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40" w:rsidRPr="004006A9" w:rsidRDefault="00920D40" w:rsidP="0014144D">
      <w:pPr>
        <w:jc w:val="center"/>
        <w:rPr>
          <w:rFonts w:ascii="黑体" w:eastAsia="黑体"/>
          <w:sz w:val="36"/>
          <w:szCs w:val="36"/>
        </w:rPr>
      </w:pPr>
      <w:r w:rsidRPr="004006A9">
        <w:rPr>
          <w:rFonts w:ascii="黑体" w:eastAsia="黑体" w:hint="eastAsia"/>
          <w:sz w:val="36"/>
          <w:szCs w:val="36"/>
        </w:rPr>
        <w:t>前</w:t>
      </w:r>
      <w:r w:rsidRPr="004006A9">
        <w:rPr>
          <w:rFonts w:ascii="黑体" w:eastAsia="黑体"/>
          <w:sz w:val="36"/>
          <w:szCs w:val="36"/>
        </w:rPr>
        <w:t xml:space="preserve">   </w:t>
      </w:r>
      <w:r w:rsidRPr="004006A9">
        <w:rPr>
          <w:rFonts w:ascii="黑体" w:eastAsia="黑体" w:hint="eastAsia"/>
          <w:sz w:val="36"/>
          <w:szCs w:val="36"/>
        </w:rPr>
        <w:t>言</w:t>
      </w:r>
    </w:p>
    <w:p w:rsidR="00920D40" w:rsidRPr="00015838" w:rsidRDefault="00920D40" w:rsidP="00A40F2E">
      <w:pPr>
        <w:tabs>
          <w:tab w:val="left" w:pos="675"/>
        </w:tabs>
        <w:ind w:firstLineChars="200" w:firstLine="560"/>
        <w:rPr>
          <w:rFonts w:ascii="宋体" w:eastAsia="仿宋_GB2312" w:cs="Arial"/>
          <w:color w:val="333333"/>
          <w:sz w:val="28"/>
          <w:szCs w:val="28"/>
        </w:rPr>
      </w:pPr>
      <w:r>
        <w:rPr>
          <w:rFonts w:ascii="宋体" w:eastAsia="仿宋_GB2312" w:cs="Arial" w:hint="eastAsia"/>
          <w:color w:val="333333"/>
          <w:sz w:val="28"/>
          <w:szCs w:val="28"/>
        </w:rPr>
        <w:t>按照我校教务处《</w:t>
      </w:r>
      <w:r w:rsidRPr="00015838">
        <w:rPr>
          <w:rFonts w:ascii="宋体" w:eastAsia="仿宋_GB2312" w:cs="Arial" w:hint="eastAsia"/>
          <w:color w:val="333333"/>
          <w:sz w:val="28"/>
          <w:szCs w:val="28"/>
        </w:rPr>
        <w:t>关于修订</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年（版）本科专业培养方案的原则意见</w:t>
      </w:r>
      <w:r>
        <w:rPr>
          <w:rFonts w:ascii="宋体" w:eastAsia="仿宋_GB2312" w:cs="Arial"/>
          <w:color w:val="333333"/>
          <w:sz w:val="28"/>
          <w:szCs w:val="28"/>
        </w:rPr>
        <w:t>(</w:t>
      </w:r>
      <w:r w:rsidRPr="00015838">
        <w:rPr>
          <w:rFonts w:ascii="宋体" w:eastAsia="仿宋_GB2312" w:cs="Arial" w:hint="eastAsia"/>
          <w:color w:val="333333"/>
          <w:sz w:val="28"/>
          <w:szCs w:val="28"/>
        </w:rPr>
        <w:t>教务〔</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w:t>
      </w:r>
      <w:r w:rsidRPr="00015838">
        <w:rPr>
          <w:rFonts w:ascii="宋体" w:eastAsia="仿宋_GB2312" w:cs="Arial"/>
          <w:color w:val="333333"/>
          <w:sz w:val="28"/>
          <w:szCs w:val="28"/>
        </w:rPr>
        <w:t>12</w:t>
      </w:r>
      <w:r w:rsidRPr="00015838">
        <w:rPr>
          <w:rFonts w:ascii="宋体" w:eastAsia="仿宋_GB2312" w:cs="Arial" w:hint="eastAsia"/>
          <w:color w:val="333333"/>
          <w:sz w:val="28"/>
          <w:szCs w:val="28"/>
        </w:rPr>
        <w:t>号</w:t>
      </w:r>
      <w:r>
        <w:rPr>
          <w:rFonts w:ascii="宋体" w:eastAsia="仿宋_GB2312" w:cs="Arial"/>
          <w:color w:val="333333"/>
          <w:sz w:val="28"/>
          <w:szCs w:val="28"/>
        </w:rPr>
        <w:t>)</w:t>
      </w:r>
      <w:r>
        <w:rPr>
          <w:rFonts w:ascii="宋体" w:eastAsia="仿宋_GB2312" w:cs="Arial" w:hint="eastAsia"/>
          <w:color w:val="333333"/>
          <w:sz w:val="28"/>
          <w:szCs w:val="28"/>
        </w:rPr>
        <w:t>》文件要求，</w:t>
      </w:r>
      <w:r w:rsidRPr="00015838">
        <w:rPr>
          <w:rFonts w:ascii="宋体" w:eastAsia="仿宋_GB2312" w:cs="Arial" w:hint="eastAsia"/>
          <w:color w:val="333333"/>
          <w:sz w:val="28"/>
          <w:szCs w:val="28"/>
        </w:rPr>
        <w:t>依据《国家中长期教育改革和发展规划纲要</w:t>
      </w:r>
      <w:r w:rsidRPr="00015838">
        <w:rPr>
          <w:rFonts w:ascii="宋体" w:eastAsia="仿宋_GB2312" w:cs="Arial"/>
          <w:color w:val="333333"/>
          <w:sz w:val="28"/>
          <w:szCs w:val="28"/>
        </w:rPr>
        <w:t>(2010-2020</w:t>
      </w:r>
      <w:r w:rsidRPr="00015838">
        <w:rPr>
          <w:rFonts w:ascii="宋体" w:eastAsia="仿宋_GB2312" w:cs="Arial" w:hint="eastAsia"/>
          <w:color w:val="333333"/>
          <w:sz w:val="28"/>
          <w:szCs w:val="28"/>
        </w:rPr>
        <w:t>年</w:t>
      </w:r>
      <w:r w:rsidRPr="00015838">
        <w:rPr>
          <w:rFonts w:ascii="宋体" w:eastAsia="仿宋_GB2312" w:cs="Arial"/>
          <w:color w:val="333333"/>
          <w:sz w:val="28"/>
          <w:szCs w:val="28"/>
        </w:rPr>
        <w:t>)</w:t>
      </w:r>
      <w:r w:rsidRPr="00015838">
        <w:rPr>
          <w:rFonts w:ascii="宋体" w:eastAsia="仿宋_GB2312" w:cs="Arial" w:hint="eastAsia"/>
          <w:color w:val="333333"/>
          <w:sz w:val="28"/>
          <w:szCs w:val="28"/>
        </w:rPr>
        <w:t>》和《普通高等学校本科专业目录（</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版修订二稿）》，结合我</w:t>
      </w:r>
      <w:r>
        <w:rPr>
          <w:rFonts w:ascii="宋体" w:eastAsia="仿宋_GB2312" w:cs="Arial" w:hint="eastAsia"/>
          <w:color w:val="333333"/>
          <w:sz w:val="28"/>
          <w:szCs w:val="28"/>
        </w:rPr>
        <w:t>院</w:t>
      </w:r>
      <w:r w:rsidRPr="00015838">
        <w:rPr>
          <w:rFonts w:ascii="宋体" w:eastAsia="仿宋_GB2312" w:cs="Arial" w:hint="eastAsia"/>
          <w:color w:val="333333"/>
          <w:sz w:val="28"/>
          <w:szCs w:val="28"/>
        </w:rPr>
        <w:t>教学特点</w:t>
      </w:r>
      <w:r>
        <w:rPr>
          <w:rFonts w:ascii="宋体" w:eastAsia="仿宋_GB2312" w:cs="Arial" w:hint="eastAsia"/>
          <w:color w:val="333333"/>
          <w:sz w:val="28"/>
          <w:szCs w:val="28"/>
        </w:rPr>
        <w:t>和“</w:t>
      </w:r>
      <w:r w:rsidRPr="00015838">
        <w:rPr>
          <w:rFonts w:ascii="宋体" w:eastAsia="仿宋_GB2312" w:cs="Arial" w:hint="eastAsia"/>
          <w:color w:val="333333"/>
          <w:sz w:val="28"/>
          <w:szCs w:val="28"/>
        </w:rPr>
        <w:t>复合型应用型特色体育专门人才</w:t>
      </w:r>
      <w:r>
        <w:rPr>
          <w:rFonts w:ascii="宋体" w:eastAsia="仿宋_GB2312" w:cs="Arial"/>
          <w:color w:val="333333"/>
          <w:sz w:val="28"/>
          <w:szCs w:val="28"/>
        </w:rPr>
        <w:t>”</w:t>
      </w:r>
      <w:r>
        <w:rPr>
          <w:rFonts w:ascii="宋体" w:eastAsia="仿宋_GB2312" w:cs="Arial" w:hint="eastAsia"/>
          <w:color w:val="333333"/>
          <w:sz w:val="28"/>
          <w:szCs w:val="28"/>
        </w:rPr>
        <w:t>的培养目标</w:t>
      </w:r>
      <w:r w:rsidRPr="00015838">
        <w:rPr>
          <w:rFonts w:ascii="宋体" w:eastAsia="仿宋_GB2312" w:cs="Arial" w:hint="eastAsia"/>
          <w:color w:val="333333"/>
          <w:sz w:val="28"/>
          <w:szCs w:val="28"/>
        </w:rPr>
        <w:t>，</w:t>
      </w:r>
      <w:r>
        <w:rPr>
          <w:rFonts w:ascii="宋体" w:eastAsia="仿宋_GB2312" w:cs="Arial" w:hint="eastAsia"/>
          <w:color w:val="333333"/>
          <w:sz w:val="28"/>
          <w:szCs w:val="28"/>
        </w:rPr>
        <w:t>在原培养方案的基础上</w:t>
      </w:r>
      <w:r w:rsidRPr="00015838">
        <w:rPr>
          <w:rFonts w:ascii="宋体" w:eastAsia="仿宋_GB2312" w:cs="Arial" w:hint="eastAsia"/>
          <w:color w:val="333333"/>
          <w:sz w:val="28"/>
          <w:szCs w:val="28"/>
        </w:rPr>
        <w:t>启动</w:t>
      </w:r>
      <w:r w:rsidRPr="00015838">
        <w:rPr>
          <w:rFonts w:ascii="宋体" w:eastAsia="仿宋_GB2312" w:cs="Arial"/>
          <w:color w:val="333333"/>
          <w:sz w:val="28"/>
          <w:szCs w:val="28"/>
        </w:rPr>
        <w:t>2012</w:t>
      </w:r>
      <w:r w:rsidRPr="00015838">
        <w:rPr>
          <w:rFonts w:ascii="宋体" w:eastAsia="仿宋_GB2312" w:cs="Arial" w:hint="eastAsia"/>
          <w:color w:val="333333"/>
          <w:sz w:val="28"/>
          <w:szCs w:val="28"/>
        </w:rPr>
        <w:t>年（版）本科专业培养方案修订工作。</w:t>
      </w:r>
      <w:r w:rsidRPr="00015838">
        <w:rPr>
          <w:rFonts w:ascii="宋体" w:eastAsia="仿宋_GB2312" w:cs="Arial"/>
          <w:color w:val="333333"/>
          <w:sz w:val="28"/>
          <w:szCs w:val="28"/>
        </w:rPr>
        <w:t xml:space="preserve"> </w:t>
      </w:r>
    </w:p>
    <w:p w:rsidR="00920D40" w:rsidRPr="00092552" w:rsidRDefault="00920D40" w:rsidP="00A40F2E">
      <w:pPr>
        <w:tabs>
          <w:tab w:val="left" w:pos="675"/>
        </w:tabs>
        <w:ind w:firstLineChars="200" w:firstLine="560"/>
        <w:rPr>
          <w:rFonts w:ascii="宋体" w:eastAsia="仿宋_GB2312" w:cs="Arial"/>
          <w:color w:val="333333"/>
          <w:sz w:val="28"/>
          <w:szCs w:val="28"/>
        </w:rPr>
      </w:pPr>
      <w:r w:rsidRPr="00092552">
        <w:rPr>
          <w:rFonts w:ascii="宋体" w:eastAsia="仿宋_GB2312" w:cs="Arial" w:hint="eastAsia"/>
          <w:color w:val="333333"/>
          <w:sz w:val="28"/>
          <w:szCs w:val="28"/>
        </w:rPr>
        <w:t>我院从</w:t>
      </w:r>
      <w:r w:rsidRPr="00092552">
        <w:rPr>
          <w:rFonts w:ascii="宋体" w:eastAsia="仿宋_GB2312" w:cs="Arial"/>
          <w:color w:val="333333"/>
          <w:sz w:val="28"/>
          <w:szCs w:val="28"/>
        </w:rPr>
        <w:t>2007</w:t>
      </w:r>
      <w:r w:rsidRPr="00092552">
        <w:rPr>
          <w:rFonts w:ascii="宋体" w:eastAsia="仿宋_GB2312" w:cs="Arial" w:hint="eastAsia"/>
          <w:color w:val="333333"/>
          <w:sz w:val="28"/>
          <w:szCs w:val="28"/>
        </w:rPr>
        <w:t>年开始着手制订体育教育专业教学大纲</w:t>
      </w:r>
      <w:r>
        <w:rPr>
          <w:rFonts w:ascii="宋体" w:eastAsia="仿宋_GB2312" w:cs="Arial" w:hint="eastAsia"/>
          <w:color w:val="333333"/>
          <w:sz w:val="28"/>
          <w:szCs w:val="28"/>
        </w:rPr>
        <w:t>，并</w:t>
      </w:r>
      <w:r w:rsidRPr="00092552">
        <w:rPr>
          <w:rFonts w:ascii="宋体" w:eastAsia="仿宋_GB2312" w:cs="Arial" w:hint="eastAsia"/>
          <w:color w:val="333333"/>
          <w:sz w:val="28"/>
          <w:szCs w:val="28"/>
        </w:rPr>
        <w:t>于</w:t>
      </w:r>
      <w:r w:rsidRPr="00092552">
        <w:rPr>
          <w:rFonts w:ascii="宋体" w:eastAsia="仿宋_GB2312" w:cs="Arial"/>
          <w:color w:val="333333"/>
          <w:sz w:val="28"/>
          <w:szCs w:val="28"/>
        </w:rPr>
        <w:t>2009</w:t>
      </w:r>
      <w:r w:rsidRPr="00092552">
        <w:rPr>
          <w:rFonts w:ascii="宋体" w:eastAsia="仿宋_GB2312" w:cs="Arial" w:hint="eastAsia"/>
          <w:color w:val="333333"/>
          <w:sz w:val="28"/>
          <w:szCs w:val="28"/>
        </w:rPr>
        <w:t>年</w:t>
      </w:r>
      <w:r w:rsidRPr="00092552">
        <w:rPr>
          <w:rFonts w:ascii="宋体" w:eastAsia="仿宋_GB2312" w:cs="Arial"/>
          <w:color w:val="333333"/>
          <w:sz w:val="28"/>
          <w:szCs w:val="28"/>
        </w:rPr>
        <w:t>7</w:t>
      </w:r>
      <w:r>
        <w:rPr>
          <w:rFonts w:ascii="宋体" w:eastAsia="仿宋_GB2312" w:cs="Arial" w:hint="eastAsia"/>
          <w:color w:val="333333"/>
          <w:sz w:val="28"/>
          <w:szCs w:val="28"/>
        </w:rPr>
        <w:t>月定稿付印，</w:t>
      </w:r>
      <w:r>
        <w:rPr>
          <w:rFonts w:ascii="宋体" w:eastAsia="仿宋_GB2312" w:cs="Arial"/>
          <w:color w:val="333333"/>
          <w:sz w:val="28"/>
          <w:szCs w:val="28"/>
        </w:rPr>
        <w:t>2010</w:t>
      </w:r>
      <w:r>
        <w:rPr>
          <w:rFonts w:ascii="宋体" w:eastAsia="仿宋_GB2312" w:cs="Arial" w:hint="eastAsia"/>
          <w:color w:val="333333"/>
          <w:sz w:val="28"/>
          <w:szCs w:val="28"/>
        </w:rPr>
        <w:t>年</w:t>
      </w:r>
      <w:r>
        <w:rPr>
          <w:rFonts w:ascii="宋体" w:eastAsia="仿宋_GB2312" w:cs="Arial"/>
          <w:color w:val="333333"/>
          <w:sz w:val="28"/>
          <w:szCs w:val="28"/>
        </w:rPr>
        <w:t>4</w:t>
      </w:r>
      <w:r>
        <w:rPr>
          <w:rFonts w:ascii="宋体" w:eastAsia="仿宋_GB2312" w:cs="Arial" w:hint="eastAsia"/>
          <w:color w:val="333333"/>
          <w:sz w:val="28"/>
          <w:szCs w:val="28"/>
        </w:rPr>
        <w:t>月根据教学须有进行第一轮修订。本次培养方案在第一轮修订的基础上，</w:t>
      </w:r>
      <w:r w:rsidRPr="00092552">
        <w:rPr>
          <w:rFonts w:ascii="宋体" w:eastAsia="仿宋_GB2312" w:cs="Arial" w:hint="eastAsia"/>
          <w:color w:val="333333"/>
          <w:sz w:val="28"/>
          <w:szCs w:val="28"/>
        </w:rPr>
        <w:t>按照</w:t>
      </w:r>
      <w:r>
        <w:rPr>
          <w:rFonts w:ascii="宋体" w:eastAsia="仿宋_GB2312" w:cs="Arial" w:hint="eastAsia"/>
          <w:color w:val="333333"/>
          <w:sz w:val="28"/>
          <w:szCs w:val="28"/>
        </w:rPr>
        <w:t>《</w:t>
      </w:r>
      <w:r w:rsidRPr="00BB5C6F">
        <w:rPr>
          <w:rFonts w:ascii="宋体" w:eastAsia="仿宋_GB2312" w:cs="Arial" w:hint="eastAsia"/>
          <w:color w:val="333333"/>
          <w:sz w:val="28"/>
          <w:szCs w:val="28"/>
        </w:rPr>
        <w:t>全国普通高等学校体育教育本科专业课程方案</w:t>
      </w:r>
      <w:r>
        <w:rPr>
          <w:rFonts w:ascii="宋体" w:eastAsia="仿宋_GB2312" w:cs="Arial" w:hint="eastAsia"/>
          <w:color w:val="333333"/>
          <w:sz w:val="28"/>
          <w:szCs w:val="28"/>
        </w:rPr>
        <w:t>（</w:t>
      </w:r>
      <w:r w:rsidRPr="00BB5C6F">
        <w:rPr>
          <w:rFonts w:ascii="宋体" w:eastAsia="仿宋_GB2312" w:cs="Arial" w:hint="eastAsia"/>
          <w:color w:val="333333"/>
          <w:sz w:val="28"/>
          <w:szCs w:val="28"/>
        </w:rPr>
        <w:t>教体艺</w:t>
      </w:r>
      <w:r w:rsidRPr="00BB5C6F">
        <w:rPr>
          <w:rFonts w:ascii="宋体" w:eastAsia="仿宋_GB2312" w:cs="Arial"/>
          <w:color w:val="333333"/>
          <w:sz w:val="28"/>
          <w:szCs w:val="28"/>
        </w:rPr>
        <w:t>[2003]7</w:t>
      </w:r>
      <w:r w:rsidRPr="00BB5C6F">
        <w:rPr>
          <w:rFonts w:ascii="宋体" w:eastAsia="仿宋_GB2312" w:cs="Arial" w:hint="eastAsia"/>
          <w:color w:val="333333"/>
          <w:sz w:val="28"/>
          <w:szCs w:val="28"/>
        </w:rPr>
        <w:t>号</w:t>
      </w:r>
      <w:r>
        <w:rPr>
          <w:rFonts w:ascii="宋体" w:eastAsia="仿宋_GB2312" w:cs="Arial" w:hint="eastAsia"/>
          <w:color w:val="333333"/>
          <w:sz w:val="28"/>
          <w:szCs w:val="28"/>
        </w:rPr>
        <w:t>）》精神，组织全院教师进行一年半的精心修订，在修订和</w:t>
      </w:r>
      <w:r w:rsidRPr="00092552">
        <w:rPr>
          <w:rFonts w:ascii="宋体" w:eastAsia="仿宋_GB2312" w:cs="Arial" w:hint="eastAsia"/>
          <w:color w:val="333333"/>
          <w:sz w:val="28"/>
          <w:szCs w:val="28"/>
        </w:rPr>
        <w:t>教学实践</w:t>
      </w:r>
      <w:r>
        <w:rPr>
          <w:rFonts w:ascii="宋体" w:eastAsia="仿宋_GB2312" w:cs="Arial" w:hint="eastAsia"/>
          <w:color w:val="333333"/>
          <w:sz w:val="28"/>
          <w:szCs w:val="28"/>
        </w:rPr>
        <w:t>过程中</w:t>
      </w:r>
      <w:r w:rsidRPr="00092552">
        <w:rPr>
          <w:rFonts w:ascii="宋体" w:eastAsia="仿宋_GB2312" w:cs="Arial" w:hint="eastAsia"/>
          <w:color w:val="333333"/>
          <w:sz w:val="28"/>
          <w:szCs w:val="28"/>
        </w:rPr>
        <w:t>，</w:t>
      </w:r>
      <w:r>
        <w:rPr>
          <w:rFonts w:ascii="宋体" w:eastAsia="仿宋_GB2312" w:cs="Arial" w:hint="eastAsia"/>
          <w:color w:val="333333"/>
          <w:sz w:val="28"/>
          <w:szCs w:val="28"/>
        </w:rPr>
        <w:t>结合我院生源情况、师资力量及场馆现状多次召开专题讨论会进行论证</w:t>
      </w:r>
      <w:r w:rsidRPr="00092552">
        <w:rPr>
          <w:rFonts w:ascii="宋体" w:eastAsia="仿宋_GB2312" w:cs="Arial" w:hint="eastAsia"/>
          <w:color w:val="333333"/>
          <w:sz w:val="28"/>
          <w:szCs w:val="28"/>
        </w:rPr>
        <w:t>，努力</w:t>
      </w:r>
      <w:r>
        <w:rPr>
          <w:rFonts w:ascii="宋体" w:eastAsia="仿宋_GB2312" w:cs="Arial" w:hint="eastAsia"/>
          <w:color w:val="333333"/>
          <w:sz w:val="28"/>
          <w:szCs w:val="28"/>
        </w:rPr>
        <w:t>使之更具科学性、时代性、合理性。</w:t>
      </w:r>
    </w:p>
    <w:p w:rsidR="00920D40" w:rsidRPr="00092552" w:rsidRDefault="00920D40" w:rsidP="00A40F2E">
      <w:pPr>
        <w:tabs>
          <w:tab w:val="left" w:pos="675"/>
        </w:tabs>
        <w:ind w:firstLineChars="200" w:firstLine="560"/>
        <w:rPr>
          <w:rFonts w:ascii="宋体" w:eastAsia="仿宋_GB2312" w:cs="Arial"/>
          <w:color w:val="333333"/>
          <w:sz w:val="28"/>
          <w:szCs w:val="28"/>
        </w:rPr>
      </w:pPr>
      <w:r>
        <w:rPr>
          <w:rFonts w:ascii="宋体" w:eastAsia="仿宋_GB2312" w:cs="Arial" w:hint="eastAsia"/>
          <w:color w:val="333333"/>
          <w:sz w:val="28"/>
          <w:szCs w:val="28"/>
        </w:rPr>
        <w:t>修订过程中</w:t>
      </w:r>
      <w:r w:rsidRPr="00092552">
        <w:rPr>
          <w:rFonts w:ascii="宋体" w:eastAsia="仿宋_GB2312" w:cs="Arial" w:hint="eastAsia"/>
          <w:color w:val="333333"/>
          <w:sz w:val="28"/>
          <w:szCs w:val="28"/>
        </w:rPr>
        <w:t>由于工作经验不足，加上时间、人力有限，本大纲不当之处在所难免，恳请专家、同行指正。我们将以科学发展观为指导，认真总结经验，与时俱进，开拓创新，不断完善教学大纲，使之成为各门课程教学的可靠依据，为切实提高本科教学质量奠定坚实的基础。</w:t>
      </w:r>
    </w:p>
    <w:p w:rsidR="00920D40" w:rsidRPr="00092552" w:rsidRDefault="00920D40" w:rsidP="0014144D">
      <w:pPr>
        <w:rPr>
          <w:rFonts w:eastAsia="仿宋_GB2312"/>
        </w:rPr>
      </w:pPr>
    </w:p>
    <w:p w:rsidR="00920D40" w:rsidRPr="00092552" w:rsidRDefault="00920D40" w:rsidP="0014144D">
      <w:pPr>
        <w:rPr>
          <w:rFonts w:eastAsia="仿宋_GB2312"/>
        </w:rPr>
      </w:pPr>
    </w:p>
    <w:p w:rsidR="00920D40" w:rsidRPr="00092552" w:rsidRDefault="00920D40" w:rsidP="00A40F2E">
      <w:pPr>
        <w:tabs>
          <w:tab w:val="left" w:pos="6315"/>
        </w:tabs>
        <w:ind w:firstLineChars="2100" w:firstLine="5880"/>
        <w:rPr>
          <w:rFonts w:eastAsia="仿宋_GB2312"/>
          <w:sz w:val="28"/>
          <w:szCs w:val="28"/>
        </w:rPr>
      </w:pPr>
      <w:r w:rsidRPr="009E2858">
        <w:rPr>
          <w:rFonts w:eastAsia="仿宋_GB2312" w:hint="eastAsia"/>
          <w:sz w:val="28"/>
          <w:szCs w:val="28"/>
        </w:rPr>
        <w:t>华侨大学</w:t>
      </w:r>
      <w:r w:rsidRPr="00092552">
        <w:rPr>
          <w:rFonts w:eastAsia="仿宋_GB2312" w:hint="eastAsia"/>
          <w:sz w:val="28"/>
          <w:szCs w:val="28"/>
        </w:rPr>
        <w:t>体育学院</w:t>
      </w:r>
    </w:p>
    <w:p w:rsidR="00920D40" w:rsidRDefault="00920D40" w:rsidP="00A40F2E">
      <w:pPr>
        <w:jc w:val="center"/>
        <w:rPr>
          <w:sz w:val="44"/>
          <w:szCs w:val="44"/>
        </w:rPr>
      </w:pPr>
      <w:r w:rsidRPr="00092552">
        <w:rPr>
          <w:rFonts w:eastAsia="仿宋_GB2312"/>
          <w:sz w:val="28"/>
          <w:szCs w:val="28"/>
        </w:rPr>
        <w:t xml:space="preserve">                                          </w:t>
      </w:r>
      <w:smartTag w:uri="urn:schemas-microsoft-com:office:smarttags" w:element="chsdate">
        <w:smartTagPr>
          <w:attr w:name="IsROCDate" w:val="False"/>
          <w:attr w:name="IsLunarDate" w:val="False"/>
          <w:attr w:name="Day" w:val="10"/>
          <w:attr w:name="Month" w:val="9"/>
          <w:attr w:name="Year" w:val="2013"/>
        </w:smartTagPr>
        <w:r w:rsidRPr="00092552">
          <w:rPr>
            <w:rFonts w:eastAsia="仿宋_GB2312"/>
            <w:sz w:val="28"/>
            <w:szCs w:val="28"/>
          </w:rPr>
          <w:t>20</w:t>
        </w:r>
        <w:r>
          <w:rPr>
            <w:rFonts w:eastAsia="仿宋_GB2312"/>
            <w:sz w:val="28"/>
            <w:szCs w:val="28"/>
          </w:rPr>
          <w:t>13</w:t>
        </w:r>
        <w:r w:rsidRPr="00092552">
          <w:rPr>
            <w:rFonts w:eastAsia="仿宋_GB2312" w:hint="eastAsia"/>
            <w:sz w:val="28"/>
            <w:szCs w:val="28"/>
          </w:rPr>
          <w:t>年</w:t>
        </w:r>
        <w:r>
          <w:rPr>
            <w:rFonts w:eastAsia="仿宋_GB2312"/>
            <w:sz w:val="28"/>
            <w:szCs w:val="28"/>
          </w:rPr>
          <w:t>9</w:t>
        </w:r>
        <w:r w:rsidRPr="00092552">
          <w:rPr>
            <w:rFonts w:eastAsia="仿宋_GB2312" w:hint="eastAsia"/>
            <w:sz w:val="28"/>
            <w:szCs w:val="28"/>
          </w:rPr>
          <w:t>月</w:t>
        </w:r>
        <w:r>
          <w:rPr>
            <w:rFonts w:eastAsia="仿宋_GB2312"/>
            <w:sz w:val="28"/>
            <w:szCs w:val="28"/>
          </w:rPr>
          <w:t>10</w:t>
        </w:r>
        <w:r w:rsidRPr="00092552">
          <w:rPr>
            <w:rFonts w:eastAsia="仿宋_GB2312" w:hint="eastAsia"/>
            <w:sz w:val="28"/>
            <w:szCs w:val="28"/>
          </w:rPr>
          <w:t>日</w:t>
        </w:r>
      </w:smartTag>
    </w:p>
    <w:p w:rsidR="00920D40" w:rsidRDefault="00920D40" w:rsidP="0014144D">
      <w:pPr>
        <w:jc w:val="center"/>
        <w:rPr>
          <w:sz w:val="44"/>
          <w:szCs w:val="44"/>
        </w:rPr>
      </w:pPr>
      <w:r>
        <w:rPr>
          <w:rFonts w:hint="eastAsia"/>
          <w:sz w:val="44"/>
          <w:szCs w:val="44"/>
        </w:rPr>
        <w:t>目</w:t>
      </w:r>
      <w:r>
        <w:rPr>
          <w:sz w:val="44"/>
          <w:szCs w:val="44"/>
        </w:rPr>
        <w:t xml:space="preserve">  </w:t>
      </w:r>
      <w:r>
        <w:rPr>
          <w:rFonts w:hint="eastAsia"/>
          <w:sz w:val="44"/>
          <w:szCs w:val="44"/>
        </w:rPr>
        <w:t>录</w:t>
      </w:r>
    </w:p>
    <w:p w:rsidR="00920D40" w:rsidRPr="00006B19" w:rsidRDefault="00920D40">
      <w:pPr>
        <w:pStyle w:val="TOC1"/>
        <w:rPr>
          <w:rFonts w:hAnsi="Times New Roman"/>
          <w:bCs w:val="0"/>
          <w:noProof/>
        </w:rPr>
      </w:pPr>
      <w:r>
        <w:rPr>
          <w:sz w:val="44"/>
          <w:szCs w:val="44"/>
        </w:rPr>
        <w:fldChar w:fldCharType="begin"/>
      </w:r>
      <w:r>
        <w:rPr>
          <w:sz w:val="44"/>
          <w:szCs w:val="44"/>
        </w:rPr>
        <w:instrText xml:space="preserve"> TOC \o "1-1" \h \z \u </w:instrText>
      </w:r>
      <w:r>
        <w:rPr>
          <w:sz w:val="44"/>
          <w:szCs w:val="44"/>
        </w:rPr>
        <w:fldChar w:fldCharType="separate"/>
      </w:r>
      <w:hyperlink w:anchor="_Toc372182238" w:history="1">
        <w:r w:rsidRPr="00006B19">
          <w:rPr>
            <w:rStyle w:val="Hyperlink"/>
            <w:rFonts w:hint="eastAsia"/>
            <w:noProof/>
          </w:rPr>
          <w:t>体育教育专业培养方案</w:t>
        </w:r>
        <w:r w:rsidRPr="00006B19">
          <w:rPr>
            <w:noProof/>
            <w:webHidden/>
          </w:rPr>
          <w:tab/>
        </w:r>
        <w:r w:rsidRPr="00006B19">
          <w:rPr>
            <w:noProof/>
            <w:webHidden/>
          </w:rPr>
          <w:fldChar w:fldCharType="begin"/>
        </w:r>
        <w:r w:rsidRPr="00006B19">
          <w:rPr>
            <w:noProof/>
            <w:webHidden/>
          </w:rPr>
          <w:instrText xml:space="preserve"> PAGEREF _Toc372182238 \h </w:instrText>
        </w:r>
        <w:r w:rsidRPr="00006B19">
          <w:rPr>
            <w:noProof/>
          </w:rPr>
        </w:r>
        <w:r w:rsidRPr="00006B19">
          <w:rPr>
            <w:noProof/>
            <w:webHidden/>
          </w:rPr>
          <w:fldChar w:fldCharType="separate"/>
        </w:r>
        <w:r>
          <w:rPr>
            <w:noProof/>
            <w:webHidden/>
          </w:rPr>
          <w:t>3</w:t>
        </w:r>
        <w:r w:rsidRPr="00006B19">
          <w:rPr>
            <w:noProof/>
            <w:webHidden/>
          </w:rPr>
          <w:fldChar w:fldCharType="end"/>
        </w:r>
      </w:hyperlink>
    </w:p>
    <w:p w:rsidR="00920D40" w:rsidRPr="00006B19" w:rsidRDefault="00920D40">
      <w:pPr>
        <w:pStyle w:val="TOC1"/>
        <w:rPr>
          <w:rFonts w:hAnsi="Times New Roman"/>
          <w:bCs w:val="0"/>
          <w:noProof/>
        </w:rPr>
      </w:pPr>
      <w:hyperlink w:anchor="_Toc372182239" w:history="1">
        <w:r w:rsidRPr="00006B19">
          <w:rPr>
            <w:rStyle w:val="Hyperlink"/>
            <w:rFonts w:hint="eastAsia"/>
            <w:noProof/>
          </w:rPr>
          <w:t>体育教育专业教学计划表</w:t>
        </w:r>
        <w:r w:rsidRPr="00006B19">
          <w:rPr>
            <w:noProof/>
            <w:webHidden/>
          </w:rPr>
          <w:tab/>
        </w:r>
        <w:r w:rsidRPr="00006B19">
          <w:rPr>
            <w:noProof/>
            <w:webHidden/>
          </w:rPr>
          <w:fldChar w:fldCharType="begin"/>
        </w:r>
        <w:r w:rsidRPr="00006B19">
          <w:rPr>
            <w:noProof/>
            <w:webHidden/>
          </w:rPr>
          <w:instrText xml:space="preserve"> PAGEREF _Toc372182239 \h </w:instrText>
        </w:r>
        <w:r w:rsidRPr="00006B19">
          <w:rPr>
            <w:noProof/>
          </w:rPr>
        </w:r>
        <w:r w:rsidRPr="00006B19">
          <w:rPr>
            <w:noProof/>
            <w:webHidden/>
          </w:rPr>
          <w:fldChar w:fldCharType="separate"/>
        </w:r>
        <w:r>
          <w:rPr>
            <w:noProof/>
            <w:webHidden/>
          </w:rPr>
          <w:t>5</w:t>
        </w:r>
        <w:r w:rsidRPr="00006B19">
          <w:rPr>
            <w:noProof/>
            <w:webHidden/>
          </w:rPr>
          <w:fldChar w:fldCharType="end"/>
        </w:r>
      </w:hyperlink>
    </w:p>
    <w:p w:rsidR="00920D40" w:rsidRPr="00006B19" w:rsidRDefault="00920D40">
      <w:pPr>
        <w:pStyle w:val="TOC1"/>
        <w:rPr>
          <w:rFonts w:hAnsi="Times New Roman"/>
          <w:bCs w:val="0"/>
          <w:noProof/>
        </w:rPr>
      </w:pPr>
      <w:hyperlink w:anchor="_Toc372182240" w:history="1">
        <w:r w:rsidRPr="00006B19">
          <w:rPr>
            <w:rStyle w:val="Hyperlink"/>
            <w:rFonts w:hint="eastAsia"/>
            <w:noProof/>
          </w:rPr>
          <w:t>体育教育专业教学计划表</w:t>
        </w:r>
        <w:r w:rsidRPr="00006B19">
          <w:rPr>
            <w:noProof/>
            <w:webHidden/>
          </w:rPr>
          <w:tab/>
        </w:r>
        <w:r w:rsidRPr="00006B19">
          <w:rPr>
            <w:noProof/>
            <w:webHidden/>
          </w:rPr>
          <w:fldChar w:fldCharType="begin"/>
        </w:r>
        <w:r w:rsidRPr="00006B19">
          <w:rPr>
            <w:noProof/>
            <w:webHidden/>
          </w:rPr>
          <w:instrText xml:space="preserve"> PAGEREF _Toc372182240 \h </w:instrText>
        </w:r>
        <w:r w:rsidRPr="00006B19">
          <w:rPr>
            <w:noProof/>
          </w:rPr>
        </w:r>
        <w:r w:rsidRPr="00006B19">
          <w:rPr>
            <w:noProof/>
            <w:webHidden/>
          </w:rPr>
          <w:fldChar w:fldCharType="separate"/>
        </w:r>
        <w:r>
          <w:rPr>
            <w:noProof/>
            <w:webHidden/>
          </w:rPr>
          <w:t>6</w:t>
        </w:r>
        <w:r w:rsidRPr="00006B19">
          <w:rPr>
            <w:noProof/>
            <w:webHidden/>
          </w:rPr>
          <w:fldChar w:fldCharType="end"/>
        </w:r>
      </w:hyperlink>
    </w:p>
    <w:p w:rsidR="00920D40" w:rsidRPr="00006B19" w:rsidRDefault="00920D40">
      <w:pPr>
        <w:pStyle w:val="TOC1"/>
        <w:rPr>
          <w:rFonts w:hAnsi="Times New Roman"/>
          <w:bCs w:val="0"/>
          <w:noProof/>
        </w:rPr>
      </w:pPr>
      <w:hyperlink w:anchor="_Toc372182241" w:history="1">
        <w:r w:rsidRPr="00006B19">
          <w:rPr>
            <w:rStyle w:val="Hyperlink"/>
            <w:rFonts w:hint="eastAsia"/>
            <w:b/>
            <w:noProof/>
          </w:rPr>
          <w:t>公共必修课</w:t>
        </w:r>
        <w:r w:rsidRPr="00006B19">
          <w:rPr>
            <w:noProof/>
            <w:webHidden/>
          </w:rPr>
          <w:tab/>
        </w:r>
        <w:r w:rsidRPr="00006B19">
          <w:rPr>
            <w:noProof/>
            <w:webHidden/>
          </w:rPr>
          <w:fldChar w:fldCharType="begin"/>
        </w:r>
        <w:r w:rsidRPr="00006B19">
          <w:rPr>
            <w:noProof/>
            <w:webHidden/>
          </w:rPr>
          <w:instrText xml:space="preserve"> PAGEREF _Toc372182241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2" w:history="1">
        <w:r w:rsidRPr="00006B19">
          <w:rPr>
            <w:rStyle w:val="Hyperlink"/>
            <w:rFonts w:hint="eastAsia"/>
            <w:noProof/>
          </w:rPr>
          <w:t>△思想道德修养与法律基础</w:t>
        </w:r>
        <w:r w:rsidRPr="00006B19">
          <w:rPr>
            <w:noProof/>
            <w:webHidden/>
          </w:rPr>
          <w:tab/>
        </w:r>
        <w:r w:rsidRPr="00006B19">
          <w:rPr>
            <w:noProof/>
            <w:webHidden/>
          </w:rPr>
          <w:fldChar w:fldCharType="begin"/>
        </w:r>
        <w:r w:rsidRPr="00006B19">
          <w:rPr>
            <w:noProof/>
            <w:webHidden/>
          </w:rPr>
          <w:instrText xml:space="preserve"> PAGEREF _Toc372182242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3" w:history="1">
        <w:r w:rsidRPr="00006B19">
          <w:rPr>
            <w:rStyle w:val="Hyperlink"/>
            <w:rFonts w:hint="eastAsia"/>
            <w:noProof/>
          </w:rPr>
          <w:t>△中国近代史纲要</w:t>
        </w:r>
        <w:r w:rsidRPr="00006B19">
          <w:rPr>
            <w:noProof/>
            <w:webHidden/>
          </w:rPr>
          <w:tab/>
        </w:r>
        <w:r w:rsidRPr="00006B19">
          <w:rPr>
            <w:noProof/>
            <w:webHidden/>
          </w:rPr>
          <w:fldChar w:fldCharType="begin"/>
        </w:r>
        <w:r w:rsidRPr="00006B19">
          <w:rPr>
            <w:noProof/>
            <w:webHidden/>
          </w:rPr>
          <w:instrText xml:space="preserve"> PAGEREF _Toc372182243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4" w:history="1">
        <w:r w:rsidRPr="00006B19">
          <w:rPr>
            <w:rStyle w:val="Hyperlink"/>
            <w:rFonts w:hint="eastAsia"/>
            <w:noProof/>
          </w:rPr>
          <w:t>△马克思主义基本原理</w:t>
        </w:r>
        <w:r w:rsidRPr="00006B19">
          <w:rPr>
            <w:noProof/>
            <w:webHidden/>
          </w:rPr>
          <w:tab/>
        </w:r>
        <w:r w:rsidRPr="00006B19">
          <w:rPr>
            <w:noProof/>
            <w:webHidden/>
          </w:rPr>
          <w:fldChar w:fldCharType="begin"/>
        </w:r>
        <w:r w:rsidRPr="00006B19">
          <w:rPr>
            <w:noProof/>
            <w:webHidden/>
          </w:rPr>
          <w:instrText xml:space="preserve"> PAGEREF _Toc372182244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5" w:history="1">
        <w:r w:rsidRPr="00006B19">
          <w:rPr>
            <w:rStyle w:val="Hyperlink"/>
            <w:rFonts w:hint="eastAsia"/>
            <w:noProof/>
          </w:rPr>
          <w:t>△毛泽东思想和中国特色社会主义理论体系概论</w:t>
        </w:r>
        <w:r w:rsidRPr="00006B19">
          <w:rPr>
            <w:noProof/>
            <w:webHidden/>
          </w:rPr>
          <w:tab/>
        </w:r>
        <w:r w:rsidRPr="00006B19">
          <w:rPr>
            <w:noProof/>
            <w:webHidden/>
          </w:rPr>
          <w:fldChar w:fldCharType="begin"/>
        </w:r>
        <w:r w:rsidRPr="00006B19">
          <w:rPr>
            <w:noProof/>
            <w:webHidden/>
          </w:rPr>
          <w:instrText xml:space="preserve"> PAGEREF _Toc372182245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6" w:history="1">
        <w:r w:rsidRPr="00006B19">
          <w:rPr>
            <w:rStyle w:val="Hyperlink"/>
            <w:rFonts w:hint="eastAsia"/>
            <w:noProof/>
          </w:rPr>
          <w:t>△形势与政策</w:t>
        </w:r>
        <w:r w:rsidRPr="00006B19">
          <w:rPr>
            <w:noProof/>
            <w:webHidden/>
          </w:rPr>
          <w:tab/>
        </w:r>
        <w:r w:rsidRPr="00006B19">
          <w:rPr>
            <w:noProof/>
            <w:webHidden/>
          </w:rPr>
          <w:fldChar w:fldCharType="begin"/>
        </w:r>
        <w:r w:rsidRPr="00006B19">
          <w:rPr>
            <w:noProof/>
            <w:webHidden/>
          </w:rPr>
          <w:instrText xml:space="preserve"> PAGEREF _Toc372182246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7" w:history="1">
        <w:r w:rsidRPr="00006B19">
          <w:rPr>
            <w:rStyle w:val="Hyperlink"/>
            <w:rFonts w:hint="eastAsia"/>
            <w:noProof/>
          </w:rPr>
          <w:t>△英语阅读</w:t>
        </w:r>
        <w:r w:rsidRPr="00006B19">
          <w:rPr>
            <w:noProof/>
            <w:webHidden/>
          </w:rPr>
          <w:tab/>
        </w:r>
        <w:r w:rsidRPr="00006B19">
          <w:rPr>
            <w:noProof/>
            <w:webHidden/>
          </w:rPr>
          <w:fldChar w:fldCharType="begin"/>
        </w:r>
        <w:r w:rsidRPr="00006B19">
          <w:rPr>
            <w:noProof/>
            <w:webHidden/>
          </w:rPr>
          <w:instrText xml:space="preserve"> PAGEREF _Toc372182247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8" w:history="1">
        <w:r w:rsidRPr="00006B19">
          <w:rPr>
            <w:rStyle w:val="Hyperlink"/>
            <w:rFonts w:hint="eastAsia"/>
            <w:noProof/>
          </w:rPr>
          <w:t>△英语听说</w:t>
        </w:r>
        <w:r w:rsidRPr="00006B19">
          <w:rPr>
            <w:noProof/>
            <w:webHidden/>
          </w:rPr>
          <w:tab/>
        </w:r>
        <w:r w:rsidRPr="00006B19">
          <w:rPr>
            <w:noProof/>
            <w:webHidden/>
          </w:rPr>
          <w:fldChar w:fldCharType="begin"/>
        </w:r>
        <w:r w:rsidRPr="00006B19">
          <w:rPr>
            <w:noProof/>
            <w:webHidden/>
          </w:rPr>
          <w:instrText xml:space="preserve"> PAGEREF _Toc372182248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49" w:history="1">
        <w:r w:rsidRPr="00006B19">
          <w:rPr>
            <w:rStyle w:val="Hyperlink"/>
            <w:rFonts w:hint="eastAsia"/>
            <w:noProof/>
          </w:rPr>
          <w:t>﹡当代世界与中国文化</w:t>
        </w:r>
        <w:r w:rsidRPr="00006B19">
          <w:rPr>
            <w:noProof/>
            <w:webHidden/>
          </w:rPr>
          <w:tab/>
        </w:r>
        <w:r w:rsidRPr="00006B19">
          <w:rPr>
            <w:noProof/>
            <w:webHidden/>
          </w:rPr>
          <w:fldChar w:fldCharType="begin"/>
        </w:r>
        <w:r w:rsidRPr="00006B19">
          <w:rPr>
            <w:noProof/>
            <w:webHidden/>
          </w:rPr>
          <w:instrText xml:space="preserve"> PAGEREF _Toc372182249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0" w:history="1">
        <w:r w:rsidRPr="00006B19">
          <w:rPr>
            <w:rStyle w:val="Hyperlink"/>
            <w:rFonts w:hint="eastAsia"/>
            <w:noProof/>
          </w:rPr>
          <w:t>﹡当代世界与中国经济</w:t>
        </w:r>
        <w:r w:rsidRPr="00006B19">
          <w:rPr>
            <w:noProof/>
            <w:webHidden/>
          </w:rPr>
          <w:tab/>
        </w:r>
        <w:r w:rsidRPr="00006B19">
          <w:rPr>
            <w:noProof/>
            <w:webHidden/>
          </w:rPr>
          <w:fldChar w:fldCharType="begin"/>
        </w:r>
        <w:r w:rsidRPr="00006B19">
          <w:rPr>
            <w:noProof/>
            <w:webHidden/>
          </w:rPr>
          <w:instrText xml:space="preserve"> PAGEREF _Toc372182250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1" w:history="1">
        <w:r w:rsidRPr="00006B19">
          <w:rPr>
            <w:rStyle w:val="Hyperlink"/>
            <w:rFonts w:hint="eastAsia"/>
            <w:noProof/>
          </w:rPr>
          <w:t>﹡当代世界与中国法制</w:t>
        </w:r>
        <w:r w:rsidRPr="00006B19">
          <w:rPr>
            <w:noProof/>
            <w:webHidden/>
          </w:rPr>
          <w:tab/>
        </w:r>
        <w:r w:rsidRPr="00006B19">
          <w:rPr>
            <w:noProof/>
            <w:webHidden/>
          </w:rPr>
          <w:fldChar w:fldCharType="begin"/>
        </w:r>
        <w:r w:rsidRPr="00006B19">
          <w:rPr>
            <w:noProof/>
            <w:webHidden/>
          </w:rPr>
          <w:instrText xml:space="preserve"> PAGEREF _Toc372182251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2" w:history="1">
        <w:r w:rsidRPr="00006B19">
          <w:rPr>
            <w:rStyle w:val="Hyperlink"/>
            <w:rFonts w:hint="eastAsia"/>
            <w:noProof/>
          </w:rPr>
          <w:t>﹡当代世界与中国政治</w:t>
        </w:r>
        <w:r w:rsidRPr="00006B19">
          <w:rPr>
            <w:noProof/>
            <w:webHidden/>
          </w:rPr>
          <w:tab/>
        </w:r>
        <w:r w:rsidRPr="00006B19">
          <w:rPr>
            <w:noProof/>
            <w:webHidden/>
          </w:rPr>
          <w:fldChar w:fldCharType="begin"/>
        </w:r>
        <w:r w:rsidRPr="00006B19">
          <w:rPr>
            <w:noProof/>
            <w:webHidden/>
          </w:rPr>
          <w:instrText xml:space="preserve"> PAGEREF _Toc372182252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3" w:history="1">
        <w:r w:rsidRPr="00006B19">
          <w:rPr>
            <w:rStyle w:val="Hyperlink"/>
            <w:rFonts w:hint="eastAsia"/>
            <w:noProof/>
          </w:rPr>
          <w:t>﹡英语阅读</w:t>
        </w:r>
        <w:r w:rsidRPr="00006B19">
          <w:rPr>
            <w:noProof/>
            <w:webHidden/>
          </w:rPr>
          <w:tab/>
        </w:r>
        <w:r w:rsidRPr="00006B19">
          <w:rPr>
            <w:noProof/>
            <w:webHidden/>
          </w:rPr>
          <w:fldChar w:fldCharType="begin"/>
        </w:r>
        <w:r w:rsidRPr="00006B19">
          <w:rPr>
            <w:noProof/>
            <w:webHidden/>
          </w:rPr>
          <w:instrText xml:space="preserve"> PAGEREF _Toc372182253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4" w:history="1">
        <w:r w:rsidRPr="00006B19">
          <w:rPr>
            <w:rStyle w:val="Hyperlink"/>
            <w:rFonts w:hint="eastAsia"/>
            <w:noProof/>
          </w:rPr>
          <w:t>﹡英语听说</w:t>
        </w:r>
        <w:r w:rsidRPr="00006B19">
          <w:rPr>
            <w:noProof/>
            <w:webHidden/>
          </w:rPr>
          <w:tab/>
        </w:r>
        <w:r w:rsidRPr="00006B19">
          <w:rPr>
            <w:noProof/>
            <w:webHidden/>
          </w:rPr>
          <w:fldChar w:fldCharType="begin"/>
        </w:r>
        <w:r w:rsidRPr="00006B19">
          <w:rPr>
            <w:noProof/>
            <w:webHidden/>
          </w:rPr>
          <w:instrText xml:space="preserve"> PAGEREF _Toc372182254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5" w:history="1">
        <w:r w:rsidRPr="00006B19">
          <w:rPr>
            <w:rStyle w:val="Hyperlink"/>
            <w:rFonts w:hint="eastAsia"/>
            <w:noProof/>
          </w:rPr>
          <w:t>﹡剑桥商务英语</w:t>
        </w:r>
        <w:r w:rsidRPr="00006B19">
          <w:rPr>
            <w:noProof/>
            <w:webHidden/>
          </w:rPr>
          <w:tab/>
        </w:r>
        <w:r w:rsidRPr="00006B19">
          <w:rPr>
            <w:noProof/>
            <w:webHidden/>
          </w:rPr>
          <w:fldChar w:fldCharType="begin"/>
        </w:r>
        <w:r w:rsidRPr="00006B19">
          <w:rPr>
            <w:noProof/>
            <w:webHidden/>
          </w:rPr>
          <w:instrText xml:space="preserve"> PAGEREF _Toc372182255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6" w:history="1">
        <w:r w:rsidRPr="00006B19">
          <w:rPr>
            <w:rStyle w:val="Hyperlink"/>
            <w:rFonts w:hint="eastAsia"/>
            <w:noProof/>
          </w:rPr>
          <w:t>大学语文（</w:t>
        </w:r>
        <w:r w:rsidRPr="00006B19">
          <w:rPr>
            <w:rStyle w:val="Hyperlink"/>
            <w:noProof/>
          </w:rPr>
          <w:t>D</w:t>
        </w:r>
        <w:r w:rsidRPr="00006B19">
          <w:rPr>
            <w:rStyle w:val="Hyperlink"/>
            <w:rFonts w:hint="eastAsia"/>
            <w:noProof/>
          </w:rPr>
          <w:t>）</w:t>
        </w:r>
        <w:r w:rsidRPr="00006B19">
          <w:rPr>
            <w:noProof/>
            <w:webHidden/>
          </w:rPr>
          <w:tab/>
        </w:r>
        <w:r w:rsidRPr="00006B19">
          <w:rPr>
            <w:noProof/>
            <w:webHidden/>
          </w:rPr>
          <w:fldChar w:fldCharType="begin"/>
        </w:r>
        <w:r w:rsidRPr="00006B19">
          <w:rPr>
            <w:noProof/>
            <w:webHidden/>
          </w:rPr>
          <w:instrText xml:space="preserve"> PAGEREF _Toc372182256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7" w:history="1">
        <w:r w:rsidRPr="00006B19">
          <w:rPr>
            <w:rStyle w:val="Hyperlink"/>
            <w:rFonts w:hint="eastAsia"/>
            <w:noProof/>
          </w:rPr>
          <w:t>计算机基础</w:t>
        </w:r>
        <w:r w:rsidRPr="00006B19">
          <w:rPr>
            <w:noProof/>
            <w:webHidden/>
          </w:rPr>
          <w:tab/>
        </w:r>
        <w:r w:rsidRPr="00006B19">
          <w:rPr>
            <w:noProof/>
            <w:webHidden/>
          </w:rPr>
          <w:fldChar w:fldCharType="begin"/>
        </w:r>
        <w:r w:rsidRPr="00006B19">
          <w:rPr>
            <w:noProof/>
            <w:webHidden/>
          </w:rPr>
          <w:instrText xml:space="preserve"> PAGEREF _Toc372182257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8" w:history="1">
        <w:r w:rsidRPr="00006B19">
          <w:rPr>
            <w:rStyle w:val="Hyperlink"/>
            <w:rFonts w:hint="eastAsia"/>
            <w:noProof/>
          </w:rPr>
          <w:t>计算机基础实验</w:t>
        </w:r>
        <w:r w:rsidRPr="00006B19">
          <w:rPr>
            <w:noProof/>
            <w:webHidden/>
          </w:rPr>
          <w:tab/>
        </w:r>
        <w:r w:rsidRPr="00006B19">
          <w:rPr>
            <w:noProof/>
            <w:webHidden/>
          </w:rPr>
          <w:fldChar w:fldCharType="begin"/>
        </w:r>
        <w:r w:rsidRPr="00006B19">
          <w:rPr>
            <w:noProof/>
            <w:webHidden/>
          </w:rPr>
          <w:instrText xml:space="preserve"> PAGEREF _Toc372182258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59" w:history="1">
        <w:r w:rsidRPr="00006B19">
          <w:rPr>
            <w:rStyle w:val="Hyperlink"/>
            <w:rFonts w:hint="eastAsia"/>
            <w:noProof/>
          </w:rPr>
          <w:t>学生体质健康标准测试</w:t>
        </w:r>
        <w:r w:rsidRPr="00006B19">
          <w:rPr>
            <w:noProof/>
            <w:webHidden/>
          </w:rPr>
          <w:tab/>
        </w:r>
        <w:r w:rsidRPr="00006B19">
          <w:rPr>
            <w:noProof/>
            <w:webHidden/>
          </w:rPr>
          <w:fldChar w:fldCharType="begin"/>
        </w:r>
        <w:r w:rsidRPr="00006B19">
          <w:rPr>
            <w:noProof/>
            <w:webHidden/>
          </w:rPr>
          <w:instrText xml:space="preserve"> PAGEREF _Toc372182259 \h </w:instrText>
        </w:r>
        <w:r w:rsidRPr="00006B19">
          <w:rPr>
            <w:noProof/>
          </w:rPr>
        </w:r>
        <w:r w:rsidRPr="00006B19">
          <w:rPr>
            <w:noProof/>
            <w:webHidden/>
          </w:rPr>
          <w:fldChar w:fldCharType="separate"/>
        </w:r>
        <w:r>
          <w:rPr>
            <w:noProof/>
            <w:webHidden/>
          </w:rPr>
          <w:t>12</w:t>
        </w:r>
        <w:r w:rsidRPr="00006B19">
          <w:rPr>
            <w:noProof/>
            <w:webHidden/>
          </w:rPr>
          <w:fldChar w:fldCharType="end"/>
        </w:r>
      </w:hyperlink>
    </w:p>
    <w:p w:rsidR="00920D40" w:rsidRPr="00006B19" w:rsidRDefault="00920D40">
      <w:pPr>
        <w:pStyle w:val="TOC1"/>
        <w:rPr>
          <w:rFonts w:hAnsi="Times New Roman"/>
          <w:bCs w:val="0"/>
          <w:noProof/>
        </w:rPr>
      </w:pPr>
      <w:hyperlink w:anchor="_Toc372182260" w:history="1">
        <w:r w:rsidRPr="00006B19">
          <w:rPr>
            <w:rStyle w:val="Hyperlink"/>
            <w:rFonts w:hint="eastAsia"/>
            <w:b/>
            <w:noProof/>
          </w:rPr>
          <w:t>学科基础课</w:t>
        </w:r>
        <w:r w:rsidRPr="00006B19">
          <w:rPr>
            <w:noProof/>
            <w:webHidden/>
          </w:rPr>
          <w:tab/>
        </w:r>
        <w:r w:rsidRPr="00006B19">
          <w:rPr>
            <w:noProof/>
            <w:webHidden/>
          </w:rPr>
          <w:fldChar w:fldCharType="begin"/>
        </w:r>
        <w:r w:rsidRPr="00006B19">
          <w:rPr>
            <w:noProof/>
            <w:webHidden/>
          </w:rPr>
          <w:instrText xml:space="preserve"> PAGEREF _Toc372182260 \h </w:instrText>
        </w:r>
        <w:r w:rsidRPr="00006B19">
          <w:rPr>
            <w:noProof/>
          </w:rPr>
        </w:r>
        <w:r w:rsidRPr="00006B19">
          <w:rPr>
            <w:noProof/>
            <w:webHidden/>
          </w:rPr>
          <w:fldChar w:fldCharType="separate"/>
        </w:r>
        <w:r>
          <w:rPr>
            <w:noProof/>
            <w:webHidden/>
          </w:rPr>
          <w:t>13</w:t>
        </w:r>
        <w:r w:rsidRPr="00006B19">
          <w:rPr>
            <w:noProof/>
            <w:webHidden/>
          </w:rPr>
          <w:fldChar w:fldCharType="end"/>
        </w:r>
      </w:hyperlink>
    </w:p>
    <w:p w:rsidR="00920D40" w:rsidRPr="00006B19" w:rsidRDefault="00920D40">
      <w:pPr>
        <w:pStyle w:val="TOC1"/>
        <w:rPr>
          <w:rFonts w:hAnsi="Times New Roman"/>
          <w:bCs w:val="0"/>
          <w:noProof/>
        </w:rPr>
      </w:pPr>
      <w:hyperlink w:anchor="_Toc372182261" w:history="1">
        <w:r w:rsidRPr="00006B19">
          <w:rPr>
            <w:rStyle w:val="Hyperlink"/>
            <w:rFonts w:hint="eastAsia"/>
            <w:noProof/>
          </w:rPr>
          <w:t>体育学概论</w:t>
        </w:r>
        <w:r w:rsidRPr="00006B19">
          <w:rPr>
            <w:noProof/>
            <w:webHidden/>
          </w:rPr>
          <w:tab/>
        </w:r>
        <w:r w:rsidRPr="00006B19">
          <w:rPr>
            <w:noProof/>
            <w:webHidden/>
          </w:rPr>
          <w:fldChar w:fldCharType="begin"/>
        </w:r>
        <w:r w:rsidRPr="00006B19">
          <w:rPr>
            <w:noProof/>
            <w:webHidden/>
          </w:rPr>
          <w:instrText xml:space="preserve"> PAGEREF _Toc372182261 \h </w:instrText>
        </w:r>
        <w:r w:rsidRPr="00006B19">
          <w:rPr>
            <w:noProof/>
          </w:rPr>
        </w:r>
        <w:r w:rsidRPr="00006B19">
          <w:rPr>
            <w:noProof/>
            <w:webHidden/>
          </w:rPr>
          <w:fldChar w:fldCharType="separate"/>
        </w:r>
        <w:r>
          <w:rPr>
            <w:noProof/>
            <w:webHidden/>
          </w:rPr>
          <w:t>14</w:t>
        </w:r>
        <w:r w:rsidRPr="00006B19">
          <w:rPr>
            <w:noProof/>
            <w:webHidden/>
          </w:rPr>
          <w:fldChar w:fldCharType="end"/>
        </w:r>
      </w:hyperlink>
    </w:p>
    <w:p w:rsidR="00920D40" w:rsidRPr="00006B19" w:rsidRDefault="00920D40">
      <w:pPr>
        <w:pStyle w:val="TOC1"/>
        <w:rPr>
          <w:rFonts w:hAnsi="Times New Roman"/>
          <w:bCs w:val="0"/>
          <w:noProof/>
        </w:rPr>
      </w:pPr>
      <w:hyperlink w:anchor="_Toc372182262" w:history="1">
        <w:r w:rsidRPr="00006B19">
          <w:rPr>
            <w:rStyle w:val="Hyperlink"/>
            <w:rFonts w:hint="eastAsia"/>
            <w:noProof/>
          </w:rPr>
          <w:t>教育学</w:t>
        </w:r>
        <w:r w:rsidRPr="00006B19">
          <w:rPr>
            <w:noProof/>
            <w:webHidden/>
          </w:rPr>
          <w:tab/>
        </w:r>
        <w:r w:rsidRPr="00006B19">
          <w:rPr>
            <w:noProof/>
            <w:webHidden/>
          </w:rPr>
          <w:fldChar w:fldCharType="begin"/>
        </w:r>
        <w:r w:rsidRPr="00006B19">
          <w:rPr>
            <w:noProof/>
            <w:webHidden/>
          </w:rPr>
          <w:instrText xml:space="preserve"> PAGEREF _Toc372182262 \h </w:instrText>
        </w:r>
        <w:r w:rsidRPr="00006B19">
          <w:rPr>
            <w:noProof/>
          </w:rPr>
        </w:r>
        <w:r w:rsidRPr="00006B19">
          <w:rPr>
            <w:noProof/>
            <w:webHidden/>
          </w:rPr>
          <w:fldChar w:fldCharType="separate"/>
        </w:r>
        <w:r>
          <w:rPr>
            <w:noProof/>
            <w:webHidden/>
          </w:rPr>
          <w:t>21</w:t>
        </w:r>
        <w:r w:rsidRPr="00006B19">
          <w:rPr>
            <w:noProof/>
            <w:webHidden/>
          </w:rPr>
          <w:fldChar w:fldCharType="end"/>
        </w:r>
      </w:hyperlink>
    </w:p>
    <w:p w:rsidR="00920D40" w:rsidRPr="00006B19" w:rsidRDefault="00920D40">
      <w:pPr>
        <w:pStyle w:val="TOC1"/>
        <w:rPr>
          <w:rFonts w:hAnsi="Times New Roman"/>
          <w:bCs w:val="0"/>
          <w:noProof/>
        </w:rPr>
      </w:pPr>
      <w:hyperlink w:anchor="_Toc372182263" w:history="1">
        <w:r w:rsidRPr="00006B19">
          <w:rPr>
            <w:rStyle w:val="Hyperlink"/>
            <w:rFonts w:hint="eastAsia"/>
            <w:noProof/>
          </w:rPr>
          <w:t>体育心理学</w:t>
        </w:r>
        <w:r w:rsidRPr="00006B19">
          <w:rPr>
            <w:noProof/>
            <w:webHidden/>
          </w:rPr>
          <w:tab/>
        </w:r>
        <w:r w:rsidRPr="00006B19">
          <w:rPr>
            <w:noProof/>
            <w:webHidden/>
          </w:rPr>
          <w:fldChar w:fldCharType="begin"/>
        </w:r>
        <w:r w:rsidRPr="00006B19">
          <w:rPr>
            <w:noProof/>
            <w:webHidden/>
          </w:rPr>
          <w:instrText xml:space="preserve"> PAGEREF _Toc372182263 \h </w:instrText>
        </w:r>
        <w:r w:rsidRPr="00006B19">
          <w:rPr>
            <w:noProof/>
          </w:rPr>
        </w:r>
        <w:r w:rsidRPr="00006B19">
          <w:rPr>
            <w:noProof/>
            <w:webHidden/>
          </w:rPr>
          <w:fldChar w:fldCharType="separate"/>
        </w:r>
        <w:r>
          <w:rPr>
            <w:noProof/>
            <w:webHidden/>
          </w:rPr>
          <w:t>27</w:t>
        </w:r>
        <w:r w:rsidRPr="00006B19">
          <w:rPr>
            <w:noProof/>
            <w:webHidden/>
          </w:rPr>
          <w:fldChar w:fldCharType="end"/>
        </w:r>
      </w:hyperlink>
    </w:p>
    <w:p w:rsidR="00920D40" w:rsidRPr="00006B19" w:rsidRDefault="00920D40">
      <w:pPr>
        <w:pStyle w:val="TOC1"/>
        <w:rPr>
          <w:rFonts w:hAnsi="Times New Roman"/>
          <w:bCs w:val="0"/>
          <w:noProof/>
        </w:rPr>
      </w:pPr>
      <w:hyperlink w:anchor="_Toc372182264" w:history="1">
        <w:r w:rsidRPr="00006B19">
          <w:rPr>
            <w:rStyle w:val="Hyperlink"/>
            <w:rFonts w:hint="eastAsia"/>
            <w:noProof/>
          </w:rPr>
          <w:t>运动解剖生理学</w:t>
        </w:r>
        <w:r w:rsidRPr="00006B19">
          <w:rPr>
            <w:noProof/>
            <w:webHidden/>
          </w:rPr>
          <w:tab/>
        </w:r>
        <w:r w:rsidRPr="00006B19">
          <w:rPr>
            <w:noProof/>
            <w:webHidden/>
          </w:rPr>
          <w:fldChar w:fldCharType="begin"/>
        </w:r>
        <w:r w:rsidRPr="00006B19">
          <w:rPr>
            <w:noProof/>
            <w:webHidden/>
          </w:rPr>
          <w:instrText xml:space="preserve"> PAGEREF _Toc372182264 \h </w:instrText>
        </w:r>
        <w:r w:rsidRPr="00006B19">
          <w:rPr>
            <w:noProof/>
          </w:rPr>
        </w:r>
        <w:r w:rsidRPr="00006B19">
          <w:rPr>
            <w:noProof/>
            <w:webHidden/>
          </w:rPr>
          <w:fldChar w:fldCharType="separate"/>
        </w:r>
        <w:r>
          <w:rPr>
            <w:noProof/>
            <w:webHidden/>
          </w:rPr>
          <w:t>34</w:t>
        </w:r>
        <w:r w:rsidRPr="00006B19">
          <w:rPr>
            <w:noProof/>
            <w:webHidden/>
          </w:rPr>
          <w:fldChar w:fldCharType="end"/>
        </w:r>
      </w:hyperlink>
    </w:p>
    <w:p w:rsidR="00920D40" w:rsidRPr="00006B19" w:rsidRDefault="00920D40">
      <w:pPr>
        <w:pStyle w:val="TOC1"/>
        <w:rPr>
          <w:rFonts w:hAnsi="Times New Roman"/>
          <w:bCs w:val="0"/>
          <w:noProof/>
        </w:rPr>
      </w:pPr>
      <w:hyperlink w:anchor="_Toc372182265" w:history="1">
        <w:r w:rsidRPr="00006B19">
          <w:rPr>
            <w:rStyle w:val="Hyperlink"/>
            <w:rFonts w:hint="eastAsia"/>
            <w:noProof/>
          </w:rPr>
          <w:t>运动生物化学</w:t>
        </w:r>
        <w:r w:rsidRPr="00006B19">
          <w:rPr>
            <w:noProof/>
            <w:webHidden/>
          </w:rPr>
          <w:tab/>
        </w:r>
        <w:r w:rsidRPr="00006B19">
          <w:rPr>
            <w:noProof/>
            <w:webHidden/>
          </w:rPr>
          <w:fldChar w:fldCharType="begin"/>
        </w:r>
        <w:r w:rsidRPr="00006B19">
          <w:rPr>
            <w:noProof/>
            <w:webHidden/>
          </w:rPr>
          <w:instrText xml:space="preserve"> PAGEREF _Toc372182265 \h </w:instrText>
        </w:r>
        <w:r w:rsidRPr="00006B19">
          <w:rPr>
            <w:noProof/>
          </w:rPr>
        </w:r>
        <w:r w:rsidRPr="00006B19">
          <w:rPr>
            <w:noProof/>
            <w:webHidden/>
          </w:rPr>
          <w:fldChar w:fldCharType="separate"/>
        </w:r>
        <w:r>
          <w:rPr>
            <w:noProof/>
            <w:webHidden/>
          </w:rPr>
          <w:t>39</w:t>
        </w:r>
        <w:r w:rsidRPr="00006B19">
          <w:rPr>
            <w:noProof/>
            <w:webHidden/>
          </w:rPr>
          <w:fldChar w:fldCharType="end"/>
        </w:r>
      </w:hyperlink>
    </w:p>
    <w:p w:rsidR="00920D40" w:rsidRPr="00006B19" w:rsidRDefault="00920D40">
      <w:pPr>
        <w:pStyle w:val="TOC1"/>
        <w:rPr>
          <w:rFonts w:hAnsi="Times New Roman"/>
          <w:bCs w:val="0"/>
          <w:noProof/>
        </w:rPr>
      </w:pPr>
      <w:hyperlink w:anchor="_Toc372182266" w:history="1">
        <w:r w:rsidRPr="00006B19">
          <w:rPr>
            <w:rStyle w:val="Hyperlink"/>
            <w:rFonts w:hint="eastAsia"/>
            <w:noProof/>
          </w:rPr>
          <w:t>运动生物力学</w:t>
        </w:r>
        <w:r w:rsidRPr="00006B19">
          <w:rPr>
            <w:noProof/>
            <w:webHidden/>
          </w:rPr>
          <w:tab/>
        </w:r>
        <w:r w:rsidRPr="00006B19">
          <w:rPr>
            <w:noProof/>
            <w:webHidden/>
          </w:rPr>
          <w:fldChar w:fldCharType="begin"/>
        </w:r>
        <w:r w:rsidRPr="00006B19">
          <w:rPr>
            <w:noProof/>
            <w:webHidden/>
          </w:rPr>
          <w:instrText xml:space="preserve"> PAGEREF _Toc372182266 \h </w:instrText>
        </w:r>
        <w:r w:rsidRPr="00006B19">
          <w:rPr>
            <w:noProof/>
          </w:rPr>
        </w:r>
        <w:r w:rsidRPr="00006B19">
          <w:rPr>
            <w:noProof/>
            <w:webHidden/>
          </w:rPr>
          <w:fldChar w:fldCharType="separate"/>
        </w:r>
        <w:r>
          <w:rPr>
            <w:noProof/>
            <w:webHidden/>
          </w:rPr>
          <w:t>47</w:t>
        </w:r>
        <w:r w:rsidRPr="00006B19">
          <w:rPr>
            <w:noProof/>
            <w:webHidden/>
          </w:rPr>
          <w:fldChar w:fldCharType="end"/>
        </w:r>
      </w:hyperlink>
    </w:p>
    <w:p w:rsidR="00920D40" w:rsidRPr="00006B19" w:rsidRDefault="00920D40">
      <w:pPr>
        <w:pStyle w:val="TOC1"/>
        <w:rPr>
          <w:rFonts w:hAnsi="Times New Roman"/>
          <w:bCs w:val="0"/>
          <w:noProof/>
        </w:rPr>
      </w:pPr>
      <w:hyperlink w:anchor="_Toc372182267" w:history="1">
        <w:r w:rsidRPr="00006B19">
          <w:rPr>
            <w:rStyle w:val="Hyperlink"/>
            <w:rFonts w:hint="eastAsia"/>
            <w:noProof/>
          </w:rPr>
          <w:t>体育保健学</w:t>
        </w:r>
        <w:r w:rsidRPr="00006B19">
          <w:rPr>
            <w:noProof/>
            <w:webHidden/>
          </w:rPr>
          <w:tab/>
        </w:r>
        <w:r w:rsidRPr="00006B19">
          <w:rPr>
            <w:noProof/>
            <w:webHidden/>
          </w:rPr>
          <w:fldChar w:fldCharType="begin"/>
        </w:r>
        <w:r w:rsidRPr="00006B19">
          <w:rPr>
            <w:noProof/>
            <w:webHidden/>
          </w:rPr>
          <w:instrText xml:space="preserve"> PAGEREF _Toc372182267 \h </w:instrText>
        </w:r>
        <w:r w:rsidRPr="00006B19">
          <w:rPr>
            <w:noProof/>
          </w:rPr>
        </w:r>
        <w:r w:rsidRPr="00006B19">
          <w:rPr>
            <w:noProof/>
            <w:webHidden/>
          </w:rPr>
          <w:fldChar w:fldCharType="separate"/>
        </w:r>
        <w:r>
          <w:rPr>
            <w:noProof/>
            <w:webHidden/>
          </w:rPr>
          <w:t>51</w:t>
        </w:r>
        <w:r w:rsidRPr="00006B19">
          <w:rPr>
            <w:noProof/>
            <w:webHidden/>
          </w:rPr>
          <w:fldChar w:fldCharType="end"/>
        </w:r>
      </w:hyperlink>
    </w:p>
    <w:p w:rsidR="00920D40" w:rsidRPr="00006B19" w:rsidRDefault="00920D40">
      <w:pPr>
        <w:pStyle w:val="TOC1"/>
        <w:rPr>
          <w:rFonts w:hAnsi="Times New Roman"/>
          <w:bCs w:val="0"/>
          <w:noProof/>
        </w:rPr>
      </w:pPr>
      <w:hyperlink w:anchor="_Toc372182268" w:history="1">
        <w:r w:rsidRPr="00006B19">
          <w:rPr>
            <w:rStyle w:val="Hyperlink"/>
            <w:rFonts w:hint="eastAsia"/>
            <w:noProof/>
          </w:rPr>
          <w:t>体育科学研究方法</w:t>
        </w:r>
        <w:r w:rsidRPr="00006B19">
          <w:rPr>
            <w:noProof/>
            <w:webHidden/>
          </w:rPr>
          <w:tab/>
        </w:r>
        <w:r w:rsidRPr="00006B19">
          <w:rPr>
            <w:noProof/>
            <w:webHidden/>
          </w:rPr>
          <w:fldChar w:fldCharType="begin"/>
        </w:r>
        <w:r w:rsidRPr="00006B19">
          <w:rPr>
            <w:noProof/>
            <w:webHidden/>
          </w:rPr>
          <w:instrText xml:space="preserve"> PAGEREF _Toc372182268 \h </w:instrText>
        </w:r>
        <w:r w:rsidRPr="00006B19">
          <w:rPr>
            <w:noProof/>
          </w:rPr>
        </w:r>
        <w:r w:rsidRPr="00006B19">
          <w:rPr>
            <w:noProof/>
            <w:webHidden/>
          </w:rPr>
          <w:fldChar w:fldCharType="separate"/>
        </w:r>
        <w:r>
          <w:rPr>
            <w:noProof/>
            <w:webHidden/>
          </w:rPr>
          <w:t>56</w:t>
        </w:r>
        <w:r w:rsidRPr="00006B19">
          <w:rPr>
            <w:noProof/>
            <w:webHidden/>
          </w:rPr>
          <w:fldChar w:fldCharType="end"/>
        </w:r>
      </w:hyperlink>
    </w:p>
    <w:p w:rsidR="00920D40" w:rsidRPr="00006B19" w:rsidRDefault="00920D40">
      <w:pPr>
        <w:pStyle w:val="TOC1"/>
        <w:rPr>
          <w:rFonts w:hAnsi="Times New Roman"/>
          <w:bCs w:val="0"/>
          <w:noProof/>
        </w:rPr>
      </w:pPr>
      <w:hyperlink w:anchor="_Toc372182269" w:history="1">
        <w:r w:rsidRPr="00006B19">
          <w:rPr>
            <w:rStyle w:val="Hyperlink"/>
            <w:rFonts w:hint="eastAsia"/>
            <w:b/>
            <w:noProof/>
          </w:rPr>
          <w:t>田</w:t>
        </w:r>
        <w:r w:rsidRPr="00006B19">
          <w:rPr>
            <w:rStyle w:val="Hyperlink"/>
            <w:b/>
            <w:noProof/>
          </w:rPr>
          <w:t xml:space="preserve">  </w:t>
        </w:r>
        <w:r w:rsidRPr="00006B19">
          <w:rPr>
            <w:rStyle w:val="Hyperlink"/>
            <w:rFonts w:hint="eastAsia"/>
            <w:b/>
            <w:noProof/>
          </w:rPr>
          <w:t>径</w:t>
        </w:r>
        <w:r w:rsidRPr="00006B19">
          <w:rPr>
            <w:noProof/>
            <w:webHidden/>
          </w:rPr>
          <w:tab/>
        </w:r>
        <w:r w:rsidRPr="00006B19">
          <w:rPr>
            <w:noProof/>
            <w:webHidden/>
          </w:rPr>
          <w:fldChar w:fldCharType="begin"/>
        </w:r>
        <w:r w:rsidRPr="00006B19">
          <w:rPr>
            <w:noProof/>
            <w:webHidden/>
          </w:rPr>
          <w:instrText xml:space="preserve"> PAGEREF _Toc372182269 \h </w:instrText>
        </w:r>
        <w:r w:rsidRPr="00006B19">
          <w:rPr>
            <w:noProof/>
          </w:rPr>
        </w:r>
        <w:r w:rsidRPr="00006B19">
          <w:rPr>
            <w:noProof/>
            <w:webHidden/>
          </w:rPr>
          <w:fldChar w:fldCharType="separate"/>
        </w:r>
        <w:r>
          <w:rPr>
            <w:noProof/>
            <w:webHidden/>
          </w:rPr>
          <w:t>59</w:t>
        </w:r>
        <w:r w:rsidRPr="00006B19">
          <w:rPr>
            <w:noProof/>
            <w:webHidden/>
          </w:rPr>
          <w:fldChar w:fldCharType="end"/>
        </w:r>
      </w:hyperlink>
    </w:p>
    <w:p w:rsidR="00920D40" w:rsidRPr="00006B19" w:rsidRDefault="00920D40">
      <w:pPr>
        <w:pStyle w:val="TOC1"/>
        <w:rPr>
          <w:rFonts w:hAnsi="Times New Roman"/>
          <w:bCs w:val="0"/>
          <w:noProof/>
        </w:rPr>
      </w:pPr>
      <w:hyperlink w:anchor="_Toc372182270" w:history="1">
        <w:r w:rsidRPr="00006B19">
          <w:rPr>
            <w:rStyle w:val="Hyperlink"/>
            <w:rFonts w:hint="eastAsia"/>
            <w:noProof/>
          </w:rPr>
          <w:t>体操</w:t>
        </w:r>
        <w:r w:rsidRPr="00006B19">
          <w:rPr>
            <w:noProof/>
            <w:webHidden/>
          </w:rPr>
          <w:tab/>
        </w:r>
        <w:r w:rsidRPr="00006B19">
          <w:rPr>
            <w:noProof/>
            <w:webHidden/>
          </w:rPr>
          <w:fldChar w:fldCharType="begin"/>
        </w:r>
        <w:r w:rsidRPr="00006B19">
          <w:rPr>
            <w:noProof/>
            <w:webHidden/>
          </w:rPr>
          <w:instrText xml:space="preserve"> PAGEREF _Toc372182270 \h </w:instrText>
        </w:r>
        <w:r w:rsidRPr="00006B19">
          <w:rPr>
            <w:noProof/>
          </w:rPr>
        </w:r>
        <w:r w:rsidRPr="00006B19">
          <w:rPr>
            <w:noProof/>
            <w:webHidden/>
          </w:rPr>
          <w:fldChar w:fldCharType="separate"/>
        </w:r>
        <w:r>
          <w:rPr>
            <w:noProof/>
            <w:webHidden/>
          </w:rPr>
          <w:t>64</w:t>
        </w:r>
        <w:r w:rsidRPr="00006B19">
          <w:rPr>
            <w:noProof/>
            <w:webHidden/>
          </w:rPr>
          <w:fldChar w:fldCharType="end"/>
        </w:r>
      </w:hyperlink>
    </w:p>
    <w:p w:rsidR="00920D40" w:rsidRPr="00006B19" w:rsidRDefault="00920D40">
      <w:pPr>
        <w:pStyle w:val="TOC1"/>
        <w:rPr>
          <w:rFonts w:hAnsi="Times New Roman"/>
          <w:bCs w:val="0"/>
          <w:noProof/>
        </w:rPr>
      </w:pPr>
      <w:hyperlink w:anchor="_Toc372182271" w:history="1">
        <w:r w:rsidRPr="00006B19">
          <w:rPr>
            <w:rStyle w:val="Hyperlink"/>
            <w:rFonts w:hint="eastAsia"/>
            <w:noProof/>
          </w:rPr>
          <w:t>足球</w:t>
        </w:r>
        <w:r w:rsidRPr="00006B19">
          <w:rPr>
            <w:noProof/>
            <w:webHidden/>
          </w:rPr>
          <w:tab/>
        </w:r>
        <w:r w:rsidRPr="00006B19">
          <w:rPr>
            <w:noProof/>
            <w:webHidden/>
          </w:rPr>
          <w:fldChar w:fldCharType="begin"/>
        </w:r>
        <w:r w:rsidRPr="00006B19">
          <w:rPr>
            <w:noProof/>
            <w:webHidden/>
          </w:rPr>
          <w:instrText xml:space="preserve"> PAGEREF _Toc372182271 \h </w:instrText>
        </w:r>
        <w:r w:rsidRPr="00006B19">
          <w:rPr>
            <w:noProof/>
          </w:rPr>
        </w:r>
        <w:r w:rsidRPr="00006B19">
          <w:rPr>
            <w:noProof/>
            <w:webHidden/>
          </w:rPr>
          <w:fldChar w:fldCharType="separate"/>
        </w:r>
        <w:r>
          <w:rPr>
            <w:noProof/>
            <w:webHidden/>
          </w:rPr>
          <w:t>75</w:t>
        </w:r>
        <w:r w:rsidRPr="00006B19">
          <w:rPr>
            <w:noProof/>
            <w:webHidden/>
          </w:rPr>
          <w:fldChar w:fldCharType="end"/>
        </w:r>
      </w:hyperlink>
    </w:p>
    <w:p w:rsidR="00920D40" w:rsidRPr="00006B19" w:rsidRDefault="00920D40">
      <w:pPr>
        <w:pStyle w:val="TOC1"/>
        <w:rPr>
          <w:rFonts w:hAnsi="Times New Roman"/>
          <w:bCs w:val="0"/>
          <w:noProof/>
        </w:rPr>
      </w:pPr>
      <w:hyperlink w:anchor="_Toc372182272" w:history="1">
        <w:r w:rsidRPr="00006B19">
          <w:rPr>
            <w:rStyle w:val="Hyperlink"/>
            <w:rFonts w:hint="eastAsia"/>
            <w:noProof/>
          </w:rPr>
          <w:t>篮球</w:t>
        </w:r>
        <w:r w:rsidRPr="00006B19">
          <w:rPr>
            <w:rStyle w:val="Hyperlink"/>
            <w:noProof/>
          </w:rPr>
          <w:t>&lt;</w:t>
        </w:r>
        <w:r w:rsidRPr="00006B19">
          <w:rPr>
            <w:rStyle w:val="Hyperlink"/>
            <w:rFonts w:hint="eastAsia"/>
            <w:noProof/>
          </w:rPr>
          <w:t>Ⅰ</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_Toc372182272 \h </w:instrText>
        </w:r>
        <w:r w:rsidRPr="00006B19">
          <w:rPr>
            <w:noProof/>
          </w:rPr>
        </w:r>
        <w:r w:rsidRPr="00006B19">
          <w:rPr>
            <w:noProof/>
            <w:webHidden/>
          </w:rPr>
          <w:fldChar w:fldCharType="separate"/>
        </w:r>
        <w:r>
          <w:rPr>
            <w:noProof/>
            <w:webHidden/>
          </w:rPr>
          <w:t>81</w:t>
        </w:r>
        <w:r w:rsidRPr="00006B19">
          <w:rPr>
            <w:noProof/>
            <w:webHidden/>
          </w:rPr>
          <w:fldChar w:fldCharType="end"/>
        </w:r>
      </w:hyperlink>
    </w:p>
    <w:p w:rsidR="00920D40" w:rsidRPr="00006B19" w:rsidRDefault="00920D40">
      <w:pPr>
        <w:pStyle w:val="TOC1"/>
        <w:rPr>
          <w:rFonts w:hAnsi="Times New Roman"/>
          <w:bCs w:val="0"/>
          <w:noProof/>
        </w:rPr>
      </w:pPr>
      <w:hyperlink w:anchor="_Toc372182273" w:history="1">
        <w:r w:rsidRPr="00006B19">
          <w:rPr>
            <w:rStyle w:val="Hyperlink"/>
            <w:rFonts w:hint="eastAsia"/>
            <w:noProof/>
          </w:rPr>
          <w:t>武</w:t>
        </w:r>
        <w:r w:rsidRPr="00006B19">
          <w:rPr>
            <w:rStyle w:val="Hyperlink"/>
            <w:noProof/>
          </w:rPr>
          <w:t xml:space="preserve"> </w:t>
        </w:r>
        <w:r w:rsidRPr="00006B19">
          <w:rPr>
            <w:rStyle w:val="Hyperlink"/>
            <w:rFonts w:hint="eastAsia"/>
            <w:noProof/>
          </w:rPr>
          <w:t>术</w:t>
        </w:r>
        <w:r w:rsidRPr="00006B19">
          <w:rPr>
            <w:rStyle w:val="Hyperlink"/>
            <w:noProof/>
          </w:rPr>
          <w:t xml:space="preserve"> &lt;</w:t>
        </w:r>
        <w:r w:rsidRPr="00006B19">
          <w:rPr>
            <w:rStyle w:val="Hyperlink"/>
            <w:rFonts w:hint="eastAsia"/>
            <w:noProof/>
          </w:rPr>
          <w:t>Ⅰ</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_Toc372182273 \h </w:instrText>
        </w:r>
        <w:r w:rsidRPr="00006B19">
          <w:rPr>
            <w:noProof/>
          </w:rPr>
        </w:r>
        <w:r w:rsidRPr="00006B19">
          <w:rPr>
            <w:noProof/>
            <w:webHidden/>
          </w:rPr>
          <w:fldChar w:fldCharType="separate"/>
        </w:r>
        <w:r>
          <w:rPr>
            <w:noProof/>
            <w:webHidden/>
          </w:rPr>
          <w:t>87</w:t>
        </w:r>
        <w:r w:rsidRPr="00006B19">
          <w:rPr>
            <w:noProof/>
            <w:webHidden/>
          </w:rPr>
          <w:fldChar w:fldCharType="end"/>
        </w:r>
      </w:hyperlink>
    </w:p>
    <w:p w:rsidR="00920D40" w:rsidRPr="00006B19" w:rsidRDefault="00920D40">
      <w:pPr>
        <w:pStyle w:val="TOC1"/>
        <w:rPr>
          <w:rFonts w:hAnsi="Times New Roman"/>
          <w:bCs w:val="0"/>
          <w:noProof/>
        </w:rPr>
      </w:pPr>
      <w:hyperlink w:anchor="_Toc372182274" w:history="1">
        <w:r w:rsidRPr="00006B19">
          <w:rPr>
            <w:rStyle w:val="Hyperlink"/>
            <w:rFonts w:hint="eastAsia"/>
            <w:b/>
            <w:noProof/>
          </w:rPr>
          <w:t>攀</w:t>
        </w:r>
        <w:r w:rsidRPr="00006B19">
          <w:rPr>
            <w:rStyle w:val="Hyperlink"/>
            <w:b/>
            <w:noProof/>
          </w:rPr>
          <w:t xml:space="preserve">  </w:t>
        </w:r>
        <w:r w:rsidRPr="00006B19">
          <w:rPr>
            <w:rStyle w:val="Hyperlink"/>
            <w:rFonts w:hint="eastAsia"/>
            <w:b/>
            <w:noProof/>
          </w:rPr>
          <w:t>岩</w:t>
        </w:r>
        <w:r w:rsidRPr="00006B19">
          <w:rPr>
            <w:noProof/>
            <w:webHidden/>
          </w:rPr>
          <w:tab/>
        </w:r>
        <w:r w:rsidRPr="00006B19">
          <w:rPr>
            <w:noProof/>
            <w:webHidden/>
          </w:rPr>
          <w:fldChar w:fldCharType="begin"/>
        </w:r>
        <w:r w:rsidRPr="00006B19">
          <w:rPr>
            <w:noProof/>
            <w:webHidden/>
          </w:rPr>
          <w:instrText xml:space="preserve"> PAGEREF _Toc372182274 \h </w:instrText>
        </w:r>
        <w:r w:rsidRPr="00006B19">
          <w:rPr>
            <w:noProof/>
          </w:rPr>
        </w:r>
        <w:r w:rsidRPr="00006B19">
          <w:rPr>
            <w:noProof/>
            <w:webHidden/>
          </w:rPr>
          <w:fldChar w:fldCharType="separate"/>
        </w:r>
        <w:r>
          <w:rPr>
            <w:noProof/>
            <w:webHidden/>
          </w:rPr>
          <w:t>91</w:t>
        </w:r>
        <w:r w:rsidRPr="00006B19">
          <w:rPr>
            <w:noProof/>
            <w:webHidden/>
          </w:rPr>
          <w:fldChar w:fldCharType="end"/>
        </w:r>
      </w:hyperlink>
    </w:p>
    <w:p w:rsidR="00920D40" w:rsidRPr="00006B19" w:rsidRDefault="00920D40">
      <w:pPr>
        <w:pStyle w:val="TOC1"/>
        <w:rPr>
          <w:rFonts w:hAnsi="Times New Roman"/>
          <w:bCs w:val="0"/>
          <w:noProof/>
        </w:rPr>
      </w:pPr>
      <w:hyperlink w:anchor="_Toc372182275" w:history="1">
        <w:r w:rsidRPr="00006B19">
          <w:rPr>
            <w:rStyle w:val="Hyperlink"/>
            <w:rFonts w:hint="eastAsia"/>
            <w:noProof/>
          </w:rPr>
          <w:t>游泳</w:t>
        </w:r>
        <w:r w:rsidRPr="00006B19">
          <w:rPr>
            <w:rStyle w:val="Hyperlink"/>
            <w:noProof/>
          </w:rPr>
          <w:t>&lt;</w:t>
        </w:r>
        <w:r w:rsidRPr="00006B19">
          <w:rPr>
            <w:rStyle w:val="Hyperlink"/>
            <w:rFonts w:hint="eastAsia"/>
            <w:noProof/>
          </w:rPr>
          <w:t>Ⅰ</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_Toc372182275 \h </w:instrText>
        </w:r>
        <w:r w:rsidRPr="00006B19">
          <w:rPr>
            <w:noProof/>
          </w:rPr>
        </w:r>
        <w:r w:rsidRPr="00006B19">
          <w:rPr>
            <w:noProof/>
            <w:webHidden/>
          </w:rPr>
          <w:fldChar w:fldCharType="separate"/>
        </w:r>
        <w:r>
          <w:rPr>
            <w:noProof/>
            <w:webHidden/>
          </w:rPr>
          <w:t>94</w:t>
        </w:r>
        <w:r w:rsidRPr="00006B19">
          <w:rPr>
            <w:noProof/>
            <w:webHidden/>
          </w:rPr>
          <w:fldChar w:fldCharType="end"/>
        </w:r>
      </w:hyperlink>
    </w:p>
    <w:p w:rsidR="00920D40" w:rsidRPr="00006B19" w:rsidRDefault="00920D40">
      <w:pPr>
        <w:pStyle w:val="TOC1"/>
        <w:rPr>
          <w:rFonts w:hAnsi="Times New Roman"/>
          <w:bCs w:val="0"/>
          <w:noProof/>
        </w:rPr>
      </w:pPr>
      <w:hyperlink w:anchor="_Toc372182276" w:history="1">
        <w:r w:rsidRPr="00006B19">
          <w:rPr>
            <w:rStyle w:val="Hyperlink"/>
            <w:rFonts w:hint="eastAsia"/>
            <w:b/>
            <w:noProof/>
          </w:rPr>
          <w:t>专业课</w:t>
        </w:r>
        <w:r w:rsidRPr="00006B19">
          <w:rPr>
            <w:noProof/>
            <w:webHidden/>
          </w:rPr>
          <w:tab/>
        </w:r>
        <w:r w:rsidRPr="00006B19">
          <w:rPr>
            <w:noProof/>
            <w:webHidden/>
          </w:rPr>
          <w:fldChar w:fldCharType="begin"/>
        </w:r>
        <w:r w:rsidRPr="00006B19">
          <w:rPr>
            <w:noProof/>
            <w:webHidden/>
          </w:rPr>
          <w:instrText xml:space="preserve"> PAGEREF _Toc372182276 \h </w:instrText>
        </w:r>
        <w:r w:rsidRPr="00006B19">
          <w:rPr>
            <w:noProof/>
          </w:rPr>
        </w:r>
        <w:r w:rsidRPr="00006B19">
          <w:rPr>
            <w:noProof/>
            <w:webHidden/>
          </w:rPr>
          <w:fldChar w:fldCharType="separate"/>
        </w:r>
        <w:r>
          <w:rPr>
            <w:noProof/>
            <w:webHidden/>
          </w:rPr>
          <w:t>102</w:t>
        </w:r>
        <w:r w:rsidRPr="00006B19">
          <w:rPr>
            <w:noProof/>
            <w:webHidden/>
          </w:rPr>
          <w:fldChar w:fldCharType="end"/>
        </w:r>
      </w:hyperlink>
    </w:p>
    <w:p w:rsidR="00920D40" w:rsidRPr="00006B19" w:rsidRDefault="00920D40">
      <w:pPr>
        <w:pStyle w:val="TOC1"/>
        <w:rPr>
          <w:rFonts w:hAnsi="Times New Roman"/>
          <w:bCs w:val="0"/>
          <w:noProof/>
        </w:rPr>
      </w:pPr>
      <w:hyperlink w:anchor="_Toc372182277" w:history="1">
        <w:r w:rsidRPr="00006B19">
          <w:rPr>
            <w:rStyle w:val="Hyperlink"/>
            <w:rFonts w:hint="eastAsia"/>
            <w:noProof/>
          </w:rPr>
          <w:t>篮球专项教学训练理论与实践</w:t>
        </w:r>
        <w:r w:rsidRPr="00006B19">
          <w:rPr>
            <w:noProof/>
            <w:webHidden/>
          </w:rPr>
          <w:tab/>
        </w:r>
        <w:r w:rsidRPr="00006B19">
          <w:rPr>
            <w:noProof/>
            <w:webHidden/>
          </w:rPr>
          <w:fldChar w:fldCharType="begin"/>
        </w:r>
        <w:r w:rsidRPr="00006B19">
          <w:rPr>
            <w:noProof/>
            <w:webHidden/>
          </w:rPr>
          <w:instrText xml:space="preserve"> PAGEREF _Toc372182277 \h </w:instrText>
        </w:r>
        <w:r w:rsidRPr="00006B19">
          <w:rPr>
            <w:noProof/>
          </w:rPr>
        </w:r>
        <w:r w:rsidRPr="00006B19">
          <w:rPr>
            <w:noProof/>
            <w:webHidden/>
          </w:rPr>
          <w:fldChar w:fldCharType="separate"/>
        </w:r>
        <w:r>
          <w:rPr>
            <w:noProof/>
            <w:webHidden/>
          </w:rPr>
          <w:t>103</w:t>
        </w:r>
        <w:r w:rsidRPr="00006B19">
          <w:rPr>
            <w:noProof/>
            <w:webHidden/>
          </w:rPr>
          <w:fldChar w:fldCharType="end"/>
        </w:r>
      </w:hyperlink>
    </w:p>
    <w:p w:rsidR="00920D40" w:rsidRPr="00006B19" w:rsidRDefault="00920D40">
      <w:pPr>
        <w:pStyle w:val="TOC1"/>
        <w:rPr>
          <w:rFonts w:hAnsi="Times New Roman"/>
          <w:bCs w:val="0"/>
          <w:noProof/>
        </w:rPr>
      </w:pPr>
      <w:hyperlink w:anchor="_Toc372182278" w:history="1">
        <w:r w:rsidRPr="00006B19">
          <w:rPr>
            <w:rStyle w:val="Hyperlink"/>
            <w:rFonts w:hint="eastAsia"/>
            <w:noProof/>
          </w:rPr>
          <w:t>民族传统体育与武术专项教学训练理论与实践</w:t>
        </w:r>
        <w:r w:rsidRPr="00006B19">
          <w:rPr>
            <w:noProof/>
            <w:webHidden/>
          </w:rPr>
          <w:tab/>
        </w:r>
        <w:r w:rsidRPr="00006B19">
          <w:rPr>
            <w:noProof/>
            <w:webHidden/>
          </w:rPr>
          <w:fldChar w:fldCharType="begin"/>
        </w:r>
        <w:r w:rsidRPr="00006B19">
          <w:rPr>
            <w:noProof/>
            <w:webHidden/>
          </w:rPr>
          <w:instrText xml:space="preserve"> PAGEREF _Toc372182278 \h </w:instrText>
        </w:r>
        <w:r w:rsidRPr="00006B19">
          <w:rPr>
            <w:noProof/>
          </w:rPr>
        </w:r>
        <w:r w:rsidRPr="00006B19">
          <w:rPr>
            <w:noProof/>
            <w:webHidden/>
          </w:rPr>
          <w:fldChar w:fldCharType="separate"/>
        </w:r>
        <w:r>
          <w:rPr>
            <w:noProof/>
            <w:webHidden/>
          </w:rPr>
          <w:t>109</w:t>
        </w:r>
        <w:r w:rsidRPr="00006B19">
          <w:rPr>
            <w:noProof/>
            <w:webHidden/>
          </w:rPr>
          <w:fldChar w:fldCharType="end"/>
        </w:r>
      </w:hyperlink>
    </w:p>
    <w:p w:rsidR="00920D40" w:rsidRPr="00006B19" w:rsidRDefault="00920D40">
      <w:pPr>
        <w:pStyle w:val="TOC1"/>
        <w:rPr>
          <w:rFonts w:hAnsi="Times New Roman"/>
          <w:bCs w:val="0"/>
          <w:noProof/>
        </w:rPr>
      </w:pPr>
      <w:hyperlink w:anchor="_Toc372182279" w:history="1">
        <w:r w:rsidRPr="00006B19">
          <w:rPr>
            <w:rStyle w:val="Hyperlink"/>
            <w:rFonts w:hint="eastAsia"/>
            <w:noProof/>
          </w:rPr>
          <w:t>休闲体育专项教学训练理论与实践</w:t>
        </w:r>
        <w:r w:rsidRPr="00006B19">
          <w:rPr>
            <w:noProof/>
            <w:webHidden/>
          </w:rPr>
          <w:tab/>
        </w:r>
        <w:r w:rsidRPr="00006B19">
          <w:rPr>
            <w:noProof/>
            <w:webHidden/>
          </w:rPr>
          <w:fldChar w:fldCharType="begin"/>
        </w:r>
        <w:r w:rsidRPr="00006B19">
          <w:rPr>
            <w:noProof/>
            <w:webHidden/>
          </w:rPr>
          <w:instrText xml:space="preserve"> PAGEREF _Toc372182279 \h </w:instrText>
        </w:r>
        <w:r w:rsidRPr="00006B19">
          <w:rPr>
            <w:noProof/>
          </w:rPr>
        </w:r>
        <w:r w:rsidRPr="00006B19">
          <w:rPr>
            <w:noProof/>
            <w:webHidden/>
          </w:rPr>
          <w:fldChar w:fldCharType="separate"/>
        </w:r>
        <w:r>
          <w:rPr>
            <w:noProof/>
            <w:webHidden/>
          </w:rPr>
          <w:t>116</w:t>
        </w:r>
        <w:r w:rsidRPr="00006B19">
          <w:rPr>
            <w:noProof/>
            <w:webHidden/>
          </w:rPr>
          <w:fldChar w:fldCharType="end"/>
        </w:r>
      </w:hyperlink>
    </w:p>
    <w:p w:rsidR="00920D40" w:rsidRPr="00006B19" w:rsidRDefault="00920D40">
      <w:pPr>
        <w:pStyle w:val="TOC1"/>
        <w:rPr>
          <w:rFonts w:hAnsi="Times New Roman"/>
          <w:bCs w:val="0"/>
          <w:noProof/>
        </w:rPr>
      </w:pPr>
      <w:hyperlink w:anchor="_Toc372182280" w:history="1">
        <w:r w:rsidRPr="00006B19">
          <w:rPr>
            <w:rStyle w:val="Hyperlink"/>
            <w:rFonts w:hint="eastAsia"/>
            <w:noProof/>
          </w:rPr>
          <w:t>网球专项教学训练理论与实践</w:t>
        </w:r>
        <w:r w:rsidRPr="00006B19">
          <w:rPr>
            <w:noProof/>
            <w:webHidden/>
          </w:rPr>
          <w:tab/>
        </w:r>
        <w:r w:rsidRPr="00006B19">
          <w:rPr>
            <w:noProof/>
            <w:webHidden/>
          </w:rPr>
          <w:fldChar w:fldCharType="begin"/>
        </w:r>
        <w:r w:rsidRPr="00006B19">
          <w:rPr>
            <w:noProof/>
            <w:webHidden/>
          </w:rPr>
          <w:instrText xml:space="preserve"> PAGEREF _Toc372182280 \h </w:instrText>
        </w:r>
        <w:r w:rsidRPr="00006B19">
          <w:rPr>
            <w:noProof/>
          </w:rPr>
        </w:r>
        <w:r w:rsidRPr="00006B19">
          <w:rPr>
            <w:noProof/>
            <w:webHidden/>
          </w:rPr>
          <w:fldChar w:fldCharType="separate"/>
        </w:r>
        <w:r>
          <w:rPr>
            <w:noProof/>
            <w:webHidden/>
          </w:rPr>
          <w:t>125</w:t>
        </w:r>
        <w:r w:rsidRPr="00006B19">
          <w:rPr>
            <w:noProof/>
            <w:webHidden/>
          </w:rPr>
          <w:fldChar w:fldCharType="end"/>
        </w:r>
      </w:hyperlink>
    </w:p>
    <w:p w:rsidR="00920D40" w:rsidRPr="00006B19" w:rsidRDefault="00920D40">
      <w:pPr>
        <w:pStyle w:val="TOC1"/>
        <w:rPr>
          <w:rFonts w:hAnsi="Times New Roman"/>
          <w:bCs w:val="0"/>
          <w:noProof/>
        </w:rPr>
      </w:pPr>
      <w:hyperlink w:anchor="_Toc372182281" w:history="1">
        <w:r w:rsidRPr="00006B19">
          <w:rPr>
            <w:rStyle w:val="Hyperlink"/>
            <w:rFonts w:hint="eastAsia"/>
            <w:noProof/>
          </w:rPr>
          <w:t>学校体育学</w:t>
        </w:r>
        <w:r w:rsidRPr="00006B19">
          <w:rPr>
            <w:noProof/>
            <w:webHidden/>
          </w:rPr>
          <w:tab/>
        </w:r>
        <w:r w:rsidRPr="00006B19">
          <w:rPr>
            <w:noProof/>
            <w:webHidden/>
          </w:rPr>
          <w:fldChar w:fldCharType="begin"/>
        </w:r>
        <w:r w:rsidRPr="00006B19">
          <w:rPr>
            <w:noProof/>
            <w:webHidden/>
          </w:rPr>
          <w:instrText xml:space="preserve"> PAGEREF _Toc372182281 \h </w:instrText>
        </w:r>
        <w:r w:rsidRPr="00006B19">
          <w:rPr>
            <w:noProof/>
          </w:rPr>
        </w:r>
        <w:r w:rsidRPr="00006B19">
          <w:rPr>
            <w:noProof/>
            <w:webHidden/>
          </w:rPr>
          <w:fldChar w:fldCharType="separate"/>
        </w:r>
        <w:r>
          <w:rPr>
            <w:noProof/>
            <w:webHidden/>
          </w:rPr>
          <w:t>132</w:t>
        </w:r>
        <w:r w:rsidRPr="00006B19">
          <w:rPr>
            <w:noProof/>
            <w:webHidden/>
          </w:rPr>
          <w:fldChar w:fldCharType="end"/>
        </w:r>
      </w:hyperlink>
    </w:p>
    <w:p w:rsidR="00920D40" w:rsidRPr="00006B19" w:rsidRDefault="00920D40">
      <w:pPr>
        <w:pStyle w:val="TOC1"/>
        <w:rPr>
          <w:rFonts w:hAnsi="Times New Roman"/>
          <w:bCs w:val="0"/>
          <w:noProof/>
        </w:rPr>
      </w:pPr>
      <w:hyperlink w:anchor="_Toc372182282" w:history="1">
        <w:r w:rsidRPr="00006B19">
          <w:rPr>
            <w:rStyle w:val="Hyperlink"/>
            <w:rFonts w:hint="eastAsia"/>
            <w:noProof/>
          </w:rPr>
          <w:t>运动训练学</w:t>
        </w:r>
        <w:r w:rsidRPr="00006B19">
          <w:rPr>
            <w:noProof/>
            <w:webHidden/>
          </w:rPr>
          <w:tab/>
        </w:r>
        <w:r w:rsidRPr="00006B19">
          <w:rPr>
            <w:noProof/>
            <w:webHidden/>
          </w:rPr>
          <w:fldChar w:fldCharType="begin"/>
        </w:r>
        <w:r w:rsidRPr="00006B19">
          <w:rPr>
            <w:noProof/>
            <w:webHidden/>
          </w:rPr>
          <w:instrText xml:space="preserve"> PAGEREF _Toc372182282 \h </w:instrText>
        </w:r>
        <w:r w:rsidRPr="00006B19">
          <w:rPr>
            <w:noProof/>
          </w:rPr>
        </w:r>
        <w:r w:rsidRPr="00006B19">
          <w:rPr>
            <w:noProof/>
            <w:webHidden/>
          </w:rPr>
          <w:fldChar w:fldCharType="separate"/>
        </w:r>
        <w:r>
          <w:rPr>
            <w:noProof/>
            <w:webHidden/>
          </w:rPr>
          <w:t>135</w:t>
        </w:r>
        <w:r w:rsidRPr="00006B19">
          <w:rPr>
            <w:noProof/>
            <w:webHidden/>
          </w:rPr>
          <w:fldChar w:fldCharType="end"/>
        </w:r>
      </w:hyperlink>
    </w:p>
    <w:p w:rsidR="00920D40" w:rsidRPr="00006B19" w:rsidRDefault="00920D40">
      <w:pPr>
        <w:pStyle w:val="TOC1"/>
        <w:rPr>
          <w:rFonts w:hAnsi="Times New Roman"/>
          <w:bCs w:val="0"/>
          <w:noProof/>
        </w:rPr>
      </w:pPr>
      <w:hyperlink w:anchor="_Toc372182283" w:history="1">
        <w:r w:rsidRPr="00006B19">
          <w:rPr>
            <w:rStyle w:val="Hyperlink"/>
            <w:rFonts w:cs="宋体" w:hint="eastAsia"/>
            <w:b/>
            <w:noProof/>
            <w:kern w:val="0"/>
          </w:rPr>
          <w:t>中学教材教法</w:t>
        </w:r>
        <w:r w:rsidRPr="00006B19">
          <w:rPr>
            <w:noProof/>
            <w:webHidden/>
          </w:rPr>
          <w:tab/>
        </w:r>
        <w:r w:rsidRPr="00006B19">
          <w:rPr>
            <w:noProof/>
            <w:webHidden/>
          </w:rPr>
          <w:fldChar w:fldCharType="begin"/>
        </w:r>
        <w:r w:rsidRPr="00006B19">
          <w:rPr>
            <w:noProof/>
            <w:webHidden/>
          </w:rPr>
          <w:instrText xml:space="preserve"> PAGEREF _Toc372182283 \h </w:instrText>
        </w:r>
        <w:r w:rsidRPr="00006B19">
          <w:rPr>
            <w:noProof/>
          </w:rPr>
        </w:r>
        <w:r w:rsidRPr="00006B19">
          <w:rPr>
            <w:noProof/>
            <w:webHidden/>
          </w:rPr>
          <w:fldChar w:fldCharType="separate"/>
        </w:r>
        <w:r>
          <w:rPr>
            <w:noProof/>
            <w:webHidden/>
          </w:rPr>
          <w:t>142</w:t>
        </w:r>
        <w:r w:rsidRPr="00006B19">
          <w:rPr>
            <w:noProof/>
            <w:webHidden/>
          </w:rPr>
          <w:fldChar w:fldCharType="end"/>
        </w:r>
      </w:hyperlink>
    </w:p>
    <w:p w:rsidR="00920D40" w:rsidRPr="00006B19" w:rsidRDefault="00920D40">
      <w:pPr>
        <w:pStyle w:val="TOC1"/>
        <w:rPr>
          <w:rFonts w:hAnsi="Times New Roman"/>
          <w:bCs w:val="0"/>
          <w:noProof/>
        </w:rPr>
      </w:pPr>
      <w:hyperlink w:anchor="_Toc372182284" w:history="1">
        <w:r w:rsidRPr="00006B19">
          <w:rPr>
            <w:rStyle w:val="Hyperlink"/>
            <w:rFonts w:hAnsi="黑体" w:cs="宋体" w:hint="eastAsia"/>
            <w:b/>
            <w:noProof/>
            <w:kern w:val="0"/>
          </w:rPr>
          <w:t>安全防护与急救处理</w:t>
        </w:r>
        <w:r w:rsidRPr="00006B19">
          <w:rPr>
            <w:noProof/>
            <w:webHidden/>
          </w:rPr>
          <w:tab/>
        </w:r>
        <w:r w:rsidRPr="00006B19">
          <w:rPr>
            <w:noProof/>
            <w:webHidden/>
          </w:rPr>
          <w:fldChar w:fldCharType="begin"/>
        </w:r>
        <w:r w:rsidRPr="00006B19">
          <w:rPr>
            <w:noProof/>
            <w:webHidden/>
          </w:rPr>
          <w:instrText xml:space="preserve"> PAGEREF _Toc372182284 \h </w:instrText>
        </w:r>
        <w:r w:rsidRPr="00006B19">
          <w:rPr>
            <w:noProof/>
          </w:rPr>
        </w:r>
        <w:r w:rsidRPr="00006B19">
          <w:rPr>
            <w:noProof/>
            <w:webHidden/>
          </w:rPr>
          <w:fldChar w:fldCharType="separate"/>
        </w:r>
        <w:r>
          <w:rPr>
            <w:noProof/>
            <w:webHidden/>
          </w:rPr>
          <w:t>144</w:t>
        </w:r>
        <w:r w:rsidRPr="00006B19">
          <w:rPr>
            <w:noProof/>
            <w:webHidden/>
          </w:rPr>
          <w:fldChar w:fldCharType="end"/>
        </w:r>
      </w:hyperlink>
    </w:p>
    <w:p w:rsidR="00920D40" w:rsidRPr="00006B19" w:rsidRDefault="00920D40">
      <w:pPr>
        <w:pStyle w:val="TOC1"/>
        <w:rPr>
          <w:rFonts w:hAnsi="Times New Roman"/>
          <w:bCs w:val="0"/>
          <w:noProof/>
        </w:rPr>
      </w:pPr>
      <w:hyperlink w:anchor="_Toc372182285" w:history="1">
        <w:r w:rsidRPr="00006B19">
          <w:rPr>
            <w:rStyle w:val="Hyperlink"/>
            <w:rFonts w:hint="eastAsia"/>
            <w:b/>
            <w:noProof/>
          </w:rPr>
          <w:t>专业选修课</w:t>
        </w:r>
        <w:r w:rsidRPr="00006B19">
          <w:rPr>
            <w:noProof/>
            <w:webHidden/>
          </w:rPr>
          <w:tab/>
        </w:r>
        <w:r w:rsidRPr="00006B19">
          <w:rPr>
            <w:noProof/>
            <w:webHidden/>
          </w:rPr>
          <w:fldChar w:fldCharType="begin"/>
        </w:r>
        <w:r w:rsidRPr="00006B19">
          <w:rPr>
            <w:noProof/>
            <w:webHidden/>
          </w:rPr>
          <w:instrText xml:space="preserve"> PAGEREF _Toc372182285 \h </w:instrText>
        </w:r>
        <w:r w:rsidRPr="00006B19">
          <w:rPr>
            <w:noProof/>
          </w:rPr>
        </w:r>
        <w:r w:rsidRPr="00006B19">
          <w:rPr>
            <w:noProof/>
            <w:webHidden/>
          </w:rPr>
          <w:fldChar w:fldCharType="separate"/>
        </w:r>
        <w:r>
          <w:rPr>
            <w:noProof/>
            <w:webHidden/>
          </w:rPr>
          <w:t>148</w:t>
        </w:r>
        <w:r w:rsidRPr="00006B19">
          <w:rPr>
            <w:noProof/>
            <w:webHidden/>
          </w:rPr>
          <w:fldChar w:fldCharType="end"/>
        </w:r>
      </w:hyperlink>
    </w:p>
    <w:p w:rsidR="00920D40" w:rsidRPr="00006B19" w:rsidRDefault="00920D40">
      <w:pPr>
        <w:pStyle w:val="TOC1"/>
        <w:rPr>
          <w:rFonts w:hAnsi="Times New Roman"/>
          <w:bCs w:val="0"/>
          <w:noProof/>
        </w:rPr>
      </w:pPr>
      <w:hyperlink w:anchor="_Toc372182286" w:history="1">
        <w:r w:rsidRPr="00006B19">
          <w:rPr>
            <w:rStyle w:val="Hyperlink"/>
            <w:rFonts w:hint="eastAsia"/>
            <w:b/>
            <w:noProof/>
          </w:rPr>
          <w:t>体育社会学</w:t>
        </w:r>
        <w:r w:rsidRPr="00006B19">
          <w:rPr>
            <w:noProof/>
            <w:webHidden/>
          </w:rPr>
          <w:tab/>
        </w:r>
        <w:r w:rsidRPr="00006B19">
          <w:rPr>
            <w:noProof/>
            <w:webHidden/>
          </w:rPr>
          <w:fldChar w:fldCharType="begin"/>
        </w:r>
        <w:r w:rsidRPr="00006B19">
          <w:rPr>
            <w:noProof/>
            <w:webHidden/>
          </w:rPr>
          <w:instrText xml:space="preserve"> PAGEREF _Toc372182286 \h </w:instrText>
        </w:r>
        <w:r w:rsidRPr="00006B19">
          <w:rPr>
            <w:noProof/>
          </w:rPr>
        </w:r>
        <w:r w:rsidRPr="00006B19">
          <w:rPr>
            <w:noProof/>
            <w:webHidden/>
          </w:rPr>
          <w:fldChar w:fldCharType="separate"/>
        </w:r>
        <w:r>
          <w:rPr>
            <w:noProof/>
            <w:webHidden/>
          </w:rPr>
          <w:t>149</w:t>
        </w:r>
        <w:r w:rsidRPr="00006B19">
          <w:rPr>
            <w:noProof/>
            <w:webHidden/>
          </w:rPr>
          <w:fldChar w:fldCharType="end"/>
        </w:r>
      </w:hyperlink>
    </w:p>
    <w:p w:rsidR="00920D40" w:rsidRPr="00006B19" w:rsidRDefault="00920D40">
      <w:pPr>
        <w:pStyle w:val="TOC1"/>
        <w:rPr>
          <w:rFonts w:hAnsi="Times New Roman"/>
          <w:bCs w:val="0"/>
          <w:noProof/>
        </w:rPr>
      </w:pPr>
      <w:hyperlink w:anchor="_Toc372182287" w:history="1">
        <w:r w:rsidRPr="00006B19">
          <w:rPr>
            <w:rStyle w:val="Hyperlink"/>
            <w:rFonts w:hint="eastAsia"/>
            <w:b/>
            <w:noProof/>
          </w:rPr>
          <w:t>体育管理学</w:t>
        </w:r>
        <w:r w:rsidRPr="00006B19">
          <w:rPr>
            <w:noProof/>
            <w:webHidden/>
          </w:rPr>
          <w:tab/>
        </w:r>
        <w:r w:rsidRPr="00006B19">
          <w:rPr>
            <w:noProof/>
            <w:webHidden/>
          </w:rPr>
          <w:fldChar w:fldCharType="begin"/>
        </w:r>
        <w:r w:rsidRPr="00006B19">
          <w:rPr>
            <w:noProof/>
            <w:webHidden/>
          </w:rPr>
          <w:instrText xml:space="preserve"> PAGEREF _Toc372182287 \h </w:instrText>
        </w:r>
        <w:r w:rsidRPr="00006B19">
          <w:rPr>
            <w:noProof/>
          </w:rPr>
        </w:r>
        <w:r w:rsidRPr="00006B19">
          <w:rPr>
            <w:noProof/>
            <w:webHidden/>
          </w:rPr>
          <w:fldChar w:fldCharType="separate"/>
        </w:r>
        <w:r>
          <w:rPr>
            <w:noProof/>
            <w:webHidden/>
          </w:rPr>
          <w:t>156</w:t>
        </w:r>
        <w:r w:rsidRPr="00006B19">
          <w:rPr>
            <w:noProof/>
            <w:webHidden/>
          </w:rPr>
          <w:fldChar w:fldCharType="end"/>
        </w:r>
      </w:hyperlink>
    </w:p>
    <w:p w:rsidR="00920D40" w:rsidRPr="00006B19" w:rsidRDefault="00920D40">
      <w:pPr>
        <w:pStyle w:val="TOC1"/>
        <w:rPr>
          <w:rFonts w:hAnsi="Times New Roman"/>
          <w:bCs w:val="0"/>
          <w:noProof/>
        </w:rPr>
      </w:pPr>
      <w:hyperlink w:anchor="_Toc372182288" w:history="1">
        <w:r w:rsidRPr="00006B19">
          <w:rPr>
            <w:rStyle w:val="Hyperlink"/>
            <w:rFonts w:hint="eastAsia"/>
            <w:b/>
            <w:noProof/>
          </w:rPr>
          <w:t>体育测量与评价</w:t>
        </w:r>
        <w:r w:rsidRPr="00006B19">
          <w:rPr>
            <w:noProof/>
            <w:webHidden/>
          </w:rPr>
          <w:tab/>
        </w:r>
        <w:r w:rsidRPr="00006B19">
          <w:rPr>
            <w:noProof/>
            <w:webHidden/>
          </w:rPr>
          <w:fldChar w:fldCharType="begin"/>
        </w:r>
        <w:r w:rsidRPr="00006B19">
          <w:rPr>
            <w:noProof/>
            <w:webHidden/>
          </w:rPr>
          <w:instrText xml:space="preserve"> PAGEREF _Toc372182288 \h </w:instrText>
        </w:r>
        <w:r w:rsidRPr="00006B19">
          <w:rPr>
            <w:noProof/>
          </w:rPr>
        </w:r>
        <w:r w:rsidRPr="00006B19">
          <w:rPr>
            <w:noProof/>
            <w:webHidden/>
          </w:rPr>
          <w:fldChar w:fldCharType="separate"/>
        </w:r>
        <w:r>
          <w:rPr>
            <w:noProof/>
            <w:webHidden/>
          </w:rPr>
          <w:t>159</w:t>
        </w:r>
        <w:r w:rsidRPr="00006B19">
          <w:rPr>
            <w:noProof/>
            <w:webHidden/>
          </w:rPr>
          <w:fldChar w:fldCharType="end"/>
        </w:r>
      </w:hyperlink>
    </w:p>
    <w:p w:rsidR="00920D40" w:rsidRPr="00006B19" w:rsidRDefault="00920D40">
      <w:pPr>
        <w:pStyle w:val="TOC1"/>
        <w:rPr>
          <w:rFonts w:hAnsi="Times New Roman"/>
          <w:bCs w:val="0"/>
          <w:noProof/>
        </w:rPr>
      </w:pPr>
      <w:hyperlink w:anchor="_Toc372182289" w:history="1">
        <w:r w:rsidRPr="00006B19">
          <w:rPr>
            <w:rStyle w:val="Hyperlink"/>
            <w:rFonts w:hint="eastAsia"/>
            <w:b/>
            <w:noProof/>
          </w:rPr>
          <w:t>运动员科学选材</w:t>
        </w:r>
        <w:r w:rsidRPr="00006B19">
          <w:rPr>
            <w:noProof/>
            <w:webHidden/>
          </w:rPr>
          <w:tab/>
        </w:r>
        <w:r w:rsidRPr="00006B19">
          <w:rPr>
            <w:noProof/>
            <w:webHidden/>
          </w:rPr>
          <w:fldChar w:fldCharType="begin"/>
        </w:r>
        <w:r w:rsidRPr="00006B19">
          <w:rPr>
            <w:noProof/>
            <w:webHidden/>
          </w:rPr>
          <w:instrText xml:space="preserve"> PAGEREF _Toc372182289 \h </w:instrText>
        </w:r>
        <w:r w:rsidRPr="00006B19">
          <w:rPr>
            <w:noProof/>
          </w:rPr>
        </w:r>
        <w:r w:rsidRPr="00006B19">
          <w:rPr>
            <w:noProof/>
            <w:webHidden/>
          </w:rPr>
          <w:fldChar w:fldCharType="separate"/>
        </w:r>
        <w:r>
          <w:rPr>
            <w:noProof/>
            <w:webHidden/>
          </w:rPr>
          <w:t>164</w:t>
        </w:r>
        <w:r w:rsidRPr="00006B19">
          <w:rPr>
            <w:noProof/>
            <w:webHidden/>
          </w:rPr>
          <w:fldChar w:fldCharType="end"/>
        </w:r>
      </w:hyperlink>
    </w:p>
    <w:p w:rsidR="00920D40" w:rsidRPr="00006B19" w:rsidRDefault="00920D40">
      <w:pPr>
        <w:pStyle w:val="TOC1"/>
        <w:rPr>
          <w:rFonts w:hAnsi="Times New Roman"/>
          <w:bCs w:val="0"/>
          <w:noProof/>
        </w:rPr>
      </w:pPr>
      <w:hyperlink w:anchor="_Toc372182290" w:history="1">
        <w:r w:rsidRPr="00006B19">
          <w:rPr>
            <w:rStyle w:val="Hyperlink"/>
            <w:rFonts w:hint="eastAsia"/>
            <w:noProof/>
          </w:rPr>
          <w:t>运动营养学</w:t>
        </w:r>
        <w:r w:rsidRPr="00006B19">
          <w:rPr>
            <w:noProof/>
            <w:webHidden/>
          </w:rPr>
          <w:tab/>
        </w:r>
        <w:r w:rsidRPr="00006B19">
          <w:rPr>
            <w:noProof/>
            <w:webHidden/>
          </w:rPr>
          <w:fldChar w:fldCharType="begin"/>
        </w:r>
        <w:r w:rsidRPr="00006B19">
          <w:rPr>
            <w:noProof/>
            <w:webHidden/>
          </w:rPr>
          <w:instrText xml:space="preserve"> PAGEREF _Toc372182290 \h </w:instrText>
        </w:r>
        <w:r w:rsidRPr="00006B19">
          <w:rPr>
            <w:noProof/>
          </w:rPr>
        </w:r>
        <w:r w:rsidRPr="00006B19">
          <w:rPr>
            <w:noProof/>
            <w:webHidden/>
          </w:rPr>
          <w:fldChar w:fldCharType="separate"/>
        </w:r>
        <w:r>
          <w:rPr>
            <w:noProof/>
            <w:webHidden/>
          </w:rPr>
          <w:t>167</w:t>
        </w:r>
        <w:r w:rsidRPr="00006B19">
          <w:rPr>
            <w:noProof/>
            <w:webHidden/>
          </w:rPr>
          <w:fldChar w:fldCharType="end"/>
        </w:r>
      </w:hyperlink>
    </w:p>
    <w:p w:rsidR="00920D40" w:rsidRPr="00006B19" w:rsidRDefault="00920D40">
      <w:pPr>
        <w:pStyle w:val="TOC1"/>
        <w:rPr>
          <w:rFonts w:hAnsi="Times New Roman"/>
          <w:bCs w:val="0"/>
          <w:noProof/>
        </w:rPr>
      </w:pPr>
      <w:hyperlink w:anchor="_Toc372182291" w:history="1">
        <w:r w:rsidRPr="00006B19">
          <w:rPr>
            <w:rStyle w:val="Hyperlink"/>
            <w:rFonts w:hint="eastAsia"/>
            <w:noProof/>
          </w:rPr>
          <w:t>体育史</w:t>
        </w:r>
        <w:r w:rsidRPr="00006B19">
          <w:rPr>
            <w:noProof/>
            <w:webHidden/>
          </w:rPr>
          <w:tab/>
        </w:r>
        <w:r w:rsidRPr="00006B19">
          <w:rPr>
            <w:noProof/>
            <w:webHidden/>
          </w:rPr>
          <w:fldChar w:fldCharType="begin"/>
        </w:r>
        <w:r w:rsidRPr="00006B19">
          <w:rPr>
            <w:noProof/>
            <w:webHidden/>
          </w:rPr>
          <w:instrText xml:space="preserve"> PAGEREF _Toc372182291 \h </w:instrText>
        </w:r>
        <w:r w:rsidRPr="00006B19">
          <w:rPr>
            <w:noProof/>
          </w:rPr>
        </w:r>
        <w:r w:rsidRPr="00006B19">
          <w:rPr>
            <w:noProof/>
            <w:webHidden/>
          </w:rPr>
          <w:fldChar w:fldCharType="separate"/>
        </w:r>
        <w:r>
          <w:rPr>
            <w:noProof/>
            <w:webHidden/>
          </w:rPr>
          <w:t>175</w:t>
        </w:r>
        <w:r w:rsidRPr="00006B19">
          <w:rPr>
            <w:noProof/>
            <w:webHidden/>
          </w:rPr>
          <w:fldChar w:fldCharType="end"/>
        </w:r>
      </w:hyperlink>
    </w:p>
    <w:p w:rsidR="00920D40" w:rsidRPr="00006B19" w:rsidRDefault="00920D40">
      <w:pPr>
        <w:pStyle w:val="TOC1"/>
        <w:rPr>
          <w:rFonts w:hAnsi="Times New Roman"/>
          <w:bCs w:val="0"/>
          <w:noProof/>
        </w:rPr>
      </w:pPr>
      <w:hyperlink w:anchor="_Toc372182292" w:history="1">
        <w:r w:rsidRPr="00006B19">
          <w:rPr>
            <w:rStyle w:val="Hyperlink"/>
            <w:rFonts w:hint="eastAsia"/>
            <w:noProof/>
          </w:rPr>
          <w:t>体疗康复与运动按摩</w:t>
        </w:r>
        <w:r w:rsidRPr="00006B19">
          <w:rPr>
            <w:noProof/>
            <w:webHidden/>
          </w:rPr>
          <w:tab/>
        </w:r>
        <w:r w:rsidRPr="00006B19">
          <w:rPr>
            <w:noProof/>
            <w:webHidden/>
          </w:rPr>
          <w:fldChar w:fldCharType="begin"/>
        </w:r>
        <w:r w:rsidRPr="00006B19">
          <w:rPr>
            <w:noProof/>
            <w:webHidden/>
          </w:rPr>
          <w:instrText xml:space="preserve"> PAGEREF _Toc372182292 \h </w:instrText>
        </w:r>
        <w:r w:rsidRPr="00006B19">
          <w:rPr>
            <w:noProof/>
          </w:rPr>
        </w:r>
        <w:r w:rsidRPr="00006B19">
          <w:rPr>
            <w:noProof/>
            <w:webHidden/>
          </w:rPr>
          <w:fldChar w:fldCharType="separate"/>
        </w:r>
        <w:r>
          <w:rPr>
            <w:noProof/>
            <w:webHidden/>
          </w:rPr>
          <w:t>182</w:t>
        </w:r>
        <w:r w:rsidRPr="00006B19">
          <w:rPr>
            <w:noProof/>
            <w:webHidden/>
          </w:rPr>
          <w:fldChar w:fldCharType="end"/>
        </w:r>
      </w:hyperlink>
    </w:p>
    <w:p w:rsidR="00920D40" w:rsidRPr="00006B19" w:rsidRDefault="00920D40">
      <w:pPr>
        <w:pStyle w:val="TOC1"/>
        <w:rPr>
          <w:rFonts w:hAnsi="Times New Roman"/>
          <w:bCs w:val="0"/>
          <w:noProof/>
        </w:rPr>
      </w:pPr>
      <w:hyperlink w:anchor="_Toc372182293" w:history="1">
        <w:r w:rsidRPr="00006B19">
          <w:rPr>
            <w:rStyle w:val="Hyperlink"/>
            <w:rFonts w:hint="eastAsia"/>
            <w:noProof/>
          </w:rPr>
          <w:t>体育统计学</w:t>
        </w:r>
        <w:r w:rsidRPr="00006B19">
          <w:rPr>
            <w:noProof/>
            <w:webHidden/>
          </w:rPr>
          <w:tab/>
        </w:r>
        <w:r w:rsidRPr="00006B19">
          <w:rPr>
            <w:noProof/>
            <w:webHidden/>
          </w:rPr>
          <w:fldChar w:fldCharType="begin"/>
        </w:r>
        <w:r w:rsidRPr="00006B19">
          <w:rPr>
            <w:noProof/>
            <w:webHidden/>
          </w:rPr>
          <w:instrText xml:space="preserve"> PAGEREF _Toc372182293 \h </w:instrText>
        </w:r>
        <w:r w:rsidRPr="00006B19">
          <w:rPr>
            <w:noProof/>
          </w:rPr>
        </w:r>
        <w:r w:rsidRPr="00006B19">
          <w:rPr>
            <w:noProof/>
            <w:webHidden/>
          </w:rPr>
          <w:fldChar w:fldCharType="separate"/>
        </w:r>
        <w:r>
          <w:rPr>
            <w:noProof/>
            <w:webHidden/>
          </w:rPr>
          <w:t>187</w:t>
        </w:r>
        <w:r w:rsidRPr="00006B19">
          <w:rPr>
            <w:noProof/>
            <w:webHidden/>
          </w:rPr>
          <w:fldChar w:fldCharType="end"/>
        </w:r>
      </w:hyperlink>
    </w:p>
    <w:p w:rsidR="00920D40" w:rsidRPr="00006B19" w:rsidRDefault="00920D40">
      <w:pPr>
        <w:pStyle w:val="TOC1"/>
        <w:rPr>
          <w:rFonts w:hAnsi="Times New Roman"/>
          <w:bCs w:val="0"/>
          <w:noProof/>
        </w:rPr>
      </w:pPr>
      <w:hyperlink w:anchor="_Toc372182294" w:history="1">
        <w:r w:rsidRPr="00006B19">
          <w:rPr>
            <w:rStyle w:val="Hyperlink"/>
            <w:rFonts w:hint="eastAsia"/>
            <w:noProof/>
          </w:rPr>
          <w:t>乒乓球</w:t>
        </w:r>
        <w:r w:rsidRPr="00006B19">
          <w:rPr>
            <w:noProof/>
            <w:webHidden/>
          </w:rPr>
          <w:tab/>
        </w:r>
        <w:r w:rsidRPr="00006B19">
          <w:rPr>
            <w:noProof/>
            <w:webHidden/>
          </w:rPr>
          <w:fldChar w:fldCharType="begin"/>
        </w:r>
        <w:r w:rsidRPr="00006B19">
          <w:rPr>
            <w:noProof/>
            <w:webHidden/>
          </w:rPr>
          <w:instrText xml:space="preserve"> PAGEREF _Toc372182294 \h </w:instrText>
        </w:r>
        <w:r w:rsidRPr="00006B19">
          <w:rPr>
            <w:noProof/>
          </w:rPr>
        </w:r>
        <w:r w:rsidRPr="00006B19">
          <w:rPr>
            <w:noProof/>
            <w:webHidden/>
          </w:rPr>
          <w:fldChar w:fldCharType="separate"/>
        </w:r>
        <w:r>
          <w:rPr>
            <w:noProof/>
            <w:webHidden/>
          </w:rPr>
          <w:t>192</w:t>
        </w:r>
        <w:r w:rsidRPr="00006B19">
          <w:rPr>
            <w:noProof/>
            <w:webHidden/>
          </w:rPr>
          <w:fldChar w:fldCharType="end"/>
        </w:r>
      </w:hyperlink>
    </w:p>
    <w:p w:rsidR="00920D40" w:rsidRPr="00006B19" w:rsidRDefault="00920D40">
      <w:pPr>
        <w:pStyle w:val="TOC1"/>
        <w:rPr>
          <w:rFonts w:hAnsi="Times New Roman"/>
          <w:bCs w:val="0"/>
          <w:noProof/>
        </w:rPr>
      </w:pPr>
      <w:hyperlink w:anchor="_Toc372182295" w:history="1">
        <w:r w:rsidRPr="00006B19">
          <w:rPr>
            <w:rStyle w:val="Hyperlink"/>
            <w:rFonts w:hint="eastAsia"/>
            <w:noProof/>
          </w:rPr>
          <w:t>网</w:t>
        </w:r>
        <w:r w:rsidRPr="00006B19">
          <w:rPr>
            <w:rStyle w:val="Hyperlink"/>
            <w:noProof/>
          </w:rPr>
          <w:t xml:space="preserve"> </w:t>
        </w:r>
        <w:r w:rsidRPr="00006B19">
          <w:rPr>
            <w:rStyle w:val="Hyperlink"/>
            <w:rFonts w:hint="eastAsia"/>
            <w:noProof/>
          </w:rPr>
          <w:t>球</w:t>
        </w:r>
        <w:r w:rsidRPr="00006B19">
          <w:rPr>
            <w:noProof/>
            <w:webHidden/>
          </w:rPr>
          <w:tab/>
        </w:r>
        <w:r w:rsidRPr="00006B19">
          <w:rPr>
            <w:noProof/>
            <w:webHidden/>
          </w:rPr>
          <w:fldChar w:fldCharType="begin"/>
        </w:r>
        <w:r w:rsidRPr="00006B19">
          <w:rPr>
            <w:noProof/>
            <w:webHidden/>
          </w:rPr>
          <w:instrText xml:space="preserve"> PAGEREF _Toc372182295 \h </w:instrText>
        </w:r>
        <w:r w:rsidRPr="00006B19">
          <w:rPr>
            <w:noProof/>
          </w:rPr>
        </w:r>
        <w:r w:rsidRPr="00006B19">
          <w:rPr>
            <w:noProof/>
            <w:webHidden/>
          </w:rPr>
          <w:fldChar w:fldCharType="separate"/>
        </w:r>
        <w:r>
          <w:rPr>
            <w:noProof/>
            <w:webHidden/>
          </w:rPr>
          <w:t>197</w:t>
        </w:r>
        <w:r w:rsidRPr="00006B19">
          <w:rPr>
            <w:noProof/>
            <w:webHidden/>
          </w:rPr>
          <w:fldChar w:fldCharType="end"/>
        </w:r>
      </w:hyperlink>
    </w:p>
    <w:p w:rsidR="00920D40" w:rsidRPr="00006B19" w:rsidRDefault="00920D40">
      <w:pPr>
        <w:pStyle w:val="TOC1"/>
        <w:rPr>
          <w:rFonts w:hAnsi="Times New Roman"/>
          <w:bCs w:val="0"/>
          <w:noProof/>
        </w:rPr>
      </w:pPr>
      <w:hyperlink w:anchor="_Toc372182296" w:history="1">
        <w:r w:rsidRPr="00006B19">
          <w:rPr>
            <w:rStyle w:val="Hyperlink"/>
            <w:rFonts w:hint="eastAsia"/>
            <w:noProof/>
          </w:rPr>
          <w:t>跆拳道</w:t>
        </w:r>
        <w:r w:rsidRPr="00006B19">
          <w:rPr>
            <w:noProof/>
            <w:webHidden/>
          </w:rPr>
          <w:tab/>
        </w:r>
        <w:r w:rsidRPr="00006B19">
          <w:rPr>
            <w:noProof/>
            <w:webHidden/>
          </w:rPr>
          <w:fldChar w:fldCharType="begin"/>
        </w:r>
        <w:r w:rsidRPr="00006B19">
          <w:rPr>
            <w:noProof/>
            <w:webHidden/>
          </w:rPr>
          <w:instrText xml:space="preserve"> PAGEREF _Toc372182296 \h </w:instrText>
        </w:r>
        <w:r w:rsidRPr="00006B19">
          <w:rPr>
            <w:noProof/>
          </w:rPr>
        </w:r>
        <w:r w:rsidRPr="00006B19">
          <w:rPr>
            <w:noProof/>
            <w:webHidden/>
          </w:rPr>
          <w:fldChar w:fldCharType="separate"/>
        </w:r>
        <w:r>
          <w:rPr>
            <w:noProof/>
            <w:webHidden/>
          </w:rPr>
          <w:t>202</w:t>
        </w:r>
        <w:r w:rsidRPr="00006B19">
          <w:rPr>
            <w:noProof/>
            <w:webHidden/>
          </w:rPr>
          <w:fldChar w:fldCharType="end"/>
        </w:r>
      </w:hyperlink>
    </w:p>
    <w:p w:rsidR="00920D40" w:rsidRPr="00006B19" w:rsidRDefault="00920D40">
      <w:pPr>
        <w:pStyle w:val="TOC1"/>
        <w:rPr>
          <w:rFonts w:hAnsi="Times New Roman"/>
          <w:bCs w:val="0"/>
          <w:noProof/>
        </w:rPr>
      </w:pPr>
      <w:hyperlink w:anchor="_Toc372182297" w:history="1">
        <w:r w:rsidRPr="00006B19">
          <w:rPr>
            <w:rStyle w:val="Hyperlink"/>
            <w:rFonts w:hint="eastAsia"/>
            <w:b/>
            <w:noProof/>
          </w:rPr>
          <w:t>定向越野</w:t>
        </w:r>
        <w:r w:rsidRPr="00006B19">
          <w:rPr>
            <w:noProof/>
            <w:webHidden/>
          </w:rPr>
          <w:tab/>
        </w:r>
        <w:r w:rsidRPr="00006B19">
          <w:rPr>
            <w:noProof/>
            <w:webHidden/>
          </w:rPr>
          <w:fldChar w:fldCharType="begin"/>
        </w:r>
        <w:r w:rsidRPr="00006B19">
          <w:rPr>
            <w:noProof/>
            <w:webHidden/>
          </w:rPr>
          <w:instrText xml:space="preserve"> PAGEREF _Toc372182297 \h </w:instrText>
        </w:r>
        <w:r w:rsidRPr="00006B19">
          <w:rPr>
            <w:noProof/>
          </w:rPr>
        </w:r>
        <w:r w:rsidRPr="00006B19">
          <w:rPr>
            <w:noProof/>
            <w:webHidden/>
          </w:rPr>
          <w:fldChar w:fldCharType="separate"/>
        </w:r>
        <w:r>
          <w:rPr>
            <w:noProof/>
            <w:webHidden/>
          </w:rPr>
          <w:t>208</w:t>
        </w:r>
        <w:r w:rsidRPr="00006B19">
          <w:rPr>
            <w:noProof/>
            <w:webHidden/>
          </w:rPr>
          <w:fldChar w:fldCharType="end"/>
        </w:r>
      </w:hyperlink>
    </w:p>
    <w:p w:rsidR="00920D40" w:rsidRPr="00006B19" w:rsidRDefault="00920D40">
      <w:pPr>
        <w:pStyle w:val="TOC1"/>
        <w:rPr>
          <w:rFonts w:hAnsi="Times New Roman"/>
          <w:bCs w:val="0"/>
          <w:noProof/>
        </w:rPr>
      </w:pPr>
      <w:hyperlink w:anchor="_Toc372182298" w:history="1">
        <w:r w:rsidRPr="00006B19">
          <w:rPr>
            <w:rStyle w:val="Hyperlink"/>
            <w:rFonts w:hint="eastAsia"/>
            <w:noProof/>
          </w:rPr>
          <w:t>太极拳</w:t>
        </w:r>
        <w:r w:rsidRPr="00006B19">
          <w:rPr>
            <w:noProof/>
            <w:webHidden/>
          </w:rPr>
          <w:tab/>
        </w:r>
        <w:r w:rsidRPr="00006B19">
          <w:rPr>
            <w:noProof/>
            <w:webHidden/>
          </w:rPr>
          <w:fldChar w:fldCharType="begin"/>
        </w:r>
        <w:r w:rsidRPr="00006B19">
          <w:rPr>
            <w:noProof/>
            <w:webHidden/>
          </w:rPr>
          <w:instrText xml:space="preserve"> PAGEREF _Toc372182298 \h </w:instrText>
        </w:r>
        <w:r w:rsidRPr="00006B19">
          <w:rPr>
            <w:noProof/>
          </w:rPr>
        </w:r>
        <w:r w:rsidRPr="00006B19">
          <w:rPr>
            <w:noProof/>
            <w:webHidden/>
          </w:rPr>
          <w:fldChar w:fldCharType="separate"/>
        </w:r>
        <w:r>
          <w:rPr>
            <w:noProof/>
            <w:webHidden/>
          </w:rPr>
          <w:t>212</w:t>
        </w:r>
        <w:r w:rsidRPr="00006B19">
          <w:rPr>
            <w:noProof/>
            <w:webHidden/>
          </w:rPr>
          <w:fldChar w:fldCharType="end"/>
        </w:r>
      </w:hyperlink>
    </w:p>
    <w:p w:rsidR="00920D40" w:rsidRPr="00006B19" w:rsidRDefault="00920D40">
      <w:pPr>
        <w:pStyle w:val="TOC1"/>
        <w:rPr>
          <w:rFonts w:hAnsi="Times New Roman"/>
          <w:bCs w:val="0"/>
          <w:noProof/>
        </w:rPr>
      </w:pPr>
      <w:hyperlink w:anchor="_Toc372182299" w:history="1">
        <w:r w:rsidRPr="00006B19">
          <w:rPr>
            <w:rStyle w:val="Hyperlink"/>
            <w:rFonts w:hint="eastAsia"/>
            <w:b/>
            <w:noProof/>
          </w:rPr>
          <w:t>传统养生术</w:t>
        </w:r>
        <w:r w:rsidRPr="00006B19">
          <w:rPr>
            <w:noProof/>
            <w:webHidden/>
          </w:rPr>
          <w:tab/>
        </w:r>
        <w:r w:rsidRPr="00006B19">
          <w:rPr>
            <w:noProof/>
            <w:webHidden/>
          </w:rPr>
          <w:fldChar w:fldCharType="begin"/>
        </w:r>
        <w:r w:rsidRPr="00006B19">
          <w:rPr>
            <w:noProof/>
            <w:webHidden/>
          </w:rPr>
          <w:instrText xml:space="preserve"> PAGEREF _Toc372182299 \h </w:instrText>
        </w:r>
        <w:r w:rsidRPr="00006B19">
          <w:rPr>
            <w:noProof/>
          </w:rPr>
        </w:r>
        <w:r w:rsidRPr="00006B19">
          <w:rPr>
            <w:noProof/>
            <w:webHidden/>
          </w:rPr>
          <w:fldChar w:fldCharType="separate"/>
        </w:r>
        <w:r>
          <w:rPr>
            <w:noProof/>
            <w:webHidden/>
          </w:rPr>
          <w:t>216</w:t>
        </w:r>
        <w:r w:rsidRPr="00006B19">
          <w:rPr>
            <w:noProof/>
            <w:webHidden/>
          </w:rPr>
          <w:fldChar w:fldCharType="end"/>
        </w:r>
      </w:hyperlink>
    </w:p>
    <w:p w:rsidR="00920D40" w:rsidRPr="00006B19" w:rsidRDefault="00920D40">
      <w:pPr>
        <w:pStyle w:val="TOC1"/>
        <w:rPr>
          <w:rFonts w:hAnsi="Times New Roman"/>
          <w:bCs w:val="0"/>
          <w:noProof/>
        </w:rPr>
      </w:pPr>
      <w:hyperlink w:anchor="_Toc372182300" w:history="1">
        <w:r w:rsidRPr="00006B19">
          <w:rPr>
            <w:rStyle w:val="Hyperlink"/>
            <w:rFonts w:hint="eastAsia"/>
            <w:noProof/>
          </w:rPr>
          <w:t>舞龙舞狮</w:t>
        </w:r>
        <w:r w:rsidRPr="00006B19">
          <w:rPr>
            <w:noProof/>
            <w:webHidden/>
          </w:rPr>
          <w:tab/>
        </w:r>
        <w:r w:rsidRPr="00006B19">
          <w:rPr>
            <w:noProof/>
            <w:webHidden/>
          </w:rPr>
          <w:fldChar w:fldCharType="begin"/>
        </w:r>
        <w:r w:rsidRPr="00006B19">
          <w:rPr>
            <w:noProof/>
            <w:webHidden/>
          </w:rPr>
          <w:instrText xml:space="preserve"> PAGEREF _Toc372182300 \h </w:instrText>
        </w:r>
        <w:r w:rsidRPr="00006B19">
          <w:rPr>
            <w:noProof/>
          </w:rPr>
        </w:r>
        <w:r w:rsidRPr="00006B19">
          <w:rPr>
            <w:noProof/>
            <w:webHidden/>
          </w:rPr>
          <w:fldChar w:fldCharType="separate"/>
        </w:r>
        <w:r>
          <w:rPr>
            <w:noProof/>
            <w:webHidden/>
          </w:rPr>
          <w:t>220</w:t>
        </w:r>
        <w:r w:rsidRPr="00006B19">
          <w:rPr>
            <w:noProof/>
            <w:webHidden/>
          </w:rPr>
          <w:fldChar w:fldCharType="end"/>
        </w:r>
      </w:hyperlink>
    </w:p>
    <w:p w:rsidR="00920D40" w:rsidRPr="00006B19" w:rsidRDefault="00920D40">
      <w:pPr>
        <w:pStyle w:val="TOC1"/>
        <w:rPr>
          <w:rFonts w:hAnsi="Times New Roman"/>
          <w:bCs w:val="0"/>
          <w:noProof/>
        </w:rPr>
      </w:pPr>
      <w:hyperlink w:anchor="_Toc372182301" w:history="1">
        <w:r w:rsidRPr="00006B19">
          <w:rPr>
            <w:rStyle w:val="Hyperlink"/>
            <w:rFonts w:hint="eastAsia"/>
            <w:b/>
            <w:noProof/>
          </w:rPr>
          <w:t>体适能评定理论与方法</w:t>
        </w:r>
        <w:r w:rsidRPr="00006B19">
          <w:rPr>
            <w:noProof/>
            <w:webHidden/>
          </w:rPr>
          <w:tab/>
        </w:r>
        <w:r w:rsidRPr="00006B19">
          <w:rPr>
            <w:noProof/>
            <w:webHidden/>
          </w:rPr>
          <w:fldChar w:fldCharType="begin"/>
        </w:r>
        <w:r w:rsidRPr="00006B19">
          <w:rPr>
            <w:noProof/>
            <w:webHidden/>
          </w:rPr>
          <w:instrText xml:space="preserve"> PAGEREF _Toc372182301 \h </w:instrText>
        </w:r>
        <w:r w:rsidRPr="00006B19">
          <w:rPr>
            <w:noProof/>
          </w:rPr>
        </w:r>
        <w:r w:rsidRPr="00006B19">
          <w:rPr>
            <w:noProof/>
            <w:webHidden/>
          </w:rPr>
          <w:fldChar w:fldCharType="separate"/>
        </w:r>
        <w:r>
          <w:rPr>
            <w:noProof/>
            <w:webHidden/>
          </w:rPr>
          <w:t>225</w:t>
        </w:r>
        <w:r w:rsidRPr="00006B19">
          <w:rPr>
            <w:noProof/>
            <w:webHidden/>
          </w:rPr>
          <w:fldChar w:fldCharType="end"/>
        </w:r>
      </w:hyperlink>
    </w:p>
    <w:p w:rsidR="00920D40" w:rsidRPr="00006B19" w:rsidRDefault="00920D40">
      <w:pPr>
        <w:pStyle w:val="TOC1"/>
        <w:rPr>
          <w:rFonts w:hAnsi="Times New Roman"/>
          <w:bCs w:val="0"/>
          <w:noProof/>
        </w:rPr>
      </w:pPr>
      <w:hyperlink w:anchor="_Toc372182302" w:history="1">
        <w:r w:rsidRPr="00006B19">
          <w:rPr>
            <w:rStyle w:val="Hyperlink"/>
            <w:rFonts w:hint="eastAsia"/>
            <w:noProof/>
          </w:rPr>
          <w:t>华侨华人体育文化史</w:t>
        </w:r>
        <w:r w:rsidRPr="00006B19">
          <w:rPr>
            <w:noProof/>
            <w:webHidden/>
          </w:rPr>
          <w:tab/>
        </w:r>
        <w:r w:rsidRPr="00006B19">
          <w:rPr>
            <w:noProof/>
            <w:webHidden/>
          </w:rPr>
          <w:fldChar w:fldCharType="begin"/>
        </w:r>
        <w:r w:rsidRPr="00006B19">
          <w:rPr>
            <w:noProof/>
            <w:webHidden/>
          </w:rPr>
          <w:instrText xml:space="preserve"> PAGEREF _Toc372182302 \h </w:instrText>
        </w:r>
        <w:r w:rsidRPr="00006B19">
          <w:rPr>
            <w:noProof/>
          </w:rPr>
        </w:r>
        <w:r w:rsidRPr="00006B19">
          <w:rPr>
            <w:noProof/>
            <w:webHidden/>
          </w:rPr>
          <w:fldChar w:fldCharType="separate"/>
        </w:r>
        <w:r>
          <w:rPr>
            <w:noProof/>
            <w:webHidden/>
          </w:rPr>
          <w:t>229</w:t>
        </w:r>
        <w:r w:rsidRPr="00006B19">
          <w:rPr>
            <w:noProof/>
            <w:webHidden/>
          </w:rPr>
          <w:fldChar w:fldCharType="end"/>
        </w:r>
      </w:hyperlink>
    </w:p>
    <w:p w:rsidR="00920D40" w:rsidRPr="00006B19" w:rsidRDefault="00920D40">
      <w:pPr>
        <w:pStyle w:val="TOC1"/>
        <w:rPr>
          <w:rFonts w:hAnsi="Times New Roman"/>
          <w:bCs w:val="0"/>
          <w:noProof/>
        </w:rPr>
      </w:pPr>
      <w:hyperlink w:anchor="_Toc372182303" w:history="1">
        <w:r w:rsidRPr="00006B19">
          <w:rPr>
            <w:rStyle w:val="Hyperlink"/>
            <w:rFonts w:hint="eastAsia"/>
            <w:noProof/>
          </w:rPr>
          <w:t>游泳</w:t>
        </w:r>
        <w:r w:rsidRPr="00006B19">
          <w:rPr>
            <w:rStyle w:val="Hyperlink"/>
            <w:noProof/>
          </w:rPr>
          <w:t>&lt;</w:t>
        </w:r>
        <w:r w:rsidRPr="00006B19">
          <w:rPr>
            <w:rStyle w:val="Hyperlink"/>
            <w:rFonts w:hint="eastAsia"/>
            <w:noProof/>
          </w:rPr>
          <w:t>Ⅱ</w:t>
        </w:r>
        <w:r w:rsidRPr="00006B19">
          <w:rPr>
            <w:rStyle w:val="Hyperlink"/>
            <w:noProof/>
          </w:rPr>
          <w:t>&gt;</w:t>
        </w:r>
        <w:r w:rsidRPr="00006B19">
          <w:rPr>
            <w:noProof/>
            <w:webHidden/>
          </w:rPr>
          <w:tab/>
        </w:r>
        <w:r w:rsidRPr="00006B19">
          <w:rPr>
            <w:noProof/>
            <w:webHidden/>
          </w:rPr>
          <w:fldChar w:fldCharType="begin"/>
        </w:r>
        <w:r w:rsidRPr="00006B19">
          <w:rPr>
            <w:noProof/>
            <w:webHidden/>
          </w:rPr>
          <w:instrText xml:space="preserve"> PAGEREF _Toc372182303 \h </w:instrText>
        </w:r>
        <w:r w:rsidRPr="00006B19">
          <w:rPr>
            <w:noProof/>
          </w:rPr>
        </w:r>
        <w:r w:rsidRPr="00006B19">
          <w:rPr>
            <w:noProof/>
            <w:webHidden/>
          </w:rPr>
          <w:fldChar w:fldCharType="separate"/>
        </w:r>
        <w:r>
          <w:rPr>
            <w:noProof/>
            <w:webHidden/>
          </w:rPr>
          <w:t>231</w:t>
        </w:r>
        <w:r w:rsidRPr="00006B19">
          <w:rPr>
            <w:noProof/>
            <w:webHidden/>
          </w:rPr>
          <w:fldChar w:fldCharType="end"/>
        </w:r>
      </w:hyperlink>
    </w:p>
    <w:p w:rsidR="00920D40" w:rsidRPr="00006B19" w:rsidRDefault="00920D40">
      <w:pPr>
        <w:pStyle w:val="TOC1"/>
        <w:rPr>
          <w:rFonts w:hAnsi="Times New Roman"/>
          <w:bCs w:val="0"/>
          <w:noProof/>
        </w:rPr>
      </w:pPr>
      <w:hyperlink w:anchor="_Toc372182304" w:history="1">
        <w:r w:rsidRPr="00006B19">
          <w:rPr>
            <w:rStyle w:val="Hyperlink"/>
            <w:rFonts w:hint="eastAsia"/>
            <w:noProof/>
          </w:rPr>
          <w:t>体育舞蹈</w:t>
        </w:r>
        <w:r w:rsidRPr="00006B19">
          <w:rPr>
            <w:noProof/>
            <w:webHidden/>
          </w:rPr>
          <w:tab/>
        </w:r>
        <w:r w:rsidRPr="00006B19">
          <w:rPr>
            <w:noProof/>
            <w:webHidden/>
          </w:rPr>
          <w:fldChar w:fldCharType="begin"/>
        </w:r>
        <w:r w:rsidRPr="00006B19">
          <w:rPr>
            <w:noProof/>
            <w:webHidden/>
          </w:rPr>
          <w:instrText xml:space="preserve"> PAGEREF _Toc372182304 \h </w:instrText>
        </w:r>
        <w:r w:rsidRPr="00006B19">
          <w:rPr>
            <w:noProof/>
          </w:rPr>
        </w:r>
        <w:r w:rsidRPr="00006B19">
          <w:rPr>
            <w:noProof/>
            <w:webHidden/>
          </w:rPr>
          <w:fldChar w:fldCharType="separate"/>
        </w:r>
        <w:r>
          <w:rPr>
            <w:noProof/>
            <w:webHidden/>
          </w:rPr>
          <w:t>235</w:t>
        </w:r>
        <w:r w:rsidRPr="00006B19">
          <w:rPr>
            <w:noProof/>
            <w:webHidden/>
          </w:rPr>
          <w:fldChar w:fldCharType="end"/>
        </w:r>
      </w:hyperlink>
    </w:p>
    <w:p w:rsidR="00920D40" w:rsidRPr="00006B19" w:rsidRDefault="00920D40">
      <w:pPr>
        <w:pStyle w:val="TOC1"/>
        <w:rPr>
          <w:rFonts w:hAnsi="Times New Roman"/>
          <w:bCs w:val="0"/>
          <w:noProof/>
        </w:rPr>
      </w:pPr>
      <w:hyperlink w:anchor="_Toc372182305" w:history="1">
        <w:r w:rsidRPr="00006B19">
          <w:rPr>
            <w:rStyle w:val="Hyperlink"/>
            <w:rFonts w:hint="eastAsia"/>
            <w:b/>
            <w:noProof/>
          </w:rPr>
          <w:t>野外生存技能</w:t>
        </w:r>
        <w:r w:rsidRPr="00006B19">
          <w:rPr>
            <w:noProof/>
            <w:webHidden/>
          </w:rPr>
          <w:tab/>
        </w:r>
        <w:r w:rsidRPr="00006B19">
          <w:rPr>
            <w:noProof/>
            <w:webHidden/>
          </w:rPr>
          <w:fldChar w:fldCharType="begin"/>
        </w:r>
        <w:r w:rsidRPr="00006B19">
          <w:rPr>
            <w:noProof/>
            <w:webHidden/>
          </w:rPr>
          <w:instrText xml:space="preserve"> PAGEREF _Toc372182305 \h </w:instrText>
        </w:r>
        <w:r w:rsidRPr="00006B19">
          <w:rPr>
            <w:noProof/>
          </w:rPr>
        </w:r>
        <w:r w:rsidRPr="00006B19">
          <w:rPr>
            <w:noProof/>
            <w:webHidden/>
          </w:rPr>
          <w:fldChar w:fldCharType="separate"/>
        </w:r>
        <w:r>
          <w:rPr>
            <w:noProof/>
            <w:webHidden/>
          </w:rPr>
          <w:t>238</w:t>
        </w:r>
        <w:r w:rsidRPr="00006B19">
          <w:rPr>
            <w:noProof/>
            <w:webHidden/>
          </w:rPr>
          <w:fldChar w:fldCharType="end"/>
        </w:r>
      </w:hyperlink>
    </w:p>
    <w:p w:rsidR="00920D40" w:rsidRPr="00006B19" w:rsidRDefault="00920D40">
      <w:pPr>
        <w:pStyle w:val="TOC1"/>
        <w:rPr>
          <w:rFonts w:hAnsi="Times New Roman"/>
          <w:bCs w:val="0"/>
          <w:noProof/>
        </w:rPr>
      </w:pPr>
      <w:hyperlink w:anchor="_Toc372182306" w:history="1">
        <w:r w:rsidRPr="00006B19">
          <w:rPr>
            <w:rStyle w:val="Hyperlink"/>
            <w:rFonts w:hint="eastAsia"/>
            <w:noProof/>
          </w:rPr>
          <w:t>健美操</w:t>
        </w:r>
        <w:r w:rsidRPr="00006B19">
          <w:rPr>
            <w:noProof/>
            <w:webHidden/>
          </w:rPr>
          <w:tab/>
        </w:r>
        <w:r w:rsidRPr="00006B19">
          <w:rPr>
            <w:noProof/>
            <w:webHidden/>
          </w:rPr>
          <w:fldChar w:fldCharType="begin"/>
        </w:r>
        <w:r w:rsidRPr="00006B19">
          <w:rPr>
            <w:noProof/>
            <w:webHidden/>
          </w:rPr>
          <w:instrText xml:space="preserve"> PAGEREF _Toc372182306 \h </w:instrText>
        </w:r>
        <w:r w:rsidRPr="00006B19">
          <w:rPr>
            <w:noProof/>
          </w:rPr>
        </w:r>
        <w:r w:rsidRPr="00006B19">
          <w:rPr>
            <w:noProof/>
            <w:webHidden/>
          </w:rPr>
          <w:fldChar w:fldCharType="separate"/>
        </w:r>
        <w:r>
          <w:rPr>
            <w:noProof/>
            <w:webHidden/>
          </w:rPr>
          <w:t>244</w:t>
        </w:r>
        <w:r w:rsidRPr="00006B19">
          <w:rPr>
            <w:noProof/>
            <w:webHidden/>
          </w:rPr>
          <w:fldChar w:fldCharType="end"/>
        </w:r>
      </w:hyperlink>
    </w:p>
    <w:p w:rsidR="00920D40" w:rsidRPr="00006B19" w:rsidRDefault="00920D40">
      <w:pPr>
        <w:pStyle w:val="TOC1"/>
        <w:rPr>
          <w:rFonts w:hAnsi="Times New Roman"/>
          <w:bCs w:val="0"/>
          <w:noProof/>
        </w:rPr>
      </w:pPr>
      <w:hyperlink w:anchor="_Toc372182307" w:history="1">
        <w:r w:rsidRPr="00006B19">
          <w:rPr>
            <w:rStyle w:val="Hyperlink"/>
            <w:rFonts w:hint="eastAsia"/>
            <w:noProof/>
          </w:rPr>
          <w:t>健身健美运动</w:t>
        </w:r>
        <w:r w:rsidRPr="00006B19">
          <w:rPr>
            <w:noProof/>
            <w:webHidden/>
          </w:rPr>
          <w:tab/>
        </w:r>
        <w:r w:rsidRPr="00006B19">
          <w:rPr>
            <w:noProof/>
            <w:webHidden/>
          </w:rPr>
          <w:fldChar w:fldCharType="begin"/>
        </w:r>
        <w:r w:rsidRPr="00006B19">
          <w:rPr>
            <w:noProof/>
            <w:webHidden/>
          </w:rPr>
          <w:instrText xml:space="preserve"> PAGEREF _Toc372182307 \h </w:instrText>
        </w:r>
        <w:r w:rsidRPr="00006B19">
          <w:rPr>
            <w:noProof/>
          </w:rPr>
        </w:r>
        <w:r w:rsidRPr="00006B19">
          <w:rPr>
            <w:noProof/>
            <w:webHidden/>
          </w:rPr>
          <w:fldChar w:fldCharType="separate"/>
        </w:r>
        <w:r>
          <w:rPr>
            <w:noProof/>
            <w:webHidden/>
          </w:rPr>
          <w:t>247</w:t>
        </w:r>
        <w:r w:rsidRPr="00006B19">
          <w:rPr>
            <w:noProof/>
            <w:webHidden/>
          </w:rPr>
          <w:fldChar w:fldCharType="end"/>
        </w:r>
      </w:hyperlink>
    </w:p>
    <w:p w:rsidR="00920D40" w:rsidRPr="00006B19" w:rsidRDefault="00920D40">
      <w:pPr>
        <w:pStyle w:val="TOC1"/>
        <w:rPr>
          <w:rFonts w:hAnsi="Times New Roman"/>
          <w:bCs w:val="0"/>
          <w:noProof/>
        </w:rPr>
      </w:pPr>
      <w:hyperlink w:anchor="_Toc372182308" w:history="1">
        <w:r w:rsidRPr="00006B19">
          <w:rPr>
            <w:rStyle w:val="Hyperlink"/>
            <w:rFonts w:hint="eastAsia"/>
            <w:b/>
            <w:noProof/>
          </w:rPr>
          <w:t>体育游戏</w:t>
        </w:r>
        <w:r w:rsidRPr="00006B19">
          <w:rPr>
            <w:noProof/>
            <w:webHidden/>
          </w:rPr>
          <w:tab/>
        </w:r>
        <w:r w:rsidRPr="00006B19">
          <w:rPr>
            <w:noProof/>
            <w:webHidden/>
          </w:rPr>
          <w:fldChar w:fldCharType="begin"/>
        </w:r>
        <w:r w:rsidRPr="00006B19">
          <w:rPr>
            <w:noProof/>
            <w:webHidden/>
          </w:rPr>
          <w:instrText xml:space="preserve"> PAGEREF _Toc372182308 \h </w:instrText>
        </w:r>
        <w:r w:rsidRPr="00006B19">
          <w:rPr>
            <w:noProof/>
          </w:rPr>
        </w:r>
        <w:r w:rsidRPr="00006B19">
          <w:rPr>
            <w:noProof/>
            <w:webHidden/>
          </w:rPr>
          <w:fldChar w:fldCharType="separate"/>
        </w:r>
        <w:r>
          <w:rPr>
            <w:noProof/>
            <w:webHidden/>
          </w:rPr>
          <w:t>256</w:t>
        </w:r>
        <w:r w:rsidRPr="00006B19">
          <w:rPr>
            <w:noProof/>
            <w:webHidden/>
          </w:rPr>
          <w:fldChar w:fldCharType="end"/>
        </w:r>
      </w:hyperlink>
    </w:p>
    <w:p w:rsidR="00920D40" w:rsidRPr="00006B19" w:rsidRDefault="00920D40">
      <w:pPr>
        <w:pStyle w:val="TOC1"/>
        <w:rPr>
          <w:rFonts w:hAnsi="Times New Roman"/>
          <w:bCs w:val="0"/>
          <w:noProof/>
        </w:rPr>
      </w:pPr>
      <w:hyperlink w:anchor="_Toc372182309" w:history="1">
        <w:r w:rsidRPr="00006B19">
          <w:rPr>
            <w:rStyle w:val="Hyperlink"/>
            <w:rFonts w:hint="eastAsia"/>
            <w:noProof/>
          </w:rPr>
          <w:t>高尔夫</w:t>
        </w:r>
        <w:r w:rsidRPr="00006B19">
          <w:rPr>
            <w:noProof/>
            <w:webHidden/>
          </w:rPr>
          <w:tab/>
        </w:r>
        <w:r w:rsidRPr="00006B19">
          <w:rPr>
            <w:noProof/>
            <w:webHidden/>
          </w:rPr>
          <w:fldChar w:fldCharType="begin"/>
        </w:r>
        <w:r w:rsidRPr="00006B19">
          <w:rPr>
            <w:noProof/>
            <w:webHidden/>
          </w:rPr>
          <w:instrText xml:space="preserve"> PAGEREF _Toc372182309 \h </w:instrText>
        </w:r>
        <w:r w:rsidRPr="00006B19">
          <w:rPr>
            <w:noProof/>
          </w:rPr>
        </w:r>
        <w:r w:rsidRPr="00006B19">
          <w:rPr>
            <w:noProof/>
            <w:webHidden/>
          </w:rPr>
          <w:fldChar w:fldCharType="separate"/>
        </w:r>
        <w:r>
          <w:rPr>
            <w:noProof/>
            <w:webHidden/>
          </w:rPr>
          <w:t>259</w:t>
        </w:r>
        <w:r w:rsidRPr="00006B19">
          <w:rPr>
            <w:noProof/>
            <w:webHidden/>
          </w:rPr>
          <w:fldChar w:fldCharType="end"/>
        </w:r>
      </w:hyperlink>
    </w:p>
    <w:p w:rsidR="00920D40" w:rsidRDefault="00920D40">
      <w:pPr>
        <w:pStyle w:val="TOC1"/>
        <w:rPr>
          <w:rFonts w:ascii="Times New Roman" w:eastAsia="宋体" w:hAnsi="Times New Roman"/>
          <w:bCs w:val="0"/>
          <w:noProof/>
        </w:rPr>
      </w:pPr>
      <w:hyperlink w:anchor="_Toc372182310" w:history="1">
        <w:r w:rsidRPr="00006B19">
          <w:rPr>
            <w:rStyle w:val="Hyperlink"/>
            <w:rFonts w:hint="eastAsia"/>
            <w:b/>
            <w:noProof/>
          </w:rPr>
          <w:t>散</w:t>
        </w:r>
        <w:r w:rsidRPr="00006B19">
          <w:rPr>
            <w:rStyle w:val="Hyperlink"/>
            <w:b/>
            <w:noProof/>
          </w:rPr>
          <w:t xml:space="preserve">    </w:t>
        </w:r>
        <w:r w:rsidRPr="00006B19">
          <w:rPr>
            <w:rStyle w:val="Hyperlink"/>
            <w:rFonts w:hint="eastAsia"/>
            <w:b/>
            <w:noProof/>
          </w:rPr>
          <w:t>打</w:t>
        </w:r>
        <w:r w:rsidRPr="00006B19">
          <w:rPr>
            <w:noProof/>
            <w:webHidden/>
          </w:rPr>
          <w:tab/>
        </w:r>
        <w:r w:rsidRPr="00006B19">
          <w:rPr>
            <w:noProof/>
            <w:webHidden/>
          </w:rPr>
          <w:fldChar w:fldCharType="begin"/>
        </w:r>
        <w:r w:rsidRPr="00006B19">
          <w:rPr>
            <w:noProof/>
            <w:webHidden/>
          </w:rPr>
          <w:instrText xml:space="preserve"> PAGEREF _Toc372182310 \h </w:instrText>
        </w:r>
        <w:r w:rsidRPr="00006B19">
          <w:rPr>
            <w:noProof/>
          </w:rPr>
        </w:r>
        <w:r w:rsidRPr="00006B19">
          <w:rPr>
            <w:noProof/>
            <w:webHidden/>
          </w:rPr>
          <w:fldChar w:fldCharType="separate"/>
        </w:r>
        <w:r>
          <w:rPr>
            <w:noProof/>
            <w:webHidden/>
          </w:rPr>
          <w:t>264</w:t>
        </w:r>
        <w:r w:rsidRPr="00006B19">
          <w:rPr>
            <w:noProof/>
            <w:webHidden/>
          </w:rPr>
          <w:fldChar w:fldCharType="end"/>
        </w:r>
      </w:hyperlink>
    </w:p>
    <w:p w:rsidR="00920D40" w:rsidRDefault="00920D40" w:rsidP="00006B19">
      <w:pPr>
        <w:jc w:val="center"/>
        <w:rPr>
          <w:sz w:val="44"/>
          <w:szCs w:val="44"/>
        </w:rPr>
      </w:pPr>
      <w:r>
        <w:rPr>
          <w:sz w:val="44"/>
          <w:szCs w:val="44"/>
        </w:rPr>
        <w:fldChar w:fldCharType="end"/>
      </w:r>
    </w:p>
    <w:p w:rsidR="00920D40" w:rsidRPr="00B34286" w:rsidRDefault="00920D40" w:rsidP="0014144D">
      <w:pPr>
        <w:jc w:val="center"/>
        <w:rPr>
          <w:sz w:val="44"/>
          <w:szCs w:val="44"/>
        </w:rPr>
      </w:pPr>
      <w:r w:rsidRPr="00B34286">
        <w:rPr>
          <w:rFonts w:hint="eastAsia"/>
          <w:sz w:val="44"/>
          <w:szCs w:val="44"/>
        </w:rPr>
        <w:t>体育学院</w:t>
      </w:r>
    </w:p>
    <w:p w:rsidR="00920D40" w:rsidRPr="001D297A" w:rsidRDefault="00920D40" w:rsidP="00A40F2E">
      <w:pPr>
        <w:jc w:val="center"/>
        <w:outlineLvl w:val="0"/>
        <w:rPr>
          <w:sz w:val="28"/>
          <w:szCs w:val="28"/>
        </w:rPr>
      </w:pPr>
      <w:bookmarkStart w:id="0" w:name="_Toc372182238"/>
      <w:r w:rsidRPr="001D297A">
        <w:rPr>
          <w:rFonts w:hint="eastAsia"/>
          <w:sz w:val="28"/>
          <w:szCs w:val="28"/>
        </w:rPr>
        <w:t>体育教育专业</w:t>
      </w:r>
      <w:r>
        <w:rPr>
          <w:rFonts w:hint="eastAsia"/>
          <w:sz w:val="28"/>
          <w:szCs w:val="28"/>
        </w:rPr>
        <w:t>（本科，学制</w:t>
      </w:r>
      <w:r>
        <w:rPr>
          <w:sz w:val="28"/>
          <w:szCs w:val="28"/>
        </w:rPr>
        <w:t>4</w:t>
      </w:r>
      <w:r>
        <w:rPr>
          <w:rFonts w:hint="eastAsia"/>
          <w:sz w:val="28"/>
          <w:szCs w:val="28"/>
        </w:rPr>
        <w:t>年）</w:t>
      </w:r>
      <w:r w:rsidRPr="001D297A">
        <w:rPr>
          <w:rFonts w:hint="eastAsia"/>
          <w:sz w:val="28"/>
          <w:szCs w:val="28"/>
        </w:rPr>
        <w:t>培养方案</w:t>
      </w:r>
      <w:bookmarkEnd w:id="0"/>
    </w:p>
    <w:p w:rsidR="00920D40" w:rsidRPr="00AD6DFC" w:rsidRDefault="00920D40" w:rsidP="00E27B70">
      <w:pPr>
        <w:spacing w:line="360" w:lineRule="auto"/>
        <w:ind w:left="600"/>
        <w:rPr>
          <w:rFonts w:ascii="仿宋_GB2312"/>
          <w:b/>
          <w:color w:val="000000"/>
          <w:sz w:val="24"/>
        </w:rPr>
      </w:pPr>
      <w:r w:rsidRPr="00AD6DFC">
        <w:rPr>
          <w:rFonts w:ascii="仿宋_GB2312" w:hint="eastAsia"/>
          <w:b/>
          <w:color w:val="000000"/>
          <w:sz w:val="24"/>
        </w:rPr>
        <w:t>一</w:t>
      </w:r>
      <w:r w:rsidRPr="00AD6DFC">
        <w:rPr>
          <w:rFonts w:ascii="仿宋_GB2312"/>
          <w:b/>
          <w:color w:val="000000"/>
          <w:sz w:val="24"/>
        </w:rPr>
        <w:t xml:space="preserve"> </w:t>
      </w:r>
      <w:r w:rsidRPr="00AD6DFC">
        <w:rPr>
          <w:rFonts w:ascii="仿宋_GB2312" w:hint="eastAsia"/>
          <w:b/>
          <w:color w:val="000000"/>
          <w:sz w:val="24"/>
        </w:rPr>
        <w:t>专业简介</w:t>
      </w:r>
    </w:p>
    <w:p w:rsidR="00920D40" w:rsidRPr="00AD6DFC" w:rsidRDefault="00920D40" w:rsidP="00E27B70">
      <w:pPr>
        <w:snapToGrid w:val="0"/>
        <w:spacing w:line="310" w:lineRule="exact"/>
        <w:ind w:firstLineChars="200" w:firstLine="480"/>
        <w:rPr>
          <w:rFonts w:ascii="宋体"/>
          <w:color w:val="000000"/>
          <w:sz w:val="24"/>
        </w:rPr>
      </w:pPr>
      <w:r w:rsidRPr="00AD6DFC">
        <w:rPr>
          <w:rFonts w:ascii="宋体" w:hAnsi="宋体" w:hint="eastAsia"/>
          <w:color w:val="000000"/>
          <w:sz w:val="24"/>
        </w:rPr>
        <w:t>本专业培养具备系统掌握体育教育的基本理论、基本知识和基本技能，掌握学校体育教育工作规律，具有较强的实践能力，在全面发展的基础上有所专长的体育专门人才。</w:t>
      </w:r>
      <w:r w:rsidRPr="00AD6DFC">
        <w:rPr>
          <w:rFonts w:ascii="宋体" w:hAnsi="宋体" w:hint="eastAsia"/>
          <w:kern w:val="0"/>
          <w:sz w:val="24"/>
        </w:rPr>
        <w:t>专业突出篮球、民族传统体育与武术、休闲体育、海外体育教育四个主要方向。</w:t>
      </w:r>
      <w:r w:rsidRPr="00AD6DFC">
        <w:rPr>
          <w:rFonts w:ascii="宋体" w:hAnsi="宋体" w:hint="eastAsia"/>
          <w:color w:val="000000"/>
          <w:sz w:val="24"/>
        </w:rPr>
        <w:t>本专业学制四年。</w:t>
      </w:r>
    </w:p>
    <w:p w:rsidR="00920D40" w:rsidRPr="00AD6DFC" w:rsidRDefault="00920D40" w:rsidP="00E27B70">
      <w:pPr>
        <w:spacing w:line="480" w:lineRule="exact"/>
        <w:ind w:rightChars="-257" w:right="-540" w:firstLineChars="200" w:firstLine="482"/>
        <w:rPr>
          <w:rFonts w:ascii="仿宋_GB2312"/>
          <w:b/>
          <w:color w:val="000000"/>
          <w:sz w:val="24"/>
        </w:rPr>
      </w:pPr>
      <w:r w:rsidRPr="00AD6DFC">
        <w:rPr>
          <w:rFonts w:ascii="仿宋_GB2312" w:hint="eastAsia"/>
          <w:b/>
          <w:color w:val="000000"/>
          <w:sz w:val="24"/>
        </w:rPr>
        <w:t>二、培养目标和培养范围</w:t>
      </w:r>
      <w:r w:rsidRPr="00AD6DFC">
        <w:rPr>
          <w:rFonts w:ascii="仿宋_GB2312"/>
          <w:b/>
          <w:color w:val="000000"/>
          <w:sz w:val="24"/>
        </w:rPr>
        <w:t xml:space="preserve"> </w:t>
      </w:r>
    </w:p>
    <w:p w:rsidR="00920D40" w:rsidRPr="00AD6DFC" w:rsidRDefault="00920D40" w:rsidP="00E27B70">
      <w:pPr>
        <w:snapToGrid w:val="0"/>
        <w:spacing w:line="310" w:lineRule="exact"/>
        <w:ind w:firstLineChars="245" w:firstLine="590"/>
        <w:rPr>
          <w:rFonts w:ascii="宋体"/>
          <w:sz w:val="24"/>
        </w:rPr>
      </w:pPr>
      <w:r w:rsidRPr="00AD6DFC">
        <w:rPr>
          <w:rFonts w:ascii="宋体" w:hAnsi="宋体" w:hint="eastAsia"/>
          <w:b/>
          <w:color w:val="000000"/>
          <w:sz w:val="24"/>
        </w:rPr>
        <w:t>培养目标：</w:t>
      </w:r>
      <w:r w:rsidRPr="00AD6DFC">
        <w:rPr>
          <w:rFonts w:ascii="宋体" w:hAnsi="宋体" w:hint="eastAsia"/>
          <w:kern w:val="0"/>
          <w:sz w:val="24"/>
        </w:rPr>
        <w:t>体现侨校人才培养特色理念的人才培养方案，构建特色和可持续发展的课程体系，形成理论与实践相结合、学校与企业相合作、专业与海内外体育社团相链接的人才培养模式。</w:t>
      </w:r>
      <w:r w:rsidRPr="00AD6DFC">
        <w:rPr>
          <w:rFonts w:ascii="宋体" w:hAnsi="宋体" w:hint="eastAsia"/>
          <w:sz w:val="24"/>
        </w:rPr>
        <w:t>主要培养适应海内外、港澳台地区社会体育发展和国内社会主义现代化建设需要的，德、智、体全面发展，热爱祖国，政治立场坚定，具有扎实的华文体育教育理论和知识、熟练的华文体育教育技能和社会体育工作能力，能胜任学校体育教育、教学、训练和竞赛工作，能从事学校体育科学研究、学校体育管理及社会体育指导服务等工作，专长有特点、技能有水平、能力有优势的“复合型应用型特色体育专门人才”。</w:t>
      </w:r>
    </w:p>
    <w:p w:rsidR="00920D40" w:rsidRPr="00AD6DFC" w:rsidRDefault="00920D40" w:rsidP="00E27B70">
      <w:pPr>
        <w:pStyle w:val="NormalIndent"/>
        <w:snapToGrid w:val="0"/>
        <w:spacing w:line="310" w:lineRule="exact"/>
        <w:ind w:firstLineChars="200" w:firstLine="482"/>
        <w:rPr>
          <w:rFonts w:ascii="宋体"/>
          <w:b/>
          <w:color w:val="000000"/>
          <w:sz w:val="24"/>
        </w:rPr>
      </w:pPr>
      <w:r w:rsidRPr="00AD6DFC">
        <w:rPr>
          <w:rFonts w:hint="eastAsia"/>
          <w:b/>
          <w:sz w:val="24"/>
        </w:rPr>
        <w:t>培养范围：</w:t>
      </w:r>
      <w:r w:rsidRPr="00AD6DFC">
        <w:rPr>
          <w:rFonts w:hint="eastAsia"/>
          <w:sz w:val="24"/>
        </w:rPr>
        <w:t>培养掌握体育学基本原理、基本技能并具备基本科研能力和协调管理能力、适应中小学体育与健康教学科研与管理需要的体育教师；</w:t>
      </w:r>
      <w:r w:rsidRPr="00AD6DFC">
        <w:rPr>
          <w:rFonts w:hint="eastAsia"/>
          <w:kern w:val="0"/>
          <w:sz w:val="24"/>
        </w:rPr>
        <w:t>培养满足海外华文体育教师的需要，</w:t>
      </w:r>
      <w:r w:rsidRPr="00AD6DFC">
        <w:rPr>
          <w:rFonts w:hint="eastAsia"/>
          <w:sz w:val="24"/>
        </w:rPr>
        <w:t>具有扎实的华文体育教育理论和知识、熟练的华文体育教育技能和社会体育工作能力，能胜任海外学校体育教育、教学、训练和竞赛工作的人才；同时结合学生的兴趣特长，培养满足社会需求的社会体育指导员、体育产业部分的管理人才及休闲体育类人才等。</w:t>
      </w:r>
    </w:p>
    <w:p w:rsidR="00920D40" w:rsidRPr="00AD6DFC" w:rsidRDefault="00920D40" w:rsidP="00E27B70">
      <w:pPr>
        <w:snapToGrid w:val="0"/>
        <w:spacing w:line="310" w:lineRule="exact"/>
        <w:ind w:firstLineChars="245" w:firstLine="588"/>
        <w:rPr>
          <w:rFonts w:ascii="宋体"/>
          <w:sz w:val="24"/>
        </w:rPr>
      </w:pPr>
      <w:r w:rsidRPr="00AD6DFC">
        <w:rPr>
          <w:rFonts w:ascii="宋体" w:hAnsi="宋体" w:hint="eastAsia"/>
          <w:sz w:val="24"/>
        </w:rPr>
        <w:t>在知识、能力、素质三方面培养目标与权重如下：</w:t>
      </w:r>
    </w:p>
    <w:p w:rsidR="00920D40" w:rsidRPr="00A40F2E" w:rsidRDefault="00920D40" w:rsidP="00E27B70">
      <w:pPr>
        <w:snapToGrid w:val="0"/>
        <w:spacing w:line="310" w:lineRule="exact"/>
        <w:ind w:firstLineChars="245" w:firstLine="588"/>
        <w:rPr>
          <w:rFonts w:ascii="仿宋_GB2312" w:eastAsia="仿宋_GB2312" w:hAnsi="宋体"/>
          <w:sz w:val="24"/>
        </w:rPr>
      </w:pPr>
    </w:p>
    <w:tbl>
      <w:tblPr>
        <w:tblW w:w="90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73"/>
        <w:gridCol w:w="1082"/>
        <w:gridCol w:w="1284"/>
        <w:gridCol w:w="2559"/>
        <w:gridCol w:w="1534"/>
      </w:tblGrid>
      <w:tr w:rsidR="00920D40" w:rsidRPr="00AD6DFC" w:rsidTr="00A40F2E">
        <w:trPr>
          <w:trHeight w:val="505"/>
          <w:jc w:val="center"/>
        </w:trPr>
        <w:tc>
          <w:tcPr>
            <w:tcW w:w="1370" w:type="dxa"/>
            <w:vAlign w:val="center"/>
          </w:tcPr>
          <w:p w:rsidR="00920D40" w:rsidRPr="006B63FA" w:rsidRDefault="00920D40" w:rsidP="00E27B70">
            <w:pPr>
              <w:snapToGrid w:val="0"/>
              <w:spacing w:line="310" w:lineRule="exact"/>
              <w:rPr>
                <w:rFonts w:ascii="宋体"/>
                <w:sz w:val="24"/>
              </w:rPr>
            </w:pPr>
            <w:r w:rsidRPr="006B63FA">
              <w:rPr>
                <w:rFonts w:ascii="宋体" w:hAnsi="宋体" w:hint="eastAsia"/>
                <w:sz w:val="24"/>
              </w:rPr>
              <w:t>学</w:t>
            </w:r>
            <w:r w:rsidRPr="006B63FA">
              <w:rPr>
                <w:rFonts w:ascii="宋体" w:hAnsi="宋体"/>
                <w:sz w:val="24"/>
              </w:rPr>
              <w:t xml:space="preserve">   </w:t>
            </w:r>
            <w:r w:rsidRPr="006B63FA">
              <w:rPr>
                <w:rFonts w:ascii="宋体" w:hAnsi="宋体" w:hint="eastAsia"/>
                <w:sz w:val="24"/>
              </w:rPr>
              <w:t>院</w:t>
            </w:r>
          </w:p>
        </w:tc>
        <w:tc>
          <w:tcPr>
            <w:tcW w:w="2257" w:type="dxa"/>
            <w:gridSpan w:val="2"/>
            <w:vAlign w:val="center"/>
          </w:tcPr>
          <w:p w:rsidR="00920D40" w:rsidRPr="006B63FA" w:rsidRDefault="00920D40" w:rsidP="00E27B70">
            <w:pPr>
              <w:snapToGrid w:val="0"/>
              <w:spacing w:line="310" w:lineRule="exact"/>
              <w:ind w:firstLineChars="245" w:firstLine="588"/>
              <w:rPr>
                <w:rFonts w:ascii="宋体"/>
                <w:sz w:val="24"/>
              </w:rPr>
            </w:pPr>
            <w:r w:rsidRPr="006B63FA">
              <w:rPr>
                <w:rFonts w:ascii="宋体" w:hAnsi="宋体" w:hint="eastAsia"/>
                <w:sz w:val="24"/>
              </w:rPr>
              <w:t>专</w:t>
            </w:r>
            <w:r w:rsidRPr="006B63FA">
              <w:rPr>
                <w:rFonts w:ascii="宋体" w:hAnsi="宋体"/>
                <w:sz w:val="24"/>
              </w:rPr>
              <w:t xml:space="preserve">  </w:t>
            </w:r>
            <w:r w:rsidRPr="006B63FA">
              <w:rPr>
                <w:rFonts w:ascii="宋体" w:hAnsi="宋体" w:hint="eastAsia"/>
                <w:sz w:val="24"/>
              </w:rPr>
              <w:t>业</w:t>
            </w:r>
          </w:p>
        </w:tc>
        <w:tc>
          <w:tcPr>
            <w:tcW w:w="1278" w:type="dxa"/>
            <w:vAlign w:val="center"/>
          </w:tcPr>
          <w:p w:rsidR="00920D40" w:rsidRPr="006B63FA" w:rsidRDefault="00920D40" w:rsidP="00E27B70">
            <w:pPr>
              <w:snapToGrid w:val="0"/>
              <w:spacing w:line="310" w:lineRule="exact"/>
              <w:ind w:firstLineChars="245" w:firstLine="588"/>
              <w:rPr>
                <w:rFonts w:ascii="宋体"/>
                <w:sz w:val="24"/>
              </w:rPr>
            </w:pPr>
            <w:r w:rsidRPr="006B63FA">
              <w:rPr>
                <w:rFonts w:ascii="宋体" w:hAnsi="宋体" w:hint="eastAsia"/>
                <w:sz w:val="24"/>
              </w:rPr>
              <w:t>知</w:t>
            </w:r>
            <w:r w:rsidRPr="006B63FA">
              <w:rPr>
                <w:rFonts w:ascii="宋体" w:hAnsi="宋体"/>
                <w:sz w:val="24"/>
              </w:rPr>
              <w:t xml:space="preserve"> </w:t>
            </w:r>
            <w:r w:rsidRPr="006B63FA">
              <w:rPr>
                <w:rFonts w:ascii="宋体" w:hAnsi="宋体" w:hint="eastAsia"/>
                <w:sz w:val="24"/>
              </w:rPr>
              <w:t>识</w:t>
            </w:r>
          </w:p>
        </w:tc>
        <w:tc>
          <w:tcPr>
            <w:tcW w:w="2561" w:type="dxa"/>
            <w:vAlign w:val="center"/>
          </w:tcPr>
          <w:p w:rsidR="00920D40" w:rsidRPr="006B63FA" w:rsidRDefault="00920D40" w:rsidP="00E27B70">
            <w:pPr>
              <w:snapToGrid w:val="0"/>
              <w:spacing w:line="310" w:lineRule="exact"/>
              <w:ind w:firstLineChars="245" w:firstLine="588"/>
              <w:rPr>
                <w:rFonts w:ascii="宋体"/>
                <w:sz w:val="24"/>
              </w:rPr>
            </w:pPr>
            <w:r w:rsidRPr="006B63FA">
              <w:rPr>
                <w:rFonts w:ascii="宋体" w:hAnsi="宋体" w:hint="eastAsia"/>
                <w:sz w:val="24"/>
              </w:rPr>
              <w:t>能</w:t>
            </w:r>
            <w:r w:rsidRPr="006B63FA">
              <w:rPr>
                <w:rFonts w:ascii="宋体" w:hAnsi="宋体"/>
                <w:sz w:val="24"/>
              </w:rPr>
              <w:t xml:space="preserve"> </w:t>
            </w:r>
            <w:r w:rsidRPr="006B63FA">
              <w:rPr>
                <w:rFonts w:ascii="宋体" w:hAnsi="宋体" w:hint="eastAsia"/>
                <w:sz w:val="24"/>
              </w:rPr>
              <w:t>力</w:t>
            </w:r>
          </w:p>
        </w:tc>
        <w:tc>
          <w:tcPr>
            <w:tcW w:w="1534" w:type="dxa"/>
            <w:vAlign w:val="center"/>
          </w:tcPr>
          <w:p w:rsidR="00920D40" w:rsidRPr="006B63FA" w:rsidRDefault="00920D40" w:rsidP="00E27B70">
            <w:pPr>
              <w:snapToGrid w:val="0"/>
              <w:spacing w:line="310" w:lineRule="exact"/>
              <w:ind w:firstLineChars="245" w:firstLine="588"/>
              <w:rPr>
                <w:rFonts w:ascii="宋体"/>
                <w:sz w:val="24"/>
              </w:rPr>
            </w:pPr>
            <w:r w:rsidRPr="006B63FA">
              <w:rPr>
                <w:rFonts w:ascii="宋体" w:hAnsi="宋体" w:hint="eastAsia"/>
                <w:sz w:val="24"/>
              </w:rPr>
              <w:t>素</w:t>
            </w:r>
            <w:r w:rsidRPr="006B63FA">
              <w:rPr>
                <w:rFonts w:ascii="宋体" w:hAnsi="宋体"/>
                <w:sz w:val="24"/>
              </w:rPr>
              <w:t xml:space="preserve"> </w:t>
            </w:r>
            <w:r w:rsidRPr="006B63FA">
              <w:rPr>
                <w:rFonts w:ascii="宋体" w:hAnsi="宋体" w:hint="eastAsia"/>
                <w:sz w:val="24"/>
              </w:rPr>
              <w:t>质</w:t>
            </w:r>
          </w:p>
        </w:tc>
      </w:tr>
      <w:tr w:rsidR="00920D40" w:rsidRPr="00AD6DFC" w:rsidTr="00A40F2E">
        <w:trPr>
          <w:trHeight w:val="489"/>
          <w:jc w:val="center"/>
        </w:trPr>
        <w:tc>
          <w:tcPr>
            <w:tcW w:w="1370" w:type="dxa"/>
            <w:vMerge w:val="restart"/>
            <w:vAlign w:val="center"/>
          </w:tcPr>
          <w:p w:rsidR="00920D40" w:rsidRPr="006B63FA" w:rsidRDefault="00920D40" w:rsidP="00E27B70">
            <w:pPr>
              <w:snapToGrid w:val="0"/>
              <w:spacing w:line="310" w:lineRule="exact"/>
              <w:rPr>
                <w:rFonts w:ascii="宋体"/>
                <w:sz w:val="24"/>
              </w:rPr>
            </w:pPr>
            <w:r w:rsidRPr="006B63FA">
              <w:rPr>
                <w:rFonts w:ascii="宋体" w:hAnsi="宋体" w:hint="eastAsia"/>
                <w:sz w:val="24"/>
              </w:rPr>
              <w:t>体育学院</w:t>
            </w:r>
          </w:p>
        </w:tc>
        <w:tc>
          <w:tcPr>
            <w:tcW w:w="1174" w:type="dxa"/>
            <w:vMerge w:val="restart"/>
            <w:vAlign w:val="center"/>
          </w:tcPr>
          <w:p w:rsidR="00920D40" w:rsidRPr="006B63FA" w:rsidRDefault="00920D40" w:rsidP="00E27B70">
            <w:pPr>
              <w:snapToGrid w:val="0"/>
              <w:spacing w:line="310" w:lineRule="exact"/>
              <w:rPr>
                <w:rFonts w:ascii="宋体"/>
                <w:sz w:val="24"/>
              </w:rPr>
            </w:pPr>
            <w:r w:rsidRPr="006B63FA">
              <w:rPr>
                <w:rFonts w:ascii="宋体" w:hAnsi="宋体" w:hint="eastAsia"/>
                <w:sz w:val="24"/>
              </w:rPr>
              <w:t>体育教育</w:t>
            </w:r>
          </w:p>
        </w:tc>
        <w:tc>
          <w:tcPr>
            <w:tcW w:w="1083" w:type="dxa"/>
            <w:vAlign w:val="center"/>
          </w:tcPr>
          <w:p w:rsidR="00920D40" w:rsidRPr="006B63FA" w:rsidRDefault="00920D40" w:rsidP="00E27B70">
            <w:pPr>
              <w:snapToGrid w:val="0"/>
              <w:spacing w:line="310" w:lineRule="exact"/>
              <w:rPr>
                <w:rFonts w:ascii="宋体"/>
                <w:sz w:val="24"/>
              </w:rPr>
            </w:pPr>
            <w:r w:rsidRPr="006B63FA">
              <w:rPr>
                <w:rFonts w:ascii="宋体" w:hAnsi="宋体" w:hint="eastAsia"/>
                <w:sz w:val="24"/>
              </w:rPr>
              <w:t>目标体系</w:t>
            </w:r>
          </w:p>
        </w:tc>
        <w:tc>
          <w:tcPr>
            <w:tcW w:w="1278" w:type="dxa"/>
          </w:tcPr>
          <w:p w:rsidR="00920D40" w:rsidRPr="006B63FA" w:rsidRDefault="00920D40" w:rsidP="00E27B70">
            <w:pPr>
              <w:snapToGrid w:val="0"/>
              <w:spacing w:line="310" w:lineRule="exact"/>
              <w:rPr>
                <w:rFonts w:ascii="宋体" w:hAnsi="宋体"/>
                <w:sz w:val="24"/>
              </w:rPr>
            </w:pPr>
            <w:r w:rsidRPr="006B63FA">
              <w:rPr>
                <w:rFonts w:ascii="宋体" w:hAnsi="宋体"/>
                <w:sz w:val="24"/>
              </w:rPr>
              <w:t>A</w:t>
            </w:r>
            <w:smartTag w:uri="urn:schemas-microsoft-com:office:smarttags" w:element="PersonName">
              <w:smartTag w:uri="urn:schemas-microsoft-com:office:smarttags" w:element="chmetcnv">
                <w:smartTagPr>
                  <w:attr w:name="TCSC" w:val="0"/>
                  <w:attr w:name="NumberType" w:val="1"/>
                  <w:attr w:name="Negative" w:val="False"/>
                  <w:attr w:name="HasSpace" w:val="True"/>
                  <w:attr w:name="SourceValue" w:val="1"/>
                  <w:attr w:name="UnitName" w:val="a"/>
                </w:smartTagPr>
                <w:r w:rsidRPr="006B63FA">
                  <w:rPr>
                    <w:rFonts w:ascii="宋体" w:hAnsi="宋体"/>
                    <w:sz w:val="24"/>
                  </w:rPr>
                  <w:t>1 A</w:t>
                </w:r>
                <w:smartTag w:uri="urn:schemas-microsoft-com:office:smarttags" w:element="chmetcnv">
                  <w:smartTagPr>
                    <w:attr w:name="UnitName" w:val="a"/>
                    <w:attr w:name="SourceValue" w:val="2"/>
                    <w:attr w:name="HasSpace" w:val="True"/>
                    <w:attr w:name="Negative" w:val="False"/>
                    <w:attr w:name="NumberType" w:val="1"/>
                    <w:attr w:name="TCSC" w:val="0"/>
                  </w:smartTagPr>
                </w:smartTag>
                <w:smartTag w:uri="urn:schemas-microsoft-com:office:smarttags" w:element="PersonName"/>
                <w:smartTag w:uri="urn:schemas-microsoft-com:office:smarttags" w:element="chmetcnv">
                  <w:smartTagPr>
                    <w:attr w:name="UnitName" w:val="a"/>
                    <w:attr w:name="SourceValue" w:val="2"/>
                    <w:attr w:name="HasSpace" w:val="True"/>
                    <w:attr w:name="Negative" w:val="False"/>
                    <w:attr w:name="NumberType" w:val="1"/>
                    <w:attr w:name="TCSC" w:val="0"/>
                  </w:smartTagPr>
                </w:smartTag>
                <w:smartTag w:uri="urn:schemas-microsoft-com:office:smarttags" w:element="chmetcnv">
                  <w:smartTagPr>
                    <w:attr w:name="UnitName" w:val="a"/>
                    <w:attr w:name="SourceValue" w:val="2"/>
                    <w:attr w:name="HasSpace" w:val="True"/>
                    <w:attr w:name="Negative" w:val="False"/>
                    <w:attr w:name="NumberType" w:val="1"/>
                    <w:attr w:name="TCSC" w:val="0"/>
                  </w:smartTagPr>
                </w:smartTag>
                <w:smartTag w:uri="urn:schemas-microsoft-com:office:smarttags" w:element="chmetcnv">
                  <w:smartTagPr>
                    <w:attr w:name="TCSC" w:val="0"/>
                    <w:attr w:name="NumberType" w:val="1"/>
                    <w:attr w:name="Negative" w:val="False"/>
                    <w:attr w:name="HasSpace" w:val="True"/>
                    <w:attr w:name="SourceValue" w:val="2"/>
                    <w:attr w:name="UnitName" w:val="a"/>
                  </w:smartTagPr>
                </w:smartTag>
                <w:r w:rsidRPr="006B63FA">
                  <w:rPr>
                    <w:rFonts w:ascii="宋体" w:hAnsi="宋体"/>
                    <w:sz w:val="24"/>
                  </w:rPr>
                  <w:t>2 A</w:t>
                </w:r>
                <w:smartTag w:uri="urn:schemas-microsoft-com:office:smarttags" w:element="chmetcnv">
                  <w:smartTagPr>
                    <w:attr w:name="UnitName" w:val="a"/>
                    <w:attr w:name="SourceValue" w:val="3"/>
                    <w:attr w:name="HasSpace" w:val="True"/>
                    <w:attr w:name="Negative" w:val="False"/>
                    <w:attr w:name="NumberType" w:val="1"/>
                    <w:attr w:name="TCSC" w:val="0"/>
                  </w:smartTagPr>
                </w:smartTag>
                <w:smartTag w:uri="urn:schemas-microsoft-com:office:smarttags" w:element="PersonName"/>
                <w:smartTag w:uri="urn:schemas-microsoft-com:office:smarttags" w:element="chmetcnv">
                  <w:smartTagPr>
                    <w:attr w:name="UnitName" w:val="a"/>
                    <w:attr w:name="SourceValue" w:val="3"/>
                    <w:attr w:name="HasSpace" w:val="True"/>
                    <w:attr w:name="Negative" w:val="False"/>
                    <w:attr w:name="NumberType" w:val="1"/>
                    <w:attr w:name="TCSC" w:val="0"/>
                  </w:smartTagPr>
                </w:smartTag>
                <w:smartTag w:uri="urn:schemas-microsoft-com:office:smarttags" w:element="chmetcnv">
                  <w:smartTagPr>
                    <w:attr w:name="UnitName" w:val="a"/>
                    <w:attr w:name="SourceValue" w:val="3"/>
                    <w:attr w:name="HasSpace" w:val="True"/>
                    <w:attr w:name="Negative" w:val="False"/>
                    <w:attr w:name="NumberType" w:val="1"/>
                    <w:attr w:name="TCSC" w:val="0"/>
                  </w:smartTagPr>
                </w:smartTag>
                <w:smartTag w:uri="urn:schemas-microsoft-com:office:smarttags" w:element="chmetcnv">
                  <w:smartTagPr>
                    <w:attr w:name="TCSC" w:val="0"/>
                    <w:attr w:name="NumberType" w:val="1"/>
                    <w:attr w:name="Negative" w:val="False"/>
                    <w:attr w:name="HasSpace" w:val="True"/>
                    <w:attr w:name="SourceValue" w:val="3"/>
                    <w:attr w:name="UnitName" w:val="a"/>
                  </w:smartTagPr>
                </w:smartTag>
                <w:r w:rsidRPr="006B63FA">
                  <w:rPr>
                    <w:rFonts w:ascii="宋体" w:hAnsi="宋体"/>
                    <w:sz w:val="24"/>
                  </w:rPr>
                  <w:t>3 A</w:t>
                </w:r>
                <w:smartTag w:uri="urn:schemas-microsoft-com:office:smarttags" w:element="chmetcnv">
                  <w:smartTagPr>
                    <w:attr w:name="UnitName" w:val="a"/>
                    <w:attr w:name="SourceValue" w:val="4"/>
                    <w:attr w:name="HasSpace" w:val="True"/>
                    <w:attr w:name="Negative" w:val="False"/>
                    <w:attr w:name="NumberType" w:val="1"/>
                    <w:attr w:name="TCSC" w:val="0"/>
                  </w:smartTagPr>
                </w:smartTag>
                <w:smartTag w:uri="urn:schemas-microsoft-com:office:smarttags" w:element="PersonName"/>
                <w:smartTag w:uri="urn:schemas-microsoft-com:office:smarttags" w:element="chmetcnv">
                  <w:smartTagPr>
                    <w:attr w:name="UnitName" w:val="a"/>
                    <w:attr w:name="SourceValue" w:val="4"/>
                    <w:attr w:name="HasSpace" w:val="True"/>
                    <w:attr w:name="Negative" w:val="False"/>
                    <w:attr w:name="NumberType" w:val="1"/>
                    <w:attr w:name="TCSC" w:val="0"/>
                  </w:smartTagPr>
                </w:smartTag>
                <w:smartTag w:uri="urn:schemas-microsoft-com:office:smarttags" w:element="chmetcnv">
                  <w:smartTagPr>
                    <w:attr w:name="UnitName" w:val="a"/>
                    <w:attr w:name="SourceValue" w:val="4"/>
                    <w:attr w:name="HasSpace" w:val="True"/>
                    <w:attr w:name="Negative" w:val="False"/>
                    <w:attr w:name="NumberType" w:val="1"/>
                    <w:attr w:name="TCSC" w:val="0"/>
                  </w:smartTagPr>
                </w:smartTag>
                <w:smartTag w:uri="urn:schemas-microsoft-com:office:smarttags" w:element="chmetcnv">
                  <w:smartTagPr>
                    <w:attr w:name="TCSC" w:val="0"/>
                    <w:attr w:name="NumberType" w:val="1"/>
                    <w:attr w:name="Negative" w:val="False"/>
                    <w:attr w:name="HasSpace" w:val="True"/>
                    <w:attr w:name="SourceValue" w:val="4"/>
                    <w:attr w:name="UnitName" w:val="a"/>
                  </w:smartTagPr>
                </w:smartTag>
                <w:r w:rsidRPr="006B63FA">
                  <w:rPr>
                    <w:rFonts w:ascii="宋体" w:hAnsi="宋体"/>
                    <w:sz w:val="24"/>
                  </w:rPr>
                  <w:t>4 A</w:t>
                </w:r>
              </w:smartTag>
            </w:smartTag>
            <w:r w:rsidRPr="006B63FA">
              <w:rPr>
                <w:rFonts w:ascii="宋体" w:hAnsi="宋体"/>
                <w:sz w:val="24"/>
              </w:rPr>
              <w:t>5</w:t>
            </w:r>
          </w:p>
        </w:tc>
        <w:tc>
          <w:tcPr>
            <w:tcW w:w="2561" w:type="dxa"/>
          </w:tcPr>
          <w:p w:rsidR="00920D40" w:rsidRPr="006B63FA" w:rsidRDefault="00920D40" w:rsidP="00E27B70">
            <w:pPr>
              <w:snapToGrid w:val="0"/>
              <w:spacing w:line="310" w:lineRule="exact"/>
              <w:rPr>
                <w:rFonts w:ascii="宋体" w:hAnsi="宋体"/>
                <w:sz w:val="24"/>
              </w:rPr>
            </w:pPr>
            <w:r w:rsidRPr="006B63FA">
              <w:rPr>
                <w:rFonts w:ascii="宋体" w:hAnsi="宋体"/>
                <w:sz w:val="24"/>
              </w:rPr>
              <w:t>B1 B2 B3 B4 B5 B6 B7 B8</w:t>
            </w:r>
          </w:p>
        </w:tc>
        <w:tc>
          <w:tcPr>
            <w:tcW w:w="1534" w:type="dxa"/>
          </w:tcPr>
          <w:p w:rsidR="00920D40" w:rsidRPr="006B63FA" w:rsidRDefault="00920D40" w:rsidP="00E27B70">
            <w:pPr>
              <w:snapToGrid w:val="0"/>
              <w:spacing w:line="310" w:lineRule="exact"/>
              <w:rPr>
                <w:rFonts w:ascii="宋体" w:hAnsi="宋体"/>
                <w:sz w:val="24"/>
              </w:rPr>
            </w:pPr>
            <w:r w:rsidRPr="006B63FA">
              <w:rPr>
                <w:rFonts w:ascii="宋体" w:hAnsi="宋体"/>
                <w:sz w:val="24"/>
              </w:rPr>
              <w:t>C</w:t>
            </w:r>
            <w:smartTag w:uri="urn:schemas-microsoft-com:office:smarttags" w:element="PersonName">
              <w:smartTag w:uri="urn:schemas-microsoft-com:office:smarttags" w:element="chmetcnv">
                <w:smartTagPr>
                  <w:attr w:name="TCSC" w:val="0"/>
                  <w:attr w:name="NumberType" w:val="1"/>
                  <w:attr w:name="Negative" w:val="False"/>
                  <w:attr w:name="HasSpace" w:val="True"/>
                  <w:attr w:name="SourceValue" w:val="1"/>
                  <w:attr w:name="UnitName" w:val="C"/>
                </w:smartTagPr>
                <w:r w:rsidRPr="006B63FA">
                  <w:rPr>
                    <w:rFonts w:ascii="宋体" w:hAnsi="宋体"/>
                    <w:sz w:val="24"/>
                  </w:rPr>
                  <w:t>1 C</w:t>
                </w:r>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TCSC" w:val="0"/>
                    <w:attr w:name="NumberType" w:val="1"/>
                    <w:attr w:name="Negative" w:val="False"/>
                    <w:attr w:name="HasSpace" w:val="True"/>
                    <w:attr w:name="SourceValue" w:val="2"/>
                    <w:attr w:name="UnitName" w:val="C"/>
                  </w:smartTagPr>
                </w:smartTag>
                <w:r w:rsidRPr="006B63FA">
                  <w:rPr>
                    <w:rFonts w:ascii="宋体" w:hAnsi="宋体"/>
                    <w:sz w:val="24"/>
                  </w:rPr>
                  <w:t>2 C</w:t>
                </w:r>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UnitName" w:val="C"/>
                    <w:attr w:name="SourceValue" w:val="3"/>
                    <w:attr w:name="HasSpace" w:val="True"/>
                    <w:attr w:name="Negative" w:val="False"/>
                    <w:attr w:name="NumberType" w:val="1"/>
                    <w:attr w:name="TCSC" w:val="0"/>
                  </w:smartTagPr>
                </w:smartTag>
                <w:smartTag w:uri="urn:schemas-microsoft-com:office:smarttags" w:element="chmetcnv">
                  <w:smartTagPr>
                    <w:attr w:name="TCSC" w:val="0"/>
                    <w:attr w:name="NumberType" w:val="1"/>
                    <w:attr w:name="Negative" w:val="False"/>
                    <w:attr w:name="HasSpace" w:val="True"/>
                    <w:attr w:name="SourceValue" w:val="3"/>
                    <w:attr w:name="UnitName" w:val="C"/>
                  </w:smartTagPr>
                </w:smartTag>
                <w:r w:rsidRPr="006B63FA">
                  <w:rPr>
                    <w:rFonts w:ascii="宋体" w:hAnsi="宋体"/>
                    <w:sz w:val="24"/>
                  </w:rPr>
                  <w:t>3 C</w:t>
                </w:r>
              </w:smartTag>
            </w:smartTag>
            <w:r w:rsidRPr="006B63FA">
              <w:rPr>
                <w:rFonts w:ascii="宋体" w:hAnsi="宋体"/>
                <w:sz w:val="24"/>
              </w:rPr>
              <w:t>4</w:t>
            </w:r>
          </w:p>
        </w:tc>
      </w:tr>
      <w:tr w:rsidR="00920D40" w:rsidRPr="00AD6DFC" w:rsidTr="00A40F2E">
        <w:trPr>
          <w:trHeight w:val="151"/>
          <w:jc w:val="center"/>
        </w:trPr>
        <w:tc>
          <w:tcPr>
            <w:tcW w:w="1370" w:type="dxa"/>
            <w:vMerge/>
            <w:vAlign w:val="center"/>
          </w:tcPr>
          <w:p w:rsidR="00920D40" w:rsidRPr="006B63FA" w:rsidRDefault="00920D40" w:rsidP="00E27B70">
            <w:pPr>
              <w:snapToGrid w:val="0"/>
              <w:spacing w:line="310" w:lineRule="exact"/>
              <w:ind w:firstLineChars="245" w:firstLine="588"/>
              <w:rPr>
                <w:rFonts w:ascii="宋体"/>
                <w:sz w:val="24"/>
              </w:rPr>
            </w:pPr>
          </w:p>
        </w:tc>
        <w:tc>
          <w:tcPr>
            <w:tcW w:w="1174" w:type="dxa"/>
            <w:vMerge/>
            <w:vAlign w:val="center"/>
          </w:tcPr>
          <w:p w:rsidR="00920D40" w:rsidRPr="006B63FA" w:rsidRDefault="00920D40" w:rsidP="00E27B70">
            <w:pPr>
              <w:snapToGrid w:val="0"/>
              <w:spacing w:line="310" w:lineRule="exact"/>
              <w:ind w:firstLineChars="245" w:firstLine="588"/>
              <w:rPr>
                <w:rFonts w:ascii="宋体"/>
                <w:sz w:val="24"/>
              </w:rPr>
            </w:pPr>
          </w:p>
        </w:tc>
        <w:tc>
          <w:tcPr>
            <w:tcW w:w="1083" w:type="dxa"/>
            <w:vAlign w:val="center"/>
          </w:tcPr>
          <w:p w:rsidR="00920D40" w:rsidRPr="006B63FA" w:rsidRDefault="00920D40" w:rsidP="00E27B70">
            <w:pPr>
              <w:snapToGrid w:val="0"/>
              <w:spacing w:line="310" w:lineRule="exact"/>
              <w:rPr>
                <w:rFonts w:ascii="宋体"/>
                <w:sz w:val="24"/>
              </w:rPr>
            </w:pPr>
            <w:r w:rsidRPr="006B63FA">
              <w:rPr>
                <w:rFonts w:ascii="宋体" w:hAnsi="宋体" w:hint="eastAsia"/>
                <w:sz w:val="24"/>
              </w:rPr>
              <w:t>权重</w:t>
            </w:r>
          </w:p>
        </w:tc>
        <w:tc>
          <w:tcPr>
            <w:tcW w:w="1278" w:type="dxa"/>
            <w:vAlign w:val="center"/>
          </w:tcPr>
          <w:p w:rsidR="00920D40" w:rsidRPr="006B63FA" w:rsidRDefault="00920D40" w:rsidP="00E27B70">
            <w:pPr>
              <w:snapToGrid w:val="0"/>
              <w:spacing w:line="310" w:lineRule="exact"/>
              <w:ind w:firstLineChars="245" w:firstLine="588"/>
              <w:rPr>
                <w:rFonts w:ascii="宋体" w:hAnsi="宋体"/>
                <w:sz w:val="24"/>
              </w:rPr>
            </w:pPr>
            <w:r w:rsidRPr="006B63FA">
              <w:rPr>
                <w:rFonts w:ascii="宋体" w:hAnsi="宋体"/>
                <w:sz w:val="24"/>
              </w:rPr>
              <w:t>0.30</w:t>
            </w:r>
          </w:p>
        </w:tc>
        <w:tc>
          <w:tcPr>
            <w:tcW w:w="2561" w:type="dxa"/>
            <w:vAlign w:val="center"/>
          </w:tcPr>
          <w:p w:rsidR="00920D40" w:rsidRPr="006B63FA" w:rsidRDefault="00920D40" w:rsidP="00E27B70">
            <w:pPr>
              <w:snapToGrid w:val="0"/>
              <w:spacing w:line="310" w:lineRule="exact"/>
              <w:ind w:firstLineChars="245" w:firstLine="588"/>
              <w:rPr>
                <w:rFonts w:ascii="宋体" w:hAnsi="宋体"/>
                <w:sz w:val="24"/>
              </w:rPr>
            </w:pPr>
            <w:r w:rsidRPr="006B63FA">
              <w:rPr>
                <w:rFonts w:ascii="宋体" w:hAnsi="宋体"/>
                <w:sz w:val="24"/>
              </w:rPr>
              <w:t>0.50</w:t>
            </w:r>
          </w:p>
        </w:tc>
        <w:tc>
          <w:tcPr>
            <w:tcW w:w="1534" w:type="dxa"/>
            <w:vAlign w:val="center"/>
          </w:tcPr>
          <w:p w:rsidR="00920D40" w:rsidRPr="006B63FA" w:rsidRDefault="00920D40" w:rsidP="00E27B70">
            <w:pPr>
              <w:snapToGrid w:val="0"/>
              <w:spacing w:line="310" w:lineRule="exact"/>
              <w:ind w:firstLineChars="245" w:firstLine="588"/>
              <w:rPr>
                <w:rFonts w:ascii="宋体" w:hAnsi="宋体"/>
                <w:sz w:val="24"/>
              </w:rPr>
            </w:pPr>
            <w:r w:rsidRPr="006B63FA">
              <w:rPr>
                <w:rFonts w:ascii="宋体" w:hAnsi="宋体"/>
                <w:sz w:val="24"/>
              </w:rPr>
              <w:t>0.20</w:t>
            </w:r>
          </w:p>
        </w:tc>
      </w:tr>
    </w:tbl>
    <w:p w:rsidR="00920D40" w:rsidRPr="00A40F2E" w:rsidRDefault="00920D40" w:rsidP="00E27B70">
      <w:pPr>
        <w:snapToGrid w:val="0"/>
        <w:spacing w:line="310" w:lineRule="exact"/>
        <w:rPr>
          <w:rFonts w:ascii="宋体"/>
          <w:color w:val="000000"/>
          <w:sz w:val="24"/>
        </w:rPr>
      </w:pPr>
    </w:p>
    <w:p w:rsidR="00920D40" w:rsidRPr="00AD6DFC" w:rsidRDefault="00920D40" w:rsidP="00E27B70">
      <w:pPr>
        <w:spacing w:line="360" w:lineRule="auto"/>
        <w:ind w:rightChars="-73" w:right="-153" w:firstLineChars="200" w:firstLine="482"/>
        <w:rPr>
          <w:rFonts w:ascii="仿宋_GB2312"/>
          <w:b/>
          <w:color w:val="000000"/>
          <w:sz w:val="24"/>
        </w:rPr>
      </w:pPr>
      <w:r w:rsidRPr="00AD6DFC">
        <w:rPr>
          <w:rFonts w:ascii="仿宋_GB2312" w:hint="eastAsia"/>
          <w:b/>
          <w:color w:val="000000"/>
          <w:sz w:val="24"/>
        </w:rPr>
        <w:t>三、主干课程介绍</w:t>
      </w:r>
    </w:p>
    <w:p w:rsidR="00920D40" w:rsidRPr="00AD6DFC" w:rsidRDefault="00920D40" w:rsidP="00E27B70">
      <w:pPr>
        <w:snapToGrid w:val="0"/>
        <w:spacing w:line="310" w:lineRule="exact"/>
        <w:ind w:firstLineChars="200" w:firstLine="480"/>
        <w:rPr>
          <w:rFonts w:ascii="宋体"/>
          <w:sz w:val="24"/>
        </w:rPr>
      </w:pPr>
      <w:r w:rsidRPr="00AD6DFC">
        <w:rPr>
          <w:rFonts w:ascii="宋体" w:hAnsi="宋体" w:hint="eastAsia"/>
          <w:color w:val="000000"/>
          <w:sz w:val="24"/>
        </w:rPr>
        <w:t>本专业主干课程主要包括运动解剖学、运动生理学、运动生物化学、体育保健学、体育社会学、体育教学论、学校体育学、篮球、民族传统体育与武术、休闲体育等方面的基本理论和基本知识，并接受基础体能、专项项目、语言交流、计算机应用、体育科学研究方法的基本训练，具有体育教学与训练、竞赛组织、体育跨文化交流、体育科学研究等的基本能力。</w:t>
      </w:r>
    </w:p>
    <w:p w:rsidR="00920D40" w:rsidRPr="00AD6DFC" w:rsidRDefault="00920D40" w:rsidP="00E27B70">
      <w:pPr>
        <w:spacing w:line="480" w:lineRule="exact"/>
        <w:ind w:rightChars="-257" w:right="-540" w:firstLineChars="200" w:firstLine="482"/>
        <w:rPr>
          <w:rFonts w:ascii="仿宋_GB2312"/>
          <w:b/>
          <w:color w:val="000000"/>
          <w:sz w:val="24"/>
        </w:rPr>
      </w:pPr>
      <w:r w:rsidRPr="00AD6DFC">
        <w:rPr>
          <w:rFonts w:ascii="仿宋_GB2312" w:hint="eastAsia"/>
          <w:b/>
          <w:color w:val="000000"/>
          <w:sz w:val="24"/>
        </w:rPr>
        <w:t>四、</w:t>
      </w:r>
      <w:r>
        <w:rPr>
          <w:rFonts w:ascii="仿宋_GB2312" w:hint="eastAsia"/>
          <w:b/>
          <w:color w:val="000000"/>
          <w:sz w:val="24"/>
        </w:rPr>
        <w:t>学分要求</w:t>
      </w:r>
    </w:p>
    <w:p w:rsidR="00920D40" w:rsidRPr="00AD6DFC" w:rsidRDefault="00920D40" w:rsidP="00E27B70">
      <w:pPr>
        <w:spacing w:line="480" w:lineRule="exact"/>
        <w:ind w:rightChars="-257" w:right="-540" w:firstLineChars="200" w:firstLine="480"/>
        <w:rPr>
          <w:rFonts w:ascii="仿宋_GB2312"/>
          <w:color w:val="000000"/>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888"/>
        <w:gridCol w:w="2521"/>
        <w:gridCol w:w="2113"/>
      </w:tblGrid>
      <w:tr w:rsidR="00920D40" w:rsidRPr="00AD6DFC" w:rsidTr="002020FC">
        <w:trPr>
          <w:trHeight w:val="460"/>
        </w:trPr>
        <w:tc>
          <w:tcPr>
            <w:tcW w:w="2281" w:type="pct"/>
            <w:vMerge w:val="restar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规定毕业最低总学分</w:t>
            </w:r>
            <w:r w:rsidRPr="00AD6DFC">
              <w:rPr>
                <w:rFonts w:ascii="宋体" w:hAnsi="宋体" w:cs="宋体"/>
                <w:color w:val="000000"/>
                <w:kern w:val="0"/>
                <w:sz w:val="24"/>
              </w:rPr>
              <w:t>/</w:t>
            </w:r>
            <w:r w:rsidRPr="00AD6DFC">
              <w:rPr>
                <w:rFonts w:ascii="宋体" w:hAnsi="宋体" w:cs="宋体" w:hint="eastAsia"/>
                <w:color w:val="000000"/>
                <w:kern w:val="0"/>
                <w:sz w:val="24"/>
              </w:rPr>
              <w:t>课内总学时</w:t>
            </w:r>
          </w:p>
        </w:tc>
        <w:tc>
          <w:tcPr>
            <w:tcW w:w="1479" w:type="pct"/>
            <w:vAlign w:val="center"/>
          </w:tcPr>
          <w:p w:rsidR="00920D40" w:rsidRPr="002020FC" w:rsidRDefault="00920D40" w:rsidP="00E27B70">
            <w:pPr>
              <w:widowControl/>
              <w:jc w:val="center"/>
              <w:rPr>
                <w:rFonts w:ascii="宋体" w:cs="宋体"/>
                <w:color w:val="000000"/>
                <w:kern w:val="0"/>
                <w:sz w:val="24"/>
              </w:rPr>
            </w:pPr>
            <w:r w:rsidRPr="002020FC">
              <w:rPr>
                <w:rFonts w:ascii="宋体" w:hAnsi="宋体" w:cs="宋体" w:hint="eastAsia"/>
                <w:color w:val="000000"/>
                <w:kern w:val="0"/>
                <w:sz w:val="24"/>
              </w:rPr>
              <w:t>境</w:t>
            </w:r>
            <w:r w:rsidRPr="002020FC">
              <w:rPr>
                <w:rFonts w:ascii="宋体" w:hAnsi="宋体" w:cs="宋体"/>
                <w:color w:val="000000"/>
                <w:kern w:val="0"/>
                <w:sz w:val="24"/>
              </w:rPr>
              <w:t xml:space="preserve">   </w:t>
            </w:r>
            <w:r w:rsidRPr="002020FC">
              <w:rPr>
                <w:rFonts w:ascii="宋体" w:hAnsi="宋体" w:cs="宋体" w:hint="eastAsia"/>
                <w:color w:val="000000"/>
                <w:kern w:val="0"/>
                <w:sz w:val="24"/>
              </w:rPr>
              <w:t>外</w:t>
            </w:r>
            <w:r w:rsidRPr="002020FC">
              <w:rPr>
                <w:rFonts w:ascii="宋体" w:hAnsi="宋体" w:cs="宋体"/>
                <w:color w:val="000000"/>
                <w:kern w:val="0"/>
                <w:sz w:val="24"/>
              </w:rPr>
              <w:t xml:space="preserve">   </w:t>
            </w:r>
            <w:r w:rsidRPr="002020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kern w:val="0"/>
                <w:sz w:val="24"/>
              </w:rPr>
            </w:pPr>
            <w:r w:rsidRPr="002020FC">
              <w:rPr>
                <w:rFonts w:ascii="宋体" w:hAnsi="宋体"/>
                <w:kern w:val="0"/>
                <w:sz w:val="24"/>
              </w:rPr>
              <w:t>150</w:t>
            </w:r>
            <w:r w:rsidRPr="002020FC">
              <w:rPr>
                <w:rFonts w:ascii="宋体" w:hAnsi="宋体" w:hint="eastAsia"/>
                <w:kern w:val="0"/>
                <w:sz w:val="24"/>
              </w:rPr>
              <w:t>学分</w:t>
            </w:r>
            <w:r w:rsidRPr="002020FC">
              <w:rPr>
                <w:rFonts w:ascii="宋体" w:hAnsi="宋体"/>
                <w:kern w:val="0"/>
                <w:sz w:val="24"/>
              </w:rPr>
              <w:t>/2460</w:t>
            </w:r>
            <w:r w:rsidRPr="002020FC">
              <w:rPr>
                <w:rFonts w:ascii="宋体" w:hAnsi="宋体" w:hint="eastAsia"/>
                <w:kern w:val="0"/>
                <w:sz w:val="24"/>
              </w:rPr>
              <w:t>学时</w:t>
            </w:r>
          </w:p>
        </w:tc>
      </w:tr>
      <w:tr w:rsidR="00920D40" w:rsidRPr="00AD6DFC" w:rsidTr="002020FC">
        <w:trPr>
          <w:trHeight w:val="460"/>
        </w:trPr>
        <w:tc>
          <w:tcPr>
            <w:tcW w:w="2281" w:type="pct"/>
            <w:vMerge/>
            <w:vAlign w:val="center"/>
          </w:tcPr>
          <w:p w:rsidR="00920D40" w:rsidRPr="00AD6DFC" w:rsidRDefault="00920D40" w:rsidP="00E27B70">
            <w:pPr>
              <w:widowControl/>
              <w:jc w:val="center"/>
              <w:rPr>
                <w:rFonts w:ascii="宋体" w:cs="宋体"/>
                <w:color w:val="000000"/>
                <w:kern w:val="0"/>
                <w:sz w:val="24"/>
              </w:rPr>
            </w:pPr>
          </w:p>
        </w:tc>
        <w:tc>
          <w:tcPr>
            <w:tcW w:w="1479" w:type="pct"/>
            <w:vAlign w:val="center"/>
          </w:tcPr>
          <w:p w:rsidR="00920D40" w:rsidRPr="002020FC" w:rsidRDefault="00920D40" w:rsidP="00E27B70">
            <w:pPr>
              <w:widowControl/>
              <w:jc w:val="center"/>
              <w:rPr>
                <w:rFonts w:ascii="宋体" w:cs="宋体"/>
                <w:color w:val="000000"/>
                <w:kern w:val="0"/>
                <w:sz w:val="24"/>
              </w:rPr>
            </w:pPr>
            <w:r w:rsidRPr="002020FC">
              <w:rPr>
                <w:rFonts w:ascii="宋体" w:hAnsi="宋体" w:cs="宋体" w:hint="eastAsia"/>
                <w:color w:val="000000"/>
                <w:kern w:val="0"/>
                <w:sz w:val="24"/>
              </w:rPr>
              <w:t>内</w:t>
            </w:r>
            <w:r w:rsidRPr="002020FC">
              <w:rPr>
                <w:rFonts w:ascii="宋体" w:hAnsi="宋体" w:cs="宋体"/>
                <w:color w:val="000000"/>
                <w:kern w:val="0"/>
                <w:sz w:val="24"/>
              </w:rPr>
              <w:t xml:space="preserve">   </w:t>
            </w:r>
            <w:r w:rsidRPr="002020FC">
              <w:rPr>
                <w:rFonts w:ascii="宋体" w:hAnsi="宋体" w:cs="宋体" w:hint="eastAsia"/>
                <w:color w:val="000000"/>
                <w:kern w:val="0"/>
                <w:sz w:val="24"/>
              </w:rPr>
              <w:t>地</w:t>
            </w:r>
            <w:r w:rsidRPr="002020FC">
              <w:rPr>
                <w:rFonts w:ascii="宋体" w:hAnsi="宋体" w:cs="宋体"/>
                <w:color w:val="000000"/>
                <w:kern w:val="0"/>
                <w:sz w:val="24"/>
              </w:rPr>
              <w:t xml:space="preserve">   </w:t>
            </w:r>
            <w:r w:rsidRPr="002020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kern w:val="0"/>
                <w:sz w:val="24"/>
              </w:rPr>
            </w:pPr>
            <w:r w:rsidRPr="002020FC">
              <w:rPr>
                <w:rFonts w:ascii="宋体" w:hAnsi="宋体"/>
                <w:kern w:val="0"/>
                <w:sz w:val="24"/>
              </w:rPr>
              <w:t>155</w:t>
            </w:r>
            <w:r w:rsidRPr="002020FC">
              <w:rPr>
                <w:rFonts w:ascii="宋体" w:hAnsi="宋体" w:hint="eastAsia"/>
                <w:kern w:val="0"/>
                <w:sz w:val="24"/>
              </w:rPr>
              <w:t>学分</w:t>
            </w:r>
            <w:r w:rsidRPr="002020FC">
              <w:rPr>
                <w:rFonts w:ascii="宋体" w:hAnsi="宋体"/>
                <w:kern w:val="0"/>
                <w:sz w:val="24"/>
              </w:rPr>
              <w:t>/2488</w:t>
            </w:r>
            <w:r w:rsidRPr="002020FC">
              <w:rPr>
                <w:rFonts w:ascii="宋体" w:hAnsi="宋体" w:hint="eastAsia"/>
                <w:kern w:val="0"/>
                <w:sz w:val="24"/>
              </w:rPr>
              <w:t>学时</w:t>
            </w:r>
          </w:p>
        </w:tc>
      </w:tr>
      <w:tr w:rsidR="00920D40" w:rsidRPr="00AD6DFC" w:rsidTr="0014144D">
        <w:trPr>
          <w:trHeight w:val="460"/>
        </w:trPr>
        <w:tc>
          <w:tcPr>
            <w:tcW w:w="5000" w:type="pct"/>
            <w:gridSpan w:val="3"/>
            <w:vAlign w:val="center"/>
          </w:tcPr>
          <w:p w:rsidR="00920D40" w:rsidRPr="002020FC" w:rsidRDefault="00920D40" w:rsidP="00E27B70">
            <w:pPr>
              <w:widowControl/>
              <w:jc w:val="center"/>
              <w:rPr>
                <w:rFonts w:ascii="宋体"/>
                <w:color w:val="000000"/>
                <w:kern w:val="0"/>
                <w:sz w:val="24"/>
              </w:rPr>
            </w:pPr>
            <w:r w:rsidRPr="002020FC">
              <w:rPr>
                <w:rFonts w:ascii="宋体" w:hAnsi="宋体" w:cs="宋体" w:hint="eastAsia"/>
                <w:color w:val="000000"/>
                <w:kern w:val="0"/>
                <w:sz w:val="24"/>
              </w:rPr>
              <w:t>其中包括以下部分：</w:t>
            </w:r>
          </w:p>
        </w:tc>
      </w:tr>
      <w:tr w:rsidR="00920D40" w:rsidRPr="00AD6DFC" w:rsidTr="002020FC">
        <w:trPr>
          <w:trHeight w:val="460"/>
        </w:trPr>
        <w:tc>
          <w:tcPr>
            <w:tcW w:w="2281" w:type="pct"/>
            <w:vMerge w:val="restar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公共基础课</w:t>
            </w: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color w:val="000000"/>
                <w:kern w:val="0"/>
                <w:sz w:val="24"/>
              </w:rPr>
            </w:pPr>
            <w:r w:rsidRPr="002020FC">
              <w:rPr>
                <w:rFonts w:ascii="宋体" w:hAnsi="宋体"/>
                <w:color w:val="000000"/>
                <w:kern w:val="0"/>
                <w:sz w:val="24"/>
              </w:rPr>
              <w:t xml:space="preserve">33 </w:t>
            </w:r>
            <w:r w:rsidRPr="002020FC">
              <w:rPr>
                <w:rFonts w:ascii="宋体" w:hAnsi="宋体" w:hint="eastAsia"/>
                <w:color w:val="000000"/>
                <w:kern w:val="0"/>
                <w:sz w:val="24"/>
              </w:rPr>
              <w:t>学分</w:t>
            </w:r>
          </w:p>
        </w:tc>
      </w:tr>
      <w:tr w:rsidR="00920D40" w:rsidRPr="00AD6DFC" w:rsidTr="002020FC">
        <w:trPr>
          <w:trHeight w:val="422"/>
        </w:trPr>
        <w:tc>
          <w:tcPr>
            <w:tcW w:w="2281" w:type="pct"/>
            <w:vMerge/>
            <w:vAlign w:val="center"/>
          </w:tcPr>
          <w:p w:rsidR="00920D40" w:rsidRPr="00AD6DFC" w:rsidRDefault="00920D40" w:rsidP="00E27B70">
            <w:pPr>
              <w:widowControl/>
              <w:rPr>
                <w:rFonts w:ascii="宋体" w:cs="宋体"/>
                <w:color w:val="000000"/>
                <w:kern w:val="0"/>
                <w:sz w:val="24"/>
              </w:rPr>
            </w:pP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color w:val="000000"/>
                <w:kern w:val="0"/>
                <w:sz w:val="24"/>
              </w:rPr>
            </w:pPr>
            <w:r w:rsidRPr="002020FC">
              <w:rPr>
                <w:rFonts w:ascii="宋体" w:hAnsi="宋体"/>
                <w:color w:val="000000"/>
                <w:kern w:val="0"/>
                <w:sz w:val="24"/>
              </w:rPr>
              <w:t>37</w:t>
            </w:r>
            <w:r w:rsidRPr="002020FC">
              <w:rPr>
                <w:rFonts w:ascii="宋体" w:hAnsi="宋体" w:hint="eastAsia"/>
                <w:color w:val="000000"/>
                <w:kern w:val="0"/>
                <w:sz w:val="24"/>
              </w:rPr>
              <w:t>学分</w:t>
            </w:r>
          </w:p>
        </w:tc>
      </w:tr>
      <w:tr w:rsidR="00920D40" w:rsidRPr="00AD6DFC" w:rsidTr="0014144D">
        <w:trPr>
          <w:trHeight w:val="460"/>
        </w:trPr>
        <w:tc>
          <w:tcPr>
            <w:tcW w:w="2281" w:type="pct"/>
            <w:vMerge w:val="restar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学科基础课</w:t>
            </w: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color w:val="000000"/>
                <w:kern w:val="0"/>
                <w:sz w:val="24"/>
              </w:rPr>
            </w:pPr>
            <w:r w:rsidRPr="002020FC">
              <w:rPr>
                <w:rFonts w:ascii="宋体" w:hAnsi="宋体"/>
                <w:color w:val="000000"/>
                <w:kern w:val="0"/>
                <w:sz w:val="24"/>
              </w:rPr>
              <w:t>58</w:t>
            </w:r>
            <w:r w:rsidRPr="002020FC">
              <w:rPr>
                <w:rFonts w:ascii="宋体" w:hAnsi="宋体" w:hint="eastAsia"/>
                <w:color w:val="000000"/>
                <w:kern w:val="0"/>
                <w:sz w:val="24"/>
              </w:rPr>
              <w:t>学分</w:t>
            </w:r>
          </w:p>
        </w:tc>
      </w:tr>
      <w:tr w:rsidR="00920D40" w:rsidRPr="00AD6DFC" w:rsidTr="0014144D">
        <w:trPr>
          <w:trHeight w:val="460"/>
        </w:trPr>
        <w:tc>
          <w:tcPr>
            <w:tcW w:w="2281" w:type="pct"/>
            <w:vMerge/>
            <w:vAlign w:val="center"/>
          </w:tcPr>
          <w:p w:rsidR="00920D40" w:rsidRPr="00AD6DFC" w:rsidRDefault="00920D40" w:rsidP="00E27B70">
            <w:pPr>
              <w:widowControl/>
              <w:rPr>
                <w:rFonts w:ascii="宋体" w:cs="宋体"/>
                <w:color w:val="000000"/>
                <w:kern w:val="0"/>
                <w:sz w:val="24"/>
              </w:rPr>
            </w:pP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color w:val="000000"/>
                <w:kern w:val="0"/>
                <w:sz w:val="24"/>
              </w:rPr>
            </w:pPr>
            <w:r w:rsidRPr="002020FC">
              <w:rPr>
                <w:rFonts w:ascii="宋体" w:hAnsi="宋体"/>
                <w:color w:val="000000"/>
                <w:kern w:val="0"/>
                <w:sz w:val="24"/>
              </w:rPr>
              <w:t>58</w:t>
            </w:r>
            <w:r w:rsidRPr="002020FC">
              <w:rPr>
                <w:rFonts w:ascii="宋体" w:hAnsi="宋体" w:hint="eastAsia"/>
                <w:color w:val="000000"/>
                <w:kern w:val="0"/>
                <w:sz w:val="24"/>
              </w:rPr>
              <w:t>学分</w:t>
            </w:r>
          </w:p>
        </w:tc>
      </w:tr>
      <w:tr w:rsidR="00920D40" w:rsidRPr="00AD6DFC" w:rsidTr="002020FC">
        <w:trPr>
          <w:trHeight w:val="460"/>
        </w:trPr>
        <w:tc>
          <w:tcPr>
            <w:tcW w:w="2281" w:type="pct"/>
            <w:vMerge w:val="restar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专业课</w:t>
            </w: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color w:val="000000"/>
                <w:kern w:val="0"/>
                <w:sz w:val="24"/>
              </w:rPr>
            </w:pPr>
            <w:r w:rsidRPr="002020FC">
              <w:rPr>
                <w:rFonts w:ascii="宋体" w:hAnsi="宋体"/>
                <w:color w:val="000000"/>
                <w:kern w:val="0"/>
                <w:sz w:val="24"/>
              </w:rPr>
              <w:t>21</w:t>
            </w:r>
            <w:r w:rsidRPr="002020FC">
              <w:rPr>
                <w:rFonts w:ascii="宋体" w:hAnsi="宋体" w:hint="eastAsia"/>
                <w:color w:val="000000"/>
                <w:kern w:val="0"/>
                <w:sz w:val="24"/>
              </w:rPr>
              <w:t>学分</w:t>
            </w:r>
          </w:p>
        </w:tc>
      </w:tr>
      <w:tr w:rsidR="00920D40" w:rsidRPr="00AD6DFC" w:rsidTr="002020FC">
        <w:trPr>
          <w:trHeight w:val="460"/>
        </w:trPr>
        <w:tc>
          <w:tcPr>
            <w:tcW w:w="2281" w:type="pct"/>
            <w:vMerge/>
            <w:vAlign w:val="center"/>
          </w:tcPr>
          <w:p w:rsidR="00920D40" w:rsidRPr="00AD6DFC" w:rsidRDefault="00920D40" w:rsidP="00E27B70">
            <w:pPr>
              <w:widowControl/>
              <w:jc w:val="left"/>
              <w:rPr>
                <w:rFonts w:ascii="宋体" w:cs="宋体"/>
                <w:color w:val="000000"/>
                <w:kern w:val="0"/>
                <w:sz w:val="24"/>
              </w:rPr>
            </w:pP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2020FC" w:rsidRDefault="00920D40" w:rsidP="00E27B70">
            <w:pPr>
              <w:widowControl/>
              <w:jc w:val="center"/>
              <w:rPr>
                <w:rFonts w:ascii="宋体"/>
                <w:color w:val="000000"/>
                <w:kern w:val="0"/>
                <w:sz w:val="24"/>
              </w:rPr>
            </w:pPr>
            <w:r w:rsidRPr="002020FC">
              <w:rPr>
                <w:rFonts w:ascii="宋体" w:hAnsi="宋体"/>
                <w:color w:val="000000"/>
                <w:kern w:val="0"/>
                <w:sz w:val="24"/>
              </w:rPr>
              <w:t>21</w:t>
            </w:r>
            <w:r w:rsidRPr="002020FC">
              <w:rPr>
                <w:rFonts w:ascii="宋体" w:hAnsi="宋体" w:hint="eastAsia"/>
                <w:color w:val="000000"/>
                <w:kern w:val="0"/>
                <w:sz w:val="24"/>
              </w:rPr>
              <w:t>学分</w:t>
            </w:r>
          </w:p>
        </w:tc>
      </w:tr>
      <w:tr w:rsidR="00920D40" w:rsidRPr="00AD6DFC" w:rsidTr="0014144D">
        <w:trPr>
          <w:trHeight w:val="460"/>
        </w:trPr>
        <w:tc>
          <w:tcPr>
            <w:tcW w:w="2281" w:type="pct"/>
            <w:vMerge w:val="restar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选修课（含管理类跨学科选修</w:t>
            </w:r>
            <w:r w:rsidRPr="00AD6DFC">
              <w:rPr>
                <w:rFonts w:ascii="宋体" w:hAnsi="宋体" w:cs="宋体"/>
                <w:color w:val="000000"/>
                <w:kern w:val="0"/>
                <w:sz w:val="24"/>
              </w:rPr>
              <w:t>6</w:t>
            </w:r>
            <w:r w:rsidRPr="00AD6DFC">
              <w:rPr>
                <w:rFonts w:ascii="宋体" w:hAnsi="宋体" w:cs="宋体" w:hint="eastAsia"/>
                <w:color w:val="000000"/>
                <w:kern w:val="0"/>
                <w:sz w:val="24"/>
              </w:rPr>
              <w:t>学分）</w:t>
            </w: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AD6DFC" w:rsidRDefault="00920D40" w:rsidP="00E27B70">
            <w:pPr>
              <w:widowControl/>
              <w:jc w:val="center"/>
              <w:rPr>
                <w:rFonts w:ascii="宋体"/>
                <w:color w:val="000000"/>
                <w:kern w:val="0"/>
                <w:sz w:val="24"/>
              </w:rPr>
            </w:pPr>
            <w:r>
              <w:rPr>
                <w:rFonts w:ascii="宋体" w:hAnsi="宋体"/>
                <w:color w:val="000000"/>
                <w:kern w:val="0"/>
                <w:sz w:val="24"/>
              </w:rPr>
              <w:t>26</w:t>
            </w:r>
            <w:r w:rsidRPr="00AD6DFC">
              <w:rPr>
                <w:rFonts w:ascii="宋体" w:hAnsi="宋体" w:hint="eastAsia"/>
                <w:color w:val="000000"/>
                <w:kern w:val="0"/>
                <w:sz w:val="24"/>
              </w:rPr>
              <w:t>学分</w:t>
            </w:r>
          </w:p>
        </w:tc>
      </w:tr>
      <w:tr w:rsidR="00920D40" w:rsidRPr="00AD6DFC" w:rsidTr="0014144D">
        <w:trPr>
          <w:trHeight w:val="460"/>
        </w:trPr>
        <w:tc>
          <w:tcPr>
            <w:tcW w:w="2281" w:type="pct"/>
            <w:vMerge/>
            <w:vAlign w:val="center"/>
          </w:tcPr>
          <w:p w:rsidR="00920D40" w:rsidRPr="00AD6DFC" w:rsidRDefault="00920D40" w:rsidP="00E27B70">
            <w:pPr>
              <w:widowControl/>
              <w:jc w:val="left"/>
              <w:rPr>
                <w:rFonts w:ascii="宋体" w:cs="宋体"/>
                <w:color w:val="000000"/>
                <w:kern w:val="0"/>
                <w:sz w:val="24"/>
              </w:rPr>
            </w:pP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AD6DFC" w:rsidRDefault="00920D40" w:rsidP="00E27B70">
            <w:pPr>
              <w:widowControl/>
              <w:jc w:val="center"/>
              <w:rPr>
                <w:rFonts w:ascii="宋体"/>
                <w:color w:val="000000"/>
                <w:kern w:val="0"/>
                <w:sz w:val="24"/>
              </w:rPr>
            </w:pPr>
            <w:r w:rsidRPr="00AD6DFC">
              <w:rPr>
                <w:rFonts w:ascii="宋体" w:hAnsi="宋体"/>
                <w:color w:val="000000"/>
                <w:kern w:val="0"/>
                <w:sz w:val="24"/>
              </w:rPr>
              <w:t>2</w:t>
            </w:r>
            <w:r>
              <w:rPr>
                <w:rFonts w:ascii="宋体" w:hAnsi="宋体"/>
                <w:color w:val="000000"/>
                <w:kern w:val="0"/>
                <w:sz w:val="24"/>
              </w:rPr>
              <w:t>7</w:t>
            </w:r>
            <w:r w:rsidRPr="00AD6DFC">
              <w:rPr>
                <w:rFonts w:ascii="宋体" w:hAnsi="宋体" w:hint="eastAsia"/>
                <w:color w:val="000000"/>
                <w:kern w:val="0"/>
                <w:sz w:val="24"/>
              </w:rPr>
              <w:t>学分</w:t>
            </w:r>
          </w:p>
        </w:tc>
      </w:tr>
      <w:tr w:rsidR="00920D40" w:rsidRPr="00AD6DFC" w:rsidTr="0014144D">
        <w:trPr>
          <w:trHeight w:val="460"/>
        </w:trPr>
        <w:tc>
          <w:tcPr>
            <w:tcW w:w="2281" w:type="pct"/>
            <w:vMerge w:val="restar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实践教学环节（含实习、论文）</w:t>
            </w: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境</w:t>
            </w:r>
            <w:r w:rsidRPr="00AD6DFC">
              <w:rPr>
                <w:rFonts w:ascii="宋体" w:hAnsi="宋体" w:cs="宋体"/>
                <w:color w:val="000000"/>
                <w:kern w:val="0"/>
                <w:sz w:val="24"/>
              </w:rPr>
              <w:t xml:space="preserve">   </w:t>
            </w:r>
            <w:r w:rsidRPr="00AD6DFC">
              <w:rPr>
                <w:rFonts w:ascii="宋体" w:hAnsi="宋体" w:cs="宋体" w:hint="eastAsia"/>
                <w:color w:val="000000"/>
                <w:kern w:val="0"/>
                <w:sz w:val="24"/>
              </w:rPr>
              <w:t>外</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AD6DFC" w:rsidRDefault="00920D40" w:rsidP="00E27B70">
            <w:pPr>
              <w:widowControl/>
              <w:jc w:val="center"/>
              <w:rPr>
                <w:rFonts w:ascii="宋体"/>
                <w:color w:val="000000"/>
                <w:kern w:val="0"/>
                <w:sz w:val="24"/>
              </w:rPr>
            </w:pPr>
            <w:r w:rsidRPr="00AD6DFC">
              <w:rPr>
                <w:rFonts w:ascii="宋体" w:hAnsi="宋体"/>
                <w:color w:val="000000"/>
                <w:kern w:val="0"/>
                <w:sz w:val="24"/>
              </w:rPr>
              <w:t>12</w:t>
            </w:r>
            <w:r w:rsidRPr="00AD6DFC">
              <w:rPr>
                <w:rFonts w:ascii="宋体" w:hAnsi="宋体" w:hint="eastAsia"/>
                <w:color w:val="000000"/>
                <w:kern w:val="0"/>
                <w:sz w:val="24"/>
              </w:rPr>
              <w:t>学分</w:t>
            </w:r>
          </w:p>
        </w:tc>
      </w:tr>
      <w:tr w:rsidR="00920D40" w:rsidRPr="00AD6DFC" w:rsidTr="0014144D">
        <w:trPr>
          <w:trHeight w:val="460"/>
        </w:trPr>
        <w:tc>
          <w:tcPr>
            <w:tcW w:w="2281" w:type="pct"/>
            <w:vMerge/>
            <w:vAlign w:val="center"/>
          </w:tcPr>
          <w:p w:rsidR="00920D40" w:rsidRPr="00AD6DFC" w:rsidRDefault="00920D40" w:rsidP="00E27B70">
            <w:pPr>
              <w:widowControl/>
              <w:jc w:val="left"/>
              <w:rPr>
                <w:rFonts w:ascii="宋体" w:cs="宋体"/>
                <w:color w:val="000000"/>
                <w:kern w:val="0"/>
                <w:sz w:val="24"/>
              </w:rPr>
            </w:pPr>
          </w:p>
        </w:tc>
        <w:tc>
          <w:tcPr>
            <w:tcW w:w="1479" w:type="pct"/>
            <w:vAlign w:val="center"/>
          </w:tcPr>
          <w:p w:rsidR="00920D40" w:rsidRPr="00AD6DFC" w:rsidRDefault="00920D40" w:rsidP="00E27B70">
            <w:pPr>
              <w:widowControl/>
              <w:jc w:val="center"/>
              <w:rPr>
                <w:rFonts w:ascii="宋体" w:cs="宋体"/>
                <w:color w:val="000000"/>
                <w:kern w:val="0"/>
                <w:sz w:val="24"/>
              </w:rPr>
            </w:pPr>
            <w:r w:rsidRPr="00AD6DFC">
              <w:rPr>
                <w:rFonts w:ascii="宋体" w:hAnsi="宋体" w:cs="宋体" w:hint="eastAsia"/>
                <w:color w:val="000000"/>
                <w:kern w:val="0"/>
                <w:sz w:val="24"/>
              </w:rPr>
              <w:t>内</w:t>
            </w:r>
            <w:r w:rsidRPr="00AD6DFC">
              <w:rPr>
                <w:rFonts w:ascii="宋体" w:hAnsi="宋体" w:cs="宋体"/>
                <w:color w:val="000000"/>
                <w:kern w:val="0"/>
                <w:sz w:val="24"/>
              </w:rPr>
              <w:t xml:space="preserve">   </w:t>
            </w:r>
            <w:r w:rsidRPr="00AD6DFC">
              <w:rPr>
                <w:rFonts w:ascii="宋体" w:hAnsi="宋体" w:cs="宋体" w:hint="eastAsia"/>
                <w:color w:val="000000"/>
                <w:kern w:val="0"/>
                <w:sz w:val="24"/>
              </w:rPr>
              <w:t>地</w:t>
            </w:r>
            <w:r w:rsidRPr="00AD6DFC">
              <w:rPr>
                <w:rFonts w:ascii="宋体" w:hAnsi="宋体" w:cs="宋体"/>
                <w:color w:val="000000"/>
                <w:kern w:val="0"/>
                <w:sz w:val="24"/>
              </w:rPr>
              <w:t xml:space="preserve">   </w:t>
            </w:r>
            <w:r w:rsidRPr="00AD6DFC">
              <w:rPr>
                <w:rFonts w:ascii="宋体" w:hAnsi="宋体" w:cs="宋体" w:hint="eastAsia"/>
                <w:color w:val="000000"/>
                <w:kern w:val="0"/>
                <w:sz w:val="24"/>
              </w:rPr>
              <w:t>生</w:t>
            </w:r>
          </w:p>
        </w:tc>
        <w:tc>
          <w:tcPr>
            <w:tcW w:w="1240" w:type="pct"/>
            <w:vAlign w:val="center"/>
          </w:tcPr>
          <w:p w:rsidR="00920D40" w:rsidRPr="00AD6DFC" w:rsidRDefault="00920D40" w:rsidP="00E27B70">
            <w:pPr>
              <w:widowControl/>
              <w:jc w:val="center"/>
              <w:rPr>
                <w:rFonts w:ascii="宋体"/>
                <w:color w:val="000000"/>
                <w:kern w:val="0"/>
                <w:sz w:val="24"/>
              </w:rPr>
            </w:pPr>
            <w:r w:rsidRPr="00AD6DFC">
              <w:rPr>
                <w:rFonts w:ascii="宋体" w:hAnsi="宋体"/>
                <w:color w:val="000000"/>
                <w:kern w:val="0"/>
                <w:sz w:val="24"/>
              </w:rPr>
              <w:t>12</w:t>
            </w:r>
            <w:r w:rsidRPr="00AD6DFC">
              <w:rPr>
                <w:rFonts w:ascii="宋体" w:hAnsi="宋体" w:hint="eastAsia"/>
                <w:color w:val="000000"/>
                <w:kern w:val="0"/>
                <w:sz w:val="24"/>
              </w:rPr>
              <w:t>学分</w:t>
            </w:r>
          </w:p>
        </w:tc>
      </w:tr>
    </w:tbl>
    <w:p w:rsidR="00920D40" w:rsidRPr="00AD6DFC" w:rsidRDefault="00920D40" w:rsidP="00E27B70">
      <w:pPr>
        <w:spacing w:line="480" w:lineRule="exact"/>
        <w:ind w:rightChars="-257" w:right="-540" w:firstLineChars="200" w:firstLine="480"/>
        <w:rPr>
          <w:rFonts w:ascii="仿宋_GB2312"/>
          <w:color w:val="000000"/>
          <w:sz w:val="24"/>
        </w:rPr>
      </w:pPr>
    </w:p>
    <w:p w:rsidR="00920D40" w:rsidRPr="00AD6DFC" w:rsidRDefault="00920D40" w:rsidP="00E27B70">
      <w:pPr>
        <w:spacing w:line="480" w:lineRule="exact"/>
        <w:ind w:rightChars="-257" w:right="-540" w:firstLineChars="200" w:firstLine="480"/>
        <w:rPr>
          <w:rFonts w:ascii="仿宋_GB2312"/>
          <w:color w:val="000000"/>
          <w:sz w:val="24"/>
        </w:rPr>
      </w:pPr>
      <w:r w:rsidRPr="00AD6DFC">
        <w:rPr>
          <w:rFonts w:ascii="仿宋_GB2312" w:hint="eastAsia"/>
          <w:color w:val="000000"/>
          <w:sz w:val="24"/>
        </w:rPr>
        <w:t>五、教学计划表</w:t>
      </w:r>
    </w:p>
    <w:p w:rsidR="00920D40" w:rsidRDefault="00920D40" w:rsidP="00E27B70">
      <w:pPr>
        <w:spacing w:line="480" w:lineRule="exact"/>
        <w:ind w:rightChars="-257" w:right="-540" w:firstLineChars="200" w:firstLine="482"/>
        <w:rPr>
          <w:rFonts w:ascii="仿宋_GB2312"/>
          <w:b/>
          <w:color w:val="000000"/>
          <w:sz w:val="24"/>
        </w:rPr>
      </w:pPr>
      <w:r w:rsidRPr="00AD6DFC">
        <w:rPr>
          <w:rFonts w:ascii="仿宋_GB2312" w:hint="eastAsia"/>
          <w:b/>
          <w:color w:val="000000"/>
          <w:sz w:val="24"/>
        </w:rPr>
        <w:t>参看下附表</w:t>
      </w:r>
    </w:p>
    <w:p w:rsidR="00920D40" w:rsidRPr="001E0734" w:rsidRDefault="00920D40" w:rsidP="00E27B70">
      <w:pPr>
        <w:spacing w:line="480" w:lineRule="exact"/>
        <w:ind w:rightChars="-257" w:right="-540" w:firstLineChars="200" w:firstLine="482"/>
        <w:rPr>
          <w:rFonts w:ascii="仿宋_GB2312"/>
          <w:b/>
          <w:color w:val="000000"/>
          <w:sz w:val="24"/>
        </w:rPr>
      </w:pPr>
      <w:r>
        <w:rPr>
          <w:rFonts w:ascii="仿宋_GB2312" w:hint="eastAsia"/>
          <w:b/>
          <w:color w:val="000000"/>
          <w:sz w:val="24"/>
        </w:rPr>
        <w:t>（本教学计划适用于</w:t>
      </w:r>
      <w:r>
        <w:rPr>
          <w:rFonts w:ascii="仿宋_GB2312"/>
          <w:b/>
          <w:color w:val="000000"/>
          <w:sz w:val="24"/>
        </w:rPr>
        <w:t>2012</w:t>
      </w:r>
      <w:r>
        <w:rPr>
          <w:rFonts w:ascii="仿宋_GB2312" w:hint="eastAsia"/>
          <w:b/>
          <w:color w:val="000000"/>
          <w:sz w:val="24"/>
        </w:rPr>
        <w:t>级及以后学生）</w:t>
      </w:r>
    </w:p>
    <w:p w:rsidR="00920D40" w:rsidRDefault="00920D40" w:rsidP="002D6790">
      <w:pPr>
        <w:spacing w:beforeLines="50" w:afterLines="50" w:line="360" w:lineRule="atLeast"/>
        <w:ind w:firstLineChars="250" w:firstLine="525"/>
        <w:rPr>
          <w:rFonts w:eastAsia="仿宋_GB2312"/>
          <w:bCs/>
        </w:rPr>
      </w:pPr>
      <w:r>
        <w:rPr>
          <w:rFonts w:hint="eastAsia"/>
          <w:szCs w:val="21"/>
        </w:rPr>
        <w:t>（</w:t>
      </w:r>
      <w:r w:rsidRPr="00590965">
        <w:rPr>
          <w:rFonts w:hint="eastAsia"/>
          <w:szCs w:val="21"/>
        </w:rPr>
        <w:t>标△号为内地生必修课，标﹡号为境外生必修课</w:t>
      </w:r>
      <w:r>
        <w:rPr>
          <w:rFonts w:hint="eastAsia"/>
          <w:szCs w:val="21"/>
        </w:rPr>
        <w:t>）</w:t>
      </w:r>
    </w:p>
    <w:p w:rsidR="00920D40" w:rsidRDefault="00920D40" w:rsidP="002D6790">
      <w:pPr>
        <w:spacing w:beforeLines="50" w:afterLines="50" w:line="360" w:lineRule="atLeast"/>
        <w:rPr>
          <w:rFonts w:eastAsia="仿宋_GB2312"/>
          <w:bCs/>
        </w:rPr>
      </w:pPr>
    </w:p>
    <w:p w:rsidR="00920D40" w:rsidRPr="00A40F2E"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Pr="00212CC2" w:rsidRDefault="00920D40" w:rsidP="002D6790">
      <w:pPr>
        <w:spacing w:beforeLines="50" w:afterLines="50" w:line="360" w:lineRule="atLeast"/>
        <w:jc w:val="center"/>
        <w:outlineLvl w:val="0"/>
        <w:rPr>
          <w:rFonts w:eastAsia="仿宋_GB2312"/>
          <w:bCs/>
          <w:sz w:val="32"/>
          <w:szCs w:val="32"/>
        </w:rPr>
      </w:pPr>
      <w:bookmarkStart w:id="1" w:name="_Toc372182239"/>
      <w:r>
        <w:rPr>
          <w:rFonts w:eastAsia="仿宋_GB2312" w:hint="eastAsia"/>
          <w:bCs/>
          <w:sz w:val="32"/>
          <w:szCs w:val="32"/>
        </w:rPr>
        <w:t>体育教育专业</w:t>
      </w:r>
      <w:r w:rsidRPr="00212CC2">
        <w:rPr>
          <w:rFonts w:eastAsia="仿宋_GB2312" w:hint="eastAsia"/>
          <w:bCs/>
          <w:sz w:val="32"/>
          <w:szCs w:val="32"/>
        </w:rPr>
        <w:t>教学计划表</w:t>
      </w:r>
      <w:bookmarkEnd w:id="1"/>
    </w:p>
    <w:tbl>
      <w:tblPr>
        <w:tblW w:w="10766" w:type="dxa"/>
        <w:tblInd w:w="-914" w:type="dxa"/>
        <w:tblLayout w:type="fixed"/>
        <w:tblLook w:val="0000"/>
      </w:tblPr>
      <w:tblGrid>
        <w:gridCol w:w="482"/>
        <w:gridCol w:w="900"/>
        <w:gridCol w:w="1080"/>
        <w:gridCol w:w="1458"/>
        <w:gridCol w:w="548"/>
        <w:gridCol w:w="548"/>
        <w:gridCol w:w="486"/>
        <w:gridCol w:w="396"/>
        <w:gridCol w:w="396"/>
        <w:gridCol w:w="396"/>
        <w:gridCol w:w="396"/>
        <w:gridCol w:w="396"/>
        <w:gridCol w:w="396"/>
        <w:gridCol w:w="396"/>
        <w:gridCol w:w="396"/>
        <w:gridCol w:w="396"/>
        <w:gridCol w:w="576"/>
        <w:gridCol w:w="576"/>
        <w:gridCol w:w="548"/>
      </w:tblGrid>
      <w:tr w:rsidR="00920D40" w:rsidRPr="0017302B" w:rsidTr="00A800E5">
        <w:trPr>
          <w:tblHeader/>
        </w:trPr>
        <w:tc>
          <w:tcPr>
            <w:tcW w:w="48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课程类型</w:t>
            </w:r>
          </w:p>
        </w:tc>
        <w:tc>
          <w:tcPr>
            <w:tcW w:w="90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课程名称</w:t>
            </w:r>
          </w:p>
        </w:tc>
        <w:tc>
          <w:tcPr>
            <w:tcW w:w="1458"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课程（英文）名称</w:t>
            </w:r>
          </w:p>
        </w:tc>
        <w:tc>
          <w:tcPr>
            <w:tcW w:w="548"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430" w:type="dxa"/>
            <w:gridSpan w:val="3"/>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ascii="黑体" w:eastAsia="黑体" w:hAnsi="黑体" w:cs="宋体"/>
                <w:kern w:val="0"/>
                <w:sz w:val="18"/>
                <w:szCs w:val="18"/>
              </w:rPr>
              <w:t>Hrs.</w:t>
            </w:r>
          </w:p>
        </w:tc>
        <w:tc>
          <w:tcPr>
            <w:tcW w:w="3168" w:type="dxa"/>
            <w:gridSpan w:val="8"/>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597C6E">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知识权重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597C6E">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能力权重</w:t>
            </w:r>
          </w:p>
        </w:tc>
        <w:tc>
          <w:tcPr>
            <w:tcW w:w="548"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597C6E">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素质权重</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145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548" w:type="dxa"/>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讲授</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7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仿宋" w:eastAsia="仿宋" w:hAnsi="仿宋" w:cs="宋体"/>
                <w:b/>
                <w:bCs/>
                <w:kern w:val="0"/>
                <w:sz w:val="18"/>
                <w:szCs w:val="18"/>
              </w:rPr>
            </w:pPr>
          </w:p>
        </w:tc>
        <w:tc>
          <w:tcPr>
            <w:tcW w:w="57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仿宋" w:eastAsia="仿宋" w:hAnsi="仿宋" w:cs="宋体"/>
                <w:b/>
                <w:bCs/>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仿宋" w:eastAsia="仿宋" w:hAnsi="仿宋" w:cs="宋体"/>
                <w:b/>
                <w:bCs/>
                <w:kern w:val="0"/>
                <w:sz w:val="18"/>
                <w:szCs w:val="18"/>
              </w:rPr>
            </w:pPr>
          </w:p>
        </w:tc>
      </w:tr>
      <w:tr w:rsidR="00920D40" w:rsidRPr="0017302B" w:rsidTr="00A800E5">
        <w:trPr>
          <w:tblHeader/>
        </w:trPr>
        <w:tc>
          <w:tcPr>
            <w:tcW w:w="48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Default="00920D40" w:rsidP="00A800E5">
            <w:pPr>
              <w:widowControl/>
              <w:spacing w:line="240" w:lineRule="exact"/>
              <w:ind w:leftChars="172" w:left="361"/>
              <w:jc w:val="center"/>
              <w:rPr>
                <w:rFonts w:ascii="黑体" w:eastAsia="黑体" w:hAnsi="黑体" w:cs="宋体"/>
                <w:kern w:val="0"/>
                <w:sz w:val="18"/>
                <w:szCs w:val="18"/>
              </w:rPr>
            </w:pPr>
          </w:p>
          <w:p w:rsidR="00920D40" w:rsidRPr="0017302B" w:rsidRDefault="00920D40" w:rsidP="00A800E5">
            <w:pPr>
              <w:widowControl/>
              <w:spacing w:line="240" w:lineRule="exact"/>
              <w:ind w:leftChars="172" w:left="361"/>
              <w:jc w:val="center"/>
              <w:rPr>
                <w:rFonts w:ascii="黑体" w:eastAsia="黑体" w:hAnsi="黑体" w:cs="宋体"/>
                <w:kern w:val="0"/>
                <w:sz w:val="18"/>
                <w:szCs w:val="18"/>
              </w:rPr>
            </w:pPr>
            <w:r w:rsidRPr="0017302B">
              <w:rPr>
                <w:rFonts w:ascii="黑体" w:eastAsia="黑体" w:hAnsi="黑体" w:cs="宋体" w:hint="eastAsia"/>
                <w:kern w:val="0"/>
                <w:sz w:val="18"/>
                <w:szCs w:val="18"/>
              </w:rPr>
              <w:t>公</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共</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基</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础</w:t>
            </w:r>
            <w:r w:rsidRPr="0017302B">
              <w:rPr>
                <w:rFonts w:ascii="黑体" w:eastAsia="黑体" w:hAnsi="黑体" w:cs="宋体"/>
                <w:kern w:val="0"/>
                <w:sz w:val="18"/>
                <w:szCs w:val="18"/>
              </w:rPr>
              <w:t xml:space="preserve">  </w:t>
            </w:r>
            <w:r w:rsidRPr="0017302B">
              <w:rPr>
                <w:rFonts w:ascii="黑体" w:eastAsia="黑体" w:hAnsi="黑体" w:cs="宋体" w:hint="eastAsia"/>
                <w:kern w:val="0"/>
                <w:sz w:val="18"/>
                <w:szCs w:val="18"/>
              </w:rPr>
              <w:t>课</w:t>
            </w: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000003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000007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000011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000015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000019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1</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000023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计算机基础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Computer Fundamentals</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000024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计算机基础实验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Experiments in Computer Fundamentals</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000036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Δ思想道德修养与法律基础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Ideology &amp; Moral Cultivation Fundamentals of Law</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000043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当代世界与中国文化</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Culture</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000063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学生体质健康标准测试</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The Standard Test of Students</w:t>
            </w:r>
            <w:r w:rsidRPr="00A800E5">
              <w:rPr>
                <w:rFonts w:ascii="宋体" w:hAnsi="宋体" w:cs="宋体" w:hint="eastAsia"/>
                <w:kern w:val="0"/>
                <w:sz w:val="13"/>
                <w:szCs w:val="13"/>
              </w:rPr>
              <w:t>’</w:t>
            </w:r>
            <w:r w:rsidRPr="00A800E5">
              <w:rPr>
                <w:rFonts w:ascii="宋体" w:hAnsi="宋体" w:cs="宋体"/>
                <w:kern w:val="0"/>
                <w:sz w:val="13"/>
                <w:szCs w:val="13"/>
              </w:rPr>
              <w:t xml:space="preserve"> Constitutional Health</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cs="宋体"/>
                <w:kern w:val="0"/>
                <w:sz w:val="18"/>
                <w:szCs w:val="18"/>
              </w:rPr>
              <w:t>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000071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Δ形势与政策</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 xml:space="preserve">Political Situation </w:t>
            </w:r>
            <w:r w:rsidRPr="00A800E5">
              <w:rPr>
                <w:rFonts w:ascii="宋体" w:hAnsi="宋体" w:cs="宋体" w:hint="eastAsia"/>
                <w:kern w:val="0"/>
                <w:sz w:val="13"/>
                <w:szCs w:val="13"/>
              </w:rPr>
              <w:t>﹠</w:t>
            </w:r>
            <w:r w:rsidRPr="00A800E5">
              <w:rPr>
                <w:rFonts w:ascii="宋体" w:hAnsi="宋体" w:cs="宋体"/>
                <w:kern w:val="0"/>
                <w:sz w:val="13"/>
                <w:szCs w:val="13"/>
              </w:rPr>
              <w:t xml:space="preserve"> Politics(1)</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34</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cs="宋体"/>
                <w:kern w:val="0"/>
                <w:sz w:val="18"/>
                <w:szCs w:val="18"/>
              </w:rPr>
              <w:t>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000002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大学语文</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College Chinese</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000004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000008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000012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000016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000020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2</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000040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Δ中国近现代史纲要</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Essentials of Modern History&amp;Contemporary History of China</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A800E5">
        <w:trPr>
          <w:tblHeader/>
        </w:trPr>
        <w:tc>
          <w:tcPr>
            <w:tcW w:w="48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000044 </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当代世界与中国法制</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597C6E">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Legal System</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bl>
    <w:p w:rsidR="00920D40" w:rsidRPr="00E86D15" w:rsidRDefault="00920D40" w:rsidP="002D6790">
      <w:pPr>
        <w:spacing w:beforeLines="50" w:afterLines="50" w:line="360" w:lineRule="atLeast"/>
        <w:jc w:val="center"/>
        <w:outlineLvl w:val="0"/>
        <w:rPr>
          <w:rFonts w:eastAsia="仿宋_GB2312"/>
          <w:bCs/>
          <w:sz w:val="32"/>
          <w:szCs w:val="32"/>
        </w:rPr>
      </w:pPr>
      <w:bookmarkStart w:id="2" w:name="_Toc372182240"/>
      <w:r>
        <w:rPr>
          <w:rFonts w:eastAsia="仿宋_GB2312" w:hint="eastAsia"/>
          <w:bCs/>
          <w:sz w:val="32"/>
          <w:szCs w:val="32"/>
        </w:rPr>
        <w:t>体育教育专业</w:t>
      </w:r>
      <w:r w:rsidRPr="00212CC2">
        <w:rPr>
          <w:rFonts w:eastAsia="仿宋_GB2312" w:hint="eastAsia"/>
          <w:bCs/>
          <w:sz w:val="32"/>
          <w:szCs w:val="32"/>
        </w:rPr>
        <w:t>教学计划表</w:t>
      </w:r>
      <w:bookmarkEnd w:id="2"/>
    </w:p>
    <w:tbl>
      <w:tblPr>
        <w:tblW w:w="10766" w:type="dxa"/>
        <w:tblInd w:w="-914" w:type="dxa"/>
        <w:tblLayout w:type="fixed"/>
        <w:tblLook w:val="0000"/>
      </w:tblPr>
      <w:tblGrid>
        <w:gridCol w:w="302"/>
        <w:gridCol w:w="900"/>
        <w:gridCol w:w="1260"/>
        <w:gridCol w:w="1458"/>
        <w:gridCol w:w="548"/>
        <w:gridCol w:w="548"/>
        <w:gridCol w:w="486"/>
        <w:gridCol w:w="396"/>
        <w:gridCol w:w="396"/>
        <w:gridCol w:w="396"/>
        <w:gridCol w:w="396"/>
        <w:gridCol w:w="396"/>
        <w:gridCol w:w="396"/>
        <w:gridCol w:w="396"/>
        <w:gridCol w:w="396"/>
        <w:gridCol w:w="396"/>
        <w:gridCol w:w="576"/>
        <w:gridCol w:w="576"/>
        <w:gridCol w:w="548"/>
      </w:tblGrid>
      <w:tr w:rsidR="00920D40" w:rsidRPr="0017302B" w:rsidTr="00E86D15">
        <w:trPr>
          <w:tblHeader/>
        </w:trPr>
        <w:tc>
          <w:tcPr>
            <w:tcW w:w="30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A800E5">
            <w:pPr>
              <w:widowControl/>
              <w:spacing w:line="240" w:lineRule="exact"/>
              <w:ind w:left="113"/>
              <w:jc w:val="center"/>
              <w:rPr>
                <w:rFonts w:ascii="黑体" w:eastAsia="黑体" w:hAnsi="黑体" w:cs="宋体"/>
                <w:kern w:val="0"/>
                <w:sz w:val="18"/>
                <w:szCs w:val="18"/>
              </w:rPr>
            </w:pPr>
            <w:r>
              <w:rPr>
                <w:rFonts w:ascii="黑体" w:eastAsia="黑体" w:hAnsi="黑体" w:cs="宋体" w:hint="eastAsia"/>
                <w:kern w:val="0"/>
                <w:sz w:val="18"/>
                <w:szCs w:val="18"/>
              </w:rPr>
              <w:t>课程类型</w:t>
            </w:r>
          </w:p>
        </w:tc>
        <w:tc>
          <w:tcPr>
            <w:tcW w:w="90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1260"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课程名称</w:t>
            </w:r>
          </w:p>
        </w:tc>
        <w:tc>
          <w:tcPr>
            <w:tcW w:w="1458"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课程（英文）名称</w:t>
            </w:r>
          </w:p>
        </w:tc>
        <w:tc>
          <w:tcPr>
            <w:tcW w:w="548"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430" w:type="dxa"/>
            <w:gridSpan w:val="3"/>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ascii="黑体" w:eastAsia="黑体" w:hAnsi="黑体" w:cs="宋体"/>
                <w:kern w:val="0"/>
                <w:sz w:val="18"/>
                <w:szCs w:val="18"/>
              </w:rPr>
              <w:t>Hrs.</w:t>
            </w:r>
          </w:p>
        </w:tc>
        <w:tc>
          <w:tcPr>
            <w:tcW w:w="3168" w:type="dxa"/>
            <w:gridSpan w:val="8"/>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知识权重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能力权重</w:t>
            </w:r>
          </w:p>
        </w:tc>
        <w:tc>
          <w:tcPr>
            <w:tcW w:w="548"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素质权重</w:t>
            </w:r>
          </w:p>
        </w:tc>
      </w:tr>
      <w:tr w:rsidR="00920D40" w:rsidRPr="0017302B" w:rsidTr="00E86D15">
        <w:trPr>
          <w:tblHeader/>
        </w:trPr>
        <w:tc>
          <w:tcPr>
            <w:tcW w:w="302" w:type="dxa"/>
            <w:vMerge/>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126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145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548" w:type="dxa"/>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讲授</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7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仿宋" w:eastAsia="仿宋" w:hAnsi="仿宋" w:cs="宋体"/>
                <w:b/>
                <w:bCs/>
                <w:kern w:val="0"/>
                <w:sz w:val="18"/>
                <w:szCs w:val="18"/>
              </w:rPr>
            </w:pPr>
          </w:p>
        </w:tc>
        <w:tc>
          <w:tcPr>
            <w:tcW w:w="57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仿宋" w:eastAsia="仿宋" w:hAnsi="仿宋" w:cs="宋体"/>
                <w:b/>
                <w:bCs/>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仿宋" w:eastAsia="仿宋" w:hAnsi="仿宋" w:cs="宋体"/>
                <w:b/>
                <w:bCs/>
                <w:kern w:val="0"/>
                <w:sz w:val="18"/>
                <w:szCs w:val="18"/>
              </w:rPr>
            </w:pPr>
          </w:p>
        </w:tc>
      </w:tr>
      <w:tr w:rsidR="00920D40" w:rsidRPr="0017302B" w:rsidTr="00E86D15">
        <w:trPr>
          <w:tblHeader/>
        </w:trPr>
        <w:tc>
          <w:tcPr>
            <w:tcW w:w="302" w:type="dxa"/>
            <w:vMerge w:val="restart"/>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公共基础课</w:t>
            </w: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000040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Δ中国近现代史纲要</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Essentials of Modern History&amp;Contemporary History of China</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000044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当代世界与中国法制</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Legal System</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000005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Δ英语听说（三）</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000009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Δ英语阅读（三）</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000013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英语听说（三）</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000017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英语阅读（三）</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000021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剑桥商务英语（三）</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3</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000037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Δ毛泽东思想和中国特色社会主义理论体系概论（一）</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Introduction to Mao Zedong Thought and Socialist Theory with Chinese Characteristics(1)</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39</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000045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当代世界与中国经济</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Economy</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000006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Δ英语听说（四）</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000010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Δ英语阅读（四）</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000014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英语听说（四）</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*Listening and Speaking</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000018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英语阅读（四）</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*Reading in English</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000022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剑桥商务英语（四）</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*Business English Certificate</w:t>
            </w:r>
            <w:r w:rsidRPr="00A800E5">
              <w:rPr>
                <w:rFonts w:ascii="宋体" w:hAnsi="宋体" w:cs="宋体" w:hint="eastAsia"/>
                <w:kern w:val="0"/>
                <w:sz w:val="13"/>
                <w:szCs w:val="13"/>
              </w:rPr>
              <w:t>（</w:t>
            </w:r>
            <w:r w:rsidRPr="00A800E5">
              <w:rPr>
                <w:rFonts w:ascii="宋体" w:hAnsi="宋体" w:cs="宋体"/>
                <w:kern w:val="0"/>
                <w:sz w:val="13"/>
                <w:szCs w:val="13"/>
              </w:rPr>
              <w:t>4</w:t>
            </w:r>
            <w:r w:rsidRPr="00A800E5">
              <w:rPr>
                <w:rFonts w:ascii="宋体" w:hAnsi="宋体" w:cs="宋体" w:hint="eastAsia"/>
                <w:kern w:val="0"/>
                <w:sz w:val="13"/>
                <w:szCs w:val="13"/>
              </w:rPr>
              <w: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000038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Δ毛泽东思想和中国特色社会主义理论体系概论（二）</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Introduction to Mao Zedong Thought and Socialist Theory with Chinese Characteristics(2)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000042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Δ马克思主义基本原理</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hint="eastAsia"/>
                <w:kern w:val="0"/>
                <w:sz w:val="13"/>
                <w:szCs w:val="13"/>
              </w:rPr>
              <w:t>Δ</w:t>
            </w:r>
            <w:r w:rsidRPr="00A800E5">
              <w:rPr>
                <w:rFonts w:ascii="宋体" w:hAnsi="宋体" w:cs="宋体"/>
                <w:kern w:val="0"/>
                <w:sz w:val="13"/>
                <w:szCs w:val="13"/>
              </w:rPr>
              <w:t>Basic Principles of Marxist</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302"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 xml:space="preserve">000046 </w:t>
            </w:r>
          </w:p>
        </w:tc>
        <w:tc>
          <w:tcPr>
            <w:tcW w:w="126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w:t>
            </w:r>
            <w:r w:rsidRPr="0017302B">
              <w:rPr>
                <w:rFonts w:ascii="宋体" w:hAnsi="宋体" w:cs="宋体" w:hint="eastAsia"/>
                <w:kern w:val="0"/>
                <w:sz w:val="18"/>
                <w:szCs w:val="18"/>
              </w:rPr>
              <w:t>当代世界与中国政治</w:t>
            </w:r>
          </w:p>
        </w:tc>
        <w:tc>
          <w:tcPr>
            <w:tcW w:w="1458" w:type="dxa"/>
            <w:tcBorders>
              <w:top w:val="single" w:sz="8" w:space="0" w:color="auto"/>
              <w:left w:val="single" w:sz="8" w:space="0" w:color="auto"/>
              <w:bottom w:val="single" w:sz="8" w:space="0" w:color="auto"/>
              <w:right w:val="single" w:sz="8" w:space="0" w:color="auto"/>
            </w:tcBorders>
            <w:vAlign w:val="center"/>
          </w:tcPr>
          <w:p w:rsidR="00920D40" w:rsidRPr="00A800E5" w:rsidRDefault="00920D40" w:rsidP="00B83520">
            <w:pPr>
              <w:widowControl/>
              <w:spacing w:line="240" w:lineRule="exact"/>
              <w:jc w:val="center"/>
              <w:rPr>
                <w:rFonts w:ascii="宋体" w:cs="宋体"/>
                <w:kern w:val="0"/>
                <w:sz w:val="13"/>
                <w:szCs w:val="13"/>
              </w:rPr>
            </w:pPr>
            <w:r w:rsidRPr="00A800E5">
              <w:rPr>
                <w:rFonts w:ascii="宋体" w:hAnsi="宋体" w:cs="宋体"/>
                <w:kern w:val="0"/>
                <w:sz w:val="13"/>
                <w:szCs w:val="13"/>
              </w:rPr>
              <w:t>*The Contemporary World</w:t>
            </w:r>
            <w:r w:rsidRPr="00A800E5">
              <w:rPr>
                <w:rFonts w:ascii="宋体" w:hAnsi="宋体" w:cs="宋体" w:hint="eastAsia"/>
                <w:kern w:val="0"/>
                <w:sz w:val="13"/>
                <w:szCs w:val="13"/>
              </w:rPr>
              <w:t>’</w:t>
            </w:r>
            <w:r w:rsidRPr="00A800E5">
              <w:rPr>
                <w:rFonts w:ascii="宋体" w:hAnsi="宋体" w:cs="宋体"/>
                <w:kern w:val="0"/>
                <w:sz w:val="13"/>
                <w:szCs w:val="13"/>
              </w:rPr>
              <w:t>s and China</w:t>
            </w:r>
            <w:r w:rsidRPr="00A800E5">
              <w:rPr>
                <w:rFonts w:ascii="宋体" w:hAnsi="宋体" w:cs="宋体" w:hint="eastAsia"/>
                <w:kern w:val="0"/>
                <w:sz w:val="13"/>
                <w:szCs w:val="13"/>
              </w:rPr>
              <w:t>’</w:t>
            </w:r>
            <w:r w:rsidRPr="00A800E5">
              <w:rPr>
                <w:rFonts w:ascii="宋体" w:hAnsi="宋体" w:cs="宋体"/>
                <w:kern w:val="0"/>
                <w:sz w:val="13"/>
                <w:szCs w:val="13"/>
              </w:rPr>
              <w:t>s Politics</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0.4</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r>
      <w:tr w:rsidR="00920D40" w:rsidRPr="0017302B" w:rsidTr="00E86D15">
        <w:trPr>
          <w:tblHeader/>
        </w:trPr>
        <w:tc>
          <w:tcPr>
            <w:tcW w:w="1202" w:type="dxa"/>
            <w:gridSpan w:val="2"/>
            <w:vMerge w:val="restart"/>
            <w:tcBorders>
              <w:top w:val="single" w:sz="8" w:space="0" w:color="auto"/>
              <w:left w:val="single" w:sz="8" w:space="0" w:color="auto"/>
              <w:right w:val="single" w:sz="8" w:space="0" w:color="auto"/>
            </w:tcBorders>
            <w:vAlign w:val="center"/>
          </w:tcPr>
          <w:p w:rsidR="00920D40" w:rsidRPr="00A800E5"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合计</w:t>
            </w:r>
          </w:p>
        </w:tc>
        <w:tc>
          <w:tcPr>
            <w:tcW w:w="2718" w:type="dxa"/>
            <w:gridSpan w:val="2"/>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境</w:t>
            </w:r>
            <w:r w:rsidRPr="0017302B">
              <w:rPr>
                <w:rFonts w:ascii="宋体" w:hAnsi="宋体" w:cs="宋体"/>
                <w:kern w:val="0"/>
                <w:sz w:val="18"/>
                <w:szCs w:val="18"/>
              </w:rPr>
              <w:t xml:space="preserve">   </w:t>
            </w:r>
            <w:r w:rsidRPr="0017302B">
              <w:rPr>
                <w:rFonts w:ascii="宋体" w:hAnsi="宋体" w:cs="宋体" w:hint="eastAsia"/>
                <w:kern w:val="0"/>
                <w:sz w:val="18"/>
                <w:szCs w:val="18"/>
              </w:rPr>
              <w:t>外</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33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594</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36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10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r>
      <w:tr w:rsidR="00920D40" w:rsidRPr="0017302B" w:rsidTr="00E86D15">
        <w:trPr>
          <w:tblHeader/>
        </w:trPr>
        <w:tc>
          <w:tcPr>
            <w:tcW w:w="1202" w:type="dxa"/>
            <w:gridSpan w:val="2"/>
            <w:vMerge/>
            <w:tcBorders>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宋体" w:cs="宋体"/>
                <w:kern w:val="0"/>
                <w:sz w:val="24"/>
              </w:rPr>
            </w:pPr>
          </w:p>
        </w:tc>
        <w:tc>
          <w:tcPr>
            <w:tcW w:w="2718" w:type="dxa"/>
            <w:gridSpan w:val="2"/>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内</w:t>
            </w:r>
            <w:r w:rsidRPr="0017302B">
              <w:rPr>
                <w:rFonts w:ascii="宋体" w:hAnsi="宋体" w:cs="宋体"/>
                <w:kern w:val="0"/>
                <w:sz w:val="18"/>
                <w:szCs w:val="18"/>
              </w:rPr>
              <w:t xml:space="preserve">   </w:t>
            </w:r>
            <w:r w:rsidRPr="0017302B">
              <w:rPr>
                <w:rFonts w:ascii="宋体" w:hAnsi="宋体" w:cs="宋体" w:hint="eastAsia"/>
                <w:kern w:val="0"/>
                <w:sz w:val="18"/>
                <w:szCs w:val="18"/>
              </w:rPr>
              <w:t>地</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37</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487</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164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59</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11</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7</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kern w:val="0"/>
                <w:sz w:val="18"/>
                <w:szCs w:val="18"/>
              </w:rPr>
              <w:t>10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r>
    </w:tbl>
    <w:p w:rsidR="00920D40" w:rsidRDefault="00920D40" w:rsidP="002D6790">
      <w:pPr>
        <w:spacing w:beforeLines="50" w:afterLines="50" w:line="360" w:lineRule="atLeast"/>
        <w:rPr>
          <w:rFonts w:eastAsia="仿宋_GB2312"/>
          <w:bCs/>
        </w:rPr>
        <w:sectPr w:rsidR="00920D40" w:rsidSect="00776D00">
          <w:headerReference w:type="default" r:id="rId7"/>
          <w:footerReference w:type="even" r:id="rId8"/>
          <w:footerReference w:type="default" r:id="rId9"/>
          <w:pgSz w:w="11906" w:h="16838"/>
          <w:pgMar w:top="1440" w:right="1800" w:bottom="1440" w:left="1800" w:header="851" w:footer="992" w:gutter="0"/>
          <w:pgNumType w:start="0"/>
          <w:cols w:space="425"/>
          <w:docGrid w:type="lines" w:linePitch="312"/>
        </w:sectPr>
      </w:pPr>
    </w:p>
    <w:tbl>
      <w:tblPr>
        <w:tblW w:w="10528" w:type="dxa"/>
        <w:tblInd w:w="-872" w:type="dxa"/>
        <w:tblLayout w:type="fixed"/>
        <w:tblLook w:val="0000"/>
      </w:tblPr>
      <w:tblGrid>
        <w:gridCol w:w="516"/>
        <w:gridCol w:w="1133"/>
        <w:gridCol w:w="847"/>
        <w:gridCol w:w="1386"/>
        <w:gridCol w:w="549"/>
        <w:gridCol w:w="486"/>
        <w:gridCol w:w="396"/>
        <w:gridCol w:w="396"/>
        <w:gridCol w:w="396"/>
        <w:gridCol w:w="396"/>
        <w:gridCol w:w="396"/>
        <w:gridCol w:w="396"/>
        <w:gridCol w:w="396"/>
        <w:gridCol w:w="396"/>
        <w:gridCol w:w="396"/>
        <w:gridCol w:w="399"/>
        <w:gridCol w:w="549"/>
        <w:gridCol w:w="549"/>
        <w:gridCol w:w="550"/>
      </w:tblGrid>
      <w:tr w:rsidR="00920D40" w:rsidRPr="0017302B" w:rsidTr="00597C6E">
        <w:trPr>
          <w:trHeight w:val="453"/>
        </w:trPr>
        <w:tc>
          <w:tcPr>
            <w:tcW w:w="10527" w:type="dxa"/>
            <w:gridSpan w:val="19"/>
            <w:tcBorders>
              <w:top w:val="nil"/>
              <w:left w:val="nil"/>
              <w:bottom w:val="single" w:sz="8" w:space="0" w:color="auto"/>
              <w:right w:val="nil"/>
            </w:tcBorders>
            <w:noWrap/>
            <w:vAlign w:val="center"/>
          </w:tcPr>
          <w:p w:rsidR="00920D40" w:rsidRPr="0017302B" w:rsidRDefault="00920D40" w:rsidP="00462915">
            <w:pPr>
              <w:widowControl/>
              <w:spacing w:line="320" w:lineRule="exact"/>
              <w:jc w:val="center"/>
              <w:rPr>
                <w:rFonts w:ascii="楷体_GB2312" w:eastAsia="楷体_GB2312" w:hAnsi="宋体" w:cs="宋体"/>
                <w:kern w:val="0"/>
                <w:sz w:val="28"/>
                <w:szCs w:val="28"/>
              </w:rPr>
            </w:pPr>
            <w:r w:rsidRPr="0017302B">
              <w:rPr>
                <w:rFonts w:ascii="楷体_GB2312" w:eastAsia="楷体_GB2312" w:hAnsi="宋体" w:cs="宋体" w:hint="eastAsia"/>
                <w:kern w:val="0"/>
                <w:sz w:val="28"/>
                <w:szCs w:val="28"/>
              </w:rPr>
              <w:t>体育教育学（本科、学制四年）教学计划表</w:t>
            </w:r>
          </w:p>
        </w:tc>
      </w:tr>
      <w:tr w:rsidR="00920D40" w:rsidRPr="0017302B" w:rsidTr="00597C6E">
        <w:trPr>
          <w:trHeight w:val="245"/>
        </w:trPr>
        <w:tc>
          <w:tcPr>
            <w:tcW w:w="51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课程类型</w:t>
            </w:r>
          </w:p>
        </w:tc>
        <w:tc>
          <w:tcPr>
            <w:tcW w:w="113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847" w:type="dxa"/>
            <w:vMerge w:val="restart"/>
            <w:tcBorders>
              <w:top w:val="single" w:sz="8" w:space="0" w:color="auto"/>
              <w:left w:val="single" w:sz="8" w:space="0" w:color="auto"/>
              <w:bottom w:val="single" w:sz="8" w:space="0" w:color="auto"/>
              <w:right w:val="single" w:sz="8" w:space="0" w:color="auto"/>
            </w:tcBorders>
            <w:vAlign w:val="center"/>
          </w:tcPr>
          <w:p w:rsidR="00920D40"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w:t>
            </w:r>
          </w:p>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名称</w:t>
            </w:r>
          </w:p>
        </w:tc>
        <w:tc>
          <w:tcPr>
            <w:tcW w:w="1386" w:type="dxa"/>
            <w:vMerge w:val="restart"/>
            <w:tcBorders>
              <w:top w:val="single" w:sz="8" w:space="0" w:color="auto"/>
              <w:left w:val="single" w:sz="8" w:space="0" w:color="auto"/>
              <w:bottom w:val="single" w:sz="8" w:space="0" w:color="auto"/>
              <w:right w:val="single" w:sz="8" w:space="0" w:color="auto"/>
            </w:tcBorders>
            <w:vAlign w:val="center"/>
          </w:tcPr>
          <w:p w:rsidR="00920D40"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w:t>
            </w:r>
          </w:p>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名称</w:t>
            </w:r>
          </w:p>
        </w:tc>
        <w:tc>
          <w:tcPr>
            <w:tcW w:w="549"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eastAsia="黑体"/>
                <w:kern w:val="0"/>
                <w:sz w:val="18"/>
                <w:szCs w:val="18"/>
              </w:rPr>
              <w:t>Hrs.</w:t>
            </w:r>
          </w:p>
        </w:tc>
        <w:tc>
          <w:tcPr>
            <w:tcW w:w="3171" w:type="dxa"/>
            <w:gridSpan w:val="8"/>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49"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17302B">
            <w:pPr>
              <w:widowControl/>
              <w:spacing w:line="240" w:lineRule="exact"/>
              <w:jc w:val="center"/>
              <w:rPr>
                <w:rFonts w:ascii="仿宋" w:eastAsia="仿宋" w:hAnsi="仿宋" w:cs="宋体"/>
                <w:kern w:val="0"/>
                <w:sz w:val="18"/>
                <w:szCs w:val="18"/>
              </w:rPr>
            </w:pPr>
            <w:r w:rsidRPr="0017302B">
              <w:rPr>
                <w:rFonts w:ascii="仿宋" w:eastAsia="仿宋" w:hAnsi="仿宋" w:cs="宋体" w:hint="eastAsia"/>
                <w:kern w:val="0"/>
                <w:sz w:val="18"/>
                <w:szCs w:val="18"/>
              </w:rPr>
              <w:t>知识权重</w:t>
            </w:r>
          </w:p>
        </w:tc>
        <w:tc>
          <w:tcPr>
            <w:tcW w:w="549"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17302B">
            <w:pPr>
              <w:widowControl/>
              <w:spacing w:line="240" w:lineRule="exact"/>
              <w:jc w:val="center"/>
              <w:rPr>
                <w:rFonts w:ascii="仿宋" w:eastAsia="仿宋" w:hAnsi="仿宋" w:cs="宋体"/>
                <w:kern w:val="0"/>
                <w:sz w:val="18"/>
                <w:szCs w:val="18"/>
              </w:rPr>
            </w:pPr>
            <w:r w:rsidRPr="0017302B">
              <w:rPr>
                <w:rFonts w:ascii="仿宋" w:eastAsia="仿宋" w:hAnsi="仿宋" w:cs="宋体" w:hint="eastAsia"/>
                <w:kern w:val="0"/>
                <w:sz w:val="18"/>
                <w:szCs w:val="18"/>
              </w:rPr>
              <w:t>能力权重</w:t>
            </w:r>
          </w:p>
        </w:tc>
        <w:tc>
          <w:tcPr>
            <w:tcW w:w="550"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17302B">
            <w:pPr>
              <w:widowControl/>
              <w:spacing w:line="240" w:lineRule="exact"/>
              <w:jc w:val="center"/>
              <w:rPr>
                <w:rFonts w:ascii="仿宋" w:eastAsia="仿宋" w:hAnsi="仿宋" w:cs="宋体"/>
                <w:kern w:val="0"/>
                <w:sz w:val="18"/>
                <w:szCs w:val="18"/>
              </w:rPr>
            </w:pPr>
            <w:r w:rsidRPr="0017302B">
              <w:rPr>
                <w:rFonts w:ascii="仿宋" w:eastAsia="仿宋" w:hAnsi="仿宋" w:cs="宋体" w:hint="eastAsia"/>
                <w:kern w:val="0"/>
                <w:sz w:val="18"/>
                <w:szCs w:val="18"/>
              </w:rPr>
              <w:t>素质权重</w:t>
            </w:r>
          </w:p>
        </w:tc>
      </w:tr>
      <w:tr w:rsidR="00920D40" w:rsidRPr="0017302B" w:rsidTr="00597C6E">
        <w:trPr>
          <w:trHeight w:val="782"/>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18"/>
                <w:szCs w:val="18"/>
              </w:rPr>
            </w:pPr>
          </w:p>
        </w:tc>
        <w:tc>
          <w:tcPr>
            <w:tcW w:w="1133"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18"/>
                <w:szCs w:val="18"/>
              </w:rPr>
            </w:pPr>
          </w:p>
        </w:tc>
        <w:tc>
          <w:tcPr>
            <w:tcW w:w="847"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18"/>
                <w:szCs w:val="18"/>
              </w:rPr>
            </w:pPr>
          </w:p>
        </w:tc>
        <w:tc>
          <w:tcPr>
            <w:tcW w:w="138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18"/>
                <w:szCs w:val="18"/>
              </w:rPr>
            </w:pPr>
          </w:p>
        </w:tc>
        <w:tc>
          <w:tcPr>
            <w:tcW w:w="549"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18"/>
                <w:szCs w:val="18"/>
              </w:rPr>
            </w:pP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49"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仿宋" w:eastAsia="仿宋" w:hAnsi="仿宋" w:cs="宋体"/>
                <w:kern w:val="0"/>
                <w:sz w:val="18"/>
                <w:szCs w:val="18"/>
              </w:rPr>
            </w:pPr>
          </w:p>
        </w:tc>
        <w:tc>
          <w:tcPr>
            <w:tcW w:w="549"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仿宋" w:eastAsia="仿宋" w:hAnsi="仿宋" w:cs="宋体"/>
                <w:kern w:val="0"/>
                <w:sz w:val="18"/>
                <w:szCs w:val="18"/>
              </w:rPr>
            </w:pPr>
          </w:p>
        </w:tc>
        <w:tc>
          <w:tcPr>
            <w:tcW w:w="55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仿宋" w:eastAsia="仿宋" w:hAnsi="仿宋" w:cs="宋体"/>
                <w:kern w:val="0"/>
                <w:sz w:val="18"/>
                <w:szCs w:val="18"/>
              </w:rPr>
            </w:pPr>
          </w:p>
        </w:tc>
      </w:tr>
      <w:tr w:rsidR="00920D40" w:rsidRPr="0017302B" w:rsidTr="00597C6E">
        <w:trPr>
          <w:trHeight w:val="257"/>
        </w:trPr>
        <w:tc>
          <w:tcPr>
            <w:tcW w:w="51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17302B">
            <w:pPr>
              <w:widowControl/>
              <w:spacing w:line="240" w:lineRule="exact"/>
              <w:jc w:val="center"/>
              <w:rPr>
                <w:rFonts w:ascii="黑体" w:eastAsia="黑体" w:hAnsi="黑体" w:cs="宋体"/>
                <w:kern w:val="0"/>
                <w:sz w:val="24"/>
              </w:rPr>
            </w:pPr>
            <w:r w:rsidRPr="0017302B">
              <w:rPr>
                <w:rFonts w:ascii="黑体" w:eastAsia="黑体" w:hAnsi="黑体" w:cs="宋体" w:hint="eastAsia"/>
                <w:kern w:val="0"/>
                <w:sz w:val="24"/>
              </w:rPr>
              <w:t>学</w:t>
            </w:r>
            <w:r>
              <w:rPr>
                <w:rFonts w:ascii="黑体" w:eastAsia="黑体" w:hAnsi="黑体" w:cs="宋体" w:hint="eastAsia"/>
                <w:kern w:val="0"/>
                <w:sz w:val="24"/>
              </w:rPr>
              <w:t>科</w:t>
            </w:r>
            <w:r w:rsidRPr="0017302B">
              <w:rPr>
                <w:rFonts w:ascii="黑体" w:eastAsia="黑体" w:hAnsi="黑体" w:cs="宋体" w:hint="eastAsia"/>
                <w:kern w:val="0"/>
                <w:sz w:val="24"/>
              </w:rPr>
              <w:t>基础课</w:t>
            </w: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3012001</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体育学概论</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Introduction to sport studies</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3012008</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教育学</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Pedagogy</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3012006</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教育心理学</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Psychology in Physical Education</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27B70">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E27B70">
            <w:pPr>
              <w:widowControl/>
              <w:spacing w:line="240" w:lineRule="exact"/>
              <w:jc w:val="center"/>
              <w:rPr>
                <w:rFonts w:ascii="宋体" w:cs="宋体"/>
                <w:kern w:val="0"/>
                <w:sz w:val="18"/>
                <w:szCs w:val="18"/>
              </w:rPr>
            </w:pPr>
            <w:r>
              <w:rPr>
                <w:rFonts w:ascii="宋体" w:hAnsi="宋体" w:cs="宋体"/>
                <w:kern w:val="0"/>
                <w:sz w:val="18"/>
                <w:szCs w:val="18"/>
              </w:rPr>
              <w:t>3012915</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体育心理学</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hint="eastAsia"/>
                <w:kern w:val="0"/>
                <w:sz w:val="18"/>
                <w:szCs w:val="18"/>
              </w:rPr>
              <w:t xml:space="preserve">　</w:t>
            </w:r>
            <w:r>
              <w:rPr>
                <w:rFonts w:ascii="宋体" w:hAnsi="宋体" w:cs="宋体"/>
                <w:kern w:val="0"/>
                <w:sz w:val="18"/>
                <w:szCs w:val="18"/>
              </w:rPr>
              <w:t>Phychology in physical education</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3012166</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运动解剖生理学（一）</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sports amatomy and physiology</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52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3012796</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运动解剖生理学（二）</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sports amatomy and physiology</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58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14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3012021</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运动生物化学</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Sports Biochemistry</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3012007</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运动生物力学</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Biomechanics of the sport skill</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3012005</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体育保健学</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Exercise Hygiene</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10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3012009</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体育科学研究方法</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Introduction to methods of scientific research in sports</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1</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18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3012003</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田径</w:t>
            </w:r>
            <w:r w:rsidRPr="0017302B">
              <w:rPr>
                <w:rFonts w:ascii="宋体" w:hAnsi="宋体" w:cs="宋体"/>
                <w:kern w:val="0"/>
                <w:sz w:val="18"/>
                <w:szCs w:val="18"/>
              </w:rPr>
              <w: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Athletics(1)</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3012011</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田径</w:t>
            </w:r>
            <w:r w:rsidRPr="0017302B">
              <w:rPr>
                <w:rFonts w:ascii="宋体" w:hAnsi="宋体" w:cs="宋体"/>
                <w:kern w:val="0"/>
                <w:sz w:val="18"/>
                <w:szCs w:val="18"/>
              </w:rPr>
              <w: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Athletics(2)</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3012012</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体操</w:t>
            </w:r>
            <w:r w:rsidRPr="0017302B">
              <w:rPr>
                <w:rFonts w:ascii="宋体" w:hAnsi="宋体" w:cs="宋体"/>
                <w:kern w:val="0"/>
                <w:sz w:val="18"/>
                <w:szCs w:val="18"/>
              </w:rPr>
              <w: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Gymnastics(2)</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3012013</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体操</w:t>
            </w:r>
            <w:r w:rsidRPr="0017302B">
              <w:rPr>
                <w:rFonts w:ascii="宋体" w:hAnsi="宋体" w:cs="宋体"/>
                <w:kern w:val="0"/>
                <w:sz w:val="18"/>
                <w:szCs w:val="18"/>
              </w:rPr>
              <w: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Gymnastics(1)</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3012019</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足球</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Football</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3012014</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篮球</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Basketball &lt;</w:t>
            </w:r>
            <w:r w:rsidRPr="0017302B">
              <w:rPr>
                <w:rFonts w:ascii="宋体" w:hAnsi="宋体" w:cs="宋体" w:hint="eastAsia"/>
                <w:kern w:val="0"/>
                <w:sz w:val="18"/>
                <w:szCs w:val="18"/>
              </w:rPr>
              <w:t>Ⅰ</w:t>
            </w:r>
            <w:r w:rsidRPr="0017302B">
              <w:rPr>
                <w:rFonts w:ascii="宋体" w:hAnsi="宋体" w:cs="宋体"/>
                <w:kern w:val="0"/>
                <w:sz w:val="18"/>
                <w:szCs w:val="18"/>
              </w:rPr>
              <w:t>&gt;(1)</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3012015</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篮球</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Basketball &lt;</w:t>
            </w:r>
            <w:r w:rsidRPr="0017302B">
              <w:rPr>
                <w:rFonts w:ascii="宋体" w:hAnsi="宋体" w:cs="宋体" w:hint="eastAsia"/>
                <w:kern w:val="0"/>
                <w:sz w:val="18"/>
                <w:szCs w:val="18"/>
              </w:rPr>
              <w:t>Ⅰ</w:t>
            </w:r>
            <w:r w:rsidRPr="0017302B">
              <w:rPr>
                <w:rFonts w:ascii="宋体" w:hAnsi="宋体" w:cs="宋体"/>
                <w:kern w:val="0"/>
                <w:sz w:val="18"/>
                <w:szCs w:val="18"/>
              </w:rPr>
              <w:t>&gt;(2)</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3012017</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武术</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Wushu &lt;</w:t>
            </w:r>
            <w:r w:rsidRPr="0017302B">
              <w:rPr>
                <w:rFonts w:ascii="宋体" w:hAnsi="宋体" w:cs="宋体" w:hint="eastAsia"/>
                <w:kern w:val="0"/>
                <w:sz w:val="18"/>
                <w:szCs w:val="18"/>
              </w:rPr>
              <w:t>Ⅰ</w:t>
            </w:r>
            <w:r w:rsidRPr="0017302B">
              <w:rPr>
                <w:rFonts w:ascii="宋体" w:hAnsi="宋体" w:cs="宋体"/>
                <w:kern w:val="0"/>
                <w:sz w:val="18"/>
                <w:szCs w:val="18"/>
              </w:rPr>
              <w:t>&gt;(1)</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3012018</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武术</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二</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Wushu &lt;</w:t>
            </w:r>
            <w:r w:rsidRPr="0017302B">
              <w:rPr>
                <w:rFonts w:ascii="宋体" w:hAnsi="宋体" w:cs="宋体" w:hint="eastAsia"/>
                <w:kern w:val="0"/>
                <w:sz w:val="18"/>
                <w:szCs w:val="18"/>
              </w:rPr>
              <w:t>Ⅰ</w:t>
            </w:r>
            <w:r w:rsidRPr="0017302B">
              <w:rPr>
                <w:rFonts w:ascii="宋体" w:hAnsi="宋体" w:cs="宋体"/>
                <w:kern w:val="0"/>
                <w:sz w:val="18"/>
                <w:szCs w:val="18"/>
              </w:rPr>
              <w:t>&gt;(2)</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54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3012270</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攀岩</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outword bound</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3012016</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游泳</w:t>
            </w:r>
            <w:r w:rsidRPr="0017302B">
              <w:rPr>
                <w:rFonts w:ascii="宋体" w:hAnsi="宋体" w:cs="宋体"/>
                <w:kern w:val="0"/>
                <w:sz w:val="18"/>
                <w:szCs w:val="18"/>
              </w:rPr>
              <w:t xml:space="preserve"> &lt;</w:t>
            </w:r>
            <w:r w:rsidRPr="0017302B">
              <w:rPr>
                <w:rFonts w:ascii="宋体" w:hAnsi="宋体" w:cs="宋体" w:hint="eastAsia"/>
                <w:kern w:val="0"/>
                <w:sz w:val="18"/>
                <w:szCs w:val="18"/>
              </w:rPr>
              <w:t>Ⅰ</w:t>
            </w:r>
            <w:r w:rsidRPr="0017302B">
              <w:rPr>
                <w:rFonts w:ascii="宋体" w:hAnsi="宋体" w:cs="宋体"/>
                <w:kern w:val="0"/>
                <w:sz w:val="18"/>
                <w:szCs w:val="18"/>
              </w:rPr>
              <w:t>&gt;(</w:t>
            </w:r>
            <w:r w:rsidRPr="0017302B">
              <w:rPr>
                <w:rFonts w:ascii="宋体" w:hAnsi="宋体" w:cs="宋体" w:hint="eastAsia"/>
                <w:kern w:val="0"/>
                <w:sz w:val="18"/>
                <w:szCs w:val="18"/>
              </w:rPr>
              <w:t>一</w:t>
            </w:r>
            <w:r w:rsidRPr="0017302B">
              <w:rPr>
                <w:rFonts w:ascii="宋体" w:hAnsi="宋体" w:cs="宋体"/>
                <w:kern w:val="0"/>
                <w:sz w:val="18"/>
                <w:szCs w:val="18"/>
              </w:rPr>
              <w:t>)</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Swimming &lt;</w:t>
            </w:r>
            <w:r w:rsidRPr="0017302B">
              <w:rPr>
                <w:rFonts w:ascii="宋体" w:hAnsi="宋体" w:cs="宋体" w:hint="eastAsia"/>
                <w:kern w:val="0"/>
                <w:sz w:val="18"/>
                <w:szCs w:val="18"/>
              </w:rPr>
              <w:t>Ⅰ</w:t>
            </w:r>
            <w:r w:rsidRPr="0017302B">
              <w:rPr>
                <w:rFonts w:ascii="宋体" w:hAnsi="宋体" w:cs="宋体"/>
                <w:kern w:val="0"/>
                <w:sz w:val="18"/>
                <w:szCs w:val="18"/>
              </w:rPr>
              <w:t>&gt;(1)</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黑体" w:eastAsia="黑体" w:hAnsi="黑体" w:cs="宋体"/>
                <w:kern w:val="0"/>
                <w:sz w:val="24"/>
              </w:rPr>
            </w:pPr>
          </w:p>
        </w:tc>
        <w:tc>
          <w:tcPr>
            <w:tcW w:w="1133"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3012020</w:t>
            </w:r>
          </w:p>
        </w:tc>
        <w:tc>
          <w:tcPr>
            <w:tcW w:w="84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排球</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jc w:val="center"/>
              <w:rPr>
                <w:rFonts w:ascii="宋体" w:cs="宋体"/>
                <w:kern w:val="0"/>
                <w:sz w:val="18"/>
                <w:szCs w:val="18"/>
              </w:rPr>
            </w:pPr>
            <w:r w:rsidRPr="0017302B">
              <w:rPr>
                <w:rFonts w:ascii="宋体" w:hAnsi="宋体" w:cs="宋体"/>
                <w:kern w:val="0"/>
                <w:sz w:val="18"/>
                <w:szCs w:val="18"/>
              </w:rPr>
              <w:t>Volleyball</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32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597C6E">
        <w:trPr>
          <w:trHeight w:val="318"/>
        </w:trPr>
        <w:tc>
          <w:tcPr>
            <w:tcW w:w="516"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楷体_GB2312" w:eastAsia="楷体_GB2312" w:hAnsi="宋体" w:cs="宋体"/>
                <w:kern w:val="0"/>
                <w:sz w:val="18"/>
                <w:szCs w:val="18"/>
              </w:rPr>
            </w:pPr>
            <w:r w:rsidRPr="0017302B">
              <w:rPr>
                <w:rFonts w:ascii="楷体_GB2312" w:eastAsia="楷体_GB2312" w:hAnsi="宋体" w:cs="宋体" w:hint="eastAsia"/>
                <w:kern w:val="0"/>
                <w:sz w:val="18"/>
                <w:szCs w:val="18"/>
              </w:rPr>
              <w:t>合计</w:t>
            </w:r>
          </w:p>
        </w:tc>
        <w:tc>
          <w:tcPr>
            <w:tcW w:w="1980" w:type="dxa"/>
            <w:gridSpan w:val="2"/>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学</w:t>
            </w:r>
            <w:r w:rsidRPr="0017302B">
              <w:rPr>
                <w:rFonts w:ascii="宋体" w:hAnsi="宋体" w:cs="宋体"/>
                <w:kern w:val="0"/>
                <w:sz w:val="18"/>
                <w:szCs w:val="18"/>
              </w:rPr>
              <w:t xml:space="preserve">  </w:t>
            </w:r>
            <w:r w:rsidRPr="0017302B">
              <w:rPr>
                <w:rFonts w:ascii="宋体" w:hAnsi="宋体" w:cs="宋体" w:hint="eastAsia"/>
                <w:kern w:val="0"/>
                <w:sz w:val="18"/>
                <w:szCs w:val="18"/>
              </w:rPr>
              <w:t>科</w:t>
            </w:r>
            <w:r w:rsidRPr="0017302B">
              <w:rPr>
                <w:rFonts w:ascii="宋体" w:hAnsi="宋体" w:cs="宋体"/>
                <w:kern w:val="0"/>
                <w:sz w:val="18"/>
                <w:szCs w:val="18"/>
              </w:rPr>
              <w:t xml:space="preserve"> </w:t>
            </w:r>
            <w:r w:rsidRPr="0017302B">
              <w:rPr>
                <w:rFonts w:ascii="宋体" w:hAnsi="宋体" w:cs="宋体" w:hint="eastAsia"/>
                <w:kern w:val="0"/>
                <w:sz w:val="18"/>
                <w:szCs w:val="18"/>
              </w:rPr>
              <w:t>基</w:t>
            </w:r>
            <w:r w:rsidRPr="0017302B">
              <w:rPr>
                <w:rFonts w:ascii="宋体" w:hAnsi="宋体" w:cs="宋体"/>
                <w:kern w:val="0"/>
                <w:sz w:val="18"/>
                <w:szCs w:val="18"/>
              </w:rPr>
              <w:t xml:space="preserve"> </w:t>
            </w:r>
            <w:r w:rsidRPr="0017302B">
              <w:rPr>
                <w:rFonts w:ascii="宋体" w:hAnsi="宋体" w:cs="宋体" w:hint="eastAsia"/>
                <w:kern w:val="0"/>
                <w:sz w:val="18"/>
                <w:szCs w:val="18"/>
              </w:rPr>
              <w:t>础</w:t>
            </w:r>
            <w:r w:rsidRPr="0017302B">
              <w:rPr>
                <w:rFonts w:ascii="宋体" w:hAnsi="宋体" w:cs="宋体"/>
                <w:kern w:val="0"/>
                <w:sz w:val="18"/>
                <w:szCs w:val="18"/>
              </w:rPr>
              <w:t xml:space="preserve"> </w:t>
            </w:r>
            <w:r w:rsidRPr="0017302B">
              <w:rPr>
                <w:rFonts w:ascii="宋体" w:hAnsi="宋体" w:cs="宋体" w:hint="eastAsia"/>
                <w:kern w:val="0"/>
                <w:sz w:val="18"/>
                <w:szCs w:val="18"/>
              </w:rPr>
              <w:t>课</w:t>
            </w: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rPr>
                <w:rFonts w:ascii="宋体" w:cs="宋体"/>
                <w:kern w:val="0"/>
                <w:sz w:val="18"/>
                <w:szCs w:val="18"/>
              </w:rPr>
            </w:pPr>
            <w:r w:rsidRPr="0017302B">
              <w:rPr>
                <w:rFonts w:ascii="宋体" w:hAnsi="宋体" w:cs="宋体" w:hint="eastAsia"/>
                <w:kern w:val="0"/>
                <w:sz w:val="18"/>
                <w:szCs w:val="18"/>
              </w:rPr>
              <w:t>境</w:t>
            </w:r>
            <w:r w:rsidRPr="0017302B">
              <w:rPr>
                <w:rFonts w:ascii="宋体" w:hAnsi="宋体" w:cs="宋体"/>
                <w:kern w:val="0"/>
                <w:sz w:val="18"/>
                <w:szCs w:val="18"/>
              </w:rPr>
              <w:t xml:space="preserve">   </w:t>
            </w:r>
            <w:r w:rsidRPr="0017302B">
              <w:rPr>
                <w:rFonts w:ascii="宋体" w:hAnsi="宋体" w:cs="宋体" w:hint="eastAsia"/>
                <w:kern w:val="0"/>
                <w:sz w:val="18"/>
                <w:szCs w:val="18"/>
              </w:rPr>
              <w:t>外</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58</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912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46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64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rFonts w:hint="eastAsia"/>
                <w:kern w:val="0"/>
                <w:sz w:val="17"/>
                <w:szCs w:val="17"/>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rFonts w:hint="eastAsia"/>
                <w:kern w:val="0"/>
                <w:sz w:val="17"/>
                <w:szCs w:val="17"/>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r>
      <w:tr w:rsidR="00920D40" w:rsidRPr="0017302B" w:rsidTr="00597C6E">
        <w:trPr>
          <w:trHeight w:val="257"/>
        </w:trPr>
        <w:tc>
          <w:tcPr>
            <w:tcW w:w="51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楷体_GB2312" w:eastAsia="楷体_GB2312" w:hAnsi="宋体" w:cs="宋体"/>
                <w:kern w:val="0"/>
                <w:sz w:val="18"/>
                <w:szCs w:val="18"/>
              </w:rPr>
            </w:pPr>
          </w:p>
        </w:tc>
        <w:tc>
          <w:tcPr>
            <w:tcW w:w="1980" w:type="dxa"/>
            <w:gridSpan w:val="2"/>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left"/>
              <w:rPr>
                <w:rFonts w:ascii="宋体" w:cs="宋体"/>
                <w:kern w:val="0"/>
                <w:sz w:val="18"/>
                <w:szCs w:val="18"/>
              </w:rPr>
            </w:pPr>
          </w:p>
        </w:tc>
        <w:tc>
          <w:tcPr>
            <w:tcW w:w="13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597C6E">
            <w:pPr>
              <w:widowControl/>
              <w:spacing w:line="200" w:lineRule="exact"/>
              <w:rPr>
                <w:rFonts w:ascii="宋体" w:cs="宋体"/>
                <w:kern w:val="0"/>
                <w:sz w:val="18"/>
                <w:szCs w:val="18"/>
              </w:rPr>
            </w:pPr>
            <w:r w:rsidRPr="0017302B">
              <w:rPr>
                <w:rFonts w:ascii="宋体" w:hAnsi="宋体" w:cs="宋体" w:hint="eastAsia"/>
                <w:kern w:val="0"/>
                <w:sz w:val="18"/>
                <w:szCs w:val="18"/>
              </w:rPr>
              <w:t>内</w:t>
            </w:r>
            <w:r w:rsidRPr="0017302B">
              <w:rPr>
                <w:rFonts w:ascii="宋体" w:hAnsi="宋体" w:cs="宋体"/>
                <w:kern w:val="0"/>
                <w:sz w:val="18"/>
                <w:szCs w:val="18"/>
              </w:rPr>
              <w:t xml:space="preserve">   </w:t>
            </w:r>
            <w:r w:rsidRPr="0017302B">
              <w:rPr>
                <w:rFonts w:ascii="宋体" w:hAnsi="宋体" w:cs="宋体" w:hint="eastAsia"/>
                <w:kern w:val="0"/>
                <w:sz w:val="18"/>
                <w:szCs w:val="18"/>
              </w:rPr>
              <w:t>地</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58</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912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46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64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17</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kern w:val="0"/>
                <w:sz w:val="17"/>
                <w:szCs w:val="17"/>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rFonts w:hint="eastAsia"/>
                <w:kern w:val="0"/>
                <w:sz w:val="17"/>
                <w:szCs w:val="17"/>
              </w:rPr>
              <w:t xml:space="preserve">　</w:t>
            </w:r>
          </w:p>
        </w:tc>
        <w:tc>
          <w:tcPr>
            <w:tcW w:w="397"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kern w:val="0"/>
                <w:sz w:val="17"/>
                <w:szCs w:val="17"/>
              </w:rPr>
            </w:pPr>
            <w:r w:rsidRPr="0017302B">
              <w:rPr>
                <w:rFonts w:hint="eastAsia"/>
                <w:kern w:val="0"/>
                <w:sz w:val="17"/>
                <w:szCs w:val="17"/>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49"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5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17302B">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r>
    </w:tbl>
    <w:p w:rsidR="00920D40" w:rsidRDefault="00920D40" w:rsidP="0017302B">
      <w:pPr>
        <w:widowControl/>
        <w:spacing w:line="240" w:lineRule="exact"/>
        <w:jc w:val="center"/>
        <w:rPr>
          <w:rFonts w:ascii="黑体" w:eastAsia="黑体" w:hAnsi="黑体" w:cs="宋体"/>
          <w:b/>
          <w:bCs/>
          <w:kern w:val="0"/>
          <w:sz w:val="18"/>
          <w:szCs w:val="18"/>
        </w:rPr>
        <w:sectPr w:rsidR="00920D40" w:rsidSect="002020FC">
          <w:pgSz w:w="11906" w:h="16838"/>
          <w:pgMar w:top="1440" w:right="1800" w:bottom="1440" w:left="1800" w:header="851" w:footer="992" w:gutter="0"/>
          <w:cols w:space="425"/>
          <w:docGrid w:type="lines" w:linePitch="312"/>
        </w:sectPr>
      </w:pPr>
    </w:p>
    <w:p w:rsidR="00920D40" w:rsidRDefault="00920D40" w:rsidP="002D6790">
      <w:pPr>
        <w:spacing w:beforeLines="50" w:afterLines="50" w:line="360" w:lineRule="atLeast"/>
        <w:jc w:val="center"/>
        <w:rPr>
          <w:rFonts w:ascii="楷体_GB2312" w:eastAsia="楷体_GB2312" w:hAnsi="宋体" w:cs="宋体"/>
          <w:kern w:val="0"/>
          <w:sz w:val="28"/>
          <w:szCs w:val="28"/>
        </w:rPr>
      </w:pPr>
      <w:r w:rsidRPr="0017302B">
        <w:rPr>
          <w:rFonts w:ascii="楷体_GB2312" w:eastAsia="楷体_GB2312" w:hAnsi="宋体" w:cs="宋体" w:hint="eastAsia"/>
          <w:kern w:val="0"/>
          <w:sz w:val="28"/>
          <w:szCs w:val="28"/>
        </w:rPr>
        <w:t>体育教育学（本科、学制四年）教学计划表</w:t>
      </w:r>
    </w:p>
    <w:tbl>
      <w:tblPr>
        <w:tblW w:w="10766" w:type="dxa"/>
        <w:tblInd w:w="-914" w:type="dxa"/>
        <w:tblLayout w:type="fixed"/>
        <w:tblLook w:val="0000"/>
      </w:tblPr>
      <w:tblGrid>
        <w:gridCol w:w="301"/>
        <w:gridCol w:w="361"/>
        <w:gridCol w:w="900"/>
        <w:gridCol w:w="1080"/>
        <w:gridCol w:w="1278"/>
        <w:gridCol w:w="548"/>
        <w:gridCol w:w="548"/>
        <w:gridCol w:w="486"/>
        <w:gridCol w:w="396"/>
        <w:gridCol w:w="396"/>
        <w:gridCol w:w="396"/>
        <w:gridCol w:w="396"/>
        <w:gridCol w:w="396"/>
        <w:gridCol w:w="396"/>
        <w:gridCol w:w="396"/>
        <w:gridCol w:w="396"/>
        <w:gridCol w:w="396"/>
        <w:gridCol w:w="576"/>
        <w:gridCol w:w="576"/>
        <w:gridCol w:w="548"/>
      </w:tblGrid>
      <w:tr w:rsidR="00920D40" w:rsidRPr="0017302B" w:rsidTr="00E86D15">
        <w:trPr>
          <w:tblHeader/>
        </w:trPr>
        <w:tc>
          <w:tcPr>
            <w:tcW w:w="662" w:type="dxa"/>
            <w:gridSpan w:val="2"/>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ind w:left="113"/>
              <w:jc w:val="center"/>
              <w:rPr>
                <w:rFonts w:ascii="黑体" w:eastAsia="黑体" w:hAnsi="黑体" w:cs="宋体"/>
                <w:kern w:val="0"/>
                <w:sz w:val="18"/>
                <w:szCs w:val="18"/>
              </w:rPr>
            </w:pPr>
            <w:r>
              <w:rPr>
                <w:rFonts w:ascii="黑体" w:eastAsia="黑体" w:hAnsi="黑体" w:cs="宋体" w:hint="eastAsia"/>
                <w:kern w:val="0"/>
                <w:sz w:val="18"/>
                <w:szCs w:val="18"/>
              </w:rPr>
              <w:t>课程类型</w:t>
            </w:r>
          </w:p>
        </w:tc>
        <w:tc>
          <w:tcPr>
            <w:tcW w:w="900"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课程代号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课程名称</w:t>
            </w:r>
          </w:p>
        </w:tc>
        <w:tc>
          <w:tcPr>
            <w:tcW w:w="1278" w:type="dxa"/>
            <w:vMerge w:val="restart"/>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课程（英文）名称</w:t>
            </w:r>
          </w:p>
        </w:tc>
        <w:tc>
          <w:tcPr>
            <w:tcW w:w="548" w:type="dxa"/>
            <w:vMerge w:val="restart"/>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学分</w:t>
            </w:r>
          </w:p>
        </w:tc>
        <w:tc>
          <w:tcPr>
            <w:tcW w:w="1430" w:type="dxa"/>
            <w:gridSpan w:val="3"/>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学时</w:t>
            </w:r>
            <w:r w:rsidRPr="0017302B">
              <w:rPr>
                <w:rFonts w:ascii="黑体" w:eastAsia="黑体" w:hAnsi="黑体" w:cs="宋体"/>
                <w:kern w:val="0"/>
                <w:sz w:val="18"/>
                <w:szCs w:val="18"/>
              </w:rPr>
              <w:t>Hrs.</w:t>
            </w:r>
          </w:p>
        </w:tc>
        <w:tc>
          <w:tcPr>
            <w:tcW w:w="3168" w:type="dxa"/>
            <w:gridSpan w:val="8"/>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各学期周学时分配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知识权重</w:t>
            </w:r>
          </w:p>
        </w:tc>
        <w:tc>
          <w:tcPr>
            <w:tcW w:w="576"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能力权重</w:t>
            </w:r>
          </w:p>
        </w:tc>
        <w:tc>
          <w:tcPr>
            <w:tcW w:w="548" w:type="dxa"/>
            <w:vMerge w:val="restart"/>
            <w:tcBorders>
              <w:top w:val="single" w:sz="8" w:space="0" w:color="auto"/>
              <w:left w:val="single" w:sz="8" w:space="0" w:color="auto"/>
              <w:bottom w:val="single" w:sz="8" w:space="0" w:color="auto"/>
              <w:right w:val="single" w:sz="8" w:space="0" w:color="auto"/>
            </w:tcBorders>
            <w:noWrap/>
            <w:textDirection w:val="tbRlV"/>
            <w:vAlign w:val="center"/>
          </w:tcPr>
          <w:p w:rsidR="00920D40" w:rsidRPr="0017302B" w:rsidRDefault="00920D40" w:rsidP="00B83520">
            <w:pPr>
              <w:widowControl/>
              <w:spacing w:line="240" w:lineRule="exact"/>
              <w:jc w:val="center"/>
              <w:rPr>
                <w:rFonts w:ascii="仿宋" w:eastAsia="仿宋" w:hAnsi="仿宋" w:cs="宋体"/>
                <w:b/>
                <w:bCs/>
                <w:kern w:val="0"/>
                <w:sz w:val="18"/>
                <w:szCs w:val="18"/>
              </w:rPr>
            </w:pPr>
            <w:r w:rsidRPr="0017302B">
              <w:rPr>
                <w:rFonts w:ascii="仿宋" w:eastAsia="仿宋" w:hAnsi="仿宋" w:cs="宋体" w:hint="eastAsia"/>
                <w:b/>
                <w:bCs/>
                <w:kern w:val="0"/>
                <w:sz w:val="18"/>
                <w:szCs w:val="18"/>
              </w:rPr>
              <w:t>素质权重</w:t>
            </w:r>
          </w:p>
        </w:tc>
      </w:tr>
      <w:tr w:rsidR="00920D40" w:rsidRPr="0017302B" w:rsidTr="00E86D15">
        <w:trPr>
          <w:tblHeader/>
        </w:trPr>
        <w:tc>
          <w:tcPr>
            <w:tcW w:w="662" w:type="dxa"/>
            <w:gridSpan w:val="2"/>
            <w:vMerge/>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127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548" w:type="dxa"/>
            <w:tcBorders>
              <w:top w:val="single" w:sz="8" w:space="0" w:color="auto"/>
              <w:left w:val="single" w:sz="8" w:space="0" w:color="auto"/>
              <w:bottom w:val="single" w:sz="8" w:space="0" w:color="auto"/>
              <w:right w:val="single" w:sz="8" w:space="0" w:color="auto"/>
            </w:tcBorders>
            <w:textDirection w:val="tbRlV"/>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讲授</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实验上机</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课程实践</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第一学期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第二学期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第三学期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第四学期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第五学期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第六学期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第七学期</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第八学期</w:t>
            </w:r>
          </w:p>
        </w:tc>
        <w:tc>
          <w:tcPr>
            <w:tcW w:w="57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仿宋" w:eastAsia="仿宋" w:hAnsi="仿宋" w:cs="宋体"/>
                <w:b/>
                <w:bCs/>
                <w:kern w:val="0"/>
                <w:sz w:val="18"/>
                <w:szCs w:val="18"/>
              </w:rPr>
            </w:pPr>
          </w:p>
        </w:tc>
        <w:tc>
          <w:tcPr>
            <w:tcW w:w="576"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仿宋" w:eastAsia="仿宋" w:hAnsi="仿宋" w:cs="宋体"/>
                <w:b/>
                <w:bCs/>
                <w:kern w:val="0"/>
                <w:sz w:val="18"/>
                <w:szCs w:val="18"/>
              </w:rPr>
            </w:pPr>
          </w:p>
        </w:tc>
        <w:tc>
          <w:tcPr>
            <w:tcW w:w="548" w:type="dxa"/>
            <w:vMerge/>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仿宋" w:eastAsia="仿宋" w:hAnsi="仿宋" w:cs="宋体"/>
                <w:b/>
                <w:bCs/>
                <w:kern w:val="0"/>
                <w:sz w:val="18"/>
                <w:szCs w:val="18"/>
              </w:rPr>
            </w:pPr>
          </w:p>
        </w:tc>
      </w:tr>
      <w:tr w:rsidR="00920D40" w:rsidRPr="0017302B" w:rsidTr="00E86D15">
        <w:trPr>
          <w:tblHeader/>
        </w:trPr>
        <w:tc>
          <w:tcPr>
            <w:tcW w:w="301" w:type="dxa"/>
            <w:vMerge w:val="restart"/>
            <w:tcBorders>
              <w:top w:val="single" w:sz="4" w:space="0" w:color="auto"/>
              <w:left w:val="single" w:sz="8" w:space="0" w:color="auto"/>
              <w:bottom w:val="single" w:sz="8" w:space="0" w:color="auto"/>
              <w:right w:val="single" w:sz="4" w:space="0" w:color="auto"/>
            </w:tcBorders>
            <w:textDirection w:val="tbRlV"/>
            <w:vAlign w:val="center"/>
          </w:tcPr>
          <w:p w:rsidR="00920D40" w:rsidRPr="0017302B" w:rsidRDefault="00920D40" w:rsidP="00E86D15">
            <w:pPr>
              <w:spacing w:line="240" w:lineRule="exact"/>
              <w:ind w:left="113" w:right="113"/>
              <w:jc w:val="center"/>
              <w:rPr>
                <w:rFonts w:ascii="黑体" w:eastAsia="黑体" w:hAnsi="黑体" w:cs="宋体"/>
                <w:kern w:val="0"/>
                <w:sz w:val="18"/>
                <w:szCs w:val="18"/>
              </w:rPr>
            </w:pPr>
            <w:r>
              <w:rPr>
                <w:rFonts w:ascii="黑体" w:eastAsia="黑体" w:hAnsi="黑体" w:cs="宋体" w:hint="eastAsia"/>
                <w:kern w:val="0"/>
                <w:sz w:val="18"/>
                <w:szCs w:val="18"/>
              </w:rPr>
              <w:t>专业课</w:t>
            </w:r>
          </w:p>
        </w:tc>
        <w:tc>
          <w:tcPr>
            <w:tcW w:w="361" w:type="dxa"/>
            <w:vMerge w:val="restart"/>
            <w:tcBorders>
              <w:top w:val="single" w:sz="4" w:space="0" w:color="auto"/>
              <w:left w:val="single" w:sz="4" w:space="0" w:color="auto"/>
              <w:bottom w:val="single" w:sz="8" w:space="0" w:color="auto"/>
              <w:right w:val="single" w:sz="8" w:space="0" w:color="auto"/>
            </w:tcBorders>
            <w:textDirection w:val="tbRlV"/>
            <w:vAlign w:val="center"/>
          </w:tcPr>
          <w:p w:rsidR="00920D40" w:rsidRPr="0017302B" w:rsidRDefault="00920D40" w:rsidP="00E86D15">
            <w:pPr>
              <w:spacing w:line="240" w:lineRule="exact"/>
              <w:ind w:left="113" w:right="113"/>
              <w:jc w:val="center"/>
              <w:rPr>
                <w:rFonts w:ascii="黑体" w:eastAsia="黑体" w:hAnsi="黑体" w:cs="宋体"/>
                <w:kern w:val="0"/>
                <w:sz w:val="18"/>
                <w:szCs w:val="18"/>
              </w:rPr>
            </w:pPr>
            <w:r>
              <w:rPr>
                <w:rFonts w:ascii="黑体" w:eastAsia="黑体" w:hAnsi="黑体" w:cs="宋体" w:hint="eastAsia"/>
                <w:kern w:val="0"/>
                <w:sz w:val="18"/>
                <w:szCs w:val="18"/>
              </w:rPr>
              <w:t>术科专项课</w:t>
            </w: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30124213012613</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篮球</w:t>
            </w:r>
            <w:r w:rsidRPr="0017302B">
              <w:rPr>
                <w:rFonts w:ascii="宋体" w:hAnsi="宋体" w:cs="宋体"/>
                <w:kern w:val="0"/>
                <w:sz w:val="18"/>
                <w:szCs w:val="18"/>
              </w:rPr>
              <w:t>&lt;</w:t>
            </w:r>
            <w:r w:rsidRPr="0017302B">
              <w:rPr>
                <w:rFonts w:ascii="宋体" w:hAnsi="宋体" w:cs="宋体" w:hint="eastAsia"/>
                <w:kern w:val="0"/>
                <w:sz w:val="18"/>
                <w:szCs w:val="18"/>
              </w:rPr>
              <w:t>Ⅱ</w:t>
            </w:r>
            <w:r w:rsidRPr="0017302B">
              <w:rPr>
                <w:rFonts w:ascii="宋体" w:hAnsi="宋体" w:cs="宋体"/>
                <w:kern w:val="0"/>
                <w:sz w:val="18"/>
                <w:szCs w:val="18"/>
              </w:rPr>
              <w:t>&gt;</w:t>
            </w:r>
            <w:r w:rsidRPr="0017302B">
              <w:rPr>
                <w:rFonts w:ascii="宋体" w:hAnsi="宋体" w:cs="宋体" w:hint="eastAsia"/>
                <w:kern w:val="0"/>
                <w:sz w:val="18"/>
                <w:szCs w:val="18"/>
              </w:rPr>
              <w:t>专项教学训练理论与实践</w:t>
            </w:r>
          </w:p>
        </w:tc>
        <w:tc>
          <w:tcPr>
            <w:tcW w:w="1278" w:type="dxa"/>
            <w:tcBorders>
              <w:top w:val="single" w:sz="8"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Particular Events and Sports Coaching</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3012114</w:t>
            </w:r>
          </w:p>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3012685</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民族传统体育与武术</w:t>
            </w:r>
            <w:r w:rsidRPr="0017302B">
              <w:rPr>
                <w:rFonts w:ascii="宋体" w:hAnsi="宋体" w:cs="宋体"/>
                <w:kern w:val="0"/>
                <w:sz w:val="18"/>
                <w:szCs w:val="18"/>
              </w:rPr>
              <w:t>&lt;</w:t>
            </w:r>
            <w:r w:rsidRPr="0017302B">
              <w:rPr>
                <w:rFonts w:ascii="宋体" w:hAnsi="宋体" w:cs="宋体" w:hint="eastAsia"/>
                <w:kern w:val="0"/>
                <w:sz w:val="18"/>
                <w:szCs w:val="18"/>
              </w:rPr>
              <w:t>Ⅱ</w:t>
            </w:r>
            <w:r w:rsidRPr="0017302B">
              <w:rPr>
                <w:rFonts w:ascii="宋体" w:hAnsi="宋体" w:cs="宋体"/>
                <w:kern w:val="0"/>
                <w:sz w:val="18"/>
                <w:szCs w:val="18"/>
              </w:rPr>
              <w:t>&gt;</w:t>
            </w:r>
            <w:r w:rsidRPr="0017302B">
              <w:rPr>
                <w:rFonts w:ascii="宋体" w:hAnsi="宋体" w:cs="宋体" w:hint="eastAsia"/>
                <w:kern w:val="0"/>
                <w:sz w:val="18"/>
                <w:szCs w:val="18"/>
              </w:rPr>
              <w:t>专项教学训练理论与实践</w:t>
            </w:r>
          </w:p>
        </w:tc>
        <w:tc>
          <w:tcPr>
            <w:tcW w:w="1278" w:type="dxa"/>
            <w:tcBorders>
              <w:top w:val="single" w:sz="8"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Ethnic Traditional Sports and Martial Arts</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3012027</w:t>
            </w:r>
          </w:p>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3012714</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休闲体育专项教学训练理论与实践</w:t>
            </w:r>
          </w:p>
        </w:tc>
        <w:tc>
          <w:tcPr>
            <w:tcW w:w="1278" w:type="dxa"/>
            <w:tcBorders>
              <w:top w:val="single" w:sz="8"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Leisure Sports</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4"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4" w:space="0" w:color="auto"/>
              <w:right w:val="single" w:sz="8" w:space="0" w:color="auto"/>
            </w:tcBorders>
            <w:vAlign w:val="center"/>
          </w:tcPr>
          <w:p w:rsidR="00920D40" w:rsidRDefault="00920D40" w:rsidP="00B83520">
            <w:pPr>
              <w:widowControl/>
              <w:spacing w:line="240" w:lineRule="exact"/>
              <w:jc w:val="center"/>
              <w:rPr>
                <w:rFonts w:ascii="宋体" w:hAnsi="宋体" w:cs="宋体"/>
                <w:kern w:val="0"/>
                <w:sz w:val="18"/>
                <w:szCs w:val="18"/>
              </w:rPr>
            </w:pPr>
            <w:r>
              <w:rPr>
                <w:rFonts w:ascii="宋体" w:hAnsi="宋体" w:cs="宋体"/>
                <w:kern w:val="0"/>
                <w:sz w:val="18"/>
                <w:szCs w:val="18"/>
              </w:rPr>
              <w:t>3012893</w:t>
            </w:r>
          </w:p>
          <w:p w:rsidR="00920D40" w:rsidRPr="0017302B" w:rsidRDefault="00920D40" w:rsidP="00B83520">
            <w:pPr>
              <w:widowControl/>
              <w:spacing w:line="240" w:lineRule="exact"/>
              <w:jc w:val="center"/>
              <w:rPr>
                <w:rFonts w:ascii="宋体" w:cs="宋体"/>
                <w:kern w:val="0"/>
                <w:sz w:val="18"/>
                <w:szCs w:val="18"/>
              </w:rPr>
            </w:pPr>
            <w:r>
              <w:rPr>
                <w:rFonts w:ascii="宋体" w:hAnsi="宋体" w:cs="宋体"/>
                <w:kern w:val="0"/>
                <w:sz w:val="18"/>
                <w:szCs w:val="18"/>
              </w:rPr>
              <w:t>3012220</w:t>
            </w:r>
          </w:p>
        </w:tc>
        <w:tc>
          <w:tcPr>
            <w:tcW w:w="1080"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网球体育专项教学训练理论与实践</w:t>
            </w:r>
          </w:p>
        </w:tc>
        <w:tc>
          <w:tcPr>
            <w:tcW w:w="1278" w:type="dxa"/>
            <w:tcBorders>
              <w:top w:val="single" w:sz="8" w:space="0" w:color="auto"/>
              <w:left w:val="single" w:sz="8" w:space="0" w:color="auto"/>
              <w:bottom w:val="single" w:sz="4"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and Teaching Practice for tennis</w:t>
            </w:r>
          </w:p>
        </w:tc>
        <w:tc>
          <w:tcPr>
            <w:tcW w:w="548"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548"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192</w:t>
            </w:r>
          </w:p>
        </w:tc>
        <w:tc>
          <w:tcPr>
            <w:tcW w:w="48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4"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val="restart"/>
            <w:tcBorders>
              <w:top w:val="single" w:sz="4" w:space="0" w:color="auto"/>
              <w:left w:val="single" w:sz="4"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r>
              <w:rPr>
                <w:rFonts w:ascii="黑体" w:eastAsia="黑体" w:hAnsi="黑体" w:cs="宋体" w:hint="eastAsia"/>
                <w:kern w:val="0"/>
                <w:sz w:val="18"/>
                <w:szCs w:val="18"/>
              </w:rPr>
              <w:t>理论专业课</w:t>
            </w:r>
          </w:p>
        </w:tc>
        <w:tc>
          <w:tcPr>
            <w:tcW w:w="900"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3012024</w:t>
            </w:r>
          </w:p>
        </w:tc>
        <w:tc>
          <w:tcPr>
            <w:tcW w:w="1080"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学校体育学</w:t>
            </w:r>
          </w:p>
        </w:tc>
        <w:tc>
          <w:tcPr>
            <w:tcW w:w="1278" w:type="dxa"/>
            <w:tcBorders>
              <w:top w:val="single" w:sz="4"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Theory of School Sports</w:t>
            </w:r>
          </w:p>
        </w:tc>
        <w:tc>
          <w:tcPr>
            <w:tcW w:w="548"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36</w:t>
            </w:r>
          </w:p>
        </w:tc>
        <w:tc>
          <w:tcPr>
            <w:tcW w:w="48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4"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3012010</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运动训练学</w:t>
            </w:r>
          </w:p>
        </w:tc>
        <w:tc>
          <w:tcPr>
            <w:tcW w:w="1278" w:type="dxa"/>
            <w:tcBorders>
              <w:top w:val="single" w:sz="8"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Theories of  training</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42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3012217</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中学教材教法</w:t>
            </w:r>
          </w:p>
        </w:tc>
        <w:tc>
          <w:tcPr>
            <w:tcW w:w="1278" w:type="dxa"/>
            <w:tcBorders>
              <w:top w:val="single" w:sz="8"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Teaching materials and methods of Midll School PE</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24</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4</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301" w:type="dxa"/>
            <w:vMerge/>
            <w:tcBorders>
              <w:top w:val="single" w:sz="8" w:space="0" w:color="auto"/>
              <w:left w:val="single" w:sz="8" w:space="0" w:color="auto"/>
              <w:bottom w:val="single" w:sz="8" w:space="0" w:color="auto"/>
              <w:right w:val="single" w:sz="4"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361" w:type="dxa"/>
            <w:vMerge/>
            <w:tcBorders>
              <w:top w:val="single" w:sz="8" w:space="0" w:color="auto"/>
              <w:left w:val="single" w:sz="4"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黑体" w:eastAsia="黑体" w:hAnsi="黑体" w:cs="宋体"/>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3012830</w:t>
            </w:r>
          </w:p>
        </w:tc>
        <w:tc>
          <w:tcPr>
            <w:tcW w:w="1080"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安全防护与急救处理</w:t>
            </w:r>
          </w:p>
        </w:tc>
        <w:tc>
          <w:tcPr>
            <w:tcW w:w="1278" w:type="dxa"/>
            <w:tcBorders>
              <w:top w:val="single" w:sz="8" w:space="0" w:color="auto"/>
              <w:left w:val="single" w:sz="8" w:space="0" w:color="auto"/>
              <w:bottom w:val="single" w:sz="8" w:space="0" w:color="auto"/>
              <w:right w:val="single" w:sz="8" w:space="0" w:color="auto"/>
            </w:tcBorders>
            <w:vAlign w:val="center"/>
          </w:tcPr>
          <w:p w:rsidR="00920D40" w:rsidRPr="00E86D15" w:rsidRDefault="00920D40" w:rsidP="00B83520">
            <w:pPr>
              <w:widowControl/>
              <w:spacing w:line="240" w:lineRule="exact"/>
              <w:jc w:val="center"/>
              <w:rPr>
                <w:rFonts w:ascii="宋体" w:cs="宋体"/>
                <w:kern w:val="0"/>
                <w:sz w:val="13"/>
                <w:szCs w:val="13"/>
              </w:rPr>
            </w:pPr>
            <w:r w:rsidRPr="00E86D15">
              <w:rPr>
                <w:rFonts w:ascii="宋体" w:hAnsi="宋体" w:cs="宋体"/>
                <w:kern w:val="0"/>
                <w:sz w:val="13"/>
                <w:szCs w:val="13"/>
              </w:rPr>
              <w:t xml:space="preserve">security protection and first aid </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1</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8</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8</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0.3</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0.5</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kern w:val="0"/>
                <w:sz w:val="18"/>
                <w:szCs w:val="18"/>
              </w:rPr>
              <w:t>0.2</w:t>
            </w:r>
          </w:p>
        </w:tc>
      </w:tr>
      <w:tr w:rsidR="00920D40" w:rsidRPr="0017302B" w:rsidTr="00E86D15">
        <w:trPr>
          <w:tblHeader/>
        </w:trPr>
        <w:tc>
          <w:tcPr>
            <w:tcW w:w="1562" w:type="dxa"/>
            <w:gridSpan w:val="3"/>
            <w:vMerge w:val="restart"/>
            <w:tcBorders>
              <w:top w:val="single" w:sz="8" w:space="0" w:color="auto"/>
              <w:left w:val="single" w:sz="8" w:space="0" w:color="auto"/>
              <w:right w:val="single" w:sz="8" w:space="0" w:color="auto"/>
            </w:tcBorders>
            <w:vAlign w:val="center"/>
          </w:tcPr>
          <w:p w:rsidR="00920D40" w:rsidRPr="00A800E5" w:rsidRDefault="00920D40" w:rsidP="00B83520">
            <w:pPr>
              <w:widowControl/>
              <w:spacing w:line="240" w:lineRule="exact"/>
              <w:jc w:val="center"/>
              <w:rPr>
                <w:rFonts w:ascii="黑体" w:eastAsia="黑体" w:hAnsi="黑体" w:cs="宋体"/>
                <w:kern w:val="0"/>
                <w:sz w:val="18"/>
                <w:szCs w:val="18"/>
              </w:rPr>
            </w:pPr>
            <w:r w:rsidRPr="0017302B">
              <w:rPr>
                <w:rFonts w:ascii="黑体" w:eastAsia="黑体" w:hAnsi="黑体" w:cs="宋体" w:hint="eastAsia"/>
                <w:kern w:val="0"/>
                <w:sz w:val="18"/>
                <w:szCs w:val="18"/>
              </w:rPr>
              <w:t>合计</w:t>
            </w: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境</w:t>
            </w:r>
            <w:r w:rsidRPr="0017302B">
              <w:rPr>
                <w:rFonts w:ascii="宋体" w:hAnsi="宋体" w:cs="宋体"/>
                <w:kern w:val="0"/>
                <w:sz w:val="18"/>
                <w:szCs w:val="18"/>
              </w:rPr>
              <w:t xml:space="preserve">   </w:t>
            </w:r>
            <w:r w:rsidRPr="0017302B">
              <w:rPr>
                <w:rFonts w:ascii="宋体" w:hAnsi="宋体" w:cs="宋体" w:hint="eastAsia"/>
                <w:kern w:val="0"/>
                <w:sz w:val="18"/>
                <w:szCs w:val="18"/>
              </w:rPr>
              <w:t>外</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21</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302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62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kern w:val="0"/>
                <w:sz w:val="17"/>
                <w:szCs w:val="17"/>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r>
      <w:tr w:rsidR="00920D40" w:rsidRPr="0017302B" w:rsidTr="00E86D15">
        <w:trPr>
          <w:tblHeader/>
        </w:trPr>
        <w:tc>
          <w:tcPr>
            <w:tcW w:w="1562" w:type="dxa"/>
            <w:gridSpan w:val="3"/>
            <w:vMerge/>
            <w:tcBorders>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left"/>
              <w:rPr>
                <w:rFonts w:ascii="宋体" w:cs="宋体"/>
                <w:kern w:val="0"/>
                <w:sz w:val="24"/>
              </w:rPr>
            </w:pPr>
          </w:p>
        </w:tc>
        <w:tc>
          <w:tcPr>
            <w:tcW w:w="2358" w:type="dxa"/>
            <w:gridSpan w:val="2"/>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rFonts w:ascii="宋体" w:cs="宋体"/>
                <w:kern w:val="0"/>
                <w:sz w:val="18"/>
                <w:szCs w:val="18"/>
              </w:rPr>
            </w:pPr>
            <w:r w:rsidRPr="0017302B">
              <w:rPr>
                <w:rFonts w:ascii="宋体" w:hAnsi="宋体" w:cs="宋体" w:hint="eastAsia"/>
                <w:kern w:val="0"/>
                <w:sz w:val="18"/>
                <w:szCs w:val="18"/>
              </w:rPr>
              <w:t>内</w:t>
            </w:r>
            <w:r w:rsidRPr="0017302B">
              <w:rPr>
                <w:rFonts w:ascii="宋体" w:hAnsi="宋体" w:cs="宋体"/>
                <w:kern w:val="0"/>
                <w:sz w:val="18"/>
                <w:szCs w:val="18"/>
              </w:rPr>
              <w:t xml:space="preserve">   </w:t>
            </w:r>
            <w:r w:rsidRPr="0017302B">
              <w:rPr>
                <w:rFonts w:ascii="宋体" w:hAnsi="宋体" w:cs="宋体" w:hint="eastAsia"/>
                <w:kern w:val="0"/>
                <w:sz w:val="18"/>
                <w:szCs w:val="18"/>
              </w:rPr>
              <w:t>地</w:t>
            </w:r>
            <w:r w:rsidRPr="0017302B">
              <w:rPr>
                <w:rFonts w:ascii="宋体" w:hAnsi="宋体" w:cs="宋体"/>
                <w:kern w:val="0"/>
                <w:sz w:val="18"/>
                <w:szCs w:val="18"/>
              </w:rPr>
              <w:t xml:space="preserve">   </w:t>
            </w:r>
            <w:r w:rsidRPr="0017302B">
              <w:rPr>
                <w:rFonts w:ascii="宋体" w:hAnsi="宋体" w:cs="宋体" w:hint="eastAsia"/>
                <w:kern w:val="0"/>
                <w:sz w:val="18"/>
                <w:szCs w:val="18"/>
              </w:rPr>
              <w:t>生</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21</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302</w:t>
            </w:r>
          </w:p>
        </w:tc>
        <w:tc>
          <w:tcPr>
            <w:tcW w:w="48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0</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rPr>
                <w:kern w:val="0"/>
                <w:sz w:val="17"/>
                <w:szCs w:val="17"/>
              </w:rPr>
            </w:pPr>
            <w:r w:rsidRPr="0017302B">
              <w:rPr>
                <w:kern w:val="0"/>
                <w:sz w:val="17"/>
                <w:szCs w:val="17"/>
              </w:rPr>
              <w:t>62</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rFonts w:hint="eastAsia"/>
                <w:kern w:val="0"/>
                <w:sz w:val="17"/>
                <w:szCs w:val="17"/>
              </w:rPr>
              <w:t xml:space="preserve">　</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kern w:val="0"/>
                <w:sz w:val="17"/>
                <w:szCs w:val="17"/>
              </w:rPr>
              <w:t>9</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7"/>
                <w:szCs w:val="17"/>
              </w:rPr>
            </w:pPr>
            <w:r w:rsidRPr="0017302B">
              <w:rPr>
                <w:kern w:val="0"/>
                <w:sz w:val="17"/>
                <w:szCs w:val="17"/>
              </w:rPr>
              <w:t>6</w:t>
            </w:r>
          </w:p>
        </w:tc>
        <w:tc>
          <w:tcPr>
            <w:tcW w:w="39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76"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c>
          <w:tcPr>
            <w:tcW w:w="548" w:type="dxa"/>
            <w:tcBorders>
              <w:top w:val="single" w:sz="8" w:space="0" w:color="auto"/>
              <w:left w:val="single" w:sz="8" w:space="0" w:color="auto"/>
              <w:bottom w:val="single" w:sz="8" w:space="0" w:color="auto"/>
              <w:right w:val="single" w:sz="8" w:space="0" w:color="auto"/>
            </w:tcBorders>
            <w:vAlign w:val="center"/>
          </w:tcPr>
          <w:p w:rsidR="00920D40" w:rsidRPr="0017302B" w:rsidRDefault="00920D40" w:rsidP="00B83520">
            <w:pPr>
              <w:widowControl/>
              <w:spacing w:line="240" w:lineRule="exact"/>
              <w:jc w:val="center"/>
              <w:rPr>
                <w:kern w:val="0"/>
                <w:sz w:val="18"/>
                <w:szCs w:val="18"/>
              </w:rPr>
            </w:pPr>
            <w:r w:rsidRPr="0017302B">
              <w:rPr>
                <w:rFonts w:hint="eastAsia"/>
                <w:kern w:val="0"/>
                <w:sz w:val="18"/>
                <w:szCs w:val="18"/>
              </w:rPr>
              <w:t xml:space="preserve">　</w:t>
            </w:r>
          </w:p>
        </w:tc>
      </w:tr>
    </w:tbl>
    <w:p w:rsidR="00920D40" w:rsidRDefault="00920D40" w:rsidP="002D6790">
      <w:pPr>
        <w:spacing w:beforeLines="50" w:afterLines="50" w:line="360" w:lineRule="atLeast"/>
        <w:jc w:val="center"/>
        <w:rPr>
          <w:rFonts w:eastAsia="仿宋_GB2312"/>
          <w:bCs/>
        </w:rPr>
      </w:pPr>
    </w:p>
    <w:p w:rsidR="00920D40" w:rsidRDefault="00920D40" w:rsidP="002D6790">
      <w:pPr>
        <w:spacing w:beforeLines="50" w:afterLines="50" w:line="360" w:lineRule="atLeast"/>
        <w:jc w:val="center"/>
        <w:rPr>
          <w:rFonts w:eastAsia="仿宋_GB2312"/>
          <w:bCs/>
        </w:rPr>
      </w:pPr>
    </w:p>
    <w:p w:rsidR="00920D40" w:rsidRDefault="00920D40" w:rsidP="002D6790">
      <w:pPr>
        <w:spacing w:beforeLines="50" w:afterLines="50" w:line="360" w:lineRule="atLeast"/>
        <w:jc w:val="center"/>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tbl>
      <w:tblPr>
        <w:tblW w:w="10573" w:type="dxa"/>
        <w:tblInd w:w="-914" w:type="dxa"/>
        <w:tblLook w:val="0000"/>
      </w:tblPr>
      <w:tblGrid>
        <w:gridCol w:w="548"/>
        <w:gridCol w:w="950"/>
        <w:gridCol w:w="910"/>
        <w:gridCol w:w="1347"/>
        <w:gridCol w:w="548"/>
        <w:gridCol w:w="486"/>
        <w:gridCol w:w="405"/>
        <w:gridCol w:w="522"/>
        <w:gridCol w:w="396"/>
        <w:gridCol w:w="396"/>
        <w:gridCol w:w="396"/>
        <w:gridCol w:w="396"/>
        <w:gridCol w:w="396"/>
        <w:gridCol w:w="396"/>
        <w:gridCol w:w="441"/>
        <w:gridCol w:w="396"/>
        <w:gridCol w:w="548"/>
        <w:gridCol w:w="548"/>
        <w:gridCol w:w="548"/>
      </w:tblGrid>
      <w:tr w:rsidR="00920D40" w:rsidRPr="00597C6E" w:rsidTr="00597C6E">
        <w:trPr>
          <w:trHeight w:val="390"/>
        </w:trPr>
        <w:tc>
          <w:tcPr>
            <w:tcW w:w="10573" w:type="dxa"/>
            <w:gridSpan w:val="19"/>
            <w:tcBorders>
              <w:top w:val="nil"/>
              <w:left w:val="nil"/>
              <w:bottom w:val="nil"/>
              <w:right w:val="nil"/>
            </w:tcBorders>
            <w:noWrap/>
            <w:vAlign w:val="center"/>
          </w:tcPr>
          <w:p w:rsidR="00920D40" w:rsidRPr="00597C6E" w:rsidRDefault="00920D40" w:rsidP="00597C6E">
            <w:pPr>
              <w:widowControl/>
              <w:spacing w:line="360" w:lineRule="auto"/>
              <w:jc w:val="center"/>
              <w:rPr>
                <w:rFonts w:ascii="楷体_GB2312" w:eastAsia="楷体_GB2312" w:hAnsi="宋体" w:cs="宋体"/>
                <w:kern w:val="0"/>
                <w:sz w:val="28"/>
                <w:szCs w:val="28"/>
              </w:rPr>
            </w:pPr>
            <w:r w:rsidRPr="00597C6E">
              <w:rPr>
                <w:rFonts w:ascii="楷体_GB2312" w:eastAsia="楷体_GB2312" w:hAnsi="宋体" w:cs="宋体" w:hint="eastAsia"/>
                <w:kern w:val="0"/>
                <w:sz w:val="28"/>
                <w:szCs w:val="28"/>
              </w:rPr>
              <w:t>体育教育学（本科、学制四年）教学计划表</w:t>
            </w:r>
          </w:p>
        </w:tc>
      </w:tr>
      <w:tr w:rsidR="00920D40" w:rsidRPr="00597C6E" w:rsidTr="00597C6E">
        <w:trPr>
          <w:trHeight w:val="285"/>
        </w:trPr>
        <w:tc>
          <w:tcPr>
            <w:tcW w:w="548" w:type="dxa"/>
            <w:vMerge w:val="restart"/>
            <w:tcBorders>
              <w:top w:val="single" w:sz="8" w:space="0" w:color="auto"/>
              <w:left w:val="single" w:sz="8" w:space="0" w:color="auto"/>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课程类型</w:t>
            </w:r>
          </w:p>
        </w:tc>
        <w:tc>
          <w:tcPr>
            <w:tcW w:w="950" w:type="dxa"/>
            <w:vMerge w:val="restart"/>
            <w:tcBorders>
              <w:top w:val="single" w:sz="8" w:space="0" w:color="auto"/>
              <w:left w:val="single" w:sz="4" w:space="0" w:color="auto"/>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课程代号</w:t>
            </w:r>
          </w:p>
        </w:tc>
        <w:tc>
          <w:tcPr>
            <w:tcW w:w="910" w:type="dxa"/>
            <w:vMerge w:val="restart"/>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课程名称</w:t>
            </w:r>
          </w:p>
        </w:tc>
        <w:tc>
          <w:tcPr>
            <w:tcW w:w="1347" w:type="dxa"/>
            <w:vMerge w:val="restart"/>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课程（英文）名称</w:t>
            </w:r>
          </w:p>
        </w:tc>
        <w:tc>
          <w:tcPr>
            <w:tcW w:w="548" w:type="dxa"/>
            <w:vMerge w:val="restart"/>
            <w:tcBorders>
              <w:top w:val="single" w:sz="8" w:space="0" w:color="auto"/>
              <w:left w:val="single" w:sz="4" w:space="0" w:color="auto"/>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学分</w:t>
            </w:r>
          </w:p>
        </w:tc>
        <w:tc>
          <w:tcPr>
            <w:tcW w:w="1413" w:type="dxa"/>
            <w:gridSpan w:val="3"/>
            <w:tcBorders>
              <w:top w:val="single" w:sz="8"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学时</w:t>
            </w:r>
            <w:r w:rsidRPr="00597C6E">
              <w:rPr>
                <w:rFonts w:eastAsia="黑体"/>
                <w:kern w:val="0"/>
                <w:sz w:val="18"/>
                <w:szCs w:val="18"/>
              </w:rPr>
              <w:t>Hrs.</w:t>
            </w:r>
          </w:p>
        </w:tc>
        <w:tc>
          <w:tcPr>
            <w:tcW w:w="3213" w:type="dxa"/>
            <w:gridSpan w:val="8"/>
            <w:tcBorders>
              <w:top w:val="single" w:sz="8"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各学期周学时分配</w:t>
            </w:r>
          </w:p>
        </w:tc>
        <w:tc>
          <w:tcPr>
            <w:tcW w:w="548" w:type="dxa"/>
            <w:vMerge w:val="restart"/>
            <w:tcBorders>
              <w:top w:val="single" w:sz="8" w:space="0" w:color="auto"/>
              <w:left w:val="single" w:sz="4" w:space="0" w:color="auto"/>
              <w:bottom w:val="single" w:sz="4" w:space="0" w:color="auto"/>
              <w:right w:val="single" w:sz="4" w:space="0" w:color="auto"/>
            </w:tcBorders>
            <w:noWrap/>
            <w:textDirection w:val="tbRlV"/>
            <w:vAlign w:val="center"/>
          </w:tcPr>
          <w:p w:rsidR="00920D40" w:rsidRPr="00597C6E" w:rsidRDefault="00920D40" w:rsidP="00597C6E">
            <w:pPr>
              <w:widowControl/>
              <w:spacing w:line="240" w:lineRule="exact"/>
              <w:jc w:val="center"/>
              <w:rPr>
                <w:rFonts w:ascii="仿宋" w:eastAsia="仿宋" w:hAnsi="仿宋" w:cs="宋体"/>
                <w:kern w:val="0"/>
                <w:sz w:val="18"/>
                <w:szCs w:val="18"/>
              </w:rPr>
            </w:pPr>
            <w:r w:rsidRPr="00597C6E">
              <w:rPr>
                <w:rFonts w:ascii="仿宋" w:eastAsia="仿宋" w:hAnsi="仿宋" w:cs="宋体" w:hint="eastAsia"/>
                <w:kern w:val="0"/>
                <w:sz w:val="18"/>
                <w:szCs w:val="18"/>
              </w:rPr>
              <w:t>知识权重</w:t>
            </w:r>
          </w:p>
        </w:tc>
        <w:tc>
          <w:tcPr>
            <w:tcW w:w="548" w:type="dxa"/>
            <w:vMerge w:val="restart"/>
            <w:tcBorders>
              <w:top w:val="single" w:sz="8" w:space="0" w:color="auto"/>
              <w:left w:val="single" w:sz="4" w:space="0" w:color="auto"/>
              <w:bottom w:val="single" w:sz="4" w:space="0" w:color="auto"/>
              <w:right w:val="single" w:sz="4" w:space="0" w:color="auto"/>
            </w:tcBorders>
            <w:noWrap/>
            <w:textDirection w:val="tbRlV"/>
            <w:vAlign w:val="center"/>
          </w:tcPr>
          <w:p w:rsidR="00920D40" w:rsidRPr="00597C6E" w:rsidRDefault="00920D40" w:rsidP="00597C6E">
            <w:pPr>
              <w:widowControl/>
              <w:spacing w:line="240" w:lineRule="exact"/>
              <w:jc w:val="center"/>
              <w:rPr>
                <w:rFonts w:ascii="仿宋" w:eastAsia="仿宋" w:hAnsi="仿宋" w:cs="宋体"/>
                <w:kern w:val="0"/>
                <w:sz w:val="18"/>
                <w:szCs w:val="18"/>
              </w:rPr>
            </w:pPr>
            <w:r w:rsidRPr="00597C6E">
              <w:rPr>
                <w:rFonts w:ascii="仿宋" w:eastAsia="仿宋" w:hAnsi="仿宋" w:cs="宋体" w:hint="eastAsia"/>
                <w:kern w:val="0"/>
                <w:sz w:val="18"/>
                <w:szCs w:val="18"/>
              </w:rPr>
              <w:t>能力权重</w:t>
            </w:r>
          </w:p>
        </w:tc>
        <w:tc>
          <w:tcPr>
            <w:tcW w:w="548" w:type="dxa"/>
            <w:vMerge w:val="restart"/>
            <w:tcBorders>
              <w:top w:val="single" w:sz="8" w:space="0" w:color="auto"/>
              <w:left w:val="single" w:sz="4" w:space="0" w:color="auto"/>
              <w:bottom w:val="single" w:sz="4" w:space="0" w:color="auto"/>
              <w:right w:val="single" w:sz="8" w:space="0" w:color="auto"/>
            </w:tcBorders>
            <w:noWrap/>
            <w:textDirection w:val="tbRlV"/>
            <w:vAlign w:val="center"/>
          </w:tcPr>
          <w:p w:rsidR="00920D40" w:rsidRPr="00597C6E" w:rsidRDefault="00920D40" w:rsidP="00597C6E">
            <w:pPr>
              <w:widowControl/>
              <w:spacing w:line="240" w:lineRule="exact"/>
              <w:jc w:val="center"/>
              <w:rPr>
                <w:rFonts w:ascii="仿宋" w:eastAsia="仿宋" w:hAnsi="仿宋" w:cs="宋体"/>
                <w:kern w:val="0"/>
                <w:sz w:val="18"/>
                <w:szCs w:val="18"/>
              </w:rPr>
            </w:pPr>
            <w:r w:rsidRPr="00597C6E">
              <w:rPr>
                <w:rFonts w:ascii="仿宋" w:eastAsia="仿宋" w:hAnsi="仿宋" w:cs="宋体" w:hint="eastAsia"/>
                <w:kern w:val="0"/>
                <w:sz w:val="18"/>
                <w:szCs w:val="18"/>
              </w:rPr>
              <w:t>素质权重</w:t>
            </w:r>
          </w:p>
        </w:tc>
      </w:tr>
      <w:tr w:rsidR="00920D40" w:rsidRPr="00597C6E" w:rsidTr="00597C6E">
        <w:trPr>
          <w:trHeight w:val="885"/>
        </w:trPr>
        <w:tc>
          <w:tcPr>
            <w:tcW w:w="548" w:type="dxa"/>
            <w:vMerge/>
            <w:tcBorders>
              <w:top w:val="single" w:sz="8" w:space="0" w:color="auto"/>
              <w:left w:val="single" w:sz="8"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950" w:type="dxa"/>
            <w:vMerge/>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910" w:type="dxa"/>
            <w:vMerge/>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1347" w:type="dxa"/>
            <w:vMerge/>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548" w:type="dxa"/>
            <w:vMerge/>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讲授</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实验上机</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课程实践</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第一学期</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第二学期</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第三学期</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第四学期</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第五学期</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第六学期</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第七学期</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第八学期</w:t>
            </w:r>
          </w:p>
        </w:tc>
        <w:tc>
          <w:tcPr>
            <w:tcW w:w="548" w:type="dxa"/>
            <w:vMerge/>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仿宋" w:eastAsia="仿宋" w:hAnsi="仿宋" w:cs="宋体"/>
                <w:kern w:val="0"/>
                <w:sz w:val="18"/>
                <w:szCs w:val="18"/>
              </w:rPr>
            </w:pPr>
          </w:p>
        </w:tc>
        <w:tc>
          <w:tcPr>
            <w:tcW w:w="548" w:type="dxa"/>
            <w:vMerge/>
            <w:tcBorders>
              <w:top w:val="single" w:sz="8"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仿宋" w:eastAsia="仿宋" w:hAnsi="仿宋" w:cs="宋体"/>
                <w:kern w:val="0"/>
                <w:sz w:val="18"/>
                <w:szCs w:val="18"/>
              </w:rPr>
            </w:pPr>
          </w:p>
        </w:tc>
        <w:tc>
          <w:tcPr>
            <w:tcW w:w="548" w:type="dxa"/>
            <w:vMerge/>
            <w:tcBorders>
              <w:top w:val="single" w:sz="8" w:space="0" w:color="auto"/>
              <w:left w:val="single" w:sz="4" w:space="0" w:color="auto"/>
              <w:bottom w:val="single" w:sz="4" w:space="0" w:color="auto"/>
              <w:right w:val="single" w:sz="8" w:space="0" w:color="auto"/>
            </w:tcBorders>
            <w:vAlign w:val="center"/>
          </w:tcPr>
          <w:p w:rsidR="00920D40" w:rsidRPr="00597C6E" w:rsidRDefault="00920D40" w:rsidP="00597C6E">
            <w:pPr>
              <w:widowControl/>
              <w:spacing w:line="240" w:lineRule="exact"/>
              <w:jc w:val="left"/>
              <w:rPr>
                <w:rFonts w:ascii="仿宋" w:eastAsia="仿宋" w:hAnsi="仿宋" w:cs="宋体"/>
                <w:kern w:val="0"/>
                <w:sz w:val="18"/>
                <w:szCs w:val="18"/>
              </w:rPr>
            </w:pPr>
          </w:p>
        </w:tc>
      </w:tr>
      <w:tr w:rsidR="00920D40" w:rsidRPr="00597C6E" w:rsidTr="00597C6E">
        <w:trPr>
          <w:trHeight w:val="270"/>
        </w:trPr>
        <w:tc>
          <w:tcPr>
            <w:tcW w:w="54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b/>
                <w:bCs/>
                <w:kern w:val="0"/>
                <w:sz w:val="18"/>
                <w:szCs w:val="18"/>
              </w:rPr>
            </w:pPr>
            <w:r w:rsidRPr="00597C6E">
              <w:rPr>
                <w:rFonts w:ascii="黑体" w:eastAsia="黑体" w:hAnsi="黑体" w:cs="宋体" w:hint="eastAsia"/>
                <w:b/>
                <w:bCs/>
                <w:kern w:val="0"/>
                <w:sz w:val="18"/>
                <w:szCs w:val="18"/>
              </w:rPr>
              <w:t>专业选修课</w:t>
            </w: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3012028</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体育社会学</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Physical Sociology</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3012030</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体育管理学</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Management in Sports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3012031</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体育测量与评价</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Sports Measurement and Appraisal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22</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10</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3012032</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运动员科学选材</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Science selecting athletes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3012033</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运动营养学</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Sports and Exercise Nutrition</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32</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33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3012034</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运动员身体机能生化评定</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Biochemical Evaluation of body function</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18</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3012029</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体育史</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History of Sports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3012035</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体疗康复与运动按摩</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Exercise Restoration And Sports Massage</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20</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3012046</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体育统计学</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Sports Statistics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3012036</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乒乓球</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Table Tennis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42</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3012037</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网球</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Tennis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42</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3012040</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跆拳道</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Taekwondo</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3012043</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定向越野</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Orienteering</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3012522</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太极拳</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tai chi chuan</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3012736</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传统养生术</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chinese traditional health preservation</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3012942</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舞龙舞狮</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dragon and lion dances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3012023</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体适能评定理论与方法</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Teaching Internship</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3012461</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 </w:t>
            </w:r>
            <w:r w:rsidRPr="00597C6E">
              <w:rPr>
                <w:rFonts w:ascii="宋体" w:hAnsi="宋体" w:cs="宋体" w:hint="eastAsia"/>
                <w:kern w:val="0"/>
                <w:sz w:val="18"/>
                <w:szCs w:val="18"/>
              </w:rPr>
              <w:t>华侨华人体育文化史</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overseas vhinese sports cultural history</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18</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462915">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3012038</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游泳</w:t>
            </w:r>
            <w:r w:rsidRPr="00597C6E">
              <w:rPr>
                <w:rFonts w:ascii="宋体" w:hAnsi="宋体" w:cs="宋体"/>
                <w:kern w:val="0"/>
                <w:sz w:val="18"/>
                <w:szCs w:val="18"/>
              </w:rPr>
              <w:t>&lt;</w:t>
            </w:r>
            <w:r w:rsidRPr="00597C6E">
              <w:rPr>
                <w:rFonts w:ascii="宋体" w:hAnsi="宋体" w:cs="宋体" w:hint="eastAsia"/>
                <w:kern w:val="0"/>
                <w:sz w:val="18"/>
                <w:szCs w:val="18"/>
              </w:rPr>
              <w:t>Ⅱ</w:t>
            </w:r>
            <w:r w:rsidRPr="00597C6E">
              <w:rPr>
                <w:rFonts w:ascii="宋体" w:hAnsi="宋体" w:cs="宋体"/>
                <w:kern w:val="0"/>
                <w:sz w:val="18"/>
                <w:szCs w:val="18"/>
              </w:rPr>
              <w:t>&gt;</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Swimming&lt;</w:t>
            </w:r>
            <w:r w:rsidRPr="00597C6E">
              <w:rPr>
                <w:rFonts w:ascii="宋体" w:hAnsi="宋体" w:cs="宋体" w:hint="eastAsia"/>
                <w:kern w:val="0"/>
                <w:sz w:val="18"/>
                <w:szCs w:val="18"/>
              </w:rPr>
              <w:t>Ⅱ</w:t>
            </w:r>
            <w:r w:rsidRPr="00597C6E">
              <w:rPr>
                <w:rFonts w:ascii="宋体" w:hAnsi="宋体" w:cs="宋体"/>
                <w:kern w:val="0"/>
                <w:sz w:val="18"/>
                <w:szCs w:val="18"/>
              </w:rPr>
              <w:t>&gt;</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36</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462915">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3012041</w:t>
            </w:r>
          </w:p>
        </w:tc>
        <w:tc>
          <w:tcPr>
            <w:tcW w:w="910"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体育舞蹈</w:t>
            </w:r>
          </w:p>
        </w:tc>
        <w:tc>
          <w:tcPr>
            <w:tcW w:w="1347"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Dance Sports</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3012042</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野外生存技能</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Existing skill in field</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3012044</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健美操</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PHYSICAL EDUCATION</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3012045</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健身健美运动</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Fitness and Bodybuilding</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3012047</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羽毛球</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Badminton</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42</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3012339</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体育游戏</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sports games</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3012355</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高尔夫球</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golf</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b/>
                <w:bCs/>
                <w:kern w:val="0"/>
                <w:sz w:val="18"/>
                <w:szCs w:val="18"/>
              </w:rPr>
            </w:pPr>
          </w:p>
        </w:tc>
        <w:tc>
          <w:tcPr>
            <w:tcW w:w="9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3012878</w:t>
            </w:r>
          </w:p>
        </w:tc>
        <w:tc>
          <w:tcPr>
            <w:tcW w:w="91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散打</w:t>
            </w:r>
          </w:p>
        </w:tc>
        <w:tc>
          <w:tcPr>
            <w:tcW w:w="13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sanda</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34</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597C6E">
        <w:trPr>
          <w:trHeight w:val="270"/>
        </w:trPr>
        <w:tc>
          <w:tcPr>
            <w:tcW w:w="548" w:type="dxa"/>
            <w:vMerge w:val="restart"/>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合计</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楷体_GB2312" w:eastAsia="楷体_GB2312" w:hAnsi="宋体" w:cs="宋体"/>
                <w:kern w:val="0"/>
                <w:sz w:val="18"/>
                <w:szCs w:val="18"/>
              </w:rPr>
            </w:pPr>
            <w:r w:rsidRPr="00597C6E">
              <w:rPr>
                <w:rFonts w:ascii="楷体_GB2312" w:eastAsia="楷体_GB2312" w:hAnsi="宋体" w:cs="宋体" w:hint="eastAsia"/>
                <w:kern w:val="0"/>
                <w:sz w:val="18"/>
                <w:szCs w:val="18"/>
              </w:rPr>
              <w:t>专业选修课</w:t>
            </w:r>
          </w:p>
        </w:tc>
        <w:tc>
          <w:tcPr>
            <w:tcW w:w="2257"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20</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360</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48"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r>
      <w:tr w:rsidR="00920D40" w:rsidRPr="00597C6E" w:rsidTr="00597C6E">
        <w:trPr>
          <w:trHeight w:val="270"/>
        </w:trPr>
        <w:tc>
          <w:tcPr>
            <w:tcW w:w="548" w:type="dxa"/>
            <w:vMerge/>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楷体_GB2312" w:eastAsia="楷体_GB2312" w:hAnsi="宋体" w:cs="宋体"/>
                <w:kern w:val="0"/>
                <w:sz w:val="18"/>
                <w:szCs w:val="18"/>
              </w:rPr>
            </w:pPr>
          </w:p>
        </w:tc>
        <w:tc>
          <w:tcPr>
            <w:tcW w:w="2257"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内地生</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360</w:t>
            </w:r>
          </w:p>
        </w:tc>
        <w:tc>
          <w:tcPr>
            <w:tcW w:w="405"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2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48"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c>
          <w:tcPr>
            <w:tcW w:w="548"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24"/>
              </w:rPr>
            </w:pPr>
            <w:r w:rsidRPr="00597C6E">
              <w:rPr>
                <w:rFonts w:ascii="宋体" w:hAnsi="宋体" w:cs="宋体" w:hint="eastAsia"/>
                <w:kern w:val="0"/>
                <w:sz w:val="24"/>
              </w:rPr>
              <w:t xml:space="preserve">　</w:t>
            </w:r>
          </w:p>
        </w:tc>
      </w:tr>
    </w:tbl>
    <w:p w:rsidR="00920D40" w:rsidRDefault="00920D40"/>
    <w:tbl>
      <w:tblPr>
        <w:tblW w:w="10563" w:type="dxa"/>
        <w:tblInd w:w="-914" w:type="dxa"/>
        <w:tblLayout w:type="fixed"/>
        <w:tblLook w:val="0000"/>
      </w:tblPr>
      <w:tblGrid>
        <w:gridCol w:w="482"/>
        <w:gridCol w:w="900"/>
        <w:gridCol w:w="1262"/>
        <w:gridCol w:w="1332"/>
        <w:gridCol w:w="486"/>
        <w:gridCol w:w="486"/>
        <w:gridCol w:w="441"/>
        <w:gridCol w:w="317"/>
        <w:gridCol w:w="396"/>
        <w:gridCol w:w="396"/>
        <w:gridCol w:w="396"/>
        <w:gridCol w:w="396"/>
        <w:gridCol w:w="396"/>
        <w:gridCol w:w="396"/>
        <w:gridCol w:w="441"/>
        <w:gridCol w:w="396"/>
        <w:gridCol w:w="548"/>
        <w:gridCol w:w="548"/>
        <w:gridCol w:w="548"/>
      </w:tblGrid>
      <w:tr w:rsidR="00920D40" w:rsidRPr="00597C6E" w:rsidTr="00462915">
        <w:trPr>
          <w:trHeight w:val="270"/>
        </w:trPr>
        <w:tc>
          <w:tcPr>
            <w:tcW w:w="482" w:type="dxa"/>
            <w:vMerge w:val="restart"/>
            <w:tcBorders>
              <w:top w:val="single" w:sz="4" w:space="0" w:color="auto"/>
              <w:left w:val="single" w:sz="4" w:space="0" w:color="auto"/>
              <w:right w:val="single" w:sz="4" w:space="0" w:color="auto"/>
            </w:tcBorders>
            <w:textDirection w:val="tbRlV"/>
            <w:vAlign w:val="center"/>
          </w:tcPr>
          <w:p w:rsidR="00920D40" w:rsidRPr="00597C6E" w:rsidRDefault="00920D40" w:rsidP="00462915">
            <w:pPr>
              <w:widowControl/>
              <w:spacing w:line="240" w:lineRule="exact"/>
              <w:jc w:val="center"/>
              <w:rPr>
                <w:rFonts w:ascii="宋体" w:cs="宋体"/>
                <w:kern w:val="0"/>
                <w:sz w:val="18"/>
                <w:szCs w:val="18"/>
              </w:rPr>
            </w:pPr>
            <w:r w:rsidRPr="00597C6E">
              <w:rPr>
                <w:rFonts w:ascii="宋体" w:hAnsi="宋体" w:cs="宋体" w:hint="eastAsia"/>
                <w:kern w:val="0"/>
                <w:sz w:val="18"/>
                <w:szCs w:val="18"/>
              </w:rPr>
              <w:t>跨学科校选修课程</w:t>
            </w:r>
          </w:p>
        </w:tc>
        <w:tc>
          <w:tcPr>
            <w:tcW w:w="900"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000085 </w:t>
            </w:r>
          </w:p>
        </w:tc>
        <w:tc>
          <w:tcPr>
            <w:tcW w:w="1262"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w:t>
            </w:r>
            <w:r w:rsidRPr="00597C6E">
              <w:rPr>
                <w:rFonts w:ascii="宋体" w:hAnsi="宋体" w:cs="宋体" w:hint="eastAsia"/>
                <w:kern w:val="0"/>
                <w:sz w:val="18"/>
                <w:szCs w:val="18"/>
              </w:rPr>
              <w:t>跨学科校选修课程</w:t>
            </w:r>
          </w:p>
        </w:tc>
        <w:tc>
          <w:tcPr>
            <w:tcW w:w="1332"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*Minor Course</w:t>
            </w:r>
          </w:p>
        </w:tc>
        <w:tc>
          <w:tcPr>
            <w:tcW w:w="48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000086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Δ跨学科校选修课程</w:t>
            </w:r>
          </w:p>
        </w:tc>
        <w:tc>
          <w:tcPr>
            <w:tcW w:w="133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Δ</w:t>
            </w:r>
            <w:r w:rsidRPr="00597C6E">
              <w:rPr>
                <w:rFonts w:ascii="宋体" w:hAnsi="宋体" w:cs="宋体"/>
                <w:kern w:val="0"/>
                <w:sz w:val="18"/>
                <w:szCs w:val="18"/>
              </w:rPr>
              <w:t>Minor Course</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vMerge w:val="restart"/>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合计</w:t>
            </w:r>
          </w:p>
        </w:tc>
        <w:tc>
          <w:tcPr>
            <w:tcW w:w="2594"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境内生</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tcBorders>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2594"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108</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val="restart"/>
            <w:tcBorders>
              <w:top w:val="nil"/>
              <w:left w:val="single" w:sz="4" w:space="0" w:color="auto"/>
              <w:right w:val="single" w:sz="4" w:space="0" w:color="auto"/>
            </w:tcBorders>
            <w:textDirection w:val="tbRlV"/>
            <w:vAlign w:val="center"/>
          </w:tcPr>
          <w:p w:rsidR="00920D40" w:rsidRPr="00597C6E" w:rsidRDefault="00920D40" w:rsidP="00462915">
            <w:pPr>
              <w:widowControl/>
              <w:spacing w:line="240" w:lineRule="exact"/>
              <w:jc w:val="center"/>
              <w:rPr>
                <w:rFonts w:ascii="宋体" w:cs="宋体"/>
                <w:kern w:val="0"/>
                <w:sz w:val="18"/>
                <w:szCs w:val="18"/>
              </w:rPr>
            </w:pPr>
            <w:r w:rsidRPr="00597C6E">
              <w:rPr>
                <w:rFonts w:ascii="宋体" w:hAnsi="宋体" w:cs="宋体" w:hint="eastAsia"/>
                <w:kern w:val="0"/>
                <w:sz w:val="18"/>
                <w:szCs w:val="18"/>
              </w:rPr>
              <w:t>实践课</w:t>
            </w: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3012049</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教育实习</w:t>
            </w:r>
          </w:p>
        </w:tc>
        <w:tc>
          <w:tcPr>
            <w:tcW w:w="133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Teaching Internship</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8</w:t>
            </w:r>
            <w:r w:rsidRPr="00597C6E">
              <w:rPr>
                <w:rFonts w:ascii="宋体" w:hAnsi="宋体" w:cs="宋体" w:hint="eastAsia"/>
                <w:kern w:val="0"/>
                <w:sz w:val="18"/>
                <w:szCs w:val="18"/>
              </w:rPr>
              <w:t>周</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3012048</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毕业论文</w:t>
            </w:r>
          </w:p>
        </w:tc>
        <w:tc>
          <w:tcPr>
            <w:tcW w:w="133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Guaduation Thesis</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6</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noWrap/>
            <w:vAlign w:val="center"/>
          </w:tcPr>
          <w:p w:rsidR="00920D40" w:rsidRPr="00597C6E" w:rsidRDefault="00920D40" w:rsidP="00597C6E">
            <w:pPr>
              <w:widowControl/>
              <w:spacing w:line="240" w:lineRule="exact"/>
              <w:jc w:val="left"/>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837"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r w:rsidRPr="00597C6E">
              <w:rPr>
                <w:rFonts w:ascii="宋体" w:hAnsi="宋体" w:cs="宋体" w:hint="eastAsia"/>
                <w:kern w:val="0"/>
                <w:sz w:val="18"/>
                <w:szCs w:val="18"/>
              </w:rPr>
              <w:t>周</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vMerge w:val="restart"/>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合计</w:t>
            </w:r>
          </w:p>
        </w:tc>
        <w:tc>
          <w:tcPr>
            <w:tcW w:w="2594"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境内生</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tcBorders>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2594"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val="restart"/>
            <w:tcBorders>
              <w:top w:val="nil"/>
              <w:left w:val="single" w:sz="4" w:space="0" w:color="auto"/>
              <w:right w:val="single" w:sz="4" w:space="0" w:color="auto"/>
            </w:tcBorders>
            <w:textDirection w:val="tbRlV"/>
            <w:vAlign w:val="center"/>
          </w:tcPr>
          <w:p w:rsidR="00920D40" w:rsidRPr="00597C6E" w:rsidRDefault="00920D40" w:rsidP="00462915">
            <w:pPr>
              <w:widowControl/>
              <w:spacing w:line="240" w:lineRule="exact"/>
              <w:jc w:val="center"/>
              <w:rPr>
                <w:rFonts w:ascii="宋体" w:cs="宋体"/>
                <w:kern w:val="0"/>
                <w:sz w:val="18"/>
                <w:szCs w:val="18"/>
              </w:rPr>
            </w:pPr>
            <w:r w:rsidRPr="00597C6E">
              <w:rPr>
                <w:rFonts w:ascii="宋体" w:hAnsi="宋体" w:cs="宋体" w:hint="eastAsia"/>
                <w:kern w:val="0"/>
                <w:sz w:val="18"/>
                <w:szCs w:val="18"/>
              </w:rPr>
              <w:t>基本素质与社会实践</w:t>
            </w: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000074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大学生职业生涯规划与管理</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Career Planning and Management for College Students</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000080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入学教育</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Entrance Education</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000082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w:t>
            </w:r>
            <w:r w:rsidRPr="00597C6E">
              <w:rPr>
                <w:rFonts w:ascii="宋体" w:hAnsi="宋体" w:cs="宋体" w:hint="eastAsia"/>
                <w:kern w:val="0"/>
                <w:sz w:val="18"/>
                <w:szCs w:val="18"/>
              </w:rPr>
              <w:t>中国传统文化教育</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*Chinese Traditional Culture Education</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r w:rsidRPr="00597C6E">
              <w:rPr>
                <w:rFonts w:ascii="宋体" w:hAnsi="宋体" w:cs="宋体" w:hint="eastAsia"/>
                <w:kern w:val="0"/>
                <w:sz w:val="18"/>
                <w:szCs w:val="18"/>
              </w:rPr>
              <w:t>周</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000083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Δ军事理论与训练</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hint="eastAsia"/>
                <w:kern w:val="0"/>
                <w:sz w:val="13"/>
                <w:szCs w:val="13"/>
              </w:rPr>
              <w:t>Δ</w:t>
            </w:r>
            <w:r w:rsidRPr="00462915">
              <w:rPr>
                <w:rFonts w:ascii="宋体" w:hAnsi="宋体" w:cs="宋体"/>
                <w:kern w:val="0"/>
                <w:sz w:val="13"/>
                <w:szCs w:val="13"/>
              </w:rPr>
              <w:t>Military Theory and Training</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r w:rsidRPr="00597C6E">
              <w:rPr>
                <w:rFonts w:ascii="宋体" w:hAnsi="宋体" w:cs="宋体" w:hint="eastAsia"/>
                <w:kern w:val="0"/>
                <w:sz w:val="18"/>
                <w:szCs w:val="18"/>
              </w:rPr>
              <w:t>周</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920D40" w:rsidRPr="00597C6E" w:rsidTr="00462915">
        <w:trPr>
          <w:trHeight w:val="63"/>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000077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心理健康教育</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Psychological Health Education</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000075 </w:t>
            </w:r>
          </w:p>
        </w:tc>
        <w:tc>
          <w:tcPr>
            <w:tcW w:w="1262"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大学生就业指导与创业教育</w:t>
            </w:r>
          </w:p>
        </w:tc>
        <w:tc>
          <w:tcPr>
            <w:tcW w:w="1332" w:type="dxa"/>
            <w:tcBorders>
              <w:top w:val="single" w:sz="4" w:space="0" w:color="auto"/>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Pr>
                <w:rFonts w:ascii="宋体" w:hAnsi="宋体" w:cs="宋体"/>
                <w:kern w:val="0"/>
                <w:sz w:val="13"/>
                <w:szCs w:val="13"/>
              </w:rPr>
              <w:t xml:space="preserve">Career Guidance </w:t>
            </w:r>
            <w:r w:rsidRPr="00462915">
              <w:rPr>
                <w:rFonts w:ascii="宋体" w:hAnsi="宋体" w:cs="宋体"/>
                <w:kern w:val="0"/>
                <w:sz w:val="13"/>
                <w:szCs w:val="13"/>
              </w:rPr>
              <w:t>and Entrepreneurship Education for Undergraduates</w:t>
            </w:r>
          </w:p>
        </w:tc>
        <w:tc>
          <w:tcPr>
            <w:tcW w:w="48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w:t>
            </w:r>
          </w:p>
        </w:tc>
        <w:tc>
          <w:tcPr>
            <w:tcW w:w="48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16</w:t>
            </w:r>
          </w:p>
        </w:tc>
        <w:tc>
          <w:tcPr>
            <w:tcW w:w="441"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41"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000078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社会实践（课外科技创新活动）</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Extracurricular Scientific Innovation</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0.2</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000079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公益劳动</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Community Service</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 xml:space="preserve">000081 </w:t>
            </w:r>
          </w:p>
        </w:tc>
        <w:tc>
          <w:tcPr>
            <w:tcW w:w="126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毕业教育</w:t>
            </w:r>
          </w:p>
        </w:tc>
        <w:tc>
          <w:tcPr>
            <w:tcW w:w="1332" w:type="dxa"/>
            <w:tcBorders>
              <w:top w:val="nil"/>
              <w:left w:val="nil"/>
              <w:bottom w:val="single" w:sz="4" w:space="0" w:color="auto"/>
              <w:right w:val="single" w:sz="4" w:space="0" w:color="auto"/>
            </w:tcBorders>
            <w:vAlign w:val="center"/>
          </w:tcPr>
          <w:p w:rsidR="00920D40" w:rsidRPr="00462915" w:rsidRDefault="00920D40" w:rsidP="00597C6E">
            <w:pPr>
              <w:widowControl/>
              <w:spacing w:line="240" w:lineRule="exact"/>
              <w:jc w:val="center"/>
              <w:rPr>
                <w:rFonts w:ascii="宋体" w:cs="宋体"/>
                <w:kern w:val="0"/>
                <w:sz w:val="13"/>
                <w:szCs w:val="13"/>
              </w:rPr>
            </w:pPr>
            <w:r w:rsidRPr="00462915">
              <w:rPr>
                <w:rFonts w:ascii="宋体" w:hAnsi="宋体" w:cs="宋体"/>
                <w:kern w:val="0"/>
                <w:sz w:val="13"/>
                <w:szCs w:val="13"/>
              </w:rPr>
              <w:t xml:space="preserve">Graduating Education </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0.5</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cs="宋体"/>
                <w:kern w:val="0"/>
                <w:sz w:val="18"/>
                <w:szCs w:val="18"/>
              </w:rPr>
              <w:t>0</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0.4</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0.3</w:t>
            </w:r>
          </w:p>
        </w:tc>
      </w:tr>
      <w:tr w:rsidR="00920D40" w:rsidRPr="00597C6E" w:rsidTr="00462915">
        <w:trPr>
          <w:trHeight w:val="270"/>
        </w:trPr>
        <w:tc>
          <w:tcPr>
            <w:tcW w:w="482" w:type="dxa"/>
            <w:vMerge/>
            <w:tcBorders>
              <w:left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vMerge w:val="restart"/>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合计</w:t>
            </w:r>
          </w:p>
        </w:tc>
        <w:tc>
          <w:tcPr>
            <w:tcW w:w="2594"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境内生</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9</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48</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8</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462915">
        <w:trPr>
          <w:trHeight w:val="270"/>
        </w:trPr>
        <w:tc>
          <w:tcPr>
            <w:tcW w:w="482" w:type="dxa"/>
            <w:vMerge/>
            <w:tcBorders>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900" w:type="dxa"/>
            <w:vMerge/>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2594"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境外生</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9</w:t>
            </w:r>
          </w:p>
        </w:tc>
        <w:tc>
          <w:tcPr>
            <w:tcW w:w="4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48</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2</w:t>
            </w:r>
          </w:p>
        </w:tc>
        <w:tc>
          <w:tcPr>
            <w:tcW w:w="31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kern w:val="0"/>
                <w:sz w:val="18"/>
                <w:szCs w:val="18"/>
              </w:rPr>
              <w:t>8</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44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4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bl>
    <w:p w:rsidR="00920D40" w:rsidRDefault="00920D40" w:rsidP="002D6790">
      <w:pPr>
        <w:spacing w:beforeLines="50" w:afterLines="50" w:line="360" w:lineRule="atLeast"/>
        <w:jc w:val="center"/>
        <w:rPr>
          <w:rFonts w:eastAsia="仿宋_GB2312"/>
          <w:bCs/>
        </w:rPr>
      </w:pPr>
      <w:r w:rsidRPr="00597C6E">
        <w:rPr>
          <w:rFonts w:ascii="楷体_GB2312" w:eastAsia="楷体_GB2312" w:hAnsi="宋体" w:cs="宋体" w:hint="eastAsia"/>
          <w:kern w:val="0"/>
          <w:sz w:val="28"/>
          <w:szCs w:val="28"/>
        </w:rPr>
        <w:t>体育教育学（本科、学制四年）教学计划</w:t>
      </w:r>
      <w:r>
        <w:rPr>
          <w:rFonts w:ascii="楷体_GB2312" w:eastAsia="楷体_GB2312" w:hAnsi="宋体" w:cs="宋体" w:hint="eastAsia"/>
          <w:kern w:val="0"/>
          <w:sz w:val="28"/>
          <w:szCs w:val="28"/>
        </w:rPr>
        <w:t>汇总</w:t>
      </w:r>
      <w:r w:rsidRPr="00597C6E">
        <w:rPr>
          <w:rFonts w:ascii="楷体_GB2312" w:eastAsia="楷体_GB2312" w:hAnsi="宋体" w:cs="宋体" w:hint="eastAsia"/>
          <w:kern w:val="0"/>
          <w:sz w:val="28"/>
          <w:szCs w:val="28"/>
        </w:rPr>
        <w:t>表</w:t>
      </w:r>
    </w:p>
    <w:tbl>
      <w:tblPr>
        <w:tblW w:w="10031" w:type="dxa"/>
        <w:tblInd w:w="-914" w:type="dxa"/>
        <w:tblLook w:val="0000"/>
      </w:tblPr>
      <w:tblGrid>
        <w:gridCol w:w="973"/>
        <w:gridCol w:w="649"/>
        <w:gridCol w:w="746"/>
        <w:gridCol w:w="1023"/>
        <w:gridCol w:w="645"/>
        <w:gridCol w:w="684"/>
        <w:gridCol w:w="600"/>
        <w:gridCol w:w="725"/>
        <w:gridCol w:w="396"/>
        <w:gridCol w:w="498"/>
        <w:gridCol w:w="498"/>
        <w:gridCol w:w="498"/>
        <w:gridCol w:w="498"/>
        <w:gridCol w:w="498"/>
        <w:gridCol w:w="549"/>
        <w:gridCol w:w="551"/>
      </w:tblGrid>
      <w:tr w:rsidR="00920D40" w:rsidRPr="00597C6E" w:rsidTr="00462915">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课程类型</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课程名称</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rPr>
                <w:rFonts w:ascii="黑体" w:eastAsia="黑体" w:hAnsi="黑体" w:cs="宋体"/>
                <w:kern w:val="0"/>
                <w:sz w:val="18"/>
                <w:szCs w:val="18"/>
              </w:rPr>
            </w:pPr>
            <w:r w:rsidRPr="00597C6E">
              <w:rPr>
                <w:rFonts w:ascii="黑体" w:eastAsia="黑体" w:hAnsi="黑体" w:cs="宋体" w:hint="eastAsia"/>
                <w:kern w:val="0"/>
                <w:sz w:val="18"/>
                <w:szCs w:val="18"/>
              </w:rPr>
              <w:t>课程（英文）名称</w:t>
            </w:r>
          </w:p>
        </w:tc>
        <w:tc>
          <w:tcPr>
            <w:tcW w:w="6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学分</w:t>
            </w:r>
          </w:p>
        </w:tc>
        <w:tc>
          <w:tcPr>
            <w:tcW w:w="2015" w:type="dxa"/>
            <w:gridSpan w:val="3"/>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学时</w:t>
            </w:r>
            <w:r w:rsidRPr="00597C6E">
              <w:rPr>
                <w:rFonts w:ascii="黑体" w:eastAsia="黑体" w:hAnsi="黑体" w:cs="宋体"/>
                <w:kern w:val="0"/>
                <w:sz w:val="18"/>
                <w:szCs w:val="18"/>
              </w:rPr>
              <w:t>Hrs.</w:t>
            </w:r>
          </w:p>
        </w:tc>
        <w:tc>
          <w:tcPr>
            <w:tcW w:w="3969" w:type="dxa"/>
            <w:gridSpan w:val="8"/>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各学期周学时分配</w:t>
            </w:r>
          </w:p>
        </w:tc>
      </w:tr>
      <w:tr w:rsidR="00920D40" w:rsidRPr="00597C6E" w:rsidTr="00462915">
        <w:trPr>
          <w:trHeight w:val="830"/>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647"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 w:val="18"/>
                <w:szCs w:val="18"/>
              </w:rPr>
            </w:pPr>
          </w:p>
        </w:tc>
        <w:tc>
          <w:tcPr>
            <w:tcW w:w="686" w:type="dxa"/>
            <w:tcBorders>
              <w:top w:val="nil"/>
              <w:left w:val="nil"/>
              <w:bottom w:val="single" w:sz="4" w:space="0" w:color="auto"/>
              <w:right w:val="single" w:sz="4" w:space="0" w:color="auto"/>
            </w:tcBorders>
            <w:textDirection w:val="tbRlV"/>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讲</w:t>
            </w:r>
            <w:r w:rsidRPr="00597C6E">
              <w:rPr>
                <w:rFonts w:ascii="黑体" w:eastAsia="黑体" w:hAnsi="黑体" w:cs="宋体"/>
                <w:kern w:val="0"/>
                <w:sz w:val="18"/>
                <w:szCs w:val="18"/>
              </w:rPr>
              <w:t xml:space="preserve"> </w:t>
            </w:r>
            <w:r w:rsidRPr="00597C6E">
              <w:rPr>
                <w:rFonts w:ascii="黑体" w:eastAsia="黑体" w:hAnsi="黑体" w:cs="宋体" w:hint="eastAsia"/>
                <w:kern w:val="0"/>
                <w:sz w:val="18"/>
                <w:szCs w:val="18"/>
              </w:rPr>
              <w:t>授</w:t>
            </w:r>
            <w:r w:rsidRPr="00597C6E">
              <w:rPr>
                <w:rFonts w:ascii="黑体" w:eastAsia="黑体" w:hAnsi="黑体" w:cs="宋体"/>
                <w:kern w:val="0"/>
                <w:sz w:val="18"/>
                <w:szCs w:val="18"/>
              </w:rPr>
              <w:t xml:space="preserve">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实验上机</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课程实践</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第一学期</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第二学期</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第三学期</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第四学期</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第五学期</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第六学期</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第七学期</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 w:val="18"/>
                <w:szCs w:val="18"/>
              </w:rPr>
            </w:pPr>
            <w:r w:rsidRPr="00597C6E">
              <w:rPr>
                <w:rFonts w:ascii="黑体" w:eastAsia="黑体" w:hAnsi="黑体" w:cs="宋体" w:hint="eastAsia"/>
                <w:kern w:val="0"/>
                <w:sz w:val="18"/>
                <w:szCs w:val="18"/>
              </w:rPr>
              <w:t>第八学期</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公共基础课</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33 </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594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36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12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10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8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8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37 </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487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Pr>
                <w:kern w:val="0"/>
                <w:sz w:val="17"/>
                <w:szCs w:val="17"/>
              </w:rPr>
              <w:t>164</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59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11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8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7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 xml:space="preserve">10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学科基础课</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58</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912</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46</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64</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14</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16</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3</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0</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0</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58</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912</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46</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64</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14</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16</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17</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3</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0</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kern w:val="0"/>
                <w:sz w:val="17"/>
                <w:szCs w:val="17"/>
              </w:rPr>
              <w:t>0</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7"/>
                <w:szCs w:val="17"/>
              </w:rPr>
            </w:pPr>
            <w:r w:rsidRPr="00597C6E">
              <w:rPr>
                <w:rFonts w:hint="eastAsia"/>
                <w:kern w:val="0"/>
                <w:sz w:val="17"/>
                <w:szCs w:val="17"/>
              </w:rPr>
              <w:t xml:space="preserve">　</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专业课</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21</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302</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62</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9</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9</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21</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302</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62</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9</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9</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专业选修课</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20</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360</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20</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21</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360</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20</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黑体" w:eastAsia="黑体" w:hAnsi="黑体" w:cs="宋体"/>
                <w:kern w:val="0"/>
                <w:szCs w:val="21"/>
              </w:rPr>
            </w:pPr>
            <w:r w:rsidRPr="00597C6E">
              <w:rPr>
                <w:rFonts w:ascii="黑体" w:eastAsia="黑体" w:hAnsi="黑体" w:cs="宋体" w:hint="eastAsia"/>
                <w:kern w:val="0"/>
                <w:szCs w:val="21"/>
              </w:rPr>
              <w:t>实践课</w:t>
            </w:r>
            <w:r w:rsidRPr="00597C6E">
              <w:rPr>
                <w:rFonts w:ascii="黑体" w:eastAsia="黑体" w:hAnsi="黑体" w:cs="宋体"/>
                <w:kern w:val="0"/>
                <w:szCs w:val="21"/>
              </w:rPr>
              <w:t>(</w:t>
            </w:r>
            <w:r w:rsidRPr="00597C6E">
              <w:rPr>
                <w:rFonts w:ascii="黑体" w:eastAsia="黑体" w:hAnsi="黑体" w:cs="宋体" w:hint="eastAsia"/>
                <w:kern w:val="0"/>
                <w:szCs w:val="21"/>
              </w:rPr>
              <w:t>毕业实习、毕业论文）</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r w:rsidRPr="00597C6E">
              <w:rPr>
                <w:rFonts w:ascii="宋体" w:hAnsi="宋体" w:hint="eastAsia"/>
                <w:kern w:val="0"/>
                <w:sz w:val="18"/>
                <w:szCs w:val="18"/>
              </w:rPr>
              <w:t>周</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黑体" w:eastAsia="黑体" w:hAnsi="黑体" w:cs="宋体"/>
                <w:kern w:val="0"/>
                <w:szCs w:val="21"/>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12</w:t>
            </w:r>
            <w:r w:rsidRPr="00597C6E">
              <w:rPr>
                <w:rFonts w:ascii="宋体" w:hAnsi="宋体" w:hint="eastAsia"/>
                <w:kern w:val="0"/>
                <w:sz w:val="18"/>
                <w:szCs w:val="18"/>
              </w:rPr>
              <w:t>周</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跨学科校选课程</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6</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108</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6</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108</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 xml:space="preserve">　</w:t>
            </w:r>
          </w:p>
        </w:tc>
      </w:tr>
      <w:tr w:rsidR="00920D40" w:rsidRPr="00597C6E" w:rsidTr="006D3726">
        <w:trPr>
          <w:trHeight w:val="573"/>
        </w:trPr>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基本素质与社会实践</w:t>
            </w:r>
            <w:r w:rsidRPr="00597C6E">
              <w:rPr>
                <w:rFonts w:ascii="宋体" w:hAnsi="宋体" w:cs="宋体"/>
                <w:kern w:val="0"/>
                <w:sz w:val="18"/>
                <w:szCs w:val="18"/>
              </w:rPr>
              <w:t>(</w:t>
            </w:r>
            <w:r w:rsidRPr="00597C6E">
              <w:rPr>
                <w:rFonts w:ascii="宋体" w:hAnsi="宋体" w:cs="宋体" w:hint="eastAsia"/>
                <w:kern w:val="0"/>
                <w:sz w:val="18"/>
                <w:szCs w:val="18"/>
              </w:rPr>
              <w:t>不计入毕业规定学分</w:t>
            </w:r>
            <w:r w:rsidRPr="00597C6E">
              <w:rPr>
                <w:rFonts w:ascii="宋体" w:hAnsi="宋体" w:cs="宋体"/>
                <w:kern w:val="0"/>
                <w:sz w:val="18"/>
                <w:szCs w:val="18"/>
              </w:rPr>
              <w:t>)</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9</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9</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972"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920D40" w:rsidRPr="00597C6E" w:rsidRDefault="00920D40" w:rsidP="00597C6E">
            <w:pPr>
              <w:widowControl/>
              <w:spacing w:line="240" w:lineRule="exact"/>
              <w:jc w:val="center"/>
              <w:rPr>
                <w:rFonts w:ascii="宋体" w:cs="宋体"/>
                <w:kern w:val="0"/>
                <w:sz w:val="24"/>
              </w:rPr>
            </w:pPr>
            <w:r w:rsidRPr="00597C6E">
              <w:rPr>
                <w:rFonts w:ascii="宋体" w:hAnsi="宋体" w:cs="宋体" w:hint="eastAsia"/>
                <w:kern w:val="0"/>
                <w:sz w:val="24"/>
              </w:rPr>
              <w:t>总计</w:t>
            </w:r>
          </w:p>
        </w:tc>
        <w:tc>
          <w:tcPr>
            <w:tcW w:w="650" w:type="dxa"/>
            <w:vMerge w:val="restart"/>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rPr>
                <w:rFonts w:ascii="宋体" w:cs="宋体"/>
                <w:kern w:val="0"/>
                <w:sz w:val="18"/>
                <w:szCs w:val="18"/>
              </w:rPr>
            </w:pPr>
            <w:r w:rsidRPr="00597C6E">
              <w:rPr>
                <w:rFonts w:ascii="宋体" w:hAnsi="宋体" w:cs="宋体" w:hint="eastAsia"/>
                <w:kern w:val="0"/>
                <w:sz w:val="18"/>
                <w:szCs w:val="18"/>
              </w:rPr>
              <w:t>课内总学时、规定毕业学分</w:t>
            </w: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境</w:t>
            </w:r>
            <w:r w:rsidRPr="00597C6E">
              <w:rPr>
                <w:rFonts w:ascii="宋体" w:hAnsi="宋体" w:cs="宋体"/>
                <w:kern w:val="0"/>
                <w:sz w:val="18"/>
                <w:szCs w:val="18"/>
              </w:rPr>
              <w:t xml:space="preserve">   </w:t>
            </w:r>
            <w:r w:rsidRPr="00597C6E">
              <w:rPr>
                <w:rFonts w:ascii="宋体" w:hAnsi="宋体" w:cs="宋体" w:hint="eastAsia"/>
                <w:kern w:val="0"/>
                <w:sz w:val="18"/>
                <w:szCs w:val="18"/>
              </w:rPr>
              <w:t>外</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150 </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5"/>
                <w:szCs w:val="15"/>
              </w:rPr>
            </w:pPr>
            <w:r w:rsidRPr="00597C6E">
              <w:rPr>
                <w:kern w:val="0"/>
                <w:sz w:val="15"/>
                <w:szCs w:val="15"/>
              </w:rPr>
              <w:t xml:space="preserve">2276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82 </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Pr>
                <w:kern w:val="0"/>
                <w:sz w:val="18"/>
                <w:szCs w:val="18"/>
              </w:rPr>
              <w:t>146</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26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26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25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25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23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19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12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r w:rsidR="00920D40" w:rsidRPr="00597C6E" w:rsidTr="006D3726">
        <w:trPr>
          <w:trHeight w:val="573"/>
        </w:trPr>
        <w:tc>
          <w:tcPr>
            <w:tcW w:w="972" w:type="dxa"/>
            <w:vMerge/>
            <w:tcBorders>
              <w:top w:val="single" w:sz="4" w:space="0" w:color="auto"/>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24"/>
              </w:rPr>
            </w:pPr>
          </w:p>
        </w:tc>
        <w:tc>
          <w:tcPr>
            <w:tcW w:w="650" w:type="dxa"/>
            <w:vMerge/>
            <w:tcBorders>
              <w:top w:val="nil"/>
              <w:left w:val="single" w:sz="4" w:space="0" w:color="auto"/>
              <w:bottom w:val="single" w:sz="4" w:space="0" w:color="auto"/>
              <w:right w:val="single" w:sz="4" w:space="0" w:color="auto"/>
            </w:tcBorders>
            <w:vAlign w:val="center"/>
          </w:tcPr>
          <w:p w:rsidR="00920D40" w:rsidRPr="00597C6E" w:rsidRDefault="00920D40" w:rsidP="00597C6E">
            <w:pPr>
              <w:widowControl/>
              <w:spacing w:line="240" w:lineRule="exact"/>
              <w:jc w:val="left"/>
              <w:rPr>
                <w:rFonts w:ascii="宋体" w:cs="宋体"/>
                <w:kern w:val="0"/>
                <w:sz w:val="18"/>
                <w:szCs w:val="18"/>
              </w:rPr>
            </w:pPr>
          </w:p>
        </w:tc>
        <w:tc>
          <w:tcPr>
            <w:tcW w:w="1778" w:type="dxa"/>
            <w:gridSpan w:val="2"/>
            <w:tcBorders>
              <w:top w:val="single" w:sz="4" w:space="0" w:color="auto"/>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rFonts w:ascii="宋体" w:cs="宋体"/>
                <w:kern w:val="0"/>
                <w:sz w:val="18"/>
                <w:szCs w:val="18"/>
              </w:rPr>
            </w:pPr>
            <w:r w:rsidRPr="00597C6E">
              <w:rPr>
                <w:rFonts w:ascii="宋体" w:hAnsi="宋体" w:cs="宋体" w:hint="eastAsia"/>
                <w:kern w:val="0"/>
                <w:sz w:val="18"/>
                <w:szCs w:val="18"/>
              </w:rPr>
              <w:t>内</w:t>
            </w:r>
            <w:r w:rsidRPr="00597C6E">
              <w:rPr>
                <w:rFonts w:ascii="宋体" w:hAnsi="宋体" w:cs="宋体"/>
                <w:kern w:val="0"/>
                <w:sz w:val="18"/>
                <w:szCs w:val="18"/>
              </w:rPr>
              <w:t xml:space="preserve">   </w:t>
            </w:r>
            <w:r w:rsidRPr="00597C6E">
              <w:rPr>
                <w:rFonts w:ascii="宋体" w:hAnsi="宋体" w:cs="宋体" w:hint="eastAsia"/>
                <w:kern w:val="0"/>
                <w:sz w:val="18"/>
                <w:szCs w:val="18"/>
              </w:rPr>
              <w:t>地</w:t>
            </w:r>
            <w:r w:rsidRPr="00597C6E">
              <w:rPr>
                <w:rFonts w:ascii="宋体" w:hAnsi="宋体" w:cs="宋体"/>
                <w:kern w:val="0"/>
                <w:sz w:val="18"/>
                <w:szCs w:val="18"/>
              </w:rPr>
              <w:t xml:space="preserve">   </w:t>
            </w:r>
            <w:r w:rsidRPr="00597C6E">
              <w:rPr>
                <w:rFonts w:ascii="宋体" w:hAnsi="宋体" w:cs="宋体" w:hint="eastAsia"/>
                <w:kern w:val="0"/>
                <w:sz w:val="18"/>
                <w:szCs w:val="18"/>
              </w:rPr>
              <w:t>生</w:t>
            </w:r>
          </w:p>
        </w:tc>
        <w:tc>
          <w:tcPr>
            <w:tcW w:w="647"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155 </w:t>
            </w:r>
          </w:p>
        </w:tc>
        <w:tc>
          <w:tcPr>
            <w:tcW w:w="686"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5"/>
                <w:szCs w:val="15"/>
              </w:rPr>
            </w:pPr>
            <w:r w:rsidRPr="00597C6E">
              <w:rPr>
                <w:kern w:val="0"/>
                <w:sz w:val="15"/>
                <w:szCs w:val="15"/>
              </w:rPr>
              <w:t xml:space="preserve">2169 </w:t>
            </w:r>
          </w:p>
        </w:tc>
        <w:tc>
          <w:tcPr>
            <w:tcW w:w="601"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Pr>
                <w:kern w:val="0"/>
                <w:sz w:val="18"/>
                <w:szCs w:val="18"/>
              </w:rPr>
              <w:t>210</w:t>
            </w:r>
          </w:p>
        </w:tc>
        <w:tc>
          <w:tcPr>
            <w:tcW w:w="728"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Pr>
                <w:kern w:val="0"/>
                <w:sz w:val="18"/>
                <w:szCs w:val="18"/>
              </w:rPr>
              <w:t>205</w:t>
            </w:r>
          </w:p>
        </w:tc>
        <w:tc>
          <w:tcPr>
            <w:tcW w:w="37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25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24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24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27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23 </w:t>
            </w:r>
          </w:p>
        </w:tc>
        <w:tc>
          <w:tcPr>
            <w:tcW w:w="499"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19 </w:t>
            </w:r>
          </w:p>
        </w:tc>
        <w:tc>
          <w:tcPr>
            <w:tcW w:w="550"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kern w:val="0"/>
                <w:sz w:val="18"/>
                <w:szCs w:val="18"/>
              </w:rPr>
              <w:t xml:space="preserve">12 </w:t>
            </w:r>
          </w:p>
        </w:tc>
        <w:tc>
          <w:tcPr>
            <w:tcW w:w="552" w:type="dxa"/>
            <w:tcBorders>
              <w:top w:val="nil"/>
              <w:left w:val="nil"/>
              <w:bottom w:val="single" w:sz="4" w:space="0" w:color="auto"/>
              <w:right w:val="single" w:sz="4" w:space="0" w:color="auto"/>
            </w:tcBorders>
            <w:vAlign w:val="center"/>
          </w:tcPr>
          <w:p w:rsidR="00920D40" w:rsidRPr="00597C6E" w:rsidRDefault="00920D40" w:rsidP="00597C6E">
            <w:pPr>
              <w:widowControl/>
              <w:spacing w:line="240" w:lineRule="exact"/>
              <w:jc w:val="center"/>
              <w:rPr>
                <w:kern w:val="0"/>
                <w:sz w:val="18"/>
                <w:szCs w:val="18"/>
              </w:rPr>
            </w:pPr>
            <w:r w:rsidRPr="00597C6E">
              <w:rPr>
                <w:rFonts w:hint="eastAsia"/>
                <w:kern w:val="0"/>
                <w:sz w:val="18"/>
                <w:szCs w:val="18"/>
              </w:rPr>
              <w:t xml:space="preserve">　</w:t>
            </w:r>
          </w:p>
        </w:tc>
      </w:tr>
    </w:tbl>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Pr="003746B0" w:rsidRDefault="00920D40" w:rsidP="00A40F2E">
      <w:pPr>
        <w:jc w:val="center"/>
        <w:outlineLvl w:val="0"/>
        <w:rPr>
          <w:b/>
          <w:sz w:val="84"/>
          <w:szCs w:val="84"/>
        </w:rPr>
      </w:pPr>
      <w:bookmarkStart w:id="3" w:name="_Toc372182241"/>
      <w:r w:rsidRPr="003746B0">
        <w:rPr>
          <w:rFonts w:hint="eastAsia"/>
          <w:b/>
          <w:sz w:val="84"/>
          <w:szCs w:val="84"/>
        </w:rPr>
        <w:t>公共必修课</w:t>
      </w:r>
      <w:bookmarkEnd w:id="3"/>
    </w:p>
    <w:p w:rsidR="00920D40" w:rsidRDefault="00920D40" w:rsidP="002020FC">
      <w:pPr>
        <w:jc w:val="left"/>
        <w:rPr>
          <w:szCs w:val="21"/>
        </w:rPr>
      </w:pPr>
    </w:p>
    <w:p w:rsidR="00920D40" w:rsidRPr="00530874" w:rsidRDefault="00920D40" w:rsidP="00A40F2E">
      <w:pPr>
        <w:spacing w:line="360" w:lineRule="auto"/>
        <w:jc w:val="left"/>
        <w:outlineLvl w:val="0"/>
        <w:rPr>
          <w:szCs w:val="21"/>
        </w:rPr>
      </w:pPr>
      <w:bookmarkStart w:id="4" w:name="_Toc372182242"/>
      <w:r>
        <w:rPr>
          <w:rFonts w:hint="eastAsia"/>
          <w:szCs w:val="21"/>
        </w:rPr>
        <w:t>△思想道德修养与法律基础（授课学院：人文与公共管理学院）</w:t>
      </w:r>
      <w:bookmarkEnd w:id="4"/>
    </w:p>
    <w:p w:rsidR="00920D40" w:rsidRPr="00605A2A" w:rsidRDefault="00920D40" w:rsidP="00A40F2E">
      <w:pPr>
        <w:spacing w:line="360" w:lineRule="auto"/>
        <w:jc w:val="left"/>
        <w:outlineLvl w:val="0"/>
        <w:rPr>
          <w:szCs w:val="21"/>
        </w:rPr>
      </w:pPr>
      <w:bookmarkStart w:id="5" w:name="_Toc372182243"/>
      <w:r>
        <w:rPr>
          <w:rFonts w:hint="eastAsia"/>
          <w:szCs w:val="21"/>
        </w:rPr>
        <w:t>△中国近代史纲要（授课学院：人文与公共管理学院）</w:t>
      </w:r>
      <w:bookmarkEnd w:id="5"/>
    </w:p>
    <w:p w:rsidR="00920D40" w:rsidRDefault="00920D40" w:rsidP="00A40F2E">
      <w:pPr>
        <w:spacing w:line="360" w:lineRule="auto"/>
        <w:jc w:val="left"/>
        <w:outlineLvl w:val="0"/>
        <w:rPr>
          <w:szCs w:val="21"/>
        </w:rPr>
      </w:pPr>
      <w:bookmarkStart w:id="6" w:name="_Toc372182244"/>
      <w:r>
        <w:rPr>
          <w:rFonts w:hint="eastAsia"/>
          <w:szCs w:val="21"/>
        </w:rPr>
        <w:t>△</w:t>
      </w:r>
      <w:r w:rsidRPr="00530874">
        <w:rPr>
          <w:rFonts w:hint="eastAsia"/>
          <w:szCs w:val="21"/>
        </w:rPr>
        <w:t>马克思主义基本原理</w:t>
      </w:r>
      <w:r>
        <w:rPr>
          <w:rFonts w:hint="eastAsia"/>
          <w:szCs w:val="21"/>
        </w:rPr>
        <w:t>（授课学院：人文与公共管理学院）</w:t>
      </w:r>
      <w:bookmarkEnd w:id="6"/>
    </w:p>
    <w:p w:rsidR="00920D40" w:rsidRDefault="00920D40" w:rsidP="00A40F2E">
      <w:pPr>
        <w:spacing w:line="360" w:lineRule="auto"/>
        <w:jc w:val="left"/>
        <w:outlineLvl w:val="0"/>
        <w:rPr>
          <w:szCs w:val="21"/>
        </w:rPr>
      </w:pPr>
      <w:bookmarkStart w:id="7" w:name="_Toc372182245"/>
      <w:r>
        <w:rPr>
          <w:rFonts w:hint="eastAsia"/>
          <w:szCs w:val="21"/>
        </w:rPr>
        <w:t>△毛泽东思想和中国特色社会主义理论体系概论（授课学院：人文与公共管理学院）</w:t>
      </w:r>
      <w:bookmarkEnd w:id="7"/>
    </w:p>
    <w:p w:rsidR="00920D40" w:rsidRDefault="00920D40" w:rsidP="00A40F2E">
      <w:pPr>
        <w:spacing w:line="360" w:lineRule="auto"/>
        <w:jc w:val="left"/>
        <w:outlineLvl w:val="0"/>
        <w:rPr>
          <w:szCs w:val="21"/>
        </w:rPr>
      </w:pPr>
      <w:bookmarkStart w:id="8" w:name="_Toc372182246"/>
      <w:r w:rsidRPr="00860CFC">
        <w:rPr>
          <w:rFonts w:hint="eastAsia"/>
          <w:szCs w:val="21"/>
        </w:rPr>
        <w:t>△形势与政策（授课学院：人文与公共管理学院）</w:t>
      </w:r>
      <w:bookmarkEnd w:id="8"/>
    </w:p>
    <w:p w:rsidR="00920D40" w:rsidRPr="00605A2A" w:rsidRDefault="00920D40" w:rsidP="00A40F2E">
      <w:pPr>
        <w:spacing w:line="360" w:lineRule="auto"/>
        <w:jc w:val="left"/>
        <w:outlineLvl w:val="0"/>
        <w:rPr>
          <w:szCs w:val="21"/>
        </w:rPr>
      </w:pPr>
      <w:bookmarkStart w:id="9" w:name="_Toc372182247"/>
      <w:r>
        <w:rPr>
          <w:rFonts w:hint="eastAsia"/>
          <w:szCs w:val="21"/>
        </w:rPr>
        <w:t>△英语阅读（授课学院：外语学院）</w:t>
      </w:r>
      <w:bookmarkEnd w:id="9"/>
    </w:p>
    <w:p w:rsidR="00920D40" w:rsidRDefault="00920D40" w:rsidP="00A40F2E">
      <w:pPr>
        <w:spacing w:line="360" w:lineRule="auto"/>
        <w:jc w:val="left"/>
        <w:outlineLvl w:val="0"/>
        <w:rPr>
          <w:szCs w:val="21"/>
        </w:rPr>
      </w:pPr>
      <w:bookmarkStart w:id="10" w:name="_Toc372182248"/>
      <w:r>
        <w:rPr>
          <w:rFonts w:hint="eastAsia"/>
          <w:szCs w:val="21"/>
        </w:rPr>
        <w:t>△英语听说（授课学院：外语学院）</w:t>
      </w:r>
      <w:bookmarkEnd w:id="10"/>
    </w:p>
    <w:p w:rsidR="00920D40" w:rsidRDefault="00920D40" w:rsidP="00A40F2E">
      <w:pPr>
        <w:spacing w:line="360" w:lineRule="auto"/>
        <w:jc w:val="left"/>
        <w:outlineLvl w:val="0"/>
        <w:rPr>
          <w:szCs w:val="21"/>
        </w:rPr>
      </w:pPr>
    </w:p>
    <w:p w:rsidR="00920D40" w:rsidRDefault="00920D40" w:rsidP="00A40F2E">
      <w:pPr>
        <w:spacing w:line="360" w:lineRule="auto"/>
        <w:jc w:val="left"/>
        <w:outlineLvl w:val="0"/>
        <w:rPr>
          <w:szCs w:val="21"/>
        </w:rPr>
      </w:pPr>
      <w:bookmarkStart w:id="11" w:name="_Toc372182249"/>
      <w:r>
        <w:rPr>
          <w:rFonts w:hint="eastAsia"/>
          <w:szCs w:val="21"/>
        </w:rPr>
        <w:t>﹡当代世界与中国文化（授课学院：人文与公共管理学院）</w:t>
      </w:r>
      <w:bookmarkEnd w:id="11"/>
    </w:p>
    <w:p w:rsidR="00920D40" w:rsidRDefault="00920D40" w:rsidP="00A40F2E">
      <w:pPr>
        <w:spacing w:line="360" w:lineRule="auto"/>
        <w:jc w:val="left"/>
        <w:outlineLvl w:val="0"/>
        <w:rPr>
          <w:szCs w:val="21"/>
        </w:rPr>
      </w:pPr>
      <w:bookmarkStart w:id="12" w:name="_Toc372182250"/>
      <w:r>
        <w:rPr>
          <w:rFonts w:hint="eastAsia"/>
          <w:szCs w:val="21"/>
        </w:rPr>
        <w:t>﹡当代世界与中国经济（授课学院：人文与公共管理学院）</w:t>
      </w:r>
      <w:bookmarkEnd w:id="12"/>
    </w:p>
    <w:p w:rsidR="00920D40" w:rsidRDefault="00920D40" w:rsidP="00A40F2E">
      <w:pPr>
        <w:spacing w:line="360" w:lineRule="auto"/>
        <w:jc w:val="left"/>
        <w:outlineLvl w:val="0"/>
        <w:rPr>
          <w:szCs w:val="21"/>
        </w:rPr>
      </w:pPr>
      <w:bookmarkStart w:id="13" w:name="_Toc372182251"/>
      <w:r>
        <w:rPr>
          <w:rFonts w:hint="eastAsia"/>
          <w:szCs w:val="21"/>
        </w:rPr>
        <w:t>﹡当代世界与中国法制（授课学院：人文与公共管理学院）</w:t>
      </w:r>
      <w:bookmarkEnd w:id="13"/>
    </w:p>
    <w:p w:rsidR="00920D40" w:rsidRPr="00B0356B" w:rsidRDefault="00920D40" w:rsidP="00A40F2E">
      <w:pPr>
        <w:spacing w:line="360" w:lineRule="auto"/>
        <w:jc w:val="left"/>
        <w:outlineLvl w:val="0"/>
        <w:rPr>
          <w:szCs w:val="21"/>
        </w:rPr>
      </w:pPr>
      <w:bookmarkStart w:id="14" w:name="_Toc372182252"/>
      <w:r>
        <w:rPr>
          <w:rFonts w:hint="eastAsia"/>
          <w:szCs w:val="21"/>
        </w:rPr>
        <w:t>﹡当代世界与中国政治（授课学院：人文与公共管理学院）</w:t>
      </w:r>
      <w:bookmarkEnd w:id="14"/>
    </w:p>
    <w:p w:rsidR="00920D40" w:rsidRDefault="00920D40" w:rsidP="00A40F2E">
      <w:pPr>
        <w:spacing w:line="360" w:lineRule="auto"/>
        <w:jc w:val="left"/>
        <w:outlineLvl w:val="0"/>
        <w:rPr>
          <w:szCs w:val="21"/>
        </w:rPr>
      </w:pPr>
      <w:bookmarkStart w:id="15" w:name="_Toc372182253"/>
      <w:r>
        <w:rPr>
          <w:rFonts w:hint="eastAsia"/>
          <w:szCs w:val="21"/>
        </w:rPr>
        <w:t>﹡英语阅读（授课学院：外国语学院）</w:t>
      </w:r>
      <w:bookmarkEnd w:id="15"/>
    </w:p>
    <w:p w:rsidR="00920D40" w:rsidRPr="00E7713E" w:rsidRDefault="00920D40" w:rsidP="00A40F2E">
      <w:pPr>
        <w:spacing w:line="360" w:lineRule="auto"/>
        <w:jc w:val="left"/>
        <w:outlineLvl w:val="0"/>
        <w:rPr>
          <w:szCs w:val="21"/>
        </w:rPr>
      </w:pPr>
      <w:bookmarkStart w:id="16" w:name="_Toc372182254"/>
      <w:r>
        <w:rPr>
          <w:rFonts w:hint="eastAsia"/>
          <w:szCs w:val="21"/>
        </w:rPr>
        <w:t>﹡英语听说（授课学院：外国语学院）</w:t>
      </w:r>
      <w:bookmarkEnd w:id="16"/>
    </w:p>
    <w:p w:rsidR="00920D40" w:rsidRDefault="00920D40" w:rsidP="00A40F2E">
      <w:pPr>
        <w:spacing w:line="360" w:lineRule="auto"/>
        <w:jc w:val="left"/>
        <w:outlineLvl w:val="0"/>
        <w:rPr>
          <w:szCs w:val="21"/>
        </w:rPr>
      </w:pPr>
      <w:bookmarkStart w:id="17" w:name="_Toc372182255"/>
      <w:r>
        <w:rPr>
          <w:rFonts w:hint="eastAsia"/>
          <w:szCs w:val="21"/>
        </w:rPr>
        <w:t>﹡剑桥商务英语（授课学院：外国语学院）</w:t>
      </w:r>
      <w:bookmarkEnd w:id="17"/>
    </w:p>
    <w:p w:rsidR="00920D40" w:rsidRDefault="00920D40" w:rsidP="00A40F2E">
      <w:pPr>
        <w:spacing w:line="360" w:lineRule="auto"/>
        <w:jc w:val="left"/>
        <w:outlineLvl w:val="0"/>
        <w:rPr>
          <w:szCs w:val="21"/>
        </w:rPr>
      </w:pPr>
      <w:r>
        <w:rPr>
          <w:szCs w:val="21"/>
        </w:rPr>
        <w:t xml:space="preserve">  </w:t>
      </w:r>
    </w:p>
    <w:p w:rsidR="00920D40" w:rsidRDefault="00920D40" w:rsidP="00B0356B">
      <w:pPr>
        <w:spacing w:line="360" w:lineRule="auto"/>
        <w:ind w:firstLineChars="100" w:firstLine="210"/>
        <w:jc w:val="left"/>
        <w:outlineLvl w:val="0"/>
        <w:rPr>
          <w:szCs w:val="21"/>
        </w:rPr>
      </w:pPr>
      <w:bookmarkStart w:id="18" w:name="_Toc372182256"/>
      <w:r>
        <w:rPr>
          <w:rFonts w:hint="eastAsia"/>
          <w:szCs w:val="21"/>
        </w:rPr>
        <w:t>大学语文（</w:t>
      </w:r>
      <w:r>
        <w:rPr>
          <w:szCs w:val="21"/>
        </w:rPr>
        <w:t>D</w:t>
      </w:r>
      <w:r>
        <w:rPr>
          <w:rFonts w:hint="eastAsia"/>
          <w:szCs w:val="21"/>
        </w:rPr>
        <w:t>）（授课学院：文学院）</w:t>
      </w:r>
      <w:bookmarkEnd w:id="18"/>
    </w:p>
    <w:p w:rsidR="00920D40" w:rsidRDefault="00920D40" w:rsidP="00A40F2E">
      <w:pPr>
        <w:spacing w:line="360" w:lineRule="auto"/>
        <w:jc w:val="left"/>
        <w:outlineLvl w:val="0"/>
        <w:rPr>
          <w:szCs w:val="21"/>
        </w:rPr>
      </w:pPr>
      <w:r>
        <w:rPr>
          <w:szCs w:val="21"/>
        </w:rPr>
        <w:t xml:space="preserve">  </w:t>
      </w:r>
      <w:bookmarkStart w:id="19" w:name="_Toc372182257"/>
      <w:r>
        <w:rPr>
          <w:rFonts w:hint="eastAsia"/>
          <w:szCs w:val="21"/>
        </w:rPr>
        <w:t>计算机基础（授课学院：计算机科学与技术学院）</w:t>
      </w:r>
      <w:bookmarkEnd w:id="19"/>
    </w:p>
    <w:p w:rsidR="00920D40" w:rsidRPr="00D31815" w:rsidRDefault="00920D40" w:rsidP="00A40F2E">
      <w:pPr>
        <w:spacing w:line="360" w:lineRule="auto"/>
        <w:jc w:val="left"/>
        <w:outlineLvl w:val="0"/>
        <w:rPr>
          <w:szCs w:val="21"/>
        </w:rPr>
      </w:pPr>
      <w:r>
        <w:rPr>
          <w:szCs w:val="21"/>
        </w:rPr>
        <w:t xml:space="preserve">  </w:t>
      </w:r>
      <w:bookmarkStart w:id="20" w:name="_Toc372182258"/>
      <w:r>
        <w:rPr>
          <w:rFonts w:hint="eastAsia"/>
          <w:szCs w:val="21"/>
        </w:rPr>
        <w:t>计算机基础实验（授课学院：计算机科学与技术学院）</w:t>
      </w:r>
      <w:bookmarkEnd w:id="20"/>
    </w:p>
    <w:p w:rsidR="00920D40" w:rsidRDefault="00920D40" w:rsidP="00A40F2E">
      <w:pPr>
        <w:spacing w:line="360" w:lineRule="auto"/>
        <w:jc w:val="left"/>
        <w:outlineLvl w:val="0"/>
        <w:rPr>
          <w:szCs w:val="21"/>
        </w:rPr>
      </w:pPr>
      <w:r>
        <w:rPr>
          <w:szCs w:val="21"/>
        </w:rPr>
        <w:t xml:space="preserve">  </w:t>
      </w:r>
      <w:bookmarkStart w:id="21" w:name="_Toc372182259"/>
      <w:r>
        <w:rPr>
          <w:rFonts w:hint="eastAsia"/>
          <w:szCs w:val="21"/>
        </w:rPr>
        <w:t>学生体质健康标准测试（授课学院：体育学院）</w:t>
      </w:r>
      <w:bookmarkEnd w:id="21"/>
    </w:p>
    <w:p w:rsidR="00920D40" w:rsidRDefault="00920D40" w:rsidP="00597C6E">
      <w:pPr>
        <w:spacing w:line="360" w:lineRule="auto"/>
        <w:jc w:val="left"/>
        <w:rPr>
          <w:szCs w:val="21"/>
        </w:rPr>
      </w:pPr>
    </w:p>
    <w:p w:rsidR="00920D40" w:rsidRPr="00590965" w:rsidRDefault="00920D40" w:rsidP="00597C6E">
      <w:pPr>
        <w:spacing w:line="360" w:lineRule="auto"/>
        <w:jc w:val="left"/>
        <w:rPr>
          <w:szCs w:val="21"/>
        </w:rPr>
      </w:pPr>
      <w:r w:rsidRPr="00590965">
        <w:rPr>
          <w:rFonts w:hint="eastAsia"/>
          <w:szCs w:val="21"/>
        </w:rPr>
        <w:t>（标△号为内地生必修课，标﹡号为境外生必修课）</w:t>
      </w: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A40F2E">
      <w:pPr>
        <w:jc w:val="center"/>
        <w:outlineLvl w:val="0"/>
        <w:rPr>
          <w:b/>
          <w:sz w:val="84"/>
          <w:szCs w:val="84"/>
        </w:rPr>
      </w:pPr>
    </w:p>
    <w:p w:rsidR="00920D40" w:rsidRDefault="00920D40" w:rsidP="00A40F2E">
      <w:pPr>
        <w:jc w:val="center"/>
        <w:outlineLvl w:val="0"/>
        <w:rPr>
          <w:b/>
          <w:sz w:val="84"/>
          <w:szCs w:val="84"/>
        </w:rPr>
      </w:pPr>
    </w:p>
    <w:p w:rsidR="00920D40" w:rsidRDefault="00920D40" w:rsidP="00A40F2E">
      <w:pPr>
        <w:jc w:val="center"/>
        <w:outlineLvl w:val="0"/>
        <w:rPr>
          <w:b/>
          <w:sz w:val="84"/>
          <w:szCs w:val="84"/>
        </w:rPr>
      </w:pPr>
    </w:p>
    <w:p w:rsidR="00920D40" w:rsidRDefault="00920D40" w:rsidP="00A40F2E">
      <w:pPr>
        <w:jc w:val="center"/>
        <w:outlineLvl w:val="0"/>
        <w:rPr>
          <w:b/>
          <w:sz w:val="84"/>
          <w:szCs w:val="84"/>
        </w:rPr>
      </w:pPr>
    </w:p>
    <w:p w:rsidR="00920D40" w:rsidRDefault="00920D40" w:rsidP="00A40F2E">
      <w:pPr>
        <w:jc w:val="center"/>
        <w:outlineLvl w:val="0"/>
        <w:rPr>
          <w:b/>
          <w:sz w:val="84"/>
          <w:szCs w:val="84"/>
        </w:rPr>
      </w:pPr>
    </w:p>
    <w:p w:rsidR="00920D40" w:rsidRDefault="00920D40" w:rsidP="00A40F2E">
      <w:pPr>
        <w:jc w:val="center"/>
        <w:outlineLvl w:val="0"/>
        <w:rPr>
          <w:b/>
          <w:sz w:val="84"/>
          <w:szCs w:val="84"/>
        </w:rPr>
      </w:pPr>
    </w:p>
    <w:p w:rsidR="00920D40" w:rsidRPr="003746B0" w:rsidRDefault="00920D40" w:rsidP="00A40F2E">
      <w:pPr>
        <w:jc w:val="center"/>
        <w:outlineLvl w:val="0"/>
        <w:rPr>
          <w:b/>
          <w:sz w:val="84"/>
          <w:szCs w:val="84"/>
        </w:rPr>
      </w:pPr>
      <w:bookmarkStart w:id="22" w:name="_Toc372182260"/>
      <w:r>
        <w:rPr>
          <w:rFonts w:hint="eastAsia"/>
          <w:b/>
          <w:sz w:val="84"/>
          <w:szCs w:val="84"/>
        </w:rPr>
        <w:t>学科基础</w:t>
      </w:r>
      <w:r w:rsidRPr="003746B0">
        <w:rPr>
          <w:rFonts w:hint="eastAsia"/>
          <w:b/>
          <w:sz w:val="84"/>
          <w:szCs w:val="84"/>
        </w:rPr>
        <w:t>课</w:t>
      </w:r>
      <w:bookmarkEnd w:id="22"/>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Pr="002020FC"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color w:val="000000"/>
        </w:rPr>
      </w:pPr>
      <w:r>
        <w:rPr>
          <w:rFonts w:eastAsia="仿宋_GB2312" w:hint="eastAsia"/>
          <w:bCs/>
        </w:rPr>
        <w:t>课程代码</w:t>
      </w:r>
      <w:r>
        <w:rPr>
          <w:rFonts w:eastAsia="仿宋_GB2312"/>
          <w:bCs/>
        </w:rPr>
        <w:t>: 3012001</w:t>
      </w:r>
    </w:p>
    <w:p w:rsidR="00920D40" w:rsidRDefault="00920D40" w:rsidP="00A40F2E">
      <w:pPr>
        <w:jc w:val="center"/>
        <w:outlineLvl w:val="0"/>
        <w:rPr>
          <w:rFonts w:ascii="黑体" w:eastAsia="黑体"/>
          <w:sz w:val="36"/>
          <w:szCs w:val="36"/>
        </w:rPr>
      </w:pPr>
      <w:bookmarkStart w:id="23" w:name="_Toc372182261"/>
      <w:r>
        <w:rPr>
          <w:rFonts w:ascii="黑体" w:eastAsia="黑体" w:hint="eastAsia"/>
          <w:sz w:val="36"/>
          <w:szCs w:val="36"/>
        </w:rPr>
        <w:t>体育学概论</w:t>
      </w:r>
      <w:bookmarkEnd w:id="23"/>
    </w:p>
    <w:p w:rsidR="00920D40" w:rsidRDefault="00920D40" w:rsidP="002D6790">
      <w:pPr>
        <w:spacing w:beforeLines="50" w:afterLines="50"/>
        <w:rPr>
          <w:rFonts w:eastAsia="黑体"/>
          <w:sz w:val="28"/>
          <w:szCs w:val="28"/>
        </w:rPr>
      </w:pPr>
      <w:r>
        <w:rPr>
          <w:rFonts w:eastAsia="黑体" w:hint="eastAsia"/>
          <w:sz w:val="28"/>
          <w:szCs w:val="28"/>
        </w:rPr>
        <w:t>一、课程性质与课程目标</w:t>
      </w:r>
    </w:p>
    <w:p w:rsidR="00920D40" w:rsidRDefault="00920D40" w:rsidP="00A40F2E">
      <w:pPr>
        <w:pStyle w:val="10"/>
        <w:spacing w:line="240" w:lineRule="auto"/>
        <w:rPr>
          <w:rFonts w:ascii="Times New Roman" w:hAnsi="Times New Roman"/>
        </w:rPr>
      </w:pPr>
      <w:r>
        <w:rPr>
          <w:rFonts w:ascii="Times New Roman" w:hAnsi="Times New Roman" w:hint="eastAsia"/>
        </w:rPr>
        <w:t>课程性质：体育教育专业学科基础课，共</w:t>
      </w:r>
      <w:r>
        <w:rPr>
          <w:rFonts w:ascii="Times New Roman" w:hAnsi="Times New Roman"/>
        </w:rPr>
        <w:t>32</w:t>
      </w:r>
      <w:r>
        <w:rPr>
          <w:rFonts w:ascii="Times New Roman" w:hAnsi="Times New Roman" w:hint="eastAsia"/>
        </w:rPr>
        <w:t>学时，</w:t>
      </w:r>
      <w:r>
        <w:rPr>
          <w:rFonts w:ascii="Times New Roman" w:hAnsi="Times New Roman"/>
        </w:rPr>
        <w:t>2</w:t>
      </w:r>
      <w:r>
        <w:rPr>
          <w:rFonts w:ascii="Times New Roman" w:hAnsi="Times New Roman" w:hint="eastAsia"/>
        </w:rPr>
        <w:t>学分。</w:t>
      </w:r>
    </w:p>
    <w:p w:rsidR="00920D40" w:rsidRDefault="00920D40" w:rsidP="00A40F2E">
      <w:pPr>
        <w:pStyle w:val="10"/>
        <w:spacing w:line="240" w:lineRule="auto"/>
        <w:rPr>
          <w:rFonts w:ascii="Times New Roman" w:hAnsi="Times New Roman"/>
        </w:rPr>
      </w:pPr>
      <w:r>
        <w:rPr>
          <w:rFonts w:ascii="Times New Roman" w:hAnsi="Times New Roman" w:hint="eastAsia"/>
        </w:rPr>
        <w:t>学分</w:t>
      </w:r>
      <w:r>
        <w:rPr>
          <w:rFonts w:ascii="Times New Roman" w:hAnsi="Times New Roman"/>
        </w:rPr>
        <w:t>/</w:t>
      </w:r>
      <w:r>
        <w:rPr>
          <w:rFonts w:ascii="Times New Roman" w:hAnsi="Times New Roman" w:hint="eastAsia"/>
        </w:rPr>
        <w:t>学时：</w:t>
      </w:r>
      <w:r>
        <w:rPr>
          <w:rFonts w:ascii="Times New Roman" w:hAnsi="Times New Roman"/>
        </w:rPr>
        <w:t>2/32</w:t>
      </w:r>
      <w:r>
        <w:rPr>
          <w:rFonts w:ascii="Times New Roman" w:hAnsi="Times New Roman" w:hint="eastAsia"/>
        </w:rPr>
        <w:t>。</w:t>
      </w:r>
    </w:p>
    <w:p w:rsidR="00920D40" w:rsidRDefault="00920D40">
      <w:pPr>
        <w:ind w:firstLine="420"/>
      </w:pPr>
      <w:r>
        <w:rPr>
          <w:rFonts w:ascii="宋体" w:hAnsi="宋体" w:hint="eastAsia"/>
          <w:szCs w:val="21"/>
        </w:rPr>
        <w:t>课程目标</w:t>
      </w:r>
      <w:r>
        <w:rPr>
          <w:rFonts w:ascii="宋体" w:hAnsi="宋体"/>
          <w:szCs w:val="21"/>
        </w:rPr>
        <w:t>:1</w:t>
      </w:r>
      <w:r>
        <w:rPr>
          <w:rFonts w:ascii="宋体" w:hAnsi="宋体" w:hint="eastAsia"/>
          <w:szCs w:val="21"/>
        </w:rPr>
        <w:t>、是学生</w:t>
      </w:r>
      <w:r>
        <w:rPr>
          <w:rFonts w:hint="eastAsia"/>
        </w:rPr>
        <w:t>能从整体、宏观上掌握体育的本质、产生与发展、功能、作用以及与其它社会现象的关系。</w:t>
      </w:r>
      <w:r>
        <w:t>2</w:t>
      </w:r>
      <w:r>
        <w:rPr>
          <w:rFonts w:hint="eastAsia"/>
        </w:rPr>
        <w:t>、使学生能够运用掌握的基本理论认识、解释体育运动。</w:t>
      </w:r>
      <w:r>
        <w:t>3</w:t>
      </w:r>
      <w:r>
        <w:rPr>
          <w:rFonts w:hint="eastAsia"/>
        </w:rPr>
        <w:t>、使学生能全面、准确地把握体育作为一种社会文化现象的本质，客观、全面的认识体育，并树立正确的体育观和为体育事业奋斗的信心。</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567"/>
        <w:gridCol w:w="1134"/>
        <w:gridCol w:w="1134"/>
        <w:gridCol w:w="709"/>
        <w:gridCol w:w="709"/>
        <w:gridCol w:w="842"/>
        <w:gridCol w:w="738"/>
        <w:gridCol w:w="738"/>
      </w:tblGrid>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85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567"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004" w:type="dxa"/>
            <w:gridSpan w:val="7"/>
          </w:tcPr>
          <w:p w:rsidR="00920D40" w:rsidRDefault="00920D40" w:rsidP="00A40F2E">
            <w:pPr>
              <w:tabs>
                <w:tab w:val="left" w:pos="8017"/>
              </w:tabs>
              <w:spacing w:line="300" w:lineRule="exact"/>
              <w:ind w:rightChars="-257" w:right="-540"/>
              <w:jc w:val="center"/>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85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85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850" w:type="dxa"/>
            <w:vMerge w:val="restart"/>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bl>
    <w:p w:rsidR="00920D40" w:rsidRDefault="00920D40">
      <w:pPr>
        <w:rPr>
          <w:rFonts w:ascii="宋体"/>
          <w:szCs w:val="21"/>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360" w:type="dxa"/>
        <w:tblInd w:w="108" w:type="dxa"/>
        <w:tblBorders>
          <w:top w:val="single" w:sz="12" w:space="0" w:color="808080"/>
          <w:bottom w:val="single" w:sz="12" w:space="0" w:color="808080"/>
        </w:tblBorders>
        <w:tblLayout w:type="fixed"/>
        <w:tblLook w:val="0000"/>
      </w:tblPr>
      <w:tblGrid>
        <w:gridCol w:w="2520"/>
        <w:gridCol w:w="3420"/>
        <w:gridCol w:w="3420"/>
      </w:tblGrid>
      <w:tr w:rsidR="00920D40">
        <w:trPr>
          <w:tblHeader/>
        </w:trPr>
        <w:tc>
          <w:tcPr>
            <w:tcW w:w="2520" w:type="dxa"/>
            <w:tcBorders>
              <w:top w:val="single" w:sz="12" w:space="0" w:color="808080"/>
              <w:bottom w:val="single" w:sz="6" w:space="0" w:color="808080"/>
            </w:tcBorders>
          </w:tcPr>
          <w:p w:rsidR="00920D40" w:rsidRDefault="00920D40">
            <w:pPr>
              <w:jc w:val="center"/>
              <w:rPr>
                <w:rFonts w:eastAsia="黑体"/>
                <w:b/>
              </w:rPr>
            </w:pPr>
            <w:r>
              <w:rPr>
                <w:rFonts w:eastAsia="黑体" w:hint="eastAsia"/>
                <w:b/>
              </w:rPr>
              <w:t>章节名称</w:t>
            </w:r>
          </w:p>
        </w:tc>
        <w:tc>
          <w:tcPr>
            <w:tcW w:w="3420" w:type="dxa"/>
            <w:tcBorders>
              <w:top w:val="single" w:sz="12" w:space="0" w:color="808080"/>
              <w:bottom w:val="single" w:sz="6" w:space="0" w:color="808080"/>
            </w:tcBorders>
          </w:tcPr>
          <w:p w:rsidR="00920D40" w:rsidRDefault="00920D40">
            <w:pPr>
              <w:jc w:val="center"/>
              <w:rPr>
                <w:rFonts w:eastAsia="黑体"/>
                <w:b/>
              </w:rPr>
            </w:pPr>
            <w:r>
              <w:rPr>
                <w:rFonts w:eastAsia="黑体" w:hint="eastAsia"/>
                <w:b/>
              </w:rPr>
              <w:t>教学内容</w:t>
            </w:r>
          </w:p>
        </w:tc>
        <w:tc>
          <w:tcPr>
            <w:tcW w:w="3420" w:type="dxa"/>
            <w:tcBorders>
              <w:top w:val="single" w:sz="12" w:space="0" w:color="808080"/>
              <w:bottom w:val="single" w:sz="6" w:space="0" w:color="808080"/>
            </w:tcBorders>
          </w:tcPr>
          <w:p w:rsidR="00920D40" w:rsidRDefault="00920D40">
            <w:pPr>
              <w:jc w:val="center"/>
              <w:rPr>
                <w:rFonts w:eastAsia="黑体"/>
                <w:b/>
              </w:rPr>
            </w:pPr>
            <w:r>
              <w:rPr>
                <w:rFonts w:eastAsia="黑体" w:hint="eastAsia"/>
                <w:b/>
              </w:rPr>
              <w:t>基本要求</w:t>
            </w:r>
          </w:p>
        </w:tc>
      </w:tr>
      <w:tr w:rsidR="00920D40">
        <w:tc>
          <w:tcPr>
            <w:tcW w:w="2520" w:type="dxa"/>
            <w:tcBorders>
              <w:top w:val="single" w:sz="6" w:space="0" w:color="808080"/>
            </w:tcBorders>
          </w:tcPr>
          <w:p w:rsidR="00920D40" w:rsidRDefault="00920D40">
            <w:pPr>
              <w:numPr>
                <w:ilvl w:val="0"/>
                <w:numId w:val="1"/>
              </w:numPr>
              <w:spacing w:line="360" w:lineRule="exact"/>
              <w:ind w:left="839" w:hanging="839"/>
            </w:pPr>
            <w:r>
              <w:rPr>
                <w:rFonts w:hint="eastAsia"/>
              </w:rPr>
              <w:t>前言</w:t>
            </w:r>
          </w:p>
          <w:p w:rsidR="00920D40" w:rsidRDefault="00920D40"/>
          <w:p w:rsidR="00920D40" w:rsidRDefault="00920D40"/>
          <w:p w:rsidR="00920D40" w:rsidRDefault="00920D40">
            <w:r>
              <w:rPr>
                <w:rFonts w:hint="eastAsia"/>
              </w:rPr>
              <w:t>第二节</w:t>
            </w:r>
            <w:r>
              <w:t xml:space="preserve"> </w:t>
            </w:r>
            <w:r>
              <w:rPr>
                <w:rFonts w:hint="eastAsia"/>
              </w:rPr>
              <w:t>什么是体育学</w:t>
            </w:r>
          </w:p>
        </w:tc>
        <w:tc>
          <w:tcPr>
            <w:tcW w:w="3420" w:type="dxa"/>
            <w:tcBorders>
              <w:top w:val="single" w:sz="6" w:space="0" w:color="808080"/>
            </w:tcBorders>
          </w:tcPr>
          <w:p w:rsidR="00920D40" w:rsidRDefault="00920D40" w:rsidP="00A40F2E">
            <w:pPr>
              <w:ind w:firstLineChars="200" w:firstLine="420"/>
            </w:pPr>
            <w:r>
              <w:rPr>
                <w:rFonts w:hint="eastAsia"/>
              </w:rPr>
              <w:t>体育的发展概况；对学生学习本课的要求。</w:t>
            </w:r>
          </w:p>
          <w:p w:rsidR="00920D40" w:rsidRDefault="00920D40"/>
          <w:p w:rsidR="00920D40" w:rsidRDefault="00920D40" w:rsidP="00A40F2E">
            <w:pPr>
              <w:ind w:firstLineChars="200" w:firstLine="420"/>
            </w:pPr>
            <w:r>
              <w:rPr>
                <w:rFonts w:hint="eastAsia"/>
              </w:rPr>
              <w:t>体育学概论的定义；学习体育学概论的意义；体育学概论发展的过程。</w:t>
            </w:r>
          </w:p>
        </w:tc>
        <w:tc>
          <w:tcPr>
            <w:tcW w:w="3420" w:type="dxa"/>
            <w:tcBorders>
              <w:top w:val="single" w:sz="6" w:space="0" w:color="808080"/>
            </w:tcBorders>
          </w:tcPr>
          <w:p w:rsidR="00920D40" w:rsidRDefault="00920D40" w:rsidP="00A40F2E">
            <w:pPr>
              <w:ind w:firstLineChars="200" w:firstLine="420"/>
            </w:pPr>
            <w:r>
              <w:rPr>
                <w:rFonts w:hint="eastAsia"/>
              </w:rPr>
              <w:t>基本要求：使学生了解体育学的概念、产生发展过程。了解体育学概论的学科性质。增加学生对体育学概论课程的正确认识。</w:t>
            </w:r>
          </w:p>
          <w:p w:rsidR="00920D40" w:rsidRDefault="00920D40" w:rsidP="00A40F2E">
            <w:pPr>
              <w:ind w:firstLineChars="200" w:firstLine="420"/>
            </w:pPr>
            <w:r>
              <w:rPr>
                <w:rFonts w:hint="eastAsia"/>
              </w:rPr>
              <w:t>教学重点：体育学的产生和发展。</w:t>
            </w:r>
          </w:p>
        </w:tc>
      </w:tr>
      <w:tr w:rsidR="00920D40">
        <w:tc>
          <w:tcPr>
            <w:tcW w:w="2520" w:type="dxa"/>
          </w:tcPr>
          <w:p w:rsidR="00920D40" w:rsidRDefault="00920D40">
            <w:pPr>
              <w:numPr>
                <w:ilvl w:val="0"/>
                <w:numId w:val="2"/>
              </w:numPr>
              <w:ind w:left="862" w:hanging="862"/>
              <w:rPr>
                <w:rFonts w:eastAsia="黑体"/>
                <w:b/>
                <w:bCs/>
              </w:rPr>
            </w:pPr>
            <w:r>
              <w:rPr>
                <w:rFonts w:eastAsia="黑体" w:hint="eastAsia"/>
                <w:b/>
                <w:bCs/>
              </w:rPr>
              <w:t>体育现象与体育概念</w:t>
            </w:r>
          </w:p>
          <w:p w:rsidR="00920D40" w:rsidRDefault="00920D40"/>
          <w:p w:rsidR="00920D40" w:rsidRDefault="00920D40">
            <w:pPr>
              <w:numPr>
                <w:ilvl w:val="0"/>
                <w:numId w:val="3"/>
              </w:numPr>
            </w:pPr>
            <w:r>
              <w:rPr>
                <w:rFonts w:hint="eastAsia"/>
              </w:rPr>
              <w:t>体育现象及其形态</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numPr>
                <w:ilvl w:val="0"/>
                <w:numId w:val="3"/>
              </w:numPr>
            </w:pPr>
            <w:r>
              <w:rPr>
                <w:rFonts w:hint="eastAsia"/>
              </w:rPr>
              <w:t>体育的概念</w:t>
            </w:r>
          </w:p>
          <w:p w:rsidR="00920D40" w:rsidRDefault="00920D40"/>
        </w:tc>
        <w:tc>
          <w:tcPr>
            <w:tcW w:w="3420" w:type="dxa"/>
          </w:tcPr>
          <w:p w:rsidR="00920D40" w:rsidRDefault="00920D40">
            <w:pPr>
              <w:spacing w:line="180" w:lineRule="auto"/>
            </w:pPr>
          </w:p>
          <w:p w:rsidR="00920D40" w:rsidRDefault="00920D40">
            <w:pPr>
              <w:spacing w:line="180" w:lineRule="auto"/>
            </w:pPr>
          </w:p>
          <w:p w:rsidR="00920D40" w:rsidRDefault="00920D40">
            <w:pPr>
              <w:spacing w:line="180" w:lineRule="auto"/>
            </w:pPr>
          </w:p>
          <w:p w:rsidR="00920D40" w:rsidRDefault="00920D40">
            <w:r>
              <w:rPr>
                <w:rFonts w:hint="eastAsia"/>
              </w:rPr>
              <w:t>一、体育现象的表现形式。</w:t>
            </w:r>
          </w:p>
          <w:p w:rsidR="00920D40" w:rsidRDefault="00920D40">
            <w:r>
              <w:rPr>
                <w:rFonts w:hint="eastAsia"/>
              </w:rPr>
              <w:t>二、体育现象特征分析：</w:t>
            </w:r>
            <w:r>
              <w:t>1</w:t>
            </w:r>
            <w:r>
              <w:rPr>
                <w:rFonts w:hint="eastAsia"/>
              </w:rPr>
              <w:t>、以身体活动为基本特征；</w:t>
            </w:r>
            <w:r>
              <w:t>2</w:t>
            </w:r>
            <w:r>
              <w:rPr>
                <w:rFonts w:hint="eastAsia"/>
              </w:rPr>
              <w:t>、以人的自身发展为基本目的；</w:t>
            </w:r>
            <w:r>
              <w:t>3</w:t>
            </w:r>
            <w:r>
              <w:rPr>
                <w:rFonts w:hint="eastAsia"/>
              </w:rPr>
              <w:t>、对人体有多方面的促进作用；</w:t>
            </w:r>
            <w:r>
              <w:t>4</w:t>
            </w:r>
            <w:r>
              <w:rPr>
                <w:rFonts w:hint="eastAsia"/>
              </w:rPr>
              <w:t>、与其它社会现象多有交叉；</w:t>
            </w:r>
            <w:r>
              <w:t>5</w:t>
            </w:r>
            <w:r>
              <w:rPr>
                <w:rFonts w:hint="eastAsia"/>
              </w:rPr>
              <w:t>、体育主客体的互易性。</w:t>
            </w:r>
          </w:p>
          <w:p w:rsidR="00920D40" w:rsidRDefault="00920D40">
            <w:r>
              <w:rPr>
                <w:rFonts w:hint="eastAsia"/>
              </w:rPr>
              <w:t>三、特例体育现象的解释。</w:t>
            </w:r>
          </w:p>
          <w:p w:rsidR="00920D40" w:rsidRDefault="00920D40">
            <w:r>
              <w:rPr>
                <w:rFonts w:hint="eastAsia"/>
              </w:rPr>
              <w:t>四、体育形态的划分与类型：</w:t>
            </w:r>
            <w:r>
              <w:t>1</w:t>
            </w:r>
            <w:r>
              <w:rPr>
                <w:rFonts w:hint="eastAsia"/>
              </w:rPr>
              <w:t>、时间维；</w:t>
            </w:r>
            <w:r>
              <w:t>2</w:t>
            </w:r>
            <w:r>
              <w:rPr>
                <w:rFonts w:hint="eastAsia"/>
              </w:rPr>
              <w:t>、空间维；</w:t>
            </w:r>
            <w:r>
              <w:t>3</w:t>
            </w:r>
            <w:r>
              <w:rPr>
                <w:rFonts w:hint="eastAsia"/>
              </w:rPr>
              <w:t>、功能维；</w:t>
            </w:r>
            <w:r>
              <w:t>4</w:t>
            </w:r>
            <w:r>
              <w:rPr>
                <w:rFonts w:hint="eastAsia"/>
              </w:rPr>
              <w:t>、管理维。</w:t>
            </w:r>
          </w:p>
          <w:p w:rsidR="00920D40" w:rsidRDefault="00920D40"/>
          <w:p w:rsidR="00920D40" w:rsidRDefault="00920D40">
            <w:r>
              <w:rPr>
                <w:rFonts w:hint="eastAsia"/>
              </w:rPr>
              <w:t>一、目的性概念：</w:t>
            </w:r>
            <w:r>
              <w:t>1</w:t>
            </w:r>
            <w:r>
              <w:rPr>
                <w:rFonts w:hint="eastAsia"/>
              </w:rPr>
              <w:t>、健康；</w:t>
            </w:r>
            <w:r>
              <w:t>2</w:t>
            </w:r>
            <w:r>
              <w:rPr>
                <w:rFonts w:hint="eastAsia"/>
              </w:rPr>
              <w:t>、适宜状态；</w:t>
            </w:r>
            <w:r>
              <w:t>3</w:t>
            </w:r>
            <w:r>
              <w:rPr>
                <w:rFonts w:hint="eastAsia"/>
              </w:rPr>
              <w:t>、体质。</w:t>
            </w:r>
          </w:p>
          <w:p w:rsidR="00920D40" w:rsidRDefault="00920D40">
            <w:r>
              <w:rPr>
                <w:rFonts w:hint="eastAsia"/>
              </w:rPr>
              <w:t>二、手段性概念：</w:t>
            </w:r>
            <w:r>
              <w:t>1</w:t>
            </w:r>
            <w:r>
              <w:rPr>
                <w:rFonts w:hint="eastAsia"/>
              </w:rPr>
              <w:t>、体育手段；</w:t>
            </w:r>
            <w:r>
              <w:t>2</w:t>
            </w:r>
            <w:r>
              <w:rPr>
                <w:rFonts w:hint="eastAsia"/>
              </w:rPr>
              <w:t>、玩耍；</w:t>
            </w:r>
            <w:r>
              <w:t>3</w:t>
            </w:r>
            <w:r>
              <w:rPr>
                <w:rFonts w:hint="eastAsia"/>
              </w:rPr>
              <w:t>、游戏；</w:t>
            </w:r>
            <w:r>
              <w:t>4</w:t>
            </w:r>
            <w:r>
              <w:rPr>
                <w:rFonts w:hint="eastAsia"/>
              </w:rPr>
              <w:t>、竞技体育；</w:t>
            </w:r>
            <w:r>
              <w:t xml:space="preserve">      5</w:t>
            </w:r>
            <w:r>
              <w:rPr>
                <w:rFonts w:hint="eastAsia"/>
              </w:rPr>
              <w:t>、身体锻炼；</w:t>
            </w:r>
            <w:r>
              <w:t>6</w:t>
            </w:r>
            <w:r>
              <w:rPr>
                <w:rFonts w:hint="eastAsia"/>
              </w:rPr>
              <w:t>、身体娱乐；</w:t>
            </w:r>
            <w:r>
              <w:t>7</w:t>
            </w:r>
            <w:r>
              <w:rPr>
                <w:rFonts w:hint="eastAsia"/>
              </w:rPr>
              <w:t>、身体练习。</w:t>
            </w:r>
          </w:p>
          <w:p w:rsidR="00920D40" w:rsidRDefault="00920D40">
            <w:r>
              <w:rPr>
                <w:rFonts w:hint="eastAsia"/>
              </w:rPr>
              <w:t>三、综合性概念：</w:t>
            </w:r>
            <w:r>
              <w:t>1</w:t>
            </w:r>
            <w:r>
              <w:rPr>
                <w:rFonts w:hint="eastAsia"/>
              </w:rPr>
              <w:t>、体育（广义）；</w:t>
            </w:r>
            <w:r>
              <w:t>2</w:t>
            </w:r>
            <w:r>
              <w:rPr>
                <w:rFonts w:hint="eastAsia"/>
              </w:rPr>
              <w:t>、体育（狭义）。</w:t>
            </w:r>
          </w:p>
        </w:tc>
        <w:tc>
          <w:tcPr>
            <w:tcW w:w="3420" w:type="dxa"/>
          </w:tcPr>
          <w:p w:rsidR="00920D40" w:rsidRDefault="00920D40"/>
          <w:p w:rsidR="00920D40" w:rsidRDefault="00920D40"/>
          <w:p w:rsidR="00920D40" w:rsidRDefault="00920D40"/>
          <w:p w:rsidR="00920D40" w:rsidRDefault="00920D40" w:rsidP="00A40F2E">
            <w:pPr>
              <w:ind w:firstLineChars="200" w:firstLine="420"/>
            </w:pPr>
            <w:r>
              <w:rPr>
                <w:rFonts w:hint="eastAsia"/>
              </w:rPr>
              <w:t>基本要求：使学生了解掌握体育的概念、体育现象的表现形式和体育现象的特征。</w:t>
            </w:r>
          </w:p>
          <w:p w:rsidR="00920D40" w:rsidRDefault="00920D40">
            <w:r>
              <w:rPr>
                <w:rFonts w:hint="eastAsia"/>
              </w:rPr>
              <w:t>教学重点：体育的概念。</w:t>
            </w:r>
          </w:p>
          <w:p w:rsidR="00920D40" w:rsidRDefault="00920D40"/>
        </w:tc>
      </w:tr>
      <w:tr w:rsidR="00920D40">
        <w:tc>
          <w:tcPr>
            <w:tcW w:w="2520" w:type="dxa"/>
          </w:tcPr>
          <w:p w:rsidR="00920D40" w:rsidRDefault="00920D40">
            <w:pPr>
              <w:numPr>
                <w:ilvl w:val="0"/>
                <w:numId w:val="2"/>
              </w:numPr>
              <w:ind w:left="862" w:hanging="862"/>
              <w:rPr>
                <w:rFonts w:eastAsia="黑体"/>
                <w:b/>
                <w:bCs/>
              </w:rPr>
            </w:pPr>
            <w:r>
              <w:rPr>
                <w:rFonts w:eastAsia="黑体" w:hint="eastAsia"/>
                <w:b/>
                <w:bCs/>
              </w:rPr>
              <w:t>体育的产生与历史演进</w:t>
            </w:r>
          </w:p>
          <w:p w:rsidR="00920D40" w:rsidRDefault="00920D40">
            <w:pPr>
              <w:numPr>
                <w:ilvl w:val="0"/>
                <w:numId w:val="4"/>
              </w:numPr>
            </w:pPr>
            <w:r>
              <w:t xml:space="preserve"> </w:t>
            </w:r>
            <w:r>
              <w:rPr>
                <w:rFonts w:hint="eastAsia"/>
              </w:rPr>
              <w:t>体育的起源</w:t>
            </w:r>
          </w:p>
          <w:p w:rsidR="00920D40" w:rsidRDefault="00920D40"/>
          <w:p w:rsidR="00920D40" w:rsidRDefault="00920D40"/>
          <w:p w:rsidR="00920D40" w:rsidRDefault="00920D40"/>
          <w:p w:rsidR="00920D40" w:rsidRDefault="00920D40" w:rsidP="002D6790">
            <w:pPr>
              <w:spacing w:afterLines="100"/>
            </w:pPr>
          </w:p>
          <w:p w:rsidR="00920D40" w:rsidRDefault="00920D40">
            <w:pPr>
              <w:numPr>
                <w:ilvl w:val="0"/>
                <w:numId w:val="4"/>
              </w:numPr>
            </w:pPr>
            <w:r>
              <w:t xml:space="preserve"> </w:t>
            </w:r>
            <w:r>
              <w:rPr>
                <w:rFonts w:hint="eastAsia"/>
              </w:rPr>
              <w:t>体育的发展</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tc>
        <w:tc>
          <w:tcPr>
            <w:tcW w:w="3420" w:type="dxa"/>
          </w:tcPr>
          <w:p w:rsidR="00920D40" w:rsidRDefault="00920D40"/>
          <w:p w:rsidR="00920D40" w:rsidRDefault="00920D40"/>
          <w:p w:rsidR="00920D40" w:rsidRDefault="00920D40">
            <w:r>
              <w:rPr>
                <w:rFonts w:hint="eastAsia"/>
              </w:rPr>
              <w:t>一、生产劳动实践（生存的需要）</w:t>
            </w:r>
          </w:p>
          <w:p w:rsidR="00920D40" w:rsidRDefault="00920D40">
            <w:r>
              <w:rPr>
                <w:rFonts w:hint="eastAsia"/>
              </w:rPr>
              <w:t>二、医疗活动（保健的需要）</w:t>
            </w:r>
          </w:p>
          <w:p w:rsidR="00920D40" w:rsidRDefault="00920D40">
            <w:r>
              <w:rPr>
                <w:rFonts w:hint="eastAsia"/>
              </w:rPr>
              <w:t>三、军事（防卫的需要）</w:t>
            </w:r>
          </w:p>
          <w:p w:rsidR="00920D40" w:rsidRDefault="00920D40">
            <w:r>
              <w:rPr>
                <w:rFonts w:hint="eastAsia"/>
              </w:rPr>
              <w:t>四、原始宗教活动和祖先祭祀活动（文化的需要）</w:t>
            </w:r>
          </w:p>
          <w:p w:rsidR="00920D40" w:rsidRDefault="00920D40"/>
          <w:p w:rsidR="00920D40" w:rsidRDefault="00920D40">
            <w:r>
              <w:rPr>
                <w:rFonts w:hint="eastAsia"/>
              </w:rPr>
              <w:t>一、影响体育发展的基本因素：</w:t>
            </w:r>
            <w:r>
              <w:t>1</w:t>
            </w:r>
            <w:r>
              <w:rPr>
                <w:rFonts w:hint="eastAsia"/>
              </w:rPr>
              <w:t>、影响体育的基础因素；</w:t>
            </w:r>
            <w:r>
              <w:t>2</w:t>
            </w:r>
            <w:r>
              <w:rPr>
                <w:rFonts w:hint="eastAsia"/>
              </w:rPr>
              <w:t>、影响体育的操作性因素。</w:t>
            </w:r>
          </w:p>
          <w:p w:rsidR="00920D40" w:rsidRDefault="00920D40">
            <w:r>
              <w:rPr>
                <w:rFonts w:hint="eastAsia"/>
              </w:rPr>
              <w:t>二、体育发展的历史阶段</w:t>
            </w:r>
          </w:p>
          <w:p w:rsidR="00920D40" w:rsidRDefault="00920D40">
            <w:r>
              <w:rPr>
                <w:rFonts w:hint="eastAsia"/>
              </w:rPr>
              <w:t>三、体育发展的过程：</w:t>
            </w:r>
            <w:r>
              <w:t>1</w:t>
            </w:r>
            <w:r>
              <w:rPr>
                <w:rFonts w:hint="eastAsia"/>
              </w:rPr>
              <w:t>、西方体育的发展；</w:t>
            </w:r>
            <w:r>
              <w:t>2</w:t>
            </w:r>
            <w:r>
              <w:rPr>
                <w:rFonts w:hint="eastAsia"/>
              </w:rPr>
              <w:t>、中国体育的发展；</w:t>
            </w:r>
            <w:r>
              <w:t xml:space="preserve">     3</w:t>
            </w:r>
            <w:r>
              <w:rPr>
                <w:rFonts w:hint="eastAsia"/>
              </w:rPr>
              <w:t>、现代体育与社会。</w:t>
            </w:r>
          </w:p>
          <w:p w:rsidR="00920D40" w:rsidRDefault="00920D40">
            <w:r>
              <w:rPr>
                <w:rFonts w:hint="eastAsia"/>
              </w:rPr>
              <w:t>四、体育历史发展的基本特点</w:t>
            </w:r>
          </w:p>
          <w:p w:rsidR="00920D40" w:rsidRDefault="00920D40">
            <w:r>
              <w:rPr>
                <w:rFonts w:hint="eastAsia"/>
              </w:rPr>
              <w:t>五、体育的发展趋势</w:t>
            </w:r>
          </w:p>
        </w:tc>
        <w:tc>
          <w:tcPr>
            <w:tcW w:w="3420" w:type="dxa"/>
          </w:tcPr>
          <w:p w:rsidR="00920D40" w:rsidRDefault="00920D40"/>
          <w:p w:rsidR="00920D40" w:rsidRDefault="00920D40"/>
          <w:p w:rsidR="00920D40" w:rsidRDefault="00920D40" w:rsidP="00A40F2E">
            <w:pPr>
              <w:ind w:firstLineChars="200" w:firstLine="420"/>
            </w:pPr>
            <w:r>
              <w:rPr>
                <w:rFonts w:hint="eastAsia"/>
              </w:rPr>
              <w:t>教学要求：使学生了解体育产生和发展过程。增进学生对体育历史进程的认识。</w:t>
            </w:r>
          </w:p>
          <w:p w:rsidR="00920D40" w:rsidRDefault="00920D40" w:rsidP="00A40F2E">
            <w:pPr>
              <w:ind w:firstLineChars="200" w:firstLine="420"/>
            </w:pPr>
            <w:r>
              <w:rPr>
                <w:rFonts w:hint="eastAsia"/>
              </w:rPr>
              <w:t>教学重点：体育起源的动因；影响体育发展的基本因素。</w:t>
            </w:r>
          </w:p>
        </w:tc>
      </w:tr>
      <w:tr w:rsidR="00920D40">
        <w:tc>
          <w:tcPr>
            <w:tcW w:w="2520" w:type="dxa"/>
          </w:tcPr>
          <w:p w:rsidR="00920D40" w:rsidRDefault="00920D40">
            <w:pPr>
              <w:numPr>
                <w:ilvl w:val="0"/>
                <w:numId w:val="2"/>
              </w:numPr>
              <w:spacing w:line="360" w:lineRule="exact"/>
              <w:ind w:left="862" w:hanging="862"/>
              <w:rPr>
                <w:rFonts w:eastAsia="黑体"/>
                <w:b/>
                <w:bCs/>
              </w:rPr>
            </w:pPr>
            <w:r>
              <w:rPr>
                <w:rFonts w:eastAsia="黑体" w:hint="eastAsia"/>
                <w:b/>
                <w:bCs/>
              </w:rPr>
              <w:t>体育、个体、社会</w:t>
            </w:r>
          </w:p>
          <w:p w:rsidR="00920D40" w:rsidRDefault="00920D40" w:rsidP="00A40F2E">
            <w:pPr>
              <w:ind w:leftChars="-22" w:left="794" w:hangingChars="400" w:hanging="840"/>
            </w:pPr>
            <w:r>
              <w:rPr>
                <w:rFonts w:hint="eastAsia"/>
              </w:rPr>
              <w:t>第一节</w:t>
            </w:r>
            <w:r>
              <w:t xml:space="preserve"> </w:t>
            </w:r>
            <w:r>
              <w:rPr>
                <w:rFonts w:hint="eastAsia"/>
              </w:rPr>
              <w:t>体育的功能（作用）</w:t>
            </w:r>
          </w:p>
          <w:p w:rsidR="00920D40" w:rsidRDefault="00920D40"/>
          <w:p w:rsidR="00920D40" w:rsidRDefault="00920D40">
            <w:r>
              <w:rPr>
                <w:rFonts w:hint="eastAsia"/>
              </w:rPr>
              <w:t>第二节</w:t>
            </w:r>
            <w:r>
              <w:t xml:space="preserve"> </w:t>
            </w:r>
            <w:r>
              <w:rPr>
                <w:rFonts w:hint="eastAsia"/>
              </w:rPr>
              <w:t>体育与个体</w:t>
            </w:r>
          </w:p>
          <w:p w:rsidR="00920D40" w:rsidRDefault="00920D40"/>
          <w:p w:rsidR="00920D40" w:rsidRDefault="00920D40"/>
          <w:p w:rsidR="00920D40" w:rsidRDefault="00920D40"/>
          <w:p w:rsidR="00920D40" w:rsidRDefault="00920D40">
            <w:r>
              <w:rPr>
                <w:rFonts w:hint="eastAsia"/>
              </w:rPr>
              <w:t>第三节</w:t>
            </w:r>
            <w:r>
              <w:t xml:space="preserve"> </w:t>
            </w:r>
            <w:r>
              <w:rPr>
                <w:rFonts w:hint="eastAsia"/>
              </w:rPr>
              <w:t>体育与社会</w:t>
            </w:r>
          </w:p>
          <w:p w:rsidR="00920D40" w:rsidRDefault="00920D40"/>
          <w:p w:rsidR="00920D40" w:rsidRDefault="00920D40"/>
        </w:tc>
        <w:tc>
          <w:tcPr>
            <w:tcW w:w="3420" w:type="dxa"/>
          </w:tcPr>
          <w:p w:rsidR="00920D40" w:rsidRDefault="00920D40"/>
          <w:p w:rsidR="00920D40" w:rsidRDefault="00920D40"/>
          <w:p w:rsidR="00920D40" w:rsidRDefault="00920D40">
            <w:pPr>
              <w:numPr>
                <w:ilvl w:val="0"/>
                <w:numId w:val="5"/>
              </w:numPr>
            </w:pPr>
            <w:r>
              <w:rPr>
                <w:rFonts w:hint="eastAsia"/>
              </w:rPr>
              <w:t>体育功能概述</w:t>
            </w:r>
          </w:p>
          <w:p w:rsidR="00920D40" w:rsidRDefault="00920D40">
            <w:pPr>
              <w:numPr>
                <w:ilvl w:val="0"/>
                <w:numId w:val="5"/>
              </w:numPr>
            </w:pPr>
            <w:r>
              <w:rPr>
                <w:rFonts w:hint="eastAsia"/>
              </w:rPr>
              <w:t>体育功能的分类</w:t>
            </w:r>
          </w:p>
          <w:p w:rsidR="00920D40" w:rsidRDefault="00920D40"/>
          <w:p w:rsidR="00920D40" w:rsidRDefault="00920D40">
            <w:r>
              <w:rPr>
                <w:rFonts w:hint="eastAsia"/>
              </w:rPr>
              <w:t>一、体育与人的发展</w:t>
            </w:r>
          </w:p>
          <w:p w:rsidR="00920D40" w:rsidRDefault="00920D40">
            <w:r>
              <w:rPr>
                <w:rFonts w:hint="eastAsia"/>
              </w:rPr>
              <w:t>二、体育的本质功能：</w:t>
            </w:r>
          </w:p>
          <w:p w:rsidR="00920D40" w:rsidRDefault="00920D40">
            <w:r>
              <w:t>1</w:t>
            </w:r>
            <w:r>
              <w:rPr>
                <w:rFonts w:hint="eastAsia"/>
              </w:rPr>
              <w:t>、健身；</w:t>
            </w:r>
            <w:r>
              <w:t>2</w:t>
            </w:r>
            <w:r>
              <w:rPr>
                <w:rFonts w:hint="eastAsia"/>
              </w:rPr>
              <w:t>、健心；</w:t>
            </w:r>
            <w:r>
              <w:t>3</w:t>
            </w:r>
            <w:r>
              <w:rPr>
                <w:rFonts w:hint="eastAsia"/>
              </w:rPr>
              <w:t>、益群。</w:t>
            </w:r>
          </w:p>
          <w:p w:rsidR="00920D40" w:rsidRDefault="00920D40"/>
          <w:p w:rsidR="00920D40" w:rsidRDefault="00920D40">
            <w:r>
              <w:rPr>
                <w:rFonts w:hint="eastAsia"/>
              </w:rPr>
              <w:t>一、体育与社会发展</w:t>
            </w:r>
          </w:p>
          <w:p w:rsidR="00920D40" w:rsidRDefault="00920D40">
            <w:r>
              <w:rPr>
                <w:rFonts w:hint="eastAsia"/>
              </w:rPr>
              <w:t>二、体育的派生功能：</w:t>
            </w:r>
            <w:r>
              <w:t>1</w:t>
            </w:r>
            <w:r>
              <w:rPr>
                <w:rFonts w:hint="eastAsia"/>
              </w:rPr>
              <w:t>、经济功能；</w:t>
            </w:r>
            <w:r>
              <w:t>2</w:t>
            </w:r>
            <w:r>
              <w:rPr>
                <w:rFonts w:hint="eastAsia"/>
              </w:rPr>
              <w:t>、政治功能；</w:t>
            </w:r>
            <w:r>
              <w:t>3</w:t>
            </w:r>
            <w:r>
              <w:rPr>
                <w:rFonts w:hint="eastAsia"/>
              </w:rPr>
              <w:t>、教育功能；</w:t>
            </w:r>
            <w:r>
              <w:t>4</w:t>
            </w:r>
            <w:r>
              <w:rPr>
                <w:rFonts w:hint="eastAsia"/>
              </w:rPr>
              <w:t>、科技功能；</w:t>
            </w:r>
            <w:r>
              <w:t>5</w:t>
            </w:r>
            <w:r>
              <w:rPr>
                <w:rFonts w:hint="eastAsia"/>
              </w:rPr>
              <w:t>、促进社会发展功能；</w:t>
            </w:r>
            <w:r>
              <w:t xml:space="preserve">   6</w:t>
            </w:r>
            <w:r>
              <w:rPr>
                <w:rFonts w:hint="eastAsia"/>
              </w:rPr>
              <w:t>、人的社会化功能。</w:t>
            </w:r>
          </w:p>
        </w:tc>
        <w:tc>
          <w:tcPr>
            <w:tcW w:w="3420" w:type="dxa"/>
          </w:tcPr>
          <w:p w:rsidR="00920D40" w:rsidRDefault="00920D40"/>
          <w:p w:rsidR="00920D40" w:rsidRDefault="00920D40"/>
          <w:p w:rsidR="00920D40" w:rsidRDefault="00920D40" w:rsidP="00A40F2E">
            <w:pPr>
              <w:ind w:firstLineChars="200" w:firstLine="420"/>
            </w:pPr>
            <w:r>
              <w:rPr>
                <w:rFonts w:hint="eastAsia"/>
              </w:rPr>
              <w:t>教学要求：了解体育与个体、社会之间的关系以及体育对个体与社会产生的影响。</w:t>
            </w:r>
          </w:p>
          <w:p w:rsidR="00920D40" w:rsidRDefault="00920D40" w:rsidP="00A40F2E">
            <w:pPr>
              <w:ind w:firstLineChars="200" w:firstLine="420"/>
            </w:pPr>
            <w:r>
              <w:rPr>
                <w:rFonts w:hint="eastAsia"/>
              </w:rPr>
              <w:t>教学重点：体育的本质功能和非本质功能。</w:t>
            </w:r>
          </w:p>
        </w:tc>
      </w:tr>
      <w:tr w:rsidR="00920D40">
        <w:tc>
          <w:tcPr>
            <w:tcW w:w="2520" w:type="dxa"/>
          </w:tcPr>
          <w:p w:rsidR="00920D40" w:rsidRDefault="00920D40">
            <w:pPr>
              <w:numPr>
                <w:ilvl w:val="0"/>
                <w:numId w:val="2"/>
              </w:numPr>
              <w:ind w:left="862" w:hanging="862"/>
              <w:rPr>
                <w:rFonts w:eastAsia="黑体"/>
                <w:b/>
                <w:bCs/>
              </w:rPr>
            </w:pPr>
            <w:r>
              <w:rPr>
                <w:rFonts w:eastAsia="黑体" w:hint="eastAsia"/>
                <w:b/>
                <w:bCs/>
              </w:rPr>
              <w:t>体育的内容和范围</w:t>
            </w:r>
          </w:p>
          <w:p w:rsidR="00920D40" w:rsidRDefault="00920D40" w:rsidP="00A40F2E">
            <w:pPr>
              <w:ind w:leftChars="-31" w:left="775" w:hangingChars="400" w:hanging="840"/>
            </w:pPr>
            <w:r>
              <w:rPr>
                <w:rFonts w:hint="eastAsia"/>
              </w:rPr>
              <w:t>第一节</w:t>
            </w:r>
            <w:r>
              <w:t xml:space="preserve">  </w:t>
            </w:r>
            <w:r>
              <w:rPr>
                <w:rFonts w:hint="eastAsia"/>
              </w:rPr>
              <w:t>体育科学的定义及其基本特点</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spacing w:line="40" w:lineRule="atLeast"/>
            </w:pPr>
          </w:p>
          <w:p w:rsidR="00920D40" w:rsidRDefault="00920D40">
            <w:pPr>
              <w:spacing w:line="40" w:lineRule="atLeast"/>
            </w:pPr>
            <w:r>
              <w:rPr>
                <w:rFonts w:hint="eastAsia"/>
              </w:rPr>
              <w:t>第二节</w:t>
            </w:r>
            <w:r>
              <w:t xml:space="preserve">  </w:t>
            </w:r>
            <w:r>
              <w:rPr>
                <w:rFonts w:hint="eastAsia"/>
              </w:rPr>
              <w:t>体育学的概念</w:t>
            </w:r>
          </w:p>
          <w:p w:rsidR="00920D40" w:rsidRDefault="00920D40" w:rsidP="00A40F2E">
            <w:pPr>
              <w:spacing w:line="40" w:lineRule="atLeast"/>
              <w:ind w:firstLineChars="400" w:firstLine="840"/>
            </w:pPr>
            <w:r>
              <w:rPr>
                <w:rFonts w:hint="eastAsia"/>
              </w:rPr>
              <w:t>体系</w:t>
            </w:r>
          </w:p>
          <w:p w:rsidR="00920D40" w:rsidRDefault="00920D40"/>
          <w:p w:rsidR="00920D40" w:rsidRDefault="00920D40" w:rsidP="00A40F2E">
            <w:pPr>
              <w:ind w:left="913" w:hangingChars="435" w:hanging="913"/>
            </w:pPr>
            <w:r>
              <w:rPr>
                <w:rFonts w:hint="eastAsia"/>
              </w:rPr>
              <w:t>第三节</w:t>
            </w:r>
            <w:r>
              <w:t xml:space="preserve">  </w:t>
            </w:r>
            <w:r>
              <w:rPr>
                <w:rFonts w:hint="eastAsia"/>
              </w:rPr>
              <w:t>体育学的结构及其与相关学科的关系</w:t>
            </w:r>
          </w:p>
          <w:p w:rsidR="00920D40" w:rsidRDefault="00920D40"/>
          <w:p w:rsidR="00920D40" w:rsidRDefault="00920D40"/>
          <w:p w:rsidR="00920D40" w:rsidRDefault="00920D40"/>
          <w:p w:rsidR="00920D40" w:rsidRDefault="00920D40"/>
          <w:p w:rsidR="00920D40" w:rsidRDefault="00920D40"/>
          <w:p w:rsidR="00920D40" w:rsidRDefault="00920D40" w:rsidP="00A40F2E">
            <w:pPr>
              <w:ind w:leftChars="-44" w:left="748" w:hangingChars="400" w:hanging="840"/>
            </w:pPr>
            <w:r>
              <w:rPr>
                <w:rFonts w:hint="eastAsia"/>
              </w:rPr>
              <w:t>第四节</w:t>
            </w:r>
            <w:r>
              <w:t xml:space="preserve"> </w:t>
            </w:r>
            <w:r>
              <w:rPr>
                <w:rFonts w:hint="eastAsia"/>
              </w:rPr>
              <w:t>体育学的地位与作用</w:t>
            </w:r>
          </w:p>
        </w:tc>
        <w:tc>
          <w:tcPr>
            <w:tcW w:w="3420" w:type="dxa"/>
          </w:tcPr>
          <w:p w:rsidR="00920D40" w:rsidRDefault="00920D40"/>
          <w:p w:rsidR="00920D40" w:rsidRDefault="00920D40"/>
          <w:p w:rsidR="00920D40" w:rsidRDefault="00920D40">
            <w:r>
              <w:rPr>
                <w:rFonts w:hint="eastAsia"/>
              </w:rPr>
              <w:t>一、什么是体育科学</w:t>
            </w:r>
          </w:p>
          <w:p w:rsidR="00920D40" w:rsidRDefault="00920D40">
            <w:r>
              <w:rPr>
                <w:rFonts w:hint="eastAsia"/>
              </w:rPr>
              <w:t>二、体育科学的特点：</w:t>
            </w:r>
            <w:r>
              <w:t>1</w:t>
            </w:r>
            <w:r>
              <w:rPr>
                <w:rFonts w:hint="eastAsia"/>
              </w:rPr>
              <w:t>、体育科学属于应用科学（应用性）；</w:t>
            </w:r>
            <w:r>
              <w:t>2</w:t>
            </w:r>
            <w:r>
              <w:rPr>
                <w:rFonts w:hint="eastAsia"/>
              </w:rPr>
              <w:t>、体育学具有跨学科的综合性特点（综合性）；</w:t>
            </w:r>
            <w:r>
              <w:t>3</w:t>
            </w:r>
            <w:r>
              <w:rPr>
                <w:rFonts w:hint="eastAsia"/>
              </w:rPr>
              <w:t>、体育科学是想象与求实的完美结合（超现实性）；</w:t>
            </w:r>
            <w:r>
              <w:t>4</w:t>
            </w:r>
            <w:r>
              <w:rPr>
                <w:rFonts w:hint="eastAsia"/>
              </w:rPr>
              <w:t>、体育科学是社会发展的前沿阵地（前瞻性）。</w:t>
            </w:r>
          </w:p>
          <w:p w:rsidR="00920D40" w:rsidRDefault="00920D40">
            <w:r>
              <w:rPr>
                <w:rFonts w:hint="eastAsia"/>
              </w:rPr>
              <w:t>三、体育科学发展的动因：</w:t>
            </w:r>
            <w:r>
              <w:t>1</w:t>
            </w:r>
            <w:r>
              <w:rPr>
                <w:rFonts w:hint="eastAsia"/>
              </w:rPr>
              <w:t>、社会需要的变化；</w:t>
            </w:r>
            <w:r>
              <w:t>2</w:t>
            </w:r>
            <w:r>
              <w:rPr>
                <w:rFonts w:hint="eastAsia"/>
              </w:rPr>
              <w:t>、相关母学科的发展；</w:t>
            </w:r>
            <w:r>
              <w:t>3</w:t>
            </w:r>
            <w:r>
              <w:rPr>
                <w:rFonts w:hint="eastAsia"/>
              </w:rPr>
              <w:t>、科学技术的发展。</w:t>
            </w:r>
          </w:p>
          <w:p w:rsidR="00920D40" w:rsidRDefault="00920D40">
            <w:r>
              <w:rPr>
                <w:rFonts w:hint="eastAsia"/>
              </w:rPr>
              <w:t>四、体育科学的发展趋势</w:t>
            </w:r>
          </w:p>
          <w:p w:rsidR="00920D40" w:rsidRDefault="00920D40">
            <w:r>
              <w:rPr>
                <w:rFonts w:hint="eastAsia"/>
              </w:rPr>
              <w:t>一、体育学的概念</w:t>
            </w:r>
          </w:p>
          <w:p w:rsidR="00920D40" w:rsidRDefault="00920D40">
            <w:r>
              <w:rPr>
                <w:rFonts w:hint="eastAsia"/>
              </w:rPr>
              <w:t>二、体育学的体系</w:t>
            </w:r>
          </w:p>
          <w:p w:rsidR="00920D40" w:rsidRDefault="00920D40"/>
          <w:p w:rsidR="00920D40" w:rsidRDefault="00920D40">
            <w:r>
              <w:rPr>
                <w:rFonts w:hint="eastAsia"/>
              </w:rPr>
              <w:t>一、体育学的内部结构：</w:t>
            </w:r>
            <w:r>
              <w:t>1</w:t>
            </w:r>
            <w:r>
              <w:rPr>
                <w:rFonts w:hint="eastAsia"/>
              </w:rPr>
              <w:t>、研究对象处于不同层次；</w:t>
            </w:r>
            <w:r>
              <w:t>2</w:t>
            </w:r>
            <w:r>
              <w:rPr>
                <w:rFonts w:hint="eastAsia"/>
              </w:rPr>
              <w:t>、结构自成体系；</w:t>
            </w:r>
            <w:r>
              <w:t>3</w:t>
            </w:r>
            <w:r>
              <w:rPr>
                <w:rFonts w:hint="eastAsia"/>
              </w:rPr>
              <w:t>、生物学科群（研究“身”的学科）；</w:t>
            </w:r>
            <w:r>
              <w:t>4</w:t>
            </w:r>
            <w:r>
              <w:rPr>
                <w:rFonts w:hint="eastAsia"/>
              </w:rPr>
              <w:t>、心理学科群（研究“心”的学科）；</w:t>
            </w:r>
            <w:r>
              <w:t>5</w:t>
            </w:r>
            <w:r>
              <w:rPr>
                <w:rFonts w:hint="eastAsia"/>
              </w:rPr>
              <w:t>、社会学科群（研究“群”的学科）；</w:t>
            </w:r>
            <w:r>
              <w:t>6</w:t>
            </w:r>
            <w:r>
              <w:rPr>
                <w:rFonts w:hint="eastAsia"/>
              </w:rPr>
              <w:t>、综合类学科；</w:t>
            </w:r>
            <w:r>
              <w:t>7</w:t>
            </w:r>
            <w:r>
              <w:rPr>
                <w:rFonts w:hint="eastAsia"/>
              </w:rPr>
              <w:t>、工具手段类。</w:t>
            </w:r>
          </w:p>
          <w:p w:rsidR="00920D40" w:rsidRDefault="00920D40">
            <w:r>
              <w:rPr>
                <w:rFonts w:hint="eastAsia"/>
              </w:rPr>
              <w:t>二、体育学的相关学科及理论</w:t>
            </w:r>
          </w:p>
          <w:p w:rsidR="00920D40" w:rsidRDefault="00920D40"/>
          <w:p w:rsidR="00920D40" w:rsidRDefault="00920D40">
            <w:r>
              <w:rPr>
                <w:rFonts w:hint="eastAsia"/>
              </w:rPr>
              <w:t>一、体育学的地位</w:t>
            </w:r>
          </w:p>
          <w:p w:rsidR="00920D40" w:rsidRDefault="00920D40">
            <w:r>
              <w:rPr>
                <w:rFonts w:hint="eastAsia"/>
              </w:rPr>
              <w:t>二、体育学的作用</w:t>
            </w:r>
          </w:p>
        </w:tc>
        <w:tc>
          <w:tcPr>
            <w:tcW w:w="3420" w:type="dxa"/>
          </w:tcPr>
          <w:p w:rsidR="00920D40" w:rsidRDefault="00920D40"/>
          <w:p w:rsidR="00920D40" w:rsidRDefault="00920D40"/>
          <w:p w:rsidR="00920D40" w:rsidRDefault="00920D40" w:rsidP="00A40F2E">
            <w:pPr>
              <w:ind w:firstLineChars="200" w:firstLine="420"/>
            </w:pPr>
            <w:r>
              <w:rPr>
                <w:rFonts w:hint="eastAsia"/>
              </w:rPr>
              <w:t>教学要求：使学生了解体育学和体育科学的概念，进而了解体育科学的特点及体育学的结构。</w:t>
            </w:r>
          </w:p>
          <w:p w:rsidR="00920D40" w:rsidRDefault="00920D40" w:rsidP="00A40F2E">
            <w:pPr>
              <w:ind w:firstLineChars="200" w:firstLine="420"/>
            </w:pPr>
            <w:r>
              <w:rPr>
                <w:rFonts w:hint="eastAsia"/>
              </w:rPr>
              <w:t>教学重点：体育学的结构及其与相关学科的关系。</w:t>
            </w:r>
          </w:p>
          <w:p w:rsidR="00920D40" w:rsidRDefault="00920D40"/>
        </w:tc>
      </w:tr>
      <w:tr w:rsidR="00920D40">
        <w:tc>
          <w:tcPr>
            <w:tcW w:w="2520" w:type="dxa"/>
          </w:tcPr>
          <w:p w:rsidR="00920D40" w:rsidRDefault="00920D40" w:rsidP="00A40F2E">
            <w:pPr>
              <w:ind w:leftChars="-31" w:left="778" w:hangingChars="400" w:hanging="843"/>
              <w:rPr>
                <w:b/>
                <w:bCs/>
              </w:rPr>
            </w:pPr>
            <w:r>
              <w:rPr>
                <w:rFonts w:eastAsia="黑体" w:hint="eastAsia"/>
                <w:b/>
                <w:bCs/>
              </w:rPr>
              <w:t>第五章</w:t>
            </w:r>
            <w:r>
              <w:rPr>
                <w:b/>
                <w:bCs/>
              </w:rPr>
              <w:t xml:space="preserve"> </w:t>
            </w:r>
            <w:r>
              <w:rPr>
                <w:rFonts w:eastAsia="黑体" w:hint="eastAsia"/>
                <w:b/>
                <w:bCs/>
              </w:rPr>
              <w:t>体育学主要分支学科及特点</w:t>
            </w:r>
          </w:p>
          <w:p w:rsidR="00920D40" w:rsidRDefault="00920D40" w:rsidP="00A40F2E">
            <w:pPr>
              <w:ind w:leftChars="-51" w:left="943" w:hangingChars="500" w:hanging="1050"/>
            </w:pPr>
            <w:r>
              <w:rPr>
                <w:rFonts w:hint="eastAsia"/>
              </w:rPr>
              <w:t>第一节</w:t>
            </w:r>
            <w:r>
              <w:t xml:space="preserve">  </w:t>
            </w:r>
            <w:r>
              <w:rPr>
                <w:rFonts w:hint="eastAsia"/>
              </w:rPr>
              <w:t>体育人文社会学</w:t>
            </w:r>
          </w:p>
          <w:p w:rsidR="00920D40" w:rsidRDefault="00920D40"/>
          <w:p w:rsidR="00920D40" w:rsidRDefault="00920D40"/>
          <w:p w:rsidR="00920D40" w:rsidRDefault="00920D40">
            <w:r>
              <w:rPr>
                <w:rFonts w:hint="eastAsia"/>
              </w:rPr>
              <w:t>第二节</w:t>
            </w:r>
            <w:r>
              <w:t xml:space="preserve">  </w:t>
            </w:r>
            <w:r>
              <w:rPr>
                <w:rFonts w:hint="eastAsia"/>
              </w:rPr>
              <w:t>运动人体学</w:t>
            </w:r>
          </w:p>
          <w:p w:rsidR="00920D40" w:rsidRDefault="00920D40"/>
          <w:p w:rsidR="00920D40" w:rsidRDefault="00920D40"/>
          <w:p w:rsidR="00920D40" w:rsidRDefault="00920D40" w:rsidP="00A40F2E">
            <w:pPr>
              <w:ind w:left="983" w:hangingChars="468" w:hanging="983"/>
            </w:pPr>
            <w:r>
              <w:rPr>
                <w:rFonts w:hint="eastAsia"/>
              </w:rPr>
              <w:t>第三节</w:t>
            </w:r>
            <w:r>
              <w:t xml:space="preserve">  </w:t>
            </w:r>
            <w:r>
              <w:rPr>
                <w:rFonts w:hint="eastAsia"/>
              </w:rPr>
              <w:t>体育教育训练学</w:t>
            </w:r>
          </w:p>
          <w:p w:rsidR="00920D40" w:rsidRDefault="00920D40"/>
          <w:p w:rsidR="00920D40" w:rsidRDefault="00920D40" w:rsidP="00A40F2E">
            <w:pPr>
              <w:ind w:left="840" w:hangingChars="400" w:hanging="840"/>
            </w:pPr>
            <w:r>
              <w:rPr>
                <w:rFonts w:hint="eastAsia"/>
              </w:rPr>
              <w:t>第四节</w:t>
            </w:r>
            <w:r>
              <w:t xml:space="preserve">  </w:t>
            </w:r>
            <w:r>
              <w:rPr>
                <w:rFonts w:hint="eastAsia"/>
              </w:rPr>
              <w:t>运动心理、行为学</w:t>
            </w:r>
          </w:p>
          <w:p w:rsidR="00920D40" w:rsidRDefault="00920D40"/>
          <w:p w:rsidR="00920D40" w:rsidRDefault="00920D40" w:rsidP="00A40F2E">
            <w:pPr>
              <w:ind w:left="968" w:hangingChars="461" w:hanging="968"/>
            </w:pPr>
            <w:r>
              <w:rPr>
                <w:rFonts w:hint="eastAsia"/>
              </w:rPr>
              <w:t>第五节</w:t>
            </w:r>
            <w:r>
              <w:t xml:space="preserve">  </w:t>
            </w:r>
            <w:r>
              <w:rPr>
                <w:rFonts w:hint="eastAsia"/>
              </w:rPr>
              <w:t>民族传统体育学</w:t>
            </w:r>
          </w:p>
        </w:tc>
        <w:tc>
          <w:tcPr>
            <w:tcW w:w="3420" w:type="dxa"/>
          </w:tcPr>
          <w:p w:rsidR="00920D40" w:rsidRDefault="00920D40"/>
          <w:p w:rsidR="00920D40" w:rsidRDefault="00920D40"/>
          <w:p w:rsidR="00920D40" w:rsidRDefault="00920D40">
            <w:r>
              <w:rPr>
                <w:rFonts w:hint="eastAsia"/>
              </w:rPr>
              <w:t>一、研究对象</w:t>
            </w:r>
            <w:r>
              <w:t xml:space="preserve">    </w:t>
            </w:r>
            <w:r>
              <w:rPr>
                <w:rFonts w:hint="eastAsia"/>
              </w:rPr>
              <w:t>二、学科结构</w:t>
            </w:r>
          </w:p>
          <w:p w:rsidR="00920D40" w:rsidRDefault="00920D40">
            <w:r>
              <w:rPr>
                <w:rFonts w:hint="eastAsia"/>
              </w:rPr>
              <w:t>三、现状与特点</w:t>
            </w:r>
            <w:r>
              <w:t xml:space="preserve">  </w:t>
            </w:r>
            <w:r>
              <w:rPr>
                <w:rFonts w:hint="eastAsia"/>
              </w:rPr>
              <w:t>四、发展趋势</w:t>
            </w:r>
          </w:p>
          <w:p w:rsidR="00920D40" w:rsidRDefault="00920D40"/>
          <w:p w:rsidR="00920D40" w:rsidRDefault="00920D40">
            <w:r>
              <w:rPr>
                <w:rFonts w:hint="eastAsia"/>
              </w:rPr>
              <w:t>一、研究对象</w:t>
            </w:r>
            <w:r>
              <w:t xml:space="preserve">    </w:t>
            </w:r>
            <w:r>
              <w:rPr>
                <w:rFonts w:hint="eastAsia"/>
              </w:rPr>
              <w:t>二、学科结构</w:t>
            </w:r>
          </w:p>
          <w:p w:rsidR="00920D40" w:rsidRDefault="00920D40">
            <w:r>
              <w:rPr>
                <w:rFonts w:hint="eastAsia"/>
              </w:rPr>
              <w:t>三、现状与特点</w:t>
            </w:r>
            <w:r>
              <w:t xml:space="preserve">  </w:t>
            </w:r>
            <w:r>
              <w:rPr>
                <w:rFonts w:hint="eastAsia"/>
              </w:rPr>
              <w:t>四、发展趋势</w:t>
            </w:r>
          </w:p>
          <w:p w:rsidR="00920D40" w:rsidRDefault="00920D40"/>
          <w:p w:rsidR="00920D40" w:rsidRDefault="00920D40">
            <w:r>
              <w:rPr>
                <w:rFonts w:hint="eastAsia"/>
              </w:rPr>
              <w:t>一、研究对象</w:t>
            </w:r>
            <w:r>
              <w:t xml:space="preserve">    </w:t>
            </w:r>
            <w:r>
              <w:rPr>
                <w:rFonts w:hint="eastAsia"/>
              </w:rPr>
              <w:t>二、学科结构</w:t>
            </w:r>
          </w:p>
          <w:p w:rsidR="00920D40" w:rsidRDefault="00920D40">
            <w:r>
              <w:rPr>
                <w:rFonts w:hint="eastAsia"/>
              </w:rPr>
              <w:t>三、现状与特点</w:t>
            </w:r>
            <w:r>
              <w:t xml:space="preserve">  </w:t>
            </w:r>
            <w:r>
              <w:rPr>
                <w:rFonts w:hint="eastAsia"/>
              </w:rPr>
              <w:t>四、发展趋势</w:t>
            </w:r>
          </w:p>
          <w:p w:rsidR="00920D40" w:rsidRDefault="00920D40"/>
          <w:p w:rsidR="00920D40" w:rsidRDefault="00920D40">
            <w:r>
              <w:rPr>
                <w:rFonts w:hint="eastAsia"/>
              </w:rPr>
              <w:t>一、研究对象</w:t>
            </w:r>
            <w:r>
              <w:t xml:space="preserve">    </w:t>
            </w:r>
            <w:r>
              <w:rPr>
                <w:rFonts w:hint="eastAsia"/>
              </w:rPr>
              <w:t>二、学科结构</w:t>
            </w:r>
          </w:p>
          <w:p w:rsidR="00920D40" w:rsidRDefault="00920D40">
            <w:r>
              <w:rPr>
                <w:rFonts w:hint="eastAsia"/>
              </w:rPr>
              <w:t>三、现状与特点</w:t>
            </w:r>
            <w:r>
              <w:t xml:space="preserve">  </w:t>
            </w:r>
            <w:r>
              <w:rPr>
                <w:rFonts w:hint="eastAsia"/>
              </w:rPr>
              <w:t>四、发展趋势</w:t>
            </w:r>
          </w:p>
          <w:p w:rsidR="00920D40" w:rsidRDefault="00920D40"/>
          <w:p w:rsidR="00920D40" w:rsidRDefault="00920D40">
            <w:r>
              <w:rPr>
                <w:rFonts w:hint="eastAsia"/>
              </w:rPr>
              <w:t>一、研究对象</w:t>
            </w:r>
            <w:r>
              <w:t xml:space="preserve">    </w:t>
            </w:r>
            <w:r>
              <w:rPr>
                <w:rFonts w:hint="eastAsia"/>
              </w:rPr>
              <w:t>二、学科结构</w:t>
            </w:r>
          </w:p>
          <w:p w:rsidR="00920D40" w:rsidRDefault="00920D40">
            <w:r>
              <w:rPr>
                <w:rFonts w:hint="eastAsia"/>
              </w:rPr>
              <w:t>三、现状与特点</w:t>
            </w:r>
            <w:r>
              <w:t xml:space="preserve">  </w:t>
            </w:r>
            <w:r>
              <w:rPr>
                <w:rFonts w:hint="eastAsia"/>
              </w:rPr>
              <w:t>四、发展趋势</w:t>
            </w:r>
          </w:p>
        </w:tc>
        <w:tc>
          <w:tcPr>
            <w:tcW w:w="3420" w:type="dxa"/>
          </w:tcPr>
          <w:p w:rsidR="00920D40" w:rsidRDefault="00920D40"/>
          <w:p w:rsidR="00920D40" w:rsidRDefault="00920D40"/>
          <w:p w:rsidR="00920D40" w:rsidRDefault="00920D40" w:rsidP="00A40F2E">
            <w:pPr>
              <w:ind w:firstLineChars="200" w:firstLine="420"/>
            </w:pPr>
            <w:r>
              <w:rPr>
                <w:rFonts w:hint="eastAsia"/>
              </w:rPr>
              <w:t>教学要求：使学生从整体了解体育学分支学科及分支学科的发展状况。</w:t>
            </w:r>
          </w:p>
          <w:p w:rsidR="00920D40" w:rsidRDefault="00920D40" w:rsidP="00A40F2E">
            <w:pPr>
              <w:ind w:firstLineChars="200" w:firstLine="420"/>
            </w:pPr>
            <w:r>
              <w:rPr>
                <w:rFonts w:hint="eastAsia"/>
              </w:rPr>
              <w:t>教学重点：各分支学科的特点</w:t>
            </w:r>
          </w:p>
        </w:tc>
      </w:tr>
      <w:tr w:rsidR="00920D40">
        <w:tc>
          <w:tcPr>
            <w:tcW w:w="2520" w:type="dxa"/>
          </w:tcPr>
          <w:p w:rsidR="00920D40" w:rsidRDefault="00920D40" w:rsidP="00A40F2E">
            <w:pPr>
              <w:ind w:leftChars="-64" w:left="920" w:hangingChars="500" w:hanging="1054"/>
              <w:jc w:val="center"/>
              <w:rPr>
                <w:rFonts w:eastAsia="黑体"/>
                <w:b/>
                <w:bCs/>
              </w:rPr>
            </w:pPr>
            <w:r>
              <w:rPr>
                <w:rFonts w:eastAsia="黑体" w:hint="eastAsia"/>
                <w:b/>
                <w:bCs/>
              </w:rPr>
              <w:t>第六章</w:t>
            </w:r>
            <w:r>
              <w:rPr>
                <w:rFonts w:eastAsia="黑体"/>
                <w:b/>
                <w:bCs/>
              </w:rPr>
              <w:t xml:space="preserve">  </w:t>
            </w:r>
            <w:r>
              <w:rPr>
                <w:rFonts w:eastAsia="黑体" w:hint="eastAsia"/>
                <w:b/>
                <w:bCs/>
              </w:rPr>
              <w:t>体育学研究方法</w:t>
            </w:r>
          </w:p>
          <w:p w:rsidR="00920D40" w:rsidRDefault="00920D40" w:rsidP="00A40F2E">
            <w:pPr>
              <w:ind w:left="913" w:hangingChars="435" w:hanging="913"/>
            </w:pPr>
            <w:r>
              <w:rPr>
                <w:rFonts w:hint="eastAsia"/>
              </w:rPr>
              <w:t>第一节</w:t>
            </w:r>
            <w:r>
              <w:t xml:space="preserve">  </w:t>
            </w:r>
            <w:r>
              <w:rPr>
                <w:rFonts w:hint="eastAsia"/>
              </w:rPr>
              <w:t>体育学研究方法概述</w:t>
            </w:r>
          </w:p>
          <w:p w:rsidR="00920D40" w:rsidRDefault="00920D40"/>
          <w:p w:rsidR="00920D40" w:rsidRDefault="00920D40" w:rsidP="00A40F2E">
            <w:pPr>
              <w:ind w:left="840" w:hangingChars="400" w:hanging="840"/>
            </w:pPr>
            <w:r>
              <w:rPr>
                <w:rFonts w:hint="eastAsia"/>
              </w:rPr>
              <w:t>第二节</w:t>
            </w:r>
            <w:r>
              <w:t xml:space="preserve"> </w:t>
            </w:r>
            <w:r>
              <w:rPr>
                <w:rFonts w:hint="eastAsia"/>
              </w:rPr>
              <w:t>体育学研究的基本类型</w:t>
            </w:r>
          </w:p>
        </w:tc>
        <w:tc>
          <w:tcPr>
            <w:tcW w:w="3420" w:type="dxa"/>
          </w:tcPr>
          <w:p w:rsidR="00920D40" w:rsidRDefault="00920D40"/>
          <w:p w:rsidR="00920D40" w:rsidRDefault="00920D40">
            <w:r>
              <w:rPr>
                <w:rFonts w:hint="eastAsia"/>
              </w:rPr>
              <w:t>一、体育学研究的方法论</w:t>
            </w:r>
          </w:p>
          <w:p w:rsidR="00920D40" w:rsidRDefault="00920D40">
            <w:r>
              <w:rPr>
                <w:rFonts w:hint="eastAsia"/>
              </w:rPr>
              <w:t>二、体育学研究的主要方法</w:t>
            </w:r>
          </w:p>
          <w:p w:rsidR="00920D40" w:rsidRDefault="00920D40"/>
          <w:p w:rsidR="00920D40" w:rsidRDefault="00920D40">
            <w:r>
              <w:rPr>
                <w:rFonts w:hint="eastAsia"/>
              </w:rPr>
              <w:t>一、体育学研究的类型</w:t>
            </w:r>
          </w:p>
          <w:p w:rsidR="00920D40" w:rsidRDefault="00920D40">
            <w:r>
              <w:rPr>
                <w:rFonts w:hint="eastAsia"/>
              </w:rPr>
              <w:t>二、不同类型的特点</w:t>
            </w:r>
          </w:p>
        </w:tc>
        <w:tc>
          <w:tcPr>
            <w:tcW w:w="3420" w:type="dxa"/>
          </w:tcPr>
          <w:p w:rsidR="00920D40" w:rsidRDefault="00920D40"/>
          <w:p w:rsidR="00920D40" w:rsidRDefault="00920D40" w:rsidP="00A40F2E">
            <w:pPr>
              <w:ind w:firstLineChars="200" w:firstLine="420"/>
            </w:pPr>
            <w:r>
              <w:rPr>
                <w:rFonts w:hint="eastAsia"/>
              </w:rPr>
              <w:t>教学要求：使学生了解体育学研究的基本方法。</w:t>
            </w:r>
          </w:p>
          <w:p w:rsidR="00920D40" w:rsidRDefault="00920D40" w:rsidP="00A40F2E">
            <w:pPr>
              <w:ind w:firstLineChars="200" w:firstLine="420"/>
            </w:pPr>
            <w:r>
              <w:rPr>
                <w:rFonts w:hint="eastAsia"/>
              </w:rPr>
              <w:t>教学重点：研究的主要方法。</w:t>
            </w:r>
          </w:p>
        </w:tc>
      </w:tr>
      <w:tr w:rsidR="00920D40">
        <w:tc>
          <w:tcPr>
            <w:tcW w:w="2520" w:type="dxa"/>
          </w:tcPr>
          <w:p w:rsidR="00920D40" w:rsidRDefault="00920D40">
            <w:pPr>
              <w:rPr>
                <w:b/>
                <w:bCs/>
              </w:rPr>
            </w:pPr>
            <w:r>
              <w:rPr>
                <w:rFonts w:eastAsia="黑体" w:hint="eastAsia"/>
                <w:b/>
                <w:bCs/>
              </w:rPr>
              <w:t>第七章</w:t>
            </w:r>
            <w:r>
              <w:rPr>
                <w:b/>
                <w:bCs/>
              </w:rPr>
              <w:t xml:space="preserve">  </w:t>
            </w:r>
            <w:r>
              <w:rPr>
                <w:rFonts w:eastAsia="黑体" w:hint="eastAsia"/>
                <w:b/>
                <w:bCs/>
              </w:rPr>
              <w:t>体育手段</w:t>
            </w:r>
          </w:p>
          <w:p w:rsidR="00920D40" w:rsidRDefault="00920D40">
            <w:r>
              <w:rPr>
                <w:rFonts w:hint="eastAsia"/>
              </w:rPr>
              <w:t>第一节</w:t>
            </w:r>
            <w:r>
              <w:t xml:space="preserve">  </w:t>
            </w:r>
            <w:r>
              <w:rPr>
                <w:rFonts w:hint="eastAsia"/>
              </w:rPr>
              <w:t>体育手段概述</w:t>
            </w:r>
          </w:p>
          <w:p w:rsidR="00920D40" w:rsidRDefault="00920D40"/>
          <w:p w:rsidR="00920D40" w:rsidRDefault="00920D40"/>
          <w:p w:rsidR="00920D40" w:rsidRDefault="00920D40"/>
          <w:p w:rsidR="00920D40" w:rsidRDefault="00920D40" w:rsidP="00A40F2E">
            <w:pPr>
              <w:ind w:left="951" w:hangingChars="453" w:hanging="951"/>
            </w:pPr>
            <w:r>
              <w:rPr>
                <w:rFonts w:hint="eastAsia"/>
              </w:rPr>
              <w:t>第二节</w:t>
            </w:r>
            <w:r>
              <w:t xml:space="preserve">  </w:t>
            </w:r>
            <w:r>
              <w:rPr>
                <w:rFonts w:hint="eastAsia"/>
              </w:rPr>
              <w:t>不同体育形态的体育手段及其基本特点</w:t>
            </w:r>
          </w:p>
        </w:tc>
        <w:tc>
          <w:tcPr>
            <w:tcW w:w="3420" w:type="dxa"/>
          </w:tcPr>
          <w:p w:rsidR="00920D40" w:rsidRDefault="00920D40"/>
          <w:p w:rsidR="00920D40" w:rsidRDefault="00920D40">
            <w:r>
              <w:rPr>
                <w:rFonts w:hint="eastAsia"/>
              </w:rPr>
              <w:t>一、体育手段的概念与特点</w:t>
            </w:r>
          </w:p>
          <w:p w:rsidR="00920D40" w:rsidRDefault="00920D40">
            <w:r>
              <w:rPr>
                <w:rFonts w:hint="eastAsia"/>
              </w:rPr>
              <w:t>二、体育手段的结构与类别</w:t>
            </w:r>
          </w:p>
          <w:p w:rsidR="00920D40" w:rsidRDefault="00920D40">
            <w:r>
              <w:rPr>
                <w:rFonts w:hint="eastAsia"/>
              </w:rPr>
              <w:t>三、体育手段的运用</w:t>
            </w:r>
          </w:p>
          <w:p w:rsidR="00920D40" w:rsidRDefault="00920D40"/>
          <w:p w:rsidR="00920D40" w:rsidRDefault="00920D40">
            <w:r>
              <w:rPr>
                <w:rFonts w:hint="eastAsia"/>
              </w:rPr>
              <w:t>一、不同体育形态的体育手段</w:t>
            </w:r>
          </w:p>
          <w:p w:rsidR="00920D40" w:rsidRDefault="00920D40">
            <w:r>
              <w:rPr>
                <w:rFonts w:hint="eastAsia"/>
              </w:rPr>
              <w:t>二、不同体育形态体育手段的特点</w:t>
            </w:r>
          </w:p>
        </w:tc>
        <w:tc>
          <w:tcPr>
            <w:tcW w:w="3420" w:type="dxa"/>
          </w:tcPr>
          <w:p w:rsidR="00920D40" w:rsidRDefault="00920D40"/>
          <w:p w:rsidR="00920D40" w:rsidRDefault="00920D40" w:rsidP="00A40F2E">
            <w:pPr>
              <w:ind w:firstLineChars="200" w:firstLine="420"/>
            </w:pPr>
            <w:r>
              <w:rPr>
                <w:rFonts w:hint="eastAsia"/>
              </w:rPr>
              <w:t>教学要求：使学生了解体育手段及体育手段的结构与类型，在实践中更好的运用。</w:t>
            </w:r>
          </w:p>
          <w:p w:rsidR="00920D40" w:rsidRDefault="00920D40" w:rsidP="00A40F2E">
            <w:pPr>
              <w:ind w:firstLineChars="200" w:firstLine="420"/>
            </w:pPr>
            <w:r>
              <w:rPr>
                <w:rFonts w:hint="eastAsia"/>
              </w:rPr>
              <w:t>教学重点：体育手段的结构与类型。</w:t>
            </w:r>
          </w:p>
        </w:tc>
      </w:tr>
      <w:tr w:rsidR="00920D40">
        <w:tc>
          <w:tcPr>
            <w:tcW w:w="2520" w:type="dxa"/>
          </w:tcPr>
          <w:p w:rsidR="00920D40" w:rsidRDefault="00920D40">
            <w:pPr>
              <w:rPr>
                <w:rFonts w:eastAsia="黑体"/>
                <w:b/>
                <w:bCs/>
              </w:rPr>
            </w:pPr>
          </w:p>
          <w:p w:rsidR="00920D40" w:rsidRDefault="00920D40">
            <w:pPr>
              <w:rPr>
                <w:rFonts w:eastAsia="黑体"/>
                <w:b/>
                <w:bCs/>
              </w:rPr>
            </w:pPr>
          </w:p>
          <w:p w:rsidR="00920D40" w:rsidRDefault="00920D40">
            <w:pPr>
              <w:rPr>
                <w:b/>
                <w:bCs/>
              </w:rPr>
            </w:pPr>
            <w:r>
              <w:rPr>
                <w:rFonts w:eastAsia="黑体" w:hint="eastAsia"/>
                <w:b/>
                <w:bCs/>
              </w:rPr>
              <w:t>第八章</w:t>
            </w:r>
            <w:r>
              <w:rPr>
                <w:b/>
                <w:bCs/>
              </w:rPr>
              <w:t xml:space="preserve">  </w:t>
            </w:r>
            <w:r>
              <w:rPr>
                <w:rFonts w:eastAsia="黑体" w:hint="eastAsia"/>
                <w:b/>
                <w:bCs/>
              </w:rPr>
              <w:t>中国体育概述</w:t>
            </w:r>
          </w:p>
          <w:p w:rsidR="00920D40" w:rsidRDefault="00920D40" w:rsidP="00A40F2E">
            <w:pPr>
              <w:ind w:left="983" w:hangingChars="468" w:hanging="983"/>
            </w:pPr>
            <w:r>
              <w:rPr>
                <w:rFonts w:hint="eastAsia"/>
              </w:rPr>
              <w:t>第一节</w:t>
            </w:r>
            <w:r>
              <w:t xml:space="preserve">  </w:t>
            </w:r>
            <w:r>
              <w:rPr>
                <w:rFonts w:hint="eastAsia"/>
              </w:rPr>
              <w:t>我国体育的目</w:t>
            </w:r>
            <w:r>
              <w:t xml:space="preserve">       </w:t>
            </w:r>
            <w:r>
              <w:rPr>
                <w:rFonts w:hint="eastAsia"/>
              </w:rPr>
              <w:t>的任务</w:t>
            </w:r>
          </w:p>
          <w:p w:rsidR="00920D40" w:rsidRDefault="00920D40"/>
          <w:p w:rsidR="00920D40" w:rsidRDefault="00920D40"/>
          <w:p w:rsidR="00920D40" w:rsidRDefault="00920D40"/>
          <w:p w:rsidR="00920D40" w:rsidRDefault="00920D40"/>
          <w:p w:rsidR="00920D40" w:rsidRDefault="00920D40" w:rsidP="00A40F2E">
            <w:pPr>
              <w:ind w:left="913" w:hangingChars="435" w:hanging="913"/>
            </w:pPr>
            <w:r>
              <w:rPr>
                <w:rFonts w:hint="eastAsia"/>
              </w:rPr>
              <w:t>第二节</w:t>
            </w:r>
            <w:r>
              <w:t xml:space="preserve">  </w:t>
            </w:r>
            <w:r>
              <w:rPr>
                <w:rFonts w:hint="eastAsia"/>
              </w:rPr>
              <w:t>我国体育事业的管理体制</w:t>
            </w:r>
          </w:p>
          <w:p w:rsidR="00920D40" w:rsidRDefault="00920D40"/>
          <w:p w:rsidR="00920D40" w:rsidRDefault="00920D40"/>
          <w:p w:rsidR="00920D40" w:rsidRDefault="00920D40">
            <w:pPr>
              <w:spacing w:before="120"/>
            </w:pPr>
          </w:p>
        </w:tc>
        <w:tc>
          <w:tcPr>
            <w:tcW w:w="3420" w:type="dxa"/>
          </w:tcPr>
          <w:p w:rsidR="00920D40" w:rsidRDefault="00920D40"/>
          <w:p w:rsidR="00920D40" w:rsidRDefault="00920D40"/>
          <w:p w:rsidR="00920D40" w:rsidRDefault="00920D40"/>
          <w:p w:rsidR="00920D40" w:rsidRDefault="00920D40">
            <w:r>
              <w:rPr>
                <w:rFonts w:hint="eastAsia"/>
              </w:rPr>
              <w:t>一、提出我国体育目的的任务的依据：</w:t>
            </w:r>
            <w:r>
              <w:t>1</w:t>
            </w:r>
            <w:r>
              <w:rPr>
                <w:rFonts w:hint="eastAsia"/>
              </w:rPr>
              <w:t>、体育所具有的功能；</w:t>
            </w:r>
            <w:r>
              <w:t>2</w:t>
            </w:r>
            <w:r>
              <w:rPr>
                <w:rFonts w:hint="eastAsia"/>
              </w:rPr>
              <w:t>、我国的具体国情。</w:t>
            </w:r>
          </w:p>
          <w:p w:rsidR="00920D40" w:rsidRDefault="00920D40">
            <w:r>
              <w:rPr>
                <w:rFonts w:hint="eastAsia"/>
              </w:rPr>
              <w:t>二、我国体育的目的和任务</w:t>
            </w:r>
          </w:p>
          <w:p w:rsidR="00920D40" w:rsidRDefault="00920D40">
            <w:r>
              <w:rPr>
                <w:rFonts w:hint="eastAsia"/>
              </w:rPr>
              <w:t>三、我国体育的发展战略</w:t>
            </w:r>
          </w:p>
          <w:p w:rsidR="00920D40" w:rsidRDefault="00920D40"/>
          <w:p w:rsidR="00920D40" w:rsidRDefault="00920D40">
            <w:r>
              <w:rPr>
                <w:rFonts w:hint="eastAsia"/>
              </w:rPr>
              <w:t>一、概述</w:t>
            </w:r>
          </w:p>
          <w:p w:rsidR="00920D40" w:rsidRDefault="00920D40">
            <w:r>
              <w:rPr>
                <w:rFonts w:hint="eastAsia"/>
              </w:rPr>
              <w:t>二、体育法、全民健身计划和奥运争光计划：</w:t>
            </w:r>
            <w:r>
              <w:t>1</w:t>
            </w:r>
            <w:r>
              <w:rPr>
                <w:rFonts w:hint="eastAsia"/>
              </w:rPr>
              <w:t>、体育法；</w:t>
            </w:r>
            <w:r>
              <w:t>2</w:t>
            </w:r>
            <w:r>
              <w:rPr>
                <w:rFonts w:hint="eastAsia"/>
              </w:rPr>
              <w:t>、全民健身计划；</w:t>
            </w:r>
            <w:r>
              <w:t>3</w:t>
            </w:r>
            <w:r>
              <w:rPr>
                <w:rFonts w:hint="eastAsia"/>
              </w:rPr>
              <w:t>、奥运争光计划。</w:t>
            </w:r>
          </w:p>
          <w:p w:rsidR="00920D40" w:rsidRDefault="00920D40">
            <w:r>
              <w:rPr>
                <w:rFonts w:hint="eastAsia"/>
              </w:rPr>
              <w:t>三、我国的体育管理组织结构</w:t>
            </w:r>
          </w:p>
          <w:p w:rsidR="00920D40" w:rsidRDefault="00920D40">
            <w:r>
              <w:rPr>
                <w:rFonts w:hint="eastAsia"/>
              </w:rPr>
              <w:t>四、我国体育的管理制度：</w:t>
            </w:r>
            <w:r>
              <w:t>1</w:t>
            </w:r>
            <w:r>
              <w:rPr>
                <w:rFonts w:hint="eastAsia"/>
              </w:rPr>
              <w:t>、学校体育；</w:t>
            </w:r>
            <w:r>
              <w:t>2</w:t>
            </w:r>
            <w:r>
              <w:rPr>
                <w:rFonts w:hint="eastAsia"/>
              </w:rPr>
              <w:t>、竞技体育；</w:t>
            </w:r>
            <w:r>
              <w:t>3</w:t>
            </w:r>
            <w:r>
              <w:rPr>
                <w:rFonts w:hint="eastAsia"/>
              </w:rPr>
              <w:t>、社会体育。</w:t>
            </w:r>
          </w:p>
          <w:p w:rsidR="00920D40" w:rsidRDefault="00920D40">
            <w:r>
              <w:rPr>
                <w:rFonts w:hint="eastAsia"/>
              </w:rPr>
              <w:t>五、体育人才的培养</w:t>
            </w:r>
          </w:p>
          <w:p w:rsidR="00920D40" w:rsidRDefault="00920D40">
            <w:r>
              <w:rPr>
                <w:rFonts w:hint="eastAsia"/>
              </w:rPr>
              <w:t>六、体育科学学术组织</w:t>
            </w:r>
          </w:p>
        </w:tc>
        <w:tc>
          <w:tcPr>
            <w:tcW w:w="3420" w:type="dxa"/>
          </w:tcPr>
          <w:p w:rsidR="00920D40" w:rsidRDefault="00920D40"/>
          <w:p w:rsidR="00920D40" w:rsidRDefault="00920D40"/>
          <w:p w:rsidR="00920D40" w:rsidRDefault="00920D40" w:rsidP="00A40F2E">
            <w:pPr>
              <w:ind w:firstLineChars="200" w:firstLine="420"/>
            </w:pPr>
            <w:r>
              <w:rPr>
                <w:rFonts w:hint="eastAsia"/>
              </w:rPr>
              <w:t>教学要求：使学生了解我国体育的目的任务以及提出的依据；了解我国体育管理的基本制度。</w:t>
            </w:r>
          </w:p>
          <w:p w:rsidR="00920D40" w:rsidRDefault="00920D40" w:rsidP="00A40F2E">
            <w:pPr>
              <w:ind w:firstLineChars="200" w:firstLine="420"/>
            </w:pPr>
            <w:r>
              <w:rPr>
                <w:rFonts w:hint="eastAsia"/>
              </w:rPr>
              <w:t>教学重点：体育目的、任务及主要管理制度。</w:t>
            </w:r>
          </w:p>
        </w:tc>
      </w:tr>
      <w:tr w:rsidR="00920D40">
        <w:tc>
          <w:tcPr>
            <w:tcW w:w="2520" w:type="dxa"/>
            <w:tcBorders>
              <w:bottom w:val="single" w:sz="12" w:space="0" w:color="808080"/>
            </w:tcBorders>
          </w:tcPr>
          <w:p w:rsidR="00920D40" w:rsidRDefault="00920D40">
            <w:pPr>
              <w:rPr>
                <w:b/>
                <w:bCs/>
              </w:rPr>
            </w:pPr>
            <w:r>
              <w:rPr>
                <w:rFonts w:eastAsia="黑体" w:hint="eastAsia"/>
                <w:b/>
                <w:bCs/>
              </w:rPr>
              <w:t>第九章</w:t>
            </w:r>
            <w:r>
              <w:rPr>
                <w:b/>
                <w:bCs/>
              </w:rPr>
              <w:t xml:space="preserve">  </w:t>
            </w:r>
            <w:r>
              <w:rPr>
                <w:rFonts w:eastAsia="黑体" w:hint="eastAsia"/>
                <w:b/>
                <w:bCs/>
              </w:rPr>
              <w:t>国际体育概述</w:t>
            </w:r>
          </w:p>
          <w:p w:rsidR="00920D40" w:rsidRDefault="00920D40">
            <w:pPr>
              <w:numPr>
                <w:ilvl w:val="0"/>
                <w:numId w:val="6"/>
              </w:numPr>
            </w:pPr>
            <w:r>
              <w:t xml:space="preserve"> </w:t>
            </w:r>
            <w:r>
              <w:rPr>
                <w:rFonts w:hint="eastAsia"/>
              </w:rPr>
              <w:t>国际体育概述</w:t>
            </w:r>
          </w:p>
          <w:p w:rsidR="00920D40" w:rsidRDefault="00920D40"/>
          <w:p w:rsidR="00920D40" w:rsidRDefault="00920D40"/>
          <w:p w:rsidR="00920D40" w:rsidRDefault="00920D40">
            <w:pPr>
              <w:numPr>
                <w:ilvl w:val="0"/>
                <w:numId w:val="6"/>
              </w:numPr>
              <w:ind w:left="802" w:hanging="802"/>
            </w:pPr>
            <w:r>
              <w:t xml:space="preserve"> </w:t>
            </w:r>
            <w:r>
              <w:rPr>
                <w:rFonts w:hint="eastAsia"/>
              </w:rPr>
              <w:t>国际体育组织及其活动</w:t>
            </w:r>
          </w:p>
          <w:p w:rsidR="00920D40" w:rsidRDefault="00920D40"/>
          <w:p w:rsidR="00920D40" w:rsidRDefault="00920D40" w:rsidP="00A40F2E">
            <w:pPr>
              <w:ind w:left="941" w:hangingChars="448" w:hanging="941"/>
            </w:pPr>
            <w:r>
              <w:rPr>
                <w:rFonts w:hint="eastAsia"/>
              </w:rPr>
              <w:t>第三节</w:t>
            </w:r>
            <w:r>
              <w:t xml:space="preserve">  </w:t>
            </w:r>
            <w:r>
              <w:rPr>
                <w:rFonts w:hint="eastAsia"/>
              </w:rPr>
              <w:t>我国对国际体育的参与</w:t>
            </w:r>
          </w:p>
        </w:tc>
        <w:tc>
          <w:tcPr>
            <w:tcW w:w="3420" w:type="dxa"/>
            <w:tcBorders>
              <w:bottom w:val="single" w:sz="12" w:space="0" w:color="808080"/>
            </w:tcBorders>
          </w:tcPr>
          <w:p w:rsidR="00920D40" w:rsidRDefault="00920D40"/>
          <w:p w:rsidR="00920D40" w:rsidRDefault="00920D40">
            <w:r>
              <w:rPr>
                <w:rFonts w:hint="eastAsia"/>
              </w:rPr>
              <w:t>一、国际体育的形成与发展</w:t>
            </w:r>
          </w:p>
          <w:p w:rsidR="00920D40" w:rsidRDefault="00920D40">
            <w:r>
              <w:rPr>
                <w:rFonts w:hint="eastAsia"/>
              </w:rPr>
              <w:t>二、国际体育的作用</w:t>
            </w:r>
          </w:p>
          <w:p w:rsidR="00920D40" w:rsidRDefault="00920D40"/>
          <w:p w:rsidR="00920D40" w:rsidRDefault="00920D40">
            <w:r>
              <w:rPr>
                <w:rFonts w:hint="eastAsia"/>
              </w:rPr>
              <w:t>一、主要国际体育组织概况</w:t>
            </w:r>
          </w:p>
          <w:p w:rsidR="00920D40" w:rsidRDefault="00920D40">
            <w:r>
              <w:rPr>
                <w:rFonts w:hint="eastAsia"/>
              </w:rPr>
              <w:t>二、主要国际体育组织的活动</w:t>
            </w:r>
          </w:p>
          <w:p w:rsidR="00920D40" w:rsidRDefault="00920D40"/>
          <w:p w:rsidR="00920D40" w:rsidRDefault="00920D40">
            <w:r>
              <w:rPr>
                <w:rFonts w:hint="eastAsia"/>
              </w:rPr>
              <w:t>一、中国与国际体育组织的关系原则</w:t>
            </w:r>
          </w:p>
          <w:p w:rsidR="00920D40" w:rsidRDefault="00920D40">
            <w:r>
              <w:rPr>
                <w:rFonts w:hint="eastAsia"/>
              </w:rPr>
              <w:t>二、中国参与的国家体育活动</w:t>
            </w:r>
          </w:p>
        </w:tc>
        <w:tc>
          <w:tcPr>
            <w:tcW w:w="3420" w:type="dxa"/>
            <w:tcBorders>
              <w:bottom w:val="single" w:sz="12" w:space="0" w:color="808080"/>
            </w:tcBorders>
          </w:tcPr>
          <w:p w:rsidR="00920D40" w:rsidRDefault="00920D40"/>
          <w:p w:rsidR="00920D40" w:rsidRDefault="00920D40" w:rsidP="00A40F2E">
            <w:pPr>
              <w:ind w:firstLineChars="200" w:firstLine="420"/>
            </w:pPr>
            <w:r>
              <w:rPr>
                <w:rFonts w:hint="eastAsia"/>
              </w:rPr>
              <w:t>教学要求：使学生了解国际体育及组织的状况；了解中国与国际体育组织的关系。</w:t>
            </w:r>
          </w:p>
          <w:p w:rsidR="00920D40" w:rsidRDefault="00920D40" w:rsidP="00A40F2E">
            <w:pPr>
              <w:ind w:firstLineChars="200" w:firstLine="420"/>
            </w:pPr>
            <w:r>
              <w:rPr>
                <w:rFonts w:hint="eastAsia"/>
              </w:rPr>
              <w:t>教学重点：国际体育的作用。</w:t>
            </w:r>
          </w:p>
        </w:tc>
      </w:tr>
    </w:tbl>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．中小学体育课堂教学观察。</w:t>
      </w:r>
    </w:p>
    <w:p w:rsidR="00920D40" w:rsidRDefault="00920D40">
      <w:pPr>
        <w:ind w:left="420"/>
      </w:pPr>
      <w:r>
        <w:t>2</w:t>
      </w:r>
      <w:r>
        <w:rPr>
          <w:rFonts w:hint="eastAsia"/>
        </w:rPr>
        <w:t>．课外活动竞赛组织方法。</w:t>
      </w: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8388" w:type="dxa"/>
        <w:tblInd w:w="-106" w:type="dxa"/>
        <w:tblBorders>
          <w:top w:val="single" w:sz="12" w:space="0" w:color="008000"/>
          <w:bottom w:val="single" w:sz="12" w:space="0" w:color="008000"/>
        </w:tblBorders>
        <w:tblLayout w:type="fixed"/>
        <w:tblLook w:val="0000"/>
      </w:tblPr>
      <w:tblGrid>
        <w:gridCol w:w="3888"/>
        <w:gridCol w:w="1080"/>
        <w:gridCol w:w="1080"/>
        <w:gridCol w:w="1080"/>
        <w:gridCol w:w="1260"/>
      </w:tblGrid>
      <w:tr w:rsidR="00920D40">
        <w:trPr>
          <w:trHeight w:val="276"/>
        </w:trPr>
        <w:tc>
          <w:tcPr>
            <w:tcW w:w="3888" w:type="dxa"/>
            <w:tcBorders>
              <w:top w:val="single" w:sz="12" w:space="0" w:color="008000"/>
              <w:bottom w:val="single" w:sz="6" w:space="0" w:color="008000"/>
            </w:tcBorders>
          </w:tcPr>
          <w:p w:rsidR="00920D40" w:rsidRDefault="00920D40">
            <w:pPr>
              <w:jc w:val="center"/>
              <w:rPr>
                <w:rFonts w:eastAsia="黑体"/>
                <w:kern w:val="0"/>
                <w:sz w:val="20"/>
                <w:szCs w:val="21"/>
              </w:rPr>
            </w:pPr>
            <w:r>
              <w:rPr>
                <w:rFonts w:eastAsia="黑体" w:hint="eastAsia"/>
                <w:b/>
                <w:kern w:val="0"/>
                <w:sz w:val="20"/>
                <w:szCs w:val="21"/>
              </w:rPr>
              <w:t>教学内容</w:t>
            </w:r>
          </w:p>
        </w:tc>
        <w:tc>
          <w:tcPr>
            <w:tcW w:w="1080" w:type="dxa"/>
            <w:tcBorders>
              <w:top w:val="single" w:sz="12" w:space="0" w:color="008000"/>
              <w:bottom w:val="single" w:sz="6" w:space="0" w:color="008000"/>
            </w:tcBorders>
          </w:tcPr>
          <w:p w:rsidR="00920D40" w:rsidRDefault="00920D40">
            <w:pPr>
              <w:jc w:val="center"/>
              <w:rPr>
                <w:rFonts w:eastAsia="黑体"/>
                <w:kern w:val="0"/>
                <w:sz w:val="20"/>
                <w:szCs w:val="21"/>
              </w:rPr>
            </w:pPr>
            <w:r>
              <w:rPr>
                <w:rFonts w:eastAsia="黑体" w:hint="eastAsia"/>
                <w:kern w:val="0"/>
                <w:sz w:val="20"/>
                <w:szCs w:val="21"/>
              </w:rPr>
              <w:t>讲授</w:t>
            </w:r>
          </w:p>
        </w:tc>
        <w:tc>
          <w:tcPr>
            <w:tcW w:w="1080" w:type="dxa"/>
            <w:tcBorders>
              <w:top w:val="single" w:sz="12" w:space="0" w:color="008000"/>
              <w:bottom w:val="single" w:sz="6" w:space="0" w:color="008000"/>
            </w:tcBorders>
          </w:tcPr>
          <w:p w:rsidR="00920D40" w:rsidRDefault="00920D40">
            <w:pPr>
              <w:jc w:val="center"/>
              <w:rPr>
                <w:rFonts w:eastAsia="黑体"/>
                <w:kern w:val="0"/>
                <w:sz w:val="20"/>
                <w:szCs w:val="21"/>
              </w:rPr>
            </w:pPr>
            <w:r>
              <w:rPr>
                <w:rFonts w:eastAsia="黑体" w:hint="eastAsia"/>
                <w:kern w:val="0"/>
                <w:sz w:val="20"/>
                <w:szCs w:val="21"/>
              </w:rPr>
              <w:t>讨论</w:t>
            </w:r>
          </w:p>
        </w:tc>
        <w:tc>
          <w:tcPr>
            <w:tcW w:w="1080" w:type="dxa"/>
            <w:tcBorders>
              <w:top w:val="single" w:sz="12" w:space="0" w:color="008000"/>
              <w:bottom w:val="single" w:sz="6" w:space="0" w:color="008000"/>
            </w:tcBorders>
          </w:tcPr>
          <w:p w:rsidR="00920D40" w:rsidRDefault="00920D40" w:rsidP="00A40F2E">
            <w:pPr>
              <w:ind w:leftChars="-281" w:left="-590" w:firstLineChars="281" w:firstLine="562"/>
              <w:jc w:val="center"/>
              <w:rPr>
                <w:rFonts w:eastAsia="黑体"/>
                <w:kern w:val="0"/>
                <w:sz w:val="20"/>
                <w:szCs w:val="21"/>
              </w:rPr>
            </w:pPr>
            <w:r>
              <w:rPr>
                <w:rFonts w:eastAsia="黑体" w:hint="eastAsia"/>
                <w:kern w:val="0"/>
                <w:sz w:val="20"/>
                <w:szCs w:val="21"/>
              </w:rPr>
              <w:t>考试</w:t>
            </w:r>
          </w:p>
        </w:tc>
        <w:tc>
          <w:tcPr>
            <w:tcW w:w="1260" w:type="dxa"/>
            <w:tcBorders>
              <w:top w:val="single" w:sz="12" w:space="0" w:color="008000"/>
              <w:bottom w:val="single" w:sz="6" w:space="0" w:color="008000"/>
            </w:tcBorders>
          </w:tcPr>
          <w:p w:rsidR="00920D40" w:rsidRDefault="00920D40">
            <w:pPr>
              <w:jc w:val="center"/>
              <w:rPr>
                <w:rFonts w:eastAsia="黑体"/>
                <w:kern w:val="0"/>
                <w:sz w:val="20"/>
                <w:szCs w:val="21"/>
              </w:rPr>
            </w:pPr>
            <w:r>
              <w:rPr>
                <w:rFonts w:eastAsia="黑体" w:hint="eastAsia"/>
                <w:kern w:val="0"/>
                <w:sz w:val="20"/>
                <w:szCs w:val="21"/>
              </w:rPr>
              <w:t>总学时</w:t>
            </w:r>
          </w:p>
        </w:tc>
      </w:tr>
      <w:tr w:rsidR="00920D40">
        <w:tc>
          <w:tcPr>
            <w:tcW w:w="3888" w:type="dxa"/>
          </w:tcPr>
          <w:tbl>
            <w:tblPr>
              <w:tblW w:w="3564" w:type="dxa"/>
              <w:tblInd w:w="108" w:type="dxa"/>
              <w:tblLayout w:type="fixed"/>
              <w:tblLook w:val="0000"/>
            </w:tblPr>
            <w:tblGrid>
              <w:gridCol w:w="3564"/>
            </w:tblGrid>
            <w:tr w:rsidR="00920D40">
              <w:tc>
                <w:tcPr>
                  <w:tcW w:w="3564" w:type="dxa"/>
                </w:tcPr>
                <w:p w:rsidR="00920D40" w:rsidRDefault="00920D40">
                  <w:r>
                    <w:rPr>
                      <w:rFonts w:hint="eastAsia"/>
                    </w:rPr>
                    <w:t>一、绪论</w:t>
                  </w:r>
                </w:p>
              </w:tc>
            </w:tr>
            <w:tr w:rsidR="00920D40">
              <w:tc>
                <w:tcPr>
                  <w:tcW w:w="3564" w:type="dxa"/>
                </w:tcPr>
                <w:p w:rsidR="00920D40" w:rsidRDefault="00920D40">
                  <w:r>
                    <w:rPr>
                      <w:rFonts w:hint="eastAsia"/>
                    </w:rPr>
                    <w:t>二、体育现象与体育概念</w:t>
                  </w:r>
                </w:p>
              </w:tc>
            </w:tr>
            <w:tr w:rsidR="00920D40">
              <w:tc>
                <w:tcPr>
                  <w:tcW w:w="3564" w:type="dxa"/>
                </w:tcPr>
                <w:p w:rsidR="00920D40" w:rsidRDefault="00920D40">
                  <w:r>
                    <w:rPr>
                      <w:rFonts w:hint="eastAsia"/>
                    </w:rPr>
                    <w:t>三、体育的产生与历史演进</w:t>
                  </w:r>
                </w:p>
              </w:tc>
            </w:tr>
            <w:tr w:rsidR="00920D40">
              <w:tc>
                <w:tcPr>
                  <w:tcW w:w="3564" w:type="dxa"/>
                </w:tcPr>
                <w:p w:rsidR="00920D40" w:rsidRDefault="00920D40">
                  <w:r>
                    <w:rPr>
                      <w:rFonts w:hint="eastAsia"/>
                    </w:rPr>
                    <w:t>四、体育、个体、社会</w:t>
                  </w:r>
                </w:p>
              </w:tc>
            </w:tr>
            <w:tr w:rsidR="00920D40">
              <w:tc>
                <w:tcPr>
                  <w:tcW w:w="3564" w:type="dxa"/>
                </w:tcPr>
                <w:p w:rsidR="00920D40" w:rsidRDefault="00920D40">
                  <w:r>
                    <w:rPr>
                      <w:rFonts w:hint="eastAsia"/>
                    </w:rPr>
                    <w:t>五、体育学的内容与范围</w:t>
                  </w:r>
                </w:p>
              </w:tc>
            </w:tr>
            <w:tr w:rsidR="00920D40">
              <w:trPr>
                <w:trHeight w:val="311"/>
              </w:trPr>
              <w:tc>
                <w:tcPr>
                  <w:tcW w:w="3564" w:type="dxa"/>
                </w:tcPr>
                <w:p w:rsidR="00920D40" w:rsidRDefault="00920D40">
                  <w:r>
                    <w:rPr>
                      <w:rFonts w:hint="eastAsia"/>
                    </w:rPr>
                    <w:t>六、体育学主要分支学科及其特点</w:t>
                  </w:r>
                </w:p>
              </w:tc>
            </w:tr>
            <w:tr w:rsidR="00920D40">
              <w:tc>
                <w:tcPr>
                  <w:tcW w:w="3564" w:type="dxa"/>
                </w:tcPr>
                <w:p w:rsidR="00920D40" w:rsidRDefault="00920D40">
                  <w:r>
                    <w:rPr>
                      <w:rFonts w:hint="eastAsia"/>
                    </w:rPr>
                    <w:t>七、体育手段方法论</w:t>
                  </w:r>
                </w:p>
              </w:tc>
            </w:tr>
            <w:tr w:rsidR="00920D40">
              <w:tc>
                <w:tcPr>
                  <w:tcW w:w="3564" w:type="dxa"/>
                </w:tcPr>
                <w:p w:rsidR="00920D40" w:rsidRDefault="00920D40">
                  <w:r>
                    <w:rPr>
                      <w:rFonts w:hint="eastAsia"/>
                    </w:rPr>
                    <w:t>八、中国体育概述</w:t>
                  </w:r>
                </w:p>
              </w:tc>
            </w:tr>
            <w:tr w:rsidR="00920D40">
              <w:tc>
                <w:tcPr>
                  <w:tcW w:w="3564" w:type="dxa"/>
                </w:tcPr>
                <w:p w:rsidR="00920D40" w:rsidRDefault="00920D40">
                  <w:r>
                    <w:rPr>
                      <w:rFonts w:hint="eastAsia"/>
                    </w:rPr>
                    <w:t>九、国际体育概述</w:t>
                  </w:r>
                </w:p>
              </w:tc>
            </w:tr>
          </w:tbl>
          <w:p w:rsidR="00920D40" w:rsidRDefault="00920D40">
            <w:pPr>
              <w:rPr>
                <w:rFonts w:eastAsia="黑体"/>
                <w:kern w:val="0"/>
                <w:sz w:val="20"/>
                <w:szCs w:val="21"/>
              </w:rPr>
            </w:pPr>
          </w:p>
        </w:tc>
        <w:tc>
          <w:tcPr>
            <w:tcW w:w="1080" w:type="dxa"/>
          </w:tcPr>
          <w:p w:rsidR="00920D40" w:rsidRDefault="00920D40">
            <w:pPr>
              <w:jc w:val="center"/>
              <w:rPr>
                <w:rFonts w:eastAsia="黑体"/>
                <w:kern w:val="0"/>
                <w:sz w:val="20"/>
                <w:szCs w:val="21"/>
              </w:rPr>
            </w:pPr>
            <w:r>
              <w:rPr>
                <w:rFonts w:eastAsia="黑体"/>
                <w:kern w:val="0"/>
                <w:sz w:val="20"/>
                <w:szCs w:val="21"/>
              </w:rPr>
              <w:t>2</w:t>
            </w:r>
          </w:p>
          <w:p w:rsidR="00920D40" w:rsidRDefault="00920D40">
            <w:pPr>
              <w:jc w:val="center"/>
              <w:rPr>
                <w:rFonts w:eastAsia="黑体"/>
                <w:kern w:val="0"/>
                <w:sz w:val="20"/>
                <w:szCs w:val="21"/>
              </w:rPr>
            </w:pPr>
            <w:r>
              <w:rPr>
                <w:rFonts w:eastAsia="黑体"/>
                <w:kern w:val="0"/>
                <w:sz w:val="20"/>
                <w:szCs w:val="21"/>
              </w:rPr>
              <w:t>3</w:t>
            </w:r>
          </w:p>
          <w:p w:rsidR="00920D40" w:rsidRDefault="00920D40">
            <w:pPr>
              <w:jc w:val="center"/>
              <w:rPr>
                <w:rFonts w:eastAsia="黑体"/>
                <w:kern w:val="0"/>
                <w:sz w:val="20"/>
                <w:szCs w:val="21"/>
              </w:rPr>
            </w:pPr>
            <w:r>
              <w:rPr>
                <w:rFonts w:eastAsia="黑体"/>
                <w:kern w:val="0"/>
                <w:sz w:val="20"/>
                <w:szCs w:val="21"/>
              </w:rPr>
              <w:t>3</w:t>
            </w:r>
          </w:p>
          <w:p w:rsidR="00920D40" w:rsidRDefault="00920D40">
            <w:pPr>
              <w:jc w:val="center"/>
              <w:rPr>
                <w:rFonts w:eastAsia="黑体"/>
                <w:kern w:val="0"/>
                <w:sz w:val="20"/>
                <w:szCs w:val="21"/>
              </w:rPr>
            </w:pPr>
            <w:r>
              <w:rPr>
                <w:rFonts w:eastAsia="黑体"/>
                <w:kern w:val="0"/>
                <w:sz w:val="20"/>
                <w:szCs w:val="21"/>
              </w:rPr>
              <w:t>3</w:t>
            </w:r>
          </w:p>
          <w:p w:rsidR="00920D40" w:rsidRDefault="00920D40">
            <w:pPr>
              <w:jc w:val="center"/>
              <w:rPr>
                <w:rFonts w:eastAsia="黑体"/>
                <w:kern w:val="0"/>
                <w:sz w:val="20"/>
                <w:szCs w:val="21"/>
              </w:rPr>
            </w:pPr>
            <w:r>
              <w:rPr>
                <w:rFonts w:eastAsia="黑体"/>
                <w:kern w:val="0"/>
                <w:sz w:val="20"/>
                <w:szCs w:val="21"/>
              </w:rPr>
              <w:t>3</w:t>
            </w:r>
          </w:p>
          <w:p w:rsidR="00920D40" w:rsidRDefault="00920D40">
            <w:pPr>
              <w:jc w:val="center"/>
              <w:rPr>
                <w:rFonts w:eastAsia="黑体"/>
                <w:kern w:val="0"/>
                <w:sz w:val="20"/>
                <w:szCs w:val="21"/>
              </w:rPr>
            </w:pPr>
            <w:r>
              <w:rPr>
                <w:rFonts w:eastAsia="黑体"/>
                <w:kern w:val="0"/>
                <w:sz w:val="20"/>
                <w:szCs w:val="21"/>
              </w:rPr>
              <w:t>3</w:t>
            </w:r>
          </w:p>
          <w:p w:rsidR="00920D40" w:rsidRDefault="00920D40">
            <w:pPr>
              <w:jc w:val="center"/>
              <w:rPr>
                <w:rFonts w:eastAsia="黑体"/>
                <w:kern w:val="0"/>
                <w:sz w:val="20"/>
                <w:szCs w:val="21"/>
              </w:rPr>
            </w:pPr>
            <w:r>
              <w:rPr>
                <w:rFonts w:eastAsia="黑体"/>
                <w:kern w:val="0"/>
                <w:sz w:val="20"/>
                <w:szCs w:val="21"/>
              </w:rPr>
              <w:t>3</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rPr>
                <w:rFonts w:eastAsia="黑体"/>
                <w:kern w:val="0"/>
                <w:sz w:val="20"/>
                <w:szCs w:val="21"/>
              </w:rPr>
            </w:pPr>
          </w:p>
        </w:tc>
        <w:tc>
          <w:tcPr>
            <w:tcW w:w="1080" w:type="dxa"/>
          </w:tcPr>
          <w:p w:rsidR="00920D40" w:rsidRDefault="00920D40">
            <w:pPr>
              <w:jc w:val="center"/>
              <w:rPr>
                <w:rFonts w:eastAsia="黑体"/>
                <w:kern w:val="0"/>
                <w:sz w:val="20"/>
                <w:szCs w:val="21"/>
              </w:rPr>
            </w:pP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jc w:val="center"/>
              <w:rPr>
                <w:rFonts w:eastAsia="黑体"/>
                <w:kern w:val="0"/>
                <w:sz w:val="20"/>
                <w:szCs w:val="21"/>
              </w:rPr>
            </w:pPr>
            <w:r>
              <w:rPr>
                <w:rFonts w:eastAsia="黑体"/>
                <w:kern w:val="0"/>
                <w:sz w:val="20"/>
                <w:szCs w:val="21"/>
              </w:rPr>
              <w:t>1</w:t>
            </w:r>
          </w:p>
          <w:p w:rsidR="00920D40" w:rsidRDefault="00920D40">
            <w:pPr>
              <w:rPr>
                <w:rFonts w:eastAsia="黑体"/>
                <w:kern w:val="0"/>
                <w:sz w:val="20"/>
                <w:szCs w:val="21"/>
              </w:rPr>
            </w:pPr>
          </w:p>
        </w:tc>
        <w:tc>
          <w:tcPr>
            <w:tcW w:w="1080" w:type="dxa"/>
          </w:tcPr>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p>
          <w:p w:rsidR="00920D40" w:rsidRDefault="00920D40">
            <w:pPr>
              <w:jc w:val="center"/>
              <w:rPr>
                <w:rFonts w:eastAsia="黑体"/>
                <w:kern w:val="0"/>
                <w:sz w:val="20"/>
                <w:szCs w:val="21"/>
              </w:rPr>
            </w:pPr>
            <w:r>
              <w:rPr>
                <w:rFonts w:eastAsia="黑体"/>
                <w:kern w:val="0"/>
                <w:sz w:val="20"/>
                <w:szCs w:val="21"/>
              </w:rPr>
              <w:t>2</w:t>
            </w:r>
          </w:p>
        </w:tc>
        <w:tc>
          <w:tcPr>
            <w:tcW w:w="1260" w:type="dxa"/>
          </w:tcPr>
          <w:p w:rsidR="00920D40" w:rsidRDefault="00920D40">
            <w:pPr>
              <w:jc w:val="center"/>
            </w:pPr>
            <w:r>
              <w:rPr>
                <w:kern w:val="0"/>
                <w:sz w:val="20"/>
                <w:szCs w:val="20"/>
              </w:rPr>
              <w:t>2</w:t>
            </w:r>
          </w:p>
          <w:p w:rsidR="00920D40" w:rsidRDefault="00920D40">
            <w:pPr>
              <w:jc w:val="center"/>
            </w:pPr>
            <w:r>
              <w:rPr>
                <w:kern w:val="0"/>
                <w:sz w:val="20"/>
                <w:szCs w:val="20"/>
              </w:rPr>
              <w:t>4</w:t>
            </w:r>
          </w:p>
          <w:p w:rsidR="00920D40" w:rsidRDefault="00920D40">
            <w:pPr>
              <w:jc w:val="center"/>
            </w:pPr>
            <w:r>
              <w:rPr>
                <w:kern w:val="0"/>
                <w:sz w:val="20"/>
                <w:szCs w:val="20"/>
              </w:rPr>
              <w:t>4</w:t>
            </w:r>
          </w:p>
          <w:p w:rsidR="00920D40" w:rsidRDefault="00920D40">
            <w:pPr>
              <w:jc w:val="center"/>
            </w:pPr>
            <w:r>
              <w:rPr>
                <w:kern w:val="0"/>
                <w:sz w:val="20"/>
                <w:szCs w:val="20"/>
              </w:rPr>
              <w:t>4</w:t>
            </w:r>
          </w:p>
          <w:p w:rsidR="00920D40" w:rsidRDefault="00920D40">
            <w:pPr>
              <w:jc w:val="center"/>
            </w:pPr>
            <w:r>
              <w:rPr>
                <w:kern w:val="0"/>
                <w:sz w:val="20"/>
                <w:szCs w:val="20"/>
              </w:rPr>
              <w:t>4</w:t>
            </w:r>
          </w:p>
          <w:p w:rsidR="00920D40" w:rsidRDefault="00920D40">
            <w:pPr>
              <w:jc w:val="center"/>
            </w:pPr>
            <w:r>
              <w:rPr>
                <w:kern w:val="0"/>
                <w:sz w:val="20"/>
                <w:szCs w:val="20"/>
              </w:rPr>
              <w:t>4</w:t>
            </w:r>
          </w:p>
          <w:p w:rsidR="00920D40" w:rsidRDefault="00920D40">
            <w:pPr>
              <w:jc w:val="center"/>
            </w:pPr>
            <w:r>
              <w:rPr>
                <w:kern w:val="0"/>
                <w:sz w:val="20"/>
                <w:szCs w:val="20"/>
              </w:rPr>
              <w:t>4</w:t>
            </w:r>
          </w:p>
          <w:p w:rsidR="00920D40" w:rsidRDefault="00920D40">
            <w:pPr>
              <w:jc w:val="center"/>
            </w:pPr>
            <w:r>
              <w:rPr>
                <w:kern w:val="0"/>
                <w:sz w:val="20"/>
                <w:szCs w:val="20"/>
              </w:rPr>
              <w:t>2</w:t>
            </w:r>
          </w:p>
          <w:p w:rsidR="00920D40" w:rsidRDefault="00920D40">
            <w:pPr>
              <w:jc w:val="center"/>
            </w:pPr>
            <w:r>
              <w:rPr>
                <w:kern w:val="0"/>
                <w:sz w:val="20"/>
                <w:szCs w:val="20"/>
              </w:rPr>
              <w:t>2</w:t>
            </w:r>
          </w:p>
          <w:p w:rsidR="00920D40" w:rsidRDefault="00920D40">
            <w:pPr>
              <w:jc w:val="center"/>
            </w:pPr>
            <w:r>
              <w:rPr>
                <w:kern w:val="0"/>
                <w:sz w:val="20"/>
                <w:szCs w:val="20"/>
              </w:rPr>
              <w:t>2</w:t>
            </w:r>
          </w:p>
        </w:tc>
      </w:tr>
      <w:tr w:rsidR="00920D40">
        <w:tc>
          <w:tcPr>
            <w:tcW w:w="3888" w:type="dxa"/>
            <w:tcBorders>
              <w:top w:val="single" w:sz="6" w:space="0" w:color="008000"/>
              <w:bottom w:val="single" w:sz="12" w:space="0" w:color="008000"/>
            </w:tcBorders>
          </w:tcPr>
          <w:p w:rsidR="00920D40" w:rsidRDefault="00920D40">
            <w:pPr>
              <w:jc w:val="center"/>
              <w:rPr>
                <w:rFonts w:eastAsia="黑体"/>
                <w:kern w:val="0"/>
                <w:sz w:val="20"/>
                <w:szCs w:val="21"/>
              </w:rPr>
            </w:pPr>
            <w:r>
              <w:rPr>
                <w:rFonts w:eastAsia="黑体" w:hint="eastAsia"/>
                <w:kern w:val="0"/>
                <w:sz w:val="20"/>
                <w:szCs w:val="21"/>
              </w:rPr>
              <w:t>合计</w:t>
            </w:r>
          </w:p>
        </w:tc>
        <w:tc>
          <w:tcPr>
            <w:tcW w:w="1080" w:type="dxa"/>
            <w:tcBorders>
              <w:top w:val="single" w:sz="6" w:space="0" w:color="008000"/>
              <w:bottom w:val="single" w:sz="12" w:space="0" w:color="008000"/>
            </w:tcBorders>
          </w:tcPr>
          <w:p w:rsidR="00920D40" w:rsidRDefault="00920D40">
            <w:pPr>
              <w:jc w:val="center"/>
              <w:rPr>
                <w:rFonts w:eastAsia="黑体"/>
                <w:kern w:val="0"/>
                <w:sz w:val="20"/>
                <w:szCs w:val="21"/>
              </w:rPr>
            </w:pPr>
            <w:r>
              <w:rPr>
                <w:rFonts w:eastAsia="黑体"/>
                <w:kern w:val="0"/>
                <w:sz w:val="20"/>
                <w:szCs w:val="21"/>
              </w:rPr>
              <w:t>22</w:t>
            </w:r>
          </w:p>
        </w:tc>
        <w:tc>
          <w:tcPr>
            <w:tcW w:w="1080" w:type="dxa"/>
            <w:tcBorders>
              <w:top w:val="single" w:sz="6" w:space="0" w:color="008000"/>
              <w:bottom w:val="single" w:sz="12" w:space="0" w:color="008000"/>
            </w:tcBorders>
          </w:tcPr>
          <w:p w:rsidR="00920D40" w:rsidRDefault="00920D40">
            <w:pPr>
              <w:jc w:val="center"/>
              <w:rPr>
                <w:rFonts w:eastAsia="黑体"/>
                <w:kern w:val="0"/>
                <w:sz w:val="20"/>
                <w:szCs w:val="21"/>
              </w:rPr>
            </w:pPr>
            <w:r>
              <w:rPr>
                <w:rFonts w:eastAsia="黑体"/>
                <w:kern w:val="0"/>
                <w:sz w:val="20"/>
                <w:szCs w:val="21"/>
              </w:rPr>
              <w:t>8</w:t>
            </w:r>
          </w:p>
        </w:tc>
        <w:tc>
          <w:tcPr>
            <w:tcW w:w="1080" w:type="dxa"/>
            <w:tcBorders>
              <w:top w:val="single" w:sz="6" w:space="0" w:color="008000"/>
              <w:bottom w:val="single" w:sz="12" w:space="0" w:color="008000"/>
            </w:tcBorders>
          </w:tcPr>
          <w:p w:rsidR="00920D40" w:rsidRDefault="00920D40">
            <w:pPr>
              <w:jc w:val="center"/>
              <w:rPr>
                <w:rFonts w:eastAsia="黑体"/>
                <w:kern w:val="0"/>
                <w:sz w:val="20"/>
                <w:szCs w:val="21"/>
              </w:rPr>
            </w:pPr>
            <w:r>
              <w:rPr>
                <w:rFonts w:eastAsia="黑体"/>
                <w:kern w:val="0"/>
                <w:sz w:val="20"/>
                <w:szCs w:val="21"/>
              </w:rPr>
              <w:t>2</w:t>
            </w:r>
          </w:p>
        </w:tc>
        <w:tc>
          <w:tcPr>
            <w:tcW w:w="1260" w:type="dxa"/>
            <w:tcBorders>
              <w:top w:val="single" w:sz="6" w:space="0" w:color="008000"/>
              <w:bottom w:val="single" w:sz="12" w:space="0" w:color="008000"/>
            </w:tcBorders>
          </w:tcPr>
          <w:p w:rsidR="00920D40" w:rsidRDefault="00920D40">
            <w:pPr>
              <w:jc w:val="center"/>
            </w:pPr>
            <w:r>
              <w:rPr>
                <w:kern w:val="0"/>
                <w:sz w:val="20"/>
                <w:szCs w:val="20"/>
              </w:rPr>
              <w:t>32</w:t>
            </w:r>
          </w:p>
        </w:tc>
      </w:tr>
    </w:tbl>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六、考试方式</w:t>
      </w:r>
    </w:p>
    <w:p w:rsidR="00920D40" w:rsidRDefault="00920D40">
      <w:pPr>
        <w:ind w:firstLine="420"/>
      </w:pPr>
      <w:r>
        <w:rPr>
          <w:rFonts w:hint="eastAsia"/>
        </w:rPr>
        <w:t>教学结束时进行闭卷考试，占总成绩的</w:t>
      </w:r>
      <w:r>
        <w:t>70%</w:t>
      </w:r>
      <w:r>
        <w:rPr>
          <w:rFonts w:hint="eastAsia"/>
        </w:rPr>
        <w:t>。作业、讨论发言情况和社会调查实习，计平时成绩，占</w:t>
      </w:r>
      <w:r>
        <w:t>30%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pPr>
        <w:widowControl/>
        <w:autoSpaceDE w:val="0"/>
        <w:autoSpaceDN w:val="0"/>
        <w:ind w:firstLine="420"/>
        <w:textAlignment w:val="bottom"/>
      </w:pPr>
      <w:r>
        <w:rPr>
          <w:rFonts w:hint="eastAsia"/>
        </w:rPr>
        <w:t>（一）教学以教师授课为主，辅以讨论、答疑等形式，讨论前学生必须阅读教材和参考书，并写出发言提纲。</w:t>
      </w:r>
    </w:p>
    <w:p w:rsidR="00920D40" w:rsidRDefault="00920D40">
      <w:pPr>
        <w:ind w:firstLine="420"/>
      </w:pPr>
      <w:r>
        <w:rPr>
          <w:rFonts w:hint="eastAsia"/>
        </w:rPr>
        <w:t>（二）学生必须按教师规定完成各种作业，社会调查。</w:t>
      </w:r>
    </w:p>
    <w:p w:rsidR="00920D40" w:rsidRDefault="00920D40">
      <w:pPr>
        <w:ind w:firstLine="420"/>
        <w:rPr>
          <w:rFonts w:eastAsia="黑体"/>
          <w:sz w:val="28"/>
          <w:szCs w:val="28"/>
        </w:rPr>
      </w:pPr>
      <w:r>
        <w:rPr>
          <w:rFonts w:hint="eastAsia"/>
        </w:rPr>
        <w:t>（三）新教材在编写中，《体育概论》（人民体育出版社，</w:t>
      </w:r>
      <w:r>
        <w:t>89</w:t>
      </w:r>
      <w:r>
        <w:rPr>
          <w:rFonts w:hint="eastAsia"/>
        </w:rPr>
        <w:t>年版）为参考教材。</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widowControl/>
        <w:autoSpaceDE w:val="0"/>
        <w:autoSpaceDN w:val="0"/>
        <w:ind w:left="420"/>
        <w:textAlignment w:val="bottom"/>
      </w:pPr>
      <w:r>
        <w:rPr>
          <w:rFonts w:hint="eastAsia"/>
        </w:rPr>
        <w:t>教材：</w:t>
      </w:r>
    </w:p>
    <w:p w:rsidR="00920D40" w:rsidRDefault="00920D40">
      <w:pPr>
        <w:widowControl/>
        <w:autoSpaceDE w:val="0"/>
        <w:autoSpaceDN w:val="0"/>
        <w:ind w:left="420"/>
        <w:textAlignment w:val="bottom"/>
        <w:rPr>
          <w:rFonts w:ascii="宋体"/>
          <w:szCs w:val="21"/>
        </w:rPr>
      </w:pPr>
      <w:r>
        <w:rPr>
          <w:rFonts w:ascii="宋体" w:hAnsi="宋体" w:cs="Arial" w:hint="eastAsia"/>
          <w:szCs w:val="21"/>
        </w:rPr>
        <w:t>潘绍伟、于可红主编《学校体育学》（第二版），高教出版社</w:t>
      </w:r>
      <w:r>
        <w:rPr>
          <w:rFonts w:ascii="宋体" w:cs="Arial"/>
          <w:szCs w:val="21"/>
        </w:rPr>
        <w:t>.</w:t>
      </w:r>
      <w:r>
        <w:rPr>
          <w:rFonts w:ascii="宋体" w:hAnsi="宋体" w:cs="Arial"/>
          <w:szCs w:val="21"/>
        </w:rPr>
        <w:t>2008</w:t>
      </w:r>
      <w:r>
        <w:rPr>
          <w:rFonts w:ascii="宋体" w:cs="Arial"/>
          <w:szCs w:val="21"/>
        </w:rPr>
        <w:t>.</w:t>
      </w:r>
    </w:p>
    <w:p w:rsidR="00920D40" w:rsidRDefault="00920D40">
      <w:pPr>
        <w:widowControl/>
        <w:autoSpaceDE w:val="0"/>
        <w:autoSpaceDN w:val="0"/>
        <w:ind w:left="420"/>
        <w:textAlignment w:val="bottom"/>
      </w:pPr>
      <w:r>
        <w:rPr>
          <w:rFonts w:hint="eastAsia"/>
        </w:rPr>
        <w:t>参考书目：</w:t>
      </w:r>
    </w:p>
    <w:p w:rsidR="00920D40" w:rsidRDefault="00920D40">
      <w:pPr>
        <w:widowControl/>
        <w:autoSpaceDE w:val="0"/>
        <w:autoSpaceDN w:val="0"/>
        <w:ind w:left="420"/>
        <w:textAlignment w:val="bottom"/>
      </w:pPr>
      <w:r>
        <w:rPr>
          <w:rFonts w:hint="eastAsia"/>
        </w:rPr>
        <w:t>曹湘君．体育概论．北京体育大学出版社，</w:t>
      </w:r>
      <w:r>
        <w:t>1995</w:t>
      </w:r>
      <w:r>
        <w:rPr>
          <w:rFonts w:hint="eastAsia"/>
        </w:rPr>
        <w:t>．</w:t>
      </w:r>
    </w:p>
    <w:p w:rsidR="00920D40" w:rsidRDefault="00920D40">
      <w:pPr>
        <w:widowControl/>
        <w:autoSpaceDE w:val="0"/>
        <w:autoSpaceDN w:val="0"/>
        <w:ind w:left="420"/>
        <w:textAlignment w:val="bottom"/>
      </w:pPr>
      <w:r>
        <w:rPr>
          <w:rFonts w:hint="eastAsia"/>
        </w:rPr>
        <w:t>熊斗寅．熊斗寅体育文选．贵州人民出版社，</w:t>
      </w:r>
      <w:r>
        <w:t>1996</w:t>
      </w:r>
      <w:r>
        <w:rPr>
          <w:rFonts w:hint="eastAsia"/>
        </w:rPr>
        <w:t>．</w:t>
      </w:r>
    </w:p>
    <w:p w:rsidR="00920D40" w:rsidRDefault="00920D40">
      <w:pPr>
        <w:widowControl/>
        <w:autoSpaceDE w:val="0"/>
        <w:autoSpaceDN w:val="0"/>
        <w:ind w:firstLine="420"/>
        <w:textAlignment w:val="bottom"/>
      </w:pPr>
      <w:r>
        <w:rPr>
          <w:rFonts w:hint="eastAsia"/>
        </w:rPr>
        <w:t>周西宽等．体育学．四川教育出版社，</w:t>
      </w:r>
      <w:r>
        <w:t>1988</w:t>
      </w:r>
      <w:r>
        <w:rPr>
          <w:rFonts w:hint="eastAsia"/>
        </w:rPr>
        <w:t>．</w:t>
      </w: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Default="00920D40">
      <w:pPr>
        <w:widowControl/>
        <w:autoSpaceDE w:val="0"/>
        <w:autoSpaceDN w:val="0"/>
        <w:ind w:firstLine="420"/>
        <w:textAlignment w:val="bottom"/>
      </w:pPr>
    </w:p>
    <w:p w:rsidR="00920D40" w:rsidRPr="00006B19" w:rsidRDefault="00920D40" w:rsidP="00006B19">
      <w:pPr>
        <w:pStyle w:val="11"/>
        <w:jc w:val="both"/>
      </w:pPr>
      <w:bookmarkStart w:id="24" w:name="_Toc72808461"/>
      <w:r>
        <w:rPr>
          <w:rFonts w:ascii="宋体-PUA" w:eastAsia="宋体-PUA" w:hAnsi="宋体-PUA" w:cs="宋体-PUA" w:hint="eastAsia"/>
          <w:b w:val="0"/>
          <w:bCs/>
          <w:sz w:val="21"/>
          <w:szCs w:val="21"/>
        </w:rPr>
        <w:t>课程代码</w:t>
      </w:r>
      <w:r>
        <w:rPr>
          <w:rFonts w:ascii="Times New Roman" w:eastAsia="宋体-PUA" w:hint="eastAsia"/>
          <w:b w:val="0"/>
          <w:bCs/>
          <w:sz w:val="21"/>
          <w:szCs w:val="21"/>
        </w:rPr>
        <w:t>：</w:t>
      </w:r>
      <w:r>
        <w:rPr>
          <w:rFonts w:ascii="Times New Roman" w:eastAsia="宋体-PUA"/>
          <w:b w:val="0"/>
          <w:bCs/>
          <w:sz w:val="21"/>
          <w:szCs w:val="21"/>
        </w:rPr>
        <w:t>3012008</w:t>
      </w:r>
    </w:p>
    <w:p w:rsidR="00920D40" w:rsidRDefault="00920D40" w:rsidP="00A40F2E">
      <w:pPr>
        <w:pStyle w:val="11"/>
        <w:outlineLvl w:val="0"/>
        <w:rPr>
          <w:rFonts w:ascii="Times New Roman"/>
        </w:rPr>
      </w:pPr>
      <w:bookmarkStart w:id="25" w:name="_Toc372182262"/>
      <w:r>
        <w:rPr>
          <w:rFonts w:ascii="Times New Roman" w:hint="eastAsia"/>
        </w:rPr>
        <w:t>教育学</w:t>
      </w:r>
      <w:bookmarkEnd w:id="24"/>
      <w:bookmarkEnd w:id="25"/>
    </w:p>
    <w:p w:rsidR="00920D40" w:rsidRDefault="00920D40" w:rsidP="002D6790">
      <w:pPr>
        <w:spacing w:beforeLines="50" w:afterLines="50"/>
        <w:rPr>
          <w:rFonts w:eastAsia="黑体"/>
          <w:sz w:val="28"/>
          <w:szCs w:val="28"/>
        </w:rPr>
      </w:pPr>
      <w:r>
        <w:rPr>
          <w:rFonts w:eastAsia="黑体" w:hint="eastAsia"/>
          <w:sz w:val="28"/>
          <w:szCs w:val="28"/>
        </w:rPr>
        <w:t>一、课程性质和课程目标</w:t>
      </w:r>
    </w:p>
    <w:p w:rsidR="00920D40" w:rsidRDefault="00920D40">
      <w:pPr>
        <w:spacing w:line="360" w:lineRule="atLeast"/>
        <w:ind w:firstLine="420"/>
        <w:rPr>
          <w:rFonts w:eastAsia="黑体"/>
          <w:sz w:val="28"/>
          <w:szCs w:val="28"/>
        </w:rPr>
      </w:pPr>
      <w:r>
        <w:rPr>
          <w:rFonts w:hint="eastAsia"/>
        </w:rPr>
        <w:t>本课程是为体育教育专业学生开设的学科基础课，共</w:t>
      </w:r>
      <w:r>
        <w:rPr>
          <w:color w:val="000000"/>
        </w:rPr>
        <w:t>32</w:t>
      </w:r>
      <w:r>
        <w:rPr>
          <w:rFonts w:hint="eastAsia"/>
          <w:color w:val="000000"/>
        </w:rPr>
        <w:t>学时，</w:t>
      </w:r>
      <w:r>
        <w:rPr>
          <w:color w:val="000000"/>
        </w:rPr>
        <w:t>2</w:t>
      </w:r>
      <w:r>
        <w:rPr>
          <w:rFonts w:hint="eastAsia"/>
          <w:color w:val="000000"/>
        </w:rPr>
        <w:t>学分。</w:t>
      </w:r>
    </w:p>
    <w:p w:rsidR="00920D40" w:rsidRDefault="00920D40">
      <w:pPr>
        <w:spacing w:line="360" w:lineRule="atLeast"/>
        <w:ind w:firstLine="420"/>
        <w:rPr>
          <w:color w:val="000000"/>
        </w:rPr>
      </w:pPr>
      <w:r>
        <w:rPr>
          <w:rFonts w:hint="eastAsia"/>
          <w:color w:val="000000"/>
        </w:rPr>
        <w:t>通过教学，使学生掌握教育学的基本概念、基本理论，深刻理解当前基础教育改革与发展中的新理念、新策略，培养学生体育教学中理论联系实际的能力。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培养目标</w:t>
            </w:r>
          </w:p>
        </w:tc>
        <w:tc>
          <w:tcPr>
            <w:tcW w:w="733" w:type="dxa"/>
            <w:gridSpan w:val="2"/>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权重</w:t>
            </w:r>
          </w:p>
        </w:tc>
        <w:tc>
          <w:tcPr>
            <w:tcW w:w="733" w:type="dxa"/>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要求</w:t>
            </w:r>
          </w:p>
        </w:tc>
        <w:tc>
          <w:tcPr>
            <w:tcW w:w="6418" w:type="dxa"/>
            <w:gridSpan w:val="7"/>
          </w:tcPr>
          <w:p w:rsidR="00920D40" w:rsidRDefault="00920D40" w:rsidP="00A40F2E">
            <w:pPr>
              <w:tabs>
                <w:tab w:val="left" w:pos="8017"/>
              </w:tabs>
              <w:spacing w:line="300" w:lineRule="exact"/>
              <w:ind w:rightChars="-257" w:right="-540"/>
              <w:jc w:val="left"/>
              <w:rPr>
                <w:rFonts w:ascii="仿宋" w:eastAsia="仿宋" w:hAnsi="仿宋"/>
                <w:kern w:val="0"/>
                <w:sz w:val="24"/>
              </w:rPr>
            </w:pPr>
            <w:r>
              <w:rPr>
                <w:rFonts w:ascii="仿宋" w:eastAsia="仿宋" w:hAnsi="仿宋" w:hint="eastAsia"/>
                <w:kern w:val="0"/>
                <w:sz w:val="24"/>
              </w:rPr>
              <w:t>各教学环节的权重</w:t>
            </w:r>
          </w:p>
        </w:tc>
      </w:tr>
      <w:tr w:rsidR="00920D40">
        <w:tc>
          <w:tcPr>
            <w:tcW w:w="1188"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33" w:type="dxa"/>
            <w:vMerge/>
          </w:tcPr>
          <w:p w:rsidR="00920D40" w:rsidRDefault="00920D40" w:rsidP="00A40F2E">
            <w:pPr>
              <w:spacing w:line="300" w:lineRule="exact"/>
              <w:ind w:rightChars="-257" w:right="-540"/>
              <w:jc w:val="left"/>
              <w:rPr>
                <w:rFonts w:ascii="仿宋" w:eastAsia="仿宋" w:hAnsi="仿宋"/>
                <w:kern w:val="0"/>
                <w:sz w:val="24"/>
              </w:rPr>
            </w:pPr>
          </w:p>
        </w:tc>
        <w:tc>
          <w:tcPr>
            <w:tcW w:w="131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课堂讲授</w:t>
            </w:r>
          </w:p>
        </w:tc>
        <w:tc>
          <w:tcPr>
            <w:tcW w:w="1276"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课堂讨论</w:t>
            </w:r>
          </w:p>
        </w:tc>
        <w:tc>
          <w:tcPr>
            <w:tcW w:w="788"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自学</w:t>
            </w:r>
          </w:p>
        </w:tc>
        <w:tc>
          <w:tcPr>
            <w:tcW w:w="737"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作业</w:t>
            </w:r>
          </w:p>
        </w:tc>
        <w:tc>
          <w:tcPr>
            <w:tcW w:w="88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小论文</w:t>
            </w:r>
          </w:p>
        </w:tc>
        <w:tc>
          <w:tcPr>
            <w:tcW w:w="709"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小测</w:t>
            </w:r>
          </w:p>
        </w:tc>
        <w:tc>
          <w:tcPr>
            <w:tcW w:w="708"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考试</w:t>
            </w: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知识</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0.5</w:t>
            </w: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A3</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vAlign w:val="center"/>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A4</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vAlign w:val="center"/>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A5</w:t>
            </w:r>
          </w:p>
        </w:tc>
        <w:tc>
          <w:tcPr>
            <w:tcW w:w="131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0.2</w:t>
            </w:r>
          </w:p>
        </w:tc>
        <w:tc>
          <w:tcPr>
            <w:tcW w:w="1276"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0.1</w:t>
            </w:r>
          </w:p>
        </w:tc>
        <w:tc>
          <w:tcPr>
            <w:tcW w:w="788"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737"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0.1</w:t>
            </w: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能力</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0.3</w:t>
            </w: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B1</w:t>
            </w:r>
          </w:p>
        </w:tc>
        <w:tc>
          <w:tcPr>
            <w:tcW w:w="131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B2</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B3</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B4</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B6</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B7</w:t>
            </w:r>
          </w:p>
        </w:tc>
        <w:tc>
          <w:tcPr>
            <w:tcW w:w="131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1276"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B8</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hint="eastAsia"/>
                <w:kern w:val="0"/>
                <w:sz w:val="24"/>
              </w:rPr>
              <w:t>素质</w:t>
            </w:r>
          </w:p>
        </w:tc>
        <w:tc>
          <w:tcPr>
            <w:tcW w:w="723" w:type="dxa"/>
            <w:vMerge w:val="restart"/>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0.2</w:t>
            </w: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C1</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C2</w:t>
            </w:r>
          </w:p>
        </w:tc>
        <w:tc>
          <w:tcPr>
            <w:tcW w:w="1315" w:type="dxa"/>
          </w:tcPr>
          <w:p w:rsidR="00920D40" w:rsidRDefault="00920D40" w:rsidP="00A40F2E">
            <w:pPr>
              <w:spacing w:line="300" w:lineRule="exact"/>
              <w:ind w:rightChars="-257" w:right="-540"/>
              <w:jc w:val="left"/>
              <w:rPr>
                <w:rFonts w:ascii="仿宋" w:eastAsia="仿宋" w:hAnsi="仿宋"/>
                <w:kern w:val="0"/>
                <w:sz w:val="24"/>
              </w:rPr>
            </w:pP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C3</w:t>
            </w:r>
          </w:p>
        </w:tc>
        <w:tc>
          <w:tcPr>
            <w:tcW w:w="131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kern w:val="0"/>
                <w:sz w:val="24"/>
              </w:rPr>
            </w:pPr>
          </w:p>
        </w:tc>
        <w:tc>
          <w:tcPr>
            <w:tcW w:w="723" w:type="dxa"/>
            <w:vMerge/>
          </w:tcPr>
          <w:p w:rsidR="00920D40" w:rsidRDefault="00920D40" w:rsidP="00A40F2E">
            <w:pPr>
              <w:spacing w:line="300" w:lineRule="exact"/>
              <w:ind w:rightChars="-257" w:right="-540"/>
              <w:jc w:val="left"/>
              <w:rPr>
                <w:rFonts w:ascii="仿宋" w:eastAsia="仿宋" w:hAnsi="仿宋"/>
                <w:kern w:val="0"/>
                <w:sz w:val="24"/>
              </w:rPr>
            </w:pPr>
          </w:p>
        </w:tc>
        <w:tc>
          <w:tcPr>
            <w:tcW w:w="733"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C4</w:t>
            </w:r>
          </w:p>
        </w:tc>
        <w:tc>
          <w:tcPr>
            <w:tcW w:w="1315" w:type="dxa"/>
          </w:tcPr>
          <w:p w:rsidR="00920D40" w:rsidRDefault="00920D40" w:rsidP="00A40F2E">
            <w:pPr>
              <w:spacing w:line="300" w:lineRule="exact"/>
              <w:ind w:rightChars="-257" w:right="-540"/>
              <w:jc w:val="left"/>
              <w:rPr>
                <w:rFonts w:ascii="仿宋" w:eastAsia="仿宋" w:hAnsi="仿宋"/>
                <w:kern w:val="0"/>
                <w:sz w:val="24"/>
              </w:rPr>
            </w:pPr>
            <w:r>
              <w:rPr>
                <w:rFonts w:ascii="仿宋" w:eastAsia="仿宋" w:hAnsi="仿宋"/>
                <w:kern w:val="0"/>
                <w:sz w:val="24"/>
              </w:rPr>
              <w:t>0.05</w:t>
            </w:r>
          </w:p>
        </w:tc>
        <w:tc>
          <w:tcPr>
            <w:tcW w:w="1276" w:type="dxa"/>
          </w:tcPr>
          <w:p w:rsidR="00920D40" w:rsidRDefault="00920D40" w:rsidP="00A40F2E">
            <w:pPr>
              <w:spacing w:line="300" w:lineRule="exact"/>
              <w:ind w:rightChars="-257" w:right="-540"/>
              <w:jc w:val="left"/>
              <w:rPr>
                <w:rFonts w:ascii="仿宋" w:eastAsia="仿宋" w:hAnsi="仿宋"/>
                <w:kern w:val="0"/>
                <w:sz w:val="24"/>
              </w:rPr>
            </w:pPr>
          </w:p>
        </w:tc>
        <w:tc>
          <w:tcPr>
            <w:tcW w:w="788" w:type="dxa"/>
          </w:tcPr>
          <w:p w:rsidR="00920D40" w:rsidRDefault="00920D40" w:rsidP="00A40F2E">
            <w:pPr>
              <w:spacing w:line="300" w:lineRule="exact"/>
              <w:ind w:rightChars="-257" w:right="-540"/>
              <w:jc w:val="left"/>
              <w:rPr>
                <w:rFonts w:ascii="仿宋" w:eastAsia="仿宋" w:hAnsi="仿宋"/>
                <w:kern w:val="0"/>
                <w:sz w:val="24"/>
              </w:rPr>
            </w:pPr>
          </w:p>
        </w:tc>
        <w:tc>
          <w:tcPr>
            <w:tcW w:w="737" w:type="dxa"/>
          </w:tcPr>
          <w:p w:rsidR="00920D40" w:rsidRDefault="00920D40" w:rsidP="00A40F2E">
            <w:pPr>
              <w:spacing w:line="300" w:lineRule="exact"/>
              <w:ind w:rightChars="-257" w:right="-540"/>
              <w:jc w:val="left"/>
              <w:rPr>
                <w:rFonts w:ascii="仿宋" w:eastAsia="仿宋" w:hAnsi="仿宋"/>
                <w:kern w:val="0"/>
                <w:sz w:val="24"/>
              </w:rPr>
            </w:pPr>
          </w:p>
        </w:tc>
        <w:tc>
          <w:tcPr>
            <w:tcW w:w="885" w:type="dxa"/>
          </w:tcPr>
          <w:p w:rsidR="00920D40" w:rsidRDefault="00920D40" w:rsidP="00A40F2E">
            <w:pPr>
              <w:spacing w:line="300" w:lineRule="exact"/>
              <w:ind w:rightChars="-257" w:right="-540"/>
              <w:jc w:val="left"/>
              <w:rPr>
                <w:rFonts w:ascii="仿宋" w:eastAsia="仿宋" w:hAnsi="仿宋"/>
                <w:kern w:val="0"/>
                <w:sz w:val="24"/>
              </w:rPr>
            </w:pPr>
          </w:p>
        </w:tc>
        <w:tc>
          <w:tcPr>
            <w:tcW w:w="709" w:type="dxa"/>
          </w:tcPr>
          <w:p w:rsidR="00920D40" w:rsidRDefault="00920D40" w:rsidP="00A40F2E">
            <w:pPr>
              <w:spacing w:line="300" w:lineRule="exact"/>
              <w:ind w:rightChars="-257" w:right="-540"/>
              <w:jc w:val="left"/>
              <w:rPr>
                <w:rFonts w:ascii="仿宋" w:eastAsia="仿宋" w:hAnsi="仿宋"/>
                <w:kern w:val="0"/>
                <w:sz w:val="24"/>
              </w:rPr>
            </w:pPr>
          </w:p>
        </w:tc>
        <w:tc>
          <w:tcPr>
            <w:tcW w:w="708" w:type="dxa"/>
          </w:tcPr>
          <w:p w:rsidR="00920D40" w:rsidRDefault="00920D40" w:rsidP="00A40F2E">
            <w:pPr>
              <w:spacing w:line="300" w:lineRule="exact"/>
              <w:ind w:rightChars="-257" w:right="-540"/>
              <w:jc w:val="left"/>
              <w:rPr>
                <w:rFonts w:ascii="仿宋" w:eastAsia="仿宋" w:hAnsi="仿宋"/>
                <w:kern w:val="0"/>
                <w:sz w:val="24"/>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677" w:type="dxa"/>
        <w:tblInd w:w="-106" w:type="dxa"/>
        <w:tblBorders>
          <w:top w:val="single" w:sz="12" w:space="0" w:color="808080"/>
          <w:bottom w:val="single" w:sz="12" w:space="0" w:color="808080"/>
        </w:tblBorders>
        <w:tblLayout w:type="fixed"/>
        <w:tblLook w:val="0000"/>
      </w:tblPr>
      <w:tblGrid>
        <w:gridCol w:w="3221"/>
        <w:gridCol w:w="3332"/>
        <w:gridCol w:w="3124"/>
      </w:tblGrid>
      <w:tr w:rsidR="00920D40">
        <w:trPr>
          <w:tblHeader/>
        </w:trPr>
        <w:tc>
          <w:tcPr>
            <w:tcW w:w="3221" w:type="dxa"/>
            <w:tcBorders>
              <w:top w:val="single" w:sz="12" w:space="0" w:color="808080"/>
              <w:bottom w:val="single" w:sz="6" w:space="0" w:color="808080"/>
            </w:tcBorders>
          </w:tcPr>
          <w:p w:rsidR="00920D40" w:rsidRDefault="00920D40">
            <w:pPr>
              <w:spacing w:line="360" w:lineRule="atLeast"/>
              <w:jc w:val="center"/>
              <w:rPr>
                <w:rFonts w:eastAsia="黑体"/>
                <w:b/>
                <w:bCs/>
              </w:rPr>
            </w:pPr>
            <w:r>
              <w:rPr>
                <w:rFonts w:eastAsia="黑体" w:hint="eastAsia"/>
                <w:b/>
                <w:bCs/>
              </w:rPr>
              <w:t>章节名称</w:t>
            </w:r>
          </w:p>
        </w:tc>
        <w:tc>
          <w:tcPr>
            <w:tcW w:w="3332" w:type="dxa"/>
            <w:tcBorders>
              <w:top w:val="single" w:sz="12" w:space="0" w:color="808080"/>
              <w:bottom w:val="single" w:sz="6" w:space="0" w:color="808080"/>
            </w:tcBorders>
          </w:tcPr>
          <w:p w:rsidR="00920D40" w:rsidRDefault="00920D40">
            <w:pPr>
              <w:spacing w:line="360" w:lineRule="atLeast"/>
              <w:jc w:val="center"/>
              <w:rPr>
                <w:rFonts w:eastAsia="黑体"/>
                <w:b/>
                <w:bCs/>
              </w:rPr>
            </w:pPr>
            <w:r>
              <w:rPr>
                <w:rFonts w:eastAsia="黑体" w:hint="eastAsia"/>
                <w:b/>
                <w:bCs/>
              </w:rPr>
              <w:t>教学内容</w:t>
            </w:r>
          </w:p>
        </w:tc>
        <w:tc>
          <w:tcPr>
            <w:tcW w:w="3124" w:type="dxa"/>
            <w:tcBorders>
              <w:top w:val="single" w:sz="12" w:space="0" w:color="808080"/>
              <w:bottom w:val="single" w:sz="6" w:space="0" w:color="808080"/>
            </w:tcBorders>
          </w:tcPr>
          <w:p w:rsidR="00920D40" w:rsidRDefault="00920D40">
            <w:pPr>
              <w:spacing w:line="360" w:lineRule="atLeast"/>
              <w:jc w:val="center"/>
              <w:rPr>
                <w:rFonts w:eastAsia="黑体"/>
                <w:b/>
                <w:bCs/>
              </w:rPr>
            </w:pPr>
            <w:r>
              <w:rPr>
                <w:rFonts w:eastAsia="黑体" w:hint="eastAsia"/>
                <w:b/>
                <w:bCs/>
              </w:rPr>
              <w:t>基本要求</w:t>
            </w:r>
          </w:p>
        </w:tc>
      </w:tr>
      <w:tr w:rsidR="00920D40">
        <w:trPr>
          <w:cantSplit/>
        </w:trPr>
        <w:tc>
          <w:tcPr>
            <w:tcW w:w="3221" w:type="dxa"/>
            <w:tcBorders>
              <w:top w:val="single" w:sz="6" w:space="0" w:color="808080"/>
            </w:tcBorders>
          </w:tcPr>
          <w:p w:rsidR="00920D40" w:rsidRDefault="00920D40">
            <w:pPr>
              <w:tabs>
                <w:tab w:val="left" w:pos="600"/>
              </w:tabs>
              <w:spacing w:line="440" w:lineRule="exact"/>
              <w:rPr>
                <w:rFonts w:eastAsia="黑体"/>
                <w:b/>
                <w:bCs/>
              </w:rPr>
            </w:pPr>
            <w:r>
              <w:rPr>
                <w:rFonts w:eastAsia="黑体" w:hint="eastAsia"/>
                <w:b/>
                <w:bCs/>
              </w:rPr>
              <w:t>第一章</w:t>
            </w:r>
            <w:r>
              <w:rPr>
                <w:rFonts w:eastAsia="黑体"/>
                <w:b/>
                <w:bCs/>
              </w:rPr>
              <w:t xml:space="preserve">  </w:t>
            </w:r>
            <w:r>
              <w:rPr>
                <w:rFonts w:eastAsia="黑体" w:hint="eastAsia"/>
                <w:b/>
                <w:bCs/>
              </w:rPr>
              <w:t>教育与教育学的发展</w:t>
            </w:r>
          </w:p>
        </w:tc>
        <w:tc>
          <w:tcPr>
            <w:tcW w:w="3332" w:type="dxa"/>
            <w:tcBorders>
              <w:top w:val="single" w:sz="6" w:space="0" w:color="808080"/>
            </w:tcBorders>
          </w:tcPr>
          <w:p w:rsidR="00920D40" w:rsidRDefault="00920D40">
            <w:pPr>
              <w:spacing w:line="360" w:lineRule="atLeast"/>
            </w:pPr>
          </w:p>
        </w:tc>
        <w:tc>
          <w:tcPr>
            <w:tcW w:w="3124" w:type="dxa"/>
            <w:vMerge w:val="restart"/>
            <w:tcBorders>
              <w:top w:val="single" w:sz="6" w:space="0" w:color="808080"/>
            </w:tcBorders>
          </w:tcPr>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r>
              <w:rPr>
                <w:rFonts w:hint="eastAsia"/>
              </w:rPr>
              <w:t>重点掌握教育的质的规定性和教育学学科研究的基础和发展趋势，了解教育发展的历史形态和教育的发展。</w:t>
            </w:r>
          </w:p>
        </w:tc>
      </w:tr>
      <w:tr w:rsidR="00920D40">
        <w:trPr>
          <w:cantSplit/>
        </w:trPr>
        <w:tc>
          <w:tcPr>
            <w:tcW w:w="3221" w:type="dxa"/>
          </w:tcPr>
          <w:p w:rsidR="00920D40" w:rsidRDefault="00920D40">
            <w:pPr>
              <w:tabs>
                <w:tab w:val="left" w:pos="600"/>
              </w:tabs>
              <w:spacing w:line="440" w:lineRule="exact"/>
            </w:pPr>
            <w:r>
              <w:rPr>
                <w:rFonts w:hint="eastAsia"/>
              </w:rPr>
              <w:t>第一节</w:t>
            </w:r>
            <w:r>
              <w:t xml:space="preserve">  </w:t>
            </w:r>
            <w:r>
              <w:rPr>
                <w:rFonts w:hint="eastAsia"/>
              </w:rPr>
              <w:t>教育的质的规定性</w:t>
            </w:r>
          </w:p>
        </w:tc>
        <w:tc>
          <w:tcPr>
            <w:tcW w:w="3332" w:type="dxa"/>
          </w:tcPr>
          <w:p w:rsidR="00920D40" w:rsidRDefault="00920D40">
            <w:pPr>
              <w:spacing w:before="120"/>
            </w:pPr>
            <w:r>
              <w:rPr>
                <w:rFonts w:hint="eastAsia"/>
              </w:rPr>
              <w:t>教育的内涵；教育的起源。</w:t>
            </w:r>
          </w:p>
        </w:tc>
        <w:tc>
          <w:tcPr>
            <w:tcW w:w="3124" w:type="dxa"/>
            <w:vMerge/>
          </w:tcPr>
          <w:p w:rsidR="00920D40" w:rsidRDefault="00920D40" w:rsidP="00A40F2E">
            <w:pPr>
              <w:spacing w:before="120"/>
              <w:ind w:firstLineChars="200" w:firstLine="420"/>
            </w:pPr>
          </w:p>
        </w:tc>
      </w:tr>
      <w:tr w:rsidR="00920D40">
        <w:trPr>
          <w:cantSplit/>
        </w:trPr>
        <w:tc>
          <w:tcPr>
            <w:tcW w:w="3221" w:type="dxa"/>
          </w:tcPr>
          <w:p w:rsidR="00920D40" w:rsidRDefault="00920D40">
            <w:pPr>
              <w:tabs>
                <w:tab w:val="left" w:pos="600"/>
              </w:tabs>
              <w:spacing w:line="440" w:lineRule="exact"/>
            </w:pPr>
            <w:r>
              <w:rPr>
                <w:rFonts w:hint="eastAsia"/>
              </w:rPr>
              <w:t>第二节</w:t>
            </w:r>
            <w:r>
              <w:t xml:space="preserve">  </w:t>
            </w:r>
            <w:r>
              <w:rPr>
                <w:rFonts w:hint="eastAsia"/>
              </w:rPr>
              <w:t>教育发展的历史形态</w:t>
            </w:r>
          </w:p>
        </w:tc>
        <w:tc>
          <w:tcPr>
            <w:tcW w:w="3332" w:type="dxa"/>
          </w:tcPr>
          <w:p w:rsidR="00920D40" w:rsidRDefault="00920D40">
            <w:pPr>
              <w:spacing w:line="360" w:lineRule="atLeast"/>
            </w:pPr>
            <w:r>
              <w:rPr>
                <w:rFonts w:hint="eastAsia"/>
              </w:rPr>
              <w:t>古代社会的教育；中世纪的教育；近代社会的教育；现当代社会的教育。</w:t>
            </w:r>
          </w:p>
        </w:tc>
        <w:tc>
          <w:tcPr>
            <w:tcW w:w="3124" w:type="dxa"/>
            <w:vMerge/>
          </w:tcPr>
          <w:p w:rsidR="00920D40" w:rsidRDefault="00920D40" w:rsidP="00A40F2E">
            <w:pPr>
              <w:spacing w:line="360" w:lineRule="atLeast"/>
              <w:ind w:firstLineChars="200" w:firstLine="420"/>
            </w:pPr>
          </w:p>
        </w:tc>
      </w:tr>
      <w:tr w:rsidR="00920D40">
        <w:trPr>
          <w:cantSplit/>
        </w:trPr>
        <w:tc>
          <w:tcPr>
            <w:tcW w:w="3221" w:type="dxa"/>
          </w:tcPr>
          <w:p w:rsidR="00920D40" w:rsidRDefault="00920D40" w:rsidP="00A40F2E">
            <w:pPr>
              <w:tabs>
                <w:tab w:val="left" w:pos="600"/>
              </w:tabs>
              <w:spacing w:line="440" w:lineRule="exact"/>
              <w:ind w:left="840" w:hangingChars="400" w:hanging="840"/>
            </w:pPr>
            <w:r>
              <w:rPr>
                <w:rFonts w:hint="eastAsia"/>
              </w:rPr>
              <w:t>第三节</w:t>
            </w:r>
            <w:r>
              <w:t xml:space="preserve">  </w:t>
            </w:r>
            <w:r>
              <w:rPr>
                <w:rFonts w:hint="eastAsia"/>
              </w:rPr>
              <w:t>教育的发展</w:t>
            </w:r>
          </w:p>
        </w:tc>
        <w:tc>
          <w:tcPr>
            <w:tcW w:w="3332" w:type="dxa"/>
          </w:tcPr>
          <w:p w:rsidR="00920D40" w:rsidRDefault="00920D40">
            <w:pPr>
              <w:spacing w:line="360" w:lineRule="atLeast"/>
            </w:pPr>
            <w:r>
              <w:rPr>
                <w:rFonts w:hint="eastAsia"/>
              </w:rPr>
              <w:t>教育学理论的历史发展；教育学体系的逻辑起点；教育学研究的对象；教育学体系的框架和分支学科。</w:t>
            </w:r>
          </w:p>
        </w:tc>
        <w:tc>
          <w:tcPr>
            <w:tcW w:w="3124" w:type="dxa"/>
            <w:vMerge/>
          </w:tcPr>
          <w:p w:rsidR="00920D40" w:rsidRDefault="00920D40" w:rsidP="00A40F2E">
            <w:pPr>
              <w:spacing w:line="360" w:lineRule="atLeast"/>
              <w:ind w:firstLineChars="200" w:firstLine="420"/>
            </w:pPr>
          </w:p>
        </w:tc>
      </w:tr>
      <w:tr w:rsidR="00920D40">
        <w:trPr>
          <w:cantSplit/>
        </w:trPr>
        <w:tc>
          <w:tcPr>
            <w:tcW w:w="3221" w:type="dxa"/>
          </w:tcPr>
          <w:p w:rsidR="00920D40" w:rsidRDefault="00920D40" w:rsidP="00A40F2E">
            <w:pPr>
              <w:tabs>
                <w:tab w:val="left" w:pos="600"/>
              </w:tabs>
              <w:spacing w:line="440" w:lineRule="exact"/>
              <w:ind w:left="840" w:hangingChars="400" w:hanging="840"/>
            </w:pPr>
            <w:r>
              <w:rPr>
                <w:rFonts w:hint="eastAsia"/>
              </w:rPr>
              <w:t>第四节</w:t>
            </w:r>
            <w:r>
              <w:t xml:space="preserve">  </w:t>
            </w:r>
            <w:r>
              <w:rPr>
                <w:rFonts w:hint="eastAsia"/>
              </w:rPr>
              <w:t>教育学学科研究的基础和发展趋势</w:t>
            </w:r>
          </w:p>
        </w:tc>
        <w:tc>
          <w:tcPr>
            <w:tcW w:w="3332" w:type="dxa"/>
          </w:tcPr>
          <w:p w:rsidR="00920D40" w:rsidRDefault="00920D40">
            <w:pPr>
              <w:spacing w:line="360" w:lineRule="atLeast"/>
            </w:pPr>
            <w:r>
              <w:rPr>
                <w:rFonts w:hint="eastAsia"/>
              </w:rPr>
              <w:t>教育学的认知基础；教育学学科研究的趋势。</w:t>
            </w:r>
          </w:p>
        </w:tc>
        <w:tc>
          <w:tcPr>
            <w:tcW w:w="3124" w:type="dxa"/>
            <w:vMerge/>
          </w:tcPr>
          <w:p w:rsidR="00920D40" w:rsidRDefault="00920D40" w:rsidP="00A40F2E">
            <w:pPr>
              <w:spacing w:line="360" w:lineRule="atLeast"/>
              <w:ind w:firstLineChars="200" w:firstLine="420"/>
            </w:pPr>
          </w:p>
        </w:tc>
      </w:tr>
      <w:tr w:rsidR="00920D40">
        <w:trPr>
          <w:cantSplit/>
        </w:trPr>
        <w:tc>
          <w:tcPr>
            <w:tcW w:w="3221" w:type="dxa"/>
          </w:tcPr>
          <w:p w:rsidR="00920D40" w:rsidRDefault="00920D40">
            <w:pPr>
              <w:tabs>
                <w:tab w:val="left" w:pos="600"/>
              </w:tabs>
              <w:spacing w:line="440" w:lineRule="exact"/>
              <w:rPr>
                <w:rFonts w:eastAsia="黑体"/>
                <w:b/>
                <w:bCs/>
              </w:rPr>
            </w:pPr>
            <w:r>
              <w:rPr>
                <w:rFonts w:eastAsia="黑体" w:hint="eastAsia"/>
                <w:b/>
                <w:bCs/>
              </w:rPr>
              <w:t>第二章</w:t>
            </w:r>
            <w:r>
              <w:rPr>
                <w:rFonts w:eastAsia="黑体"/>
                <w:b/>
                <w:bCs/>
              </w:rPr>
              <w:t xml:space="preserve">  </w:t>
            </w:r>
            <w:r>
              <w:rPr>
                <w:rFonts w:eastAsia="黑体" w:hint="eastAsia"/>
                <w:b/>
                <w:bCs/>
              </w:rPr>
              <w:t>教育与人</w:t>
            </w:r>
          </w:p>
        </w:tc>
        <w:tc>
          <w:tcPr>
            <w:tcW w:w="3332" w:type="dxa"/>
          </w:tcPr>
          <w:p w:rsidR="00920D40" w:rsidRDefault="00920D40">
            <w:pPr>
              <w:spacing w:line="360" w:lineRule="atLeast"/>
            </w:pPr>
          </w:p>
        </w:tc>
        <w:tc>
          <w:tcPr>
            <w:tcW w:w="3124" w:type="dxa"/>
            <w:vMerge w:val="restart"/>
          </w:tcPr>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rPr>
                <w:color w:val="FF0000"/>
              </w:rPr>
            </w:pPr>
            <w:r>
              <w:rPr>
                <w:rFonts w:hint="eastAsia"/>
              </w:rPr>
              <w:t>重点掌握教育是人之自我建构的实践活动、教育提升人的地位。了解人是教育的对象、活动与交往是联系教育与人之关系的基点</w:t>
            </w: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理解人的社会化与教育、制度化社会与教育。重点掌握人的潜能开发与教育、文化的传承与教育和教育缔造了社会。</w:t>
            </w:r>
          </w:p>
        </w:tc>
      </w:tr>
      <w:tr w:rsidR="00920D40">
        <w:trPr>
          <w:cantSplit/>
        </w:trPr>
        <w:tc>
          <w:tcPr>
            <w:tcW w:w="3221" w:type="dxa"/>
          </w:tcPr>
          <w:p w:rsidR="00920D40" w:rsidRDefault="00920D40">
            <w:pPr>
              <w:spacing w:line="360" w:lineRule="atLeast"/>
              <w:ind w:left="840" w:hanging="840"/>
              <w:jc w:val="left"/>
            </w:pPr>
            <w:r>
              <w:rPr>
                <w:rFonts w:hint="eastAsia"/>
              </w:rPr>
              <w:t>第一节　人是教育的对象</w:t>
            </w:r>
          </w:p>
        </w:tc>
        <w:tc>
          <w:tcPr>
            <w:tcW w:w="3332" w:type="dxa"/>
          </w:tcPr>
          <w:p w:rsidR="00920D40" w:rsidRDefault="00920D40">
            <w:pPr>
              <w:spacing w:line="360" w:lineRule="atLeast"/>
            </w:pPr>
            <w:r>
              <w:rPr>
                <w:rFonts w:hint="eastAsia"/>
              </w:rPr>
              <w:t>人的自然不足性；人的后天可塑性；人的多元发展性。</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教育是人之自我建构的实践活动</w:t>
            </w:r>
          </w:p>
        </w:tc>
        <w:tc>
          <w:tcPr>
            <w:tcW w:w="3332" w:type="dxa"/>
          </w:tcPr>
          <w:p w:rsidR="00920D40" w:rsidRDefault="00920D40">
            <w:pPr>
              <w:spacing w:line="360" w:lineRule="atLeast"/>
            </w:pPr>
            <w:r>
              <w:rPr>
                <w:rFonts w:hint="eastAsia"/>
              </w:rPr>
              <w:t>特定的教育人员；特定的教育场所；特定的教育内容；特定的教育手段。</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活动与交往</w:t>
            </w:r>
            <w:r>
              <w:t>——</w:t>
            </w:r>
            <w:r>
              <w:rPr>
                <w:rFonts w:hint="eastAsia"/>
              </w:rPr>
              <w:t>联系教育与人之关系的基点</w:t>
            </w:r>
          </w:p>
        </w:tc>
        <w:tc>
          <w:tcPr>
            <w:tcW w:w="3332" w:type="dxa"/>
          </w:tcPr>
          <w:p w:rsidR="00920D40" w:rsidRDefault="00920D40">
            <w:pPr>
              <w:spacing w:line="360" w:lineRule="atLeast"/>
            </w:pPr>
            <w:r>
              <w:rPr>
                <w:rFonts w:hint="eastAsia"/>
              </w:rPr>
              <w:t>自主；交往；体验。</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教育提升人的地位</w:t>
            </w:r>
          </w:p>
        </w:tc>
        <w:tc>
          <w:tcPr>
            <w:tcW w:w="3332" w:type="dxa"/>
          </w:tcPr>
          <w:p w:rsidR="00920D40" w:rsidRDefault="00920D40">
            <w:pPr>
              <w:spacing w:line="360" w:lineRule="atLeast"/>
            </w:pPr>
            <w:r>
              <w:rPr>
                <w:rFonts w:hint="eastAsia"/>
              </w:rPr>
              <w:t>教育：发现人的价值、发掘人的潜能、发挥人的力量、发展人的个性。</w:t>
            </w:r>
          </w:p>
          <w:p w:rsidR="00920D40" w:rsidRDefault="00920D40">
            <w:pPr>
              <w:spacing w:line="360" w:lineRule="atLeast"/>
            </w:pPr>
          </w:p>
        </w:tc>
        <w:tc>
          <w:tcPr>
            <w:tcW w:w="3124" w:type="dxa"/>
            <w:vMerge/>
          </w:tcPr>
          <w:p w:rsidR="00920D40" w:rsidRDefault="00920D40" w:rsidP="00A40F2E">
            <w:pPr>
              <w:spacing w:line="360" w:lineRule="atLeast"/>
              <w:ind w:firstLineChars="200" w:firstLine="420"/>
              <w:rPr>
                <w:color w:val="FF0000"/>
              </w:rPr>
            </w:pPr>
          </w:p>
        </w:tc>
      </w:tr>
      <w:tr w:rsidR="00920D40">
        <w:trPr>
          <w:cantSplit/>
          <w:trHeight w:val="720"/>
        </w:trPr>
        <w:tc>
          <w:tcPr>
            <w:tcW w:w="3221" w:type="dxa"/>
          </w:tcPr>
          <w:p w:rsidR="00920D40" w:rsidRDefault="00920D40">
            <w:pPr>
              <w:spacing w:line="360" w:lineRule="atLeast"/>
              <w:ind w:left="840" w:hanging="840"/>
              <w:jc w:val="left"/>
            </w:pPr>
            <w:r>
              <w:rPr>
                <w:rFonts w:eastAsia="黑体" w:hint="eastAsia"/>
                <w:b/>
                <w:bCs/>
              </w:rPr>
              <w:t>第三章</w:t>
            </w:r>
            <w:r>
              <w:rPr>
                <w:rFonts w:hint="eastAsia"/>
              </w:rPr>
              <w:t xml:space="preserve">　</w:t>
            </w:r>
            <w:r>
              <w:rPr>
                <w:rFonts w:eastAsia="黑体" w:hint="eastAsia"/>
                <w:b/>
                <w:bCs/>
              </w:rPr>
              <w:t>教育与社会</w:t>
            </w:r>
          </w:p>
        </w:tc>
        <w:tc>
          <w:tcPr>
            <w:tcW w:w="3332" w:type="dxa"/>
          </w:tcPr>
          <w:p w:rsidR="00920D40" w:rsidRDefault="00920D40">
            <w:pPr>
              <w:spacing w:line="360" w:lineRule="atLeast"/>
            </w:pP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第一节　人的社会化与教育</w:t>
            </w:r>
          </w:p>
        </w:tc>
        <w:tc>
          <w:tcPr>
            <w:tcW w:w="3332" w:type="dxa"/>
          </w:tcPr>
          <w:p w:rsidR="00920D40" w:rsidRDefault="00920D40">
            <w:pPr>
              <w:spacing w:line="360" w:lineRule="atLeast"/>
            </w:pPr>
            <w:r>
              <w:rPr>
                <w:rFonts w:hint="eastAsia"/>
              </w:rPr>
              <w:t>社会化概述；学校教育的社会化功能。</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制度化社会与教育</w:t>
            </w:r>
          </w:p>
        </w:tc>
        <w:tc>
          <w:tcPr>
            <w:tcW w:w="3332" w:type="dxa"/>
          </w:tcPr>
          <w:p w:rsidR="00920D40" w:rsidRDefault="00920D40">
            <w:pPr>
              <w:spacing w:line="360" w:lineRule="atLeast"/>
            </w:pPr>
            <w:r>
              <w:rPr>
                <w:rFonts w:hint="eastAsia"/>
              </w:rPr>
              <w:t>关于制度化；社会制度化与教育</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人的潜能开发与教育</w:t>
            </w:r>
          </w:p>
        </w:tc>
        <w:tc>
          <w:tcPr>
            <w:tcW w:w="3332" w:type="dxa"/>
          </w:tcPr>
          <w:p w:rsidR="00920D40" w:rsidRDefault="00920D40">
            <w:pPr>
              <w:spacing w:line="360" w:lineRule="atLeast"/>
            </w:pPr>
            <w:r>
              <w:rPr>
                <w:rFonts w:hint="eastAsia"/>
              </w:rPr>
              <w:t>人力资本理论；教育对人力资源的开发与利用。</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文化的传承与教育</w:t>
            </w:r>
          </w:p>
        </w:tc>
        <w:tc>
          <w:tcPr>
            <w:tcW w:w="3332" w:type="dxa"/>
          </w:tcPr>
          <w:p w:rsidR="00920D40" w:rsidRDefault="00920D40">
            <w:pPr>
              <w:spacing w:line="360" w:lineRule="atLeast"/>
            </w:pPr>
            <w:r>
              <w:rPr>
                <w:rFonts w:hint="eastAsia"/>
              </w:rPr>
              <w:t>对人类文化的理解；文化与教育的关系。</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第五节</w:t>
            </w:r>
            <w:r>
              <w:t xml:space="preserve">  </w:t>
            </w:r>
            <w:r>
              <w:rPr>
                <w:rFonts w:hint="eastAsia"/>
              </w:rPr>
              <w:t>教育缔造了社会</w:t>
            </w:r>
          </w:p>
        </w:tc>
        <w:tc>
          <w:tcPr>
            <w:tcW w:w="3332" w:type="dxa"/>
          </w:tcPr>
          <w:p w:rsidR="00920D40" w:rsidRDefault="00920D40">
            <w:pPr>
              <w:spacing w:line="360" w:lineRule="atLeast"/>
            </w:pPr>
            <w:r>
              <w:rPr>
                <w:rFonts w:hint="eastAsia"/>
              </w:rPr>
              <w:t>教育是社会发展过程中的一个重要领域；教育的社会功能。</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第四章　教育目的</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重点掌握教育目的的基本规定性，了解我国教育目的的基本精神及构成和落实。</w:t>
            </w:r>
          </w:p>
        </w:tc>
      </w:tr>
      <w:tr w:rsidR="00920D40">
        <w:trPr>
          <w:cantSplit/>
        </w:trPr>
        <w:tc>
          <w:tcPr>
            <w:tcW w:w="3221" w:type="dxa"/>
          </w:tcPr>
          <w:p w:rsidR="00920D40" w:rsidRDefault="00920D40">
            <w:pPr>
              <w:spacing w:line="360" w:lineRule="atLeast"/>
              <w:ind w:left="840" w:hanging="840"/>
              <w:jc w:val="left"/>
            </w:pPr>
            <w:r>
              <w:rPr>
                <w:rFonts w:hint="eastAsia"/>
              </w:rPr>
              <w:t>第一节　教育目的的基本规定性</w:t>
            </w:r>
          </w:p>
        </w:tc>
        <w:tc>
          <w:tcPr>
            <w:tcW w:w="3332" w:type="dxa"/>
          </w:tcPr>
          <w:p w:rsidR="00920D40" w:rsidRDefault="00920D40">
            <w:pPr>
              <w:spacing w:line="360" w:lineRule="atLeast"/>
            </w:pPr>
            <w:r>
              <w:rPr>
                <w:rFonts w:hint="eastAsia"/>
              </w:rPr>
              <w:t>教育目的的价值取向；教育目的的功能体现；教育目的的主客观依据。</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教育目的的论源流的思考</w:t>
            </w:r>
          </w:p>
        </w:tc>
        <w:tc>
          <w:tcPr>
            <w:tcW w:w="3332" w:type="dxa"/>
          </w:tcPr>
          <w:p w:rsidR="00920D40" w:rsidRDefault="00920D40">
            <w:pPr>
              <w:spacing w:line="360" w:lineRule="atLeast"/>
            </w:pPr>
            <w:r>
              <w:rPr>
                <w:rFonts w:hint="eastAsia"/>
              </w:rPr>
              <w:t>古代的教育目的；中世纪的教育目的；文艺复兴时期的教育目的；近代社会的教育目的；</w:t>
            </w:r>
            <w:r>
              <w:t>20</w:t>
            </w:r>
            <w:r>
              <w:rPr>
                <w:rFonts w:hint="eastAsia"/>
              </w:rPr>
              <w:t>世纪的教育目的。</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我国教育目的的基本精神</w:t>
            </w:r>
          </w:p>
        </w:tc>
        <w:tc>
          <w:tcPr>
            <w:tcW w:w="3332" w:type="dxa"/>
          </w:tcPr>
          <w:p w:rsidR="00920D40" w:rsidRDefault="00920D40">
            <w:pPr>
              <w:spacing w:line="360" w:lineRule="atLeast"/>
            </w:pPr>
            <w:r>
              <w:rPr>
                <w:rFonts w:hint="eastAsia"/>
              </w:rPr>
              <w:t>古代教育目的的基本精神；近现代教育目的的基本精神；当代教育目的的基本精神。</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我国教育目的的构成与落实</w:t>
            </w:r>
          </w:p>
        </w:tc>
        <w:tc>
          <w:tcPr>
            <w:tcW w:w="3332" w:type="dxa"/>
          </w:tcPr>
          <w:p w:rsidR="00920D40" w:rsidRDefault="00920D40">
            <w:pPr>
              <w:spacing w:line="360" w:lineRule="atLeast"/>
            </w:pPr>
            <w:r>
              <w:rPr>
                <w:rFonts w:hint="eastAsia"/>
              </w:rPr>
              <w:t>全面发展的教育；素质教育；素质教育与全面发展教育的关系；教育目的实施的策略。</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第五章　教育制度</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掌握教育制度及我国学校教育制度，了解全球教育制度变革的逻辑与发展趋势。</w:t>
            </w:r>
          </w:p>
        </w:tc>
      </w:tr>
      <w:tr w:rsidR="00920D40">
        <w:trPr>
          <w:cantSplit/>
        </w:trPr>
        <w:tc>
          <w:tcPr>
            <w:tcW w:w="3221" w:type="dxa"/>
          </w:tcPr>
          <w:p w:rsidR="00920D40" w:rsidRDefault="00920D40">
            <w:pPr>
              <w:spacing w:line="360" w:lineRule="atLeast"/>
              <w:ind w:left="840" w:hanging="840"/>
              <w:jc w:val="left"/>
            </w:pPr>
            <w:r>
              <w:rPr>
                <w:rFonts w:hint="eastAsia"/>
              </w:rPr>
              <w:t>第一节　教育制度概述</w:t>
            </w:r>
          </w:p>
        </w:tc>
        <w:tc>
          <w:tcPr>
            <w:tcW w:w="3332" w:type="dxa"/>
          </w:tcPr>
          <w:p w:rsidR="00920D40" w:rsidRDefault="00920D40">
            <w:pPr>
              <w:spacing w:line="360" w:lineRule="atLeast"/>
            </w:pPr>
            <w:r>
              <w:rPr>
                <w:rFonts w:hint="eastAsia"/>
              </w:rPr>
              <w:t>教育制度与学校教育制度；制约教育制度形成与发展的因素；世界教育制度的历史发展。</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我国学校教育制度</w:t>
            </w:r>
          </w:p>
        </w:tc>
        <w:tc>
          <w:tcPr>
            <w:tcW w:w="3332" w:type="dxa"/>
          </w:tcPr>
          <w:p w:rsidR="00920D40" w:rsidRDefault="00920D40">
            <w:pPr>
              <w:spacing w:line="360" w:lineRule="atLeast"/>
            </w:pPr>
            <w:r>
              <w:rPr>
                <w:rFonts w:hint="eastAsia"/>
              </w:rPr>
              <w:t>古代的学校教育制度；近代的学校教育制度；</w:t>
            </w:r>
            <w:r>
              <w:t>20</w:t>
            </w:r>
            <w:r>
              <w:rPr>
                <w:rFonts w:hint="eastAsia"/>
              </w:rPr>
              <w:t>世纪学校教育制度的改革与发展；</w:t>
            </w:r>
            <w:r>
              <w:t>20</w:t>
            </w:r>
            <w:r>
              <w:rPr>
                <w:rFonts w:hint="eastAsia"/>
              </w:rPr>
              <w:t>世纪</w:t>
            </w:r>
            <w:r>
              <w:t>80</w:t>
            </w:r>
            <w:r>
              <w:rPr>
                <w:rFonts w:hint="eastAsia"/>
              </w:rPr>
              <w:t>年代中期以后学校教育制度的改革与发展；我国现行学校教育系统。</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全球教育制度变革的逻辑与发展趋势</w:t>
            </w:r>
          </w:p>
        </w:tc>
        <w:tc>
          <w:tcPr>
            <w:tcW w:w="3332" w:type="dxa"/>
          </w:tcPr>
          <w:p w:rsidR="00920D40" w:rsidRDefault="00920D40">
            <w:pPr>
              <w:spacing w:line="360" w:lineRule="atLeast"/>
            </w:pPr>
            <w:r>
              <w:rPr>
                <w:rFonts w:hint="eastAsia"/>
              </w:rPr>
              <w:t>全球教育制度变革的逻辑；全球教育制度的发展趋势。</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第六章　当代教育发展的热点问题</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理解掌握教育中的民主问题、国际理解教育观、生活教育、知识经济与教育创新、伦理教育与人格养成、个性发展和主体教育。</w:t>
            </w:r>
          </w:p>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第一节　教育中的民主问题</w:t>
            </w:r>
          </w:p>
        </w:tc>
        <w:tc>
          <w:tcPr>
            <w:tcW w:w="3332" w:type="dxa"/>
          </w:tcPr>
          <w:p w:rsidR="00920D40" w:rsidRDefault="00920D40">
            <w:pPr>
              <w:spacing w:line="360" w:lineRule="atLeast"/>
              <w:rPr>
                <w:color w:val="FF0000"/>
              </w:rPr>
            </w:pPr>
            <w:r>
              <w:rPr>
                <w:rFonts w:hint="eastAsia"/>
              </w:rPr>
              <w:t>教育民主化是一种理想；对教育民主问题的争议；尊重儿童是教育民主化的前提。</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国际理解教育观</w:t>
            </w:r>
          </w:p>
        </w:tc>
        <w:tc>
          <w:tcPr>
            <w:tcW w:w="3332" w:type="dxa"/>
          </w:tcPr>
          <w:p w:rsidR="00920D40" w:rsidRDefault="00920D40">
            <w:pPr>
              <w:spacing w:line="360" w:lineRule="atLeast"/>
            </w:pPr>
            <w:r>
              <w:rPr>
                <w:rFonts w:hint="eastAsia"/>
              </w:rPr>
              <w:t>国际理解教育的产生和发展；国际理解教育的目标；新的国际理解教育观。</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生活教育</w:t>
            </w:r>
          </w:p>
        </w:tc>
        <w:tc>
          <w:tcPr>
            <w:tcW w:w="3332" w:type="dxa"/>
          </w:tcPr>
          <w:p w:rsidR="00920D40" w:rsidRDefault="00920D40">
            <w:pPr>
              <w:spacing w:line="360" w:lineRule="atLeast"/>
            </w:pPr>
            <w:r>
              <w:rPr>
                <w:rFonts w:hint="eastAsia"/>
              </w:rPr>
              <w:t>生活教育的实质；关注教育的生活意义和生活的教育意义。</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　知识经济与教育创新</w:t>
            </w:r>
          </w:p>
        </w:tc>
        <w:tc>
          <w:tcPr>
            <w:tcW w:w="3332" w:type="dxa"/>
          </w:tcPr>
          <w:p w:rsidR="00920D40" w:rsidRDefault="00920D40">
            <w:pPr>
              <w:spacing w:line="360" w:lineRule="atLeast"/>
            </w:pPr>
            <w:r>
              <w:rPr>
                <w:rFonts w:hint="eastAsia"/>
              </w:rPr>
              <w:t>知识经济时代的特征；教育创新的策略。</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第五节</w:t>
            </w:r>
            <w:r>
              <w:t xml:space="preserve">  </w:t>
            </w:r>
            <w:r>
              <w:rPr>
                <w:rFonts w:hint="eastAsia"/>
              </w:rPr>
              <w:t>伦理教育与人格养成</w:t>
            </w:r>
          </w:p>
        </w:tc>
        <w:tc>
          <w:tcPr>
            <w:tcW w:w="3332" w:type="dxa"/>
          </w:tcPr>
          <w:p w:rsidR="00920D40" w:rsidRDefault="00920D40">
            <w:pPr>
              <w:spacing w:line="360" w:lineRule="atLeast"/>
            </w:pPr>
            <w:r>
              <w:rPr>
                <w:rFonts w:hint="eastAsia"/>
              </w:rPr>
              <w:t>关注教育中的伦理研究；人格完善是教育的最高追求。</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第六节</w:t>
            </w:r>
            <w:r>
              <w:t xml:space="preserve">  </w:t>
            </w:r>
            <w:r>
              <w:rPr>
                <w:rFonts w:hint="eastAsia"/>
              </w:rPr>
              <w:t>个性发展和主体教育</w:t>
            </w:r>
          </w:p>
        </w:tc>
        <w:tc>
          <w:tcPr>
            <w:tcW w:w="3332" w:type="dxa"/>
          </w:tcPr>
          <w:p w:rsidR="00920D40" w:rsidRDefault="00920D40">
            <w:pPr>
              <w:spacing w:line="360" w:lineRule="atLeast"/>
            </w:pPr>
            <w:r>
              <w:rPr>
                <w:rFonts w:hint="eastAsia"/>
              </w:rPr>
              <w:t>对个性教育的关注；主体性：基础教育的生命特征。</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第七章　教师与学生</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r>
              <w:rPr>
                <w:rFonts w:hint="eastAsia"/>
              </w:rPr>
              <w:t>掌握师生关系的多种表现及良好师生关系建立的基本策略，了解教师的专业发展和学生的本质特点及发展规律。</w:t>
            </w:r>
          </w:p>
        </w:tc>
      </w:tr>
      <w:tr w:rsidR="00920D40">
        <w:trPr>
          <w:cantSplit/>
        </w:trPr>
        <w:tc>
          <w:tcPr>
            <w:tcW w:w="3221" w:type="dxa"/>
          </w:tcPr>
          <w:p w:rsidR="00920D40" w:rsidRDefault="00920D40">
            <w:pPr>
              <w:spacing w:line="360" w:lineRule="atLeast"/>
              <w:ind w:left="840" w:hanging="840"/>
              <w:jc w:val="left"/>
            </w:pPr>
            <w:r>
              <w:rPr>
                <w:rFonts w:hint="eastAsia"/>
              </w:rPr>
              <w:t>第一节　教师</w:t>
            </w:r>
          </w:p>
        </w:tc>
        <w:tc>
          <w:tcPr>
            <w:tcW w:w="3332" w:type="dxa"/>
          </w:tcPr>
          <w:p w:rsidR="00920D40" w:rsidRDefault="00920D40">
            <w:pPr>
              <w:spacing w:line="360" w:lineRule="atLeast"/>
            </w:pPr>
            <w:r>
              <w:rPr>
                <w:rFonts w:hint="eastAsia"/>
              </w:rPr>
              <w:t>教师职业及其资格；教师的专业发展；教师教育对教师专业发展的全程规划；教师角色与职业形象。</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学生</w:t>
            </w:r>
          </w:p>
        </w:tc>
        <w:tc>
          <w:tcPr>
            <w:tcW w:w="3332" w:type="dxa"/>
          </w:tcPr>
          <w:p w:rsidR="00920D40" w:rsidRDefault="00920D40">
            <w:pPr>
              <w:spacing w:line="360" w:lineRule="atLeast"/>
            </w:pPr>
            <w:r>
              <w:rPr>
                <w:rFonts w:hint="eastAsia"/>
              </w:rPr>
              <w:t>学生的本质特点；学生发展的规律与教育；儿童的教育与保护。</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师生关系</w:t>
            </w:r>
          </w:p>
        </w:tc>
        <w:tc>
          <w:tcPr>
            <w:tcW w:w="3332" w:type="dxa"/>
          </w:tcPr>
          <w:p w:rsidR="00920D40" w:rsidRDefault="00920D40">
            <w:pPr>
              <w:spacing w:line="360" w:lineRule="atLeast"/>
            </w:pPr>
            <w:r>
              <w:rPr>
                <w:rFonts w:hint="eastAsia"/>
              </w:rPr>
              <w:t>师生关系的多种表现；良好师生关系建立的基本策略。</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第八章　课程理论</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掌握课程设计和课程评价，了解课程概述和课程流派。</w:t>
            </w:r>
          </w:p>
        </w:tc>
      </w:tr>
      <w:tr w:rsidR="00920D40">
        <w:trPr>
          <w:cantSplit/>
        </w:trPr>
        <w:tc>
          <w:tcPr>
            <w:tcW w:w="3221" w:type="dxa"/>
          </w:tcPr>
          <w:p w:rsidR="00920D40" w:rsidRDefault="00920D40">
            <w:pPr>
              <w:spacing w:line="360" w:lineRule="atLeast"/>
              <w:ind w:left="840" w:hanging="840"/>
              <w:jc w:val="left"/>
            </w:pPr>
            <w:r>
              <w:rPr>
                <w:rFonts w:hint="eastAsia"/>
              </w:rPr>
              <w:t>第一节　课程概述</w:t>
            </w:r>
          </w:p>
        </w:tc>
        <w:tc>
          <w:tcPr>
            <w:tcW w:w="3332" w:type="dxa"/>
          </w:tcPr>
          <w:p w:rsidR="00920D40" w:rsidRDefault="00920D40">
            <w:pPr>
              <w:spacing w:line="360" w:lineRule="atLeast"/>
            </w:pPr>
            <w:r>
              <w:rPr>
                <w:rFonts w:hint="eastAsia"/>
              </w:rPr>
              <w:t>课程的内涵；制约课程的主要因素。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课程流派</w:t>
            </w:r>
          </w:p>
        </w:tc>
        <w:tc>
          <w:tcPr>
            <w:tcW w:w="3332" w:type="dxa"/>
          </w:tcPr>
          <w:p w:rsidR="00920D40" w:rsidRDefault="00920D40">
            <w:pPr>
              <w:spacing w:line="360" w:lineRule="atLeast"/>
            </w:pPr>
            <w:r>
              <w:rPr>
                <w:rFonts w:hint="eastAsia"/>
              </w:rPr>
              <w:t>学科课程结构理论；学生中心课程理论；社会改造课程理论。</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课程设计</w:t>
            </w:r>
          </w:p>
        </w:tc>
        <w:tc>
          <w:tcPr>
            <w:tcW w:w="3332" w:type="dxa"/>
          </w:tcPr>
          <w:p w:rsidR="00920D40" w:rsidRDefault="00920D40">
            <w:pPr>
              <w:spacing w:line="360" w:lineRule="atLeast"/>
            </w:pPr>
            <w:r>
              <w:rPr>
                <w:rFonts w:hint="eastAsia"/>
              </w:rPr>
              <w:t>课程设计的内涵与设计策略；课程结构与类型；课程设置，课程标准，教科书。</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课程评价</w:t>
            </w:r>
          </w:p>
        </w:tc>
        <w:tc>
          <w:tcPr>
            <w:tcW w:w="3332" w:type="dxa"/>
          </w:tcPr>
          <w:p w:rsidR="00920D40" w:rsidRDefault="00920D40">
            <w:pPr>
              <w:spacing w:line="360" w:lineRule="atLeast"/>
            </w:pPr>
            <w:r>
              <w:rPr>
                <w:rFonts w:hint="eastAsia"/>
              </w:rPr>
              <w:t>课程评价。</w:t>
            </w:r>
          </w:p>
          <w:p w:rsidR="00920D40" w:rsidRDefault="00920D40">
            <w:pPr>
              <w:spacing w:line="360" w:lineRule="atLeast"/>
            </w:pPr>
          </w:p>
          <w:p w:rsidR="00920D40" w:rsidRDefault="00920D40">
            <w:pPr>
              <w:spacing w:line="360" w:lineRule="atLeast"/>
            </w:pPr>
          </w:p>
          <w:p w:rsidR="00920D40" w:rsidRDefault="00920D40">
            <w:pPr>
              <w:spacing w:line="360" w:lineRule="atLeast"/>
            </w:pPr>
          </w:p>
          <w:p w:rsidR="00920D40" w:rsidRDefault="00920D40">
            <w:pPr>
              <w:spacing w:line="360" w:lineRule="atLeast"/>
            </w:pP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第九章　教学理论</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掌握相关教学理论，了解国内外有关教学模式。</w:t>
            </w:r>
          </w:p>
        </w:tc>
      </w:tr>
      <w:tr w:rsidR="00920D40">
        <w:trPr>
          <w:cantSplit/>
        </w:trPr>
        <w:tc>
          <w:tcPr>
            <w:tcW w:w="3221" w:type="dxa"/>
          </w:tcPr>
          <w:p w:rsidR="00920D40" w:rsidRDefault="00920D40">
            <w:pPr>
              <w:spacing w:line="360" w:lineRule="atLeast"/>
              <w:ind w:left="840" w:hanging="840"/>
              <w:jc w:val="left"/>
            </w:pPr>
            <w:r>
              <w:rPr>
                <w:rFonts w:hint="eastAsia"/>
              </w:rPr>
              <w:t>第一节　教学理论概述</w:t>
            </w:r>
          </w:p>
        </w:tc>
        <w:tc>
          <w:tcPr>
            <w:tcW w:w="3332" w:type="dxa"/>
          </w:tcPr>
          <w:p w:rsidR="00920D40" w:rsidRDefault="00920D40">
            <w:pPr>
              <w:spacing w:line="360" w:lineRule="atLeast"/>
            </w:pPr>
            <w:r>
              <w:rPr>
                <w:rFonts w:hint="eastAsia"/>
              </w:rPr>
              <w:t>教学理论的发展轨迹；现代教学理论流派。</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沿袭与创新：教学的规律性与创造性</w:t>
            </w:r>
          </w:p>
        </w:tc>
        <w:tc>
          <w:tcPr>
            <w:tcW w:w="3332" w:type="dxa"/>
          </w:tcPr>
          <w:p w:rsidR="00920D40" w:rsidRDefault="00920D40">
            <w:pPr>
              <w:spacing w:line="360" w:lineRule="atLeast"/>
            </w:pPr>
            <w:r>
              <w:rPr>
                <w:rFonts w:hint="eastAsia"/>
              </w:rPr>
              <w:t>沿袭：掌握教学规律；创新：致力创造性教学。</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教学设计</w:t>
            </w:r>
          </w:p>
        </w:tc>
        <w:tc>
          <w:tcPr>
            <w:tcW w:w="3332" w:type="dxa"/>
          </w:tcPr>
          <w:p w:rsidR="00920D40" w:rsidRDefault="00920D40">
            <w:pPr>
              <w:spacing w:line="360" w:lineRule="atLeast"/>
            </w:pPr>
            <w:r>
              <w:rPr>
                <w:rFonts w:hint="eastAsia"/>
              </w:rPr>
              <w:t>国外教学设计理论简介；国内有关教学模式的研究。</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第十章　品德</w:t>
            </w:r>
            <w:r>
              <w:rPr>
                <w:rFonts w:eastAsia="黑体"/>
                <w:b/>
                <w:bCs/>
              </w:rPr>
              <w:t xml:space="preserve"> </w:t>
            </w:r>
            <w:r>
              <w:rPr>
                <w:rFonts w:eastAsia="黑体" w:hint="eastAsia"/>
                <w:b/>
                <w:bCs/>
              </w:rPr>
              <w:t>生活</w:t>
            </w:r>
            <w:r>
              <w:rPr>
                <w:rFonts w:eastAsia="黑体"/>
                <w:b/>
                <w:bCs/>
              </w:rPr>
              <w:t xml:space="preserve"> </w:t>
            </w:r>
            <w:r>
              <w:rPr>
                <w:rFonts w:eastAsia="黑体" w:hint="eastAsia"/>
                <w:b/>
                <w:bCs/>
              </w:rPr>
              <w:t>社会</w:t>
            </w:r>
          </w:p>
        </w:tc>
        <w:tc>
          <w:tcPr>
            <w:tcW w:w="3332" w:type="dxa"/>
          </w:tcPr>
          <w:p w:rsidR="00920D40" w:rsidRDefault="00920D40">
            <w:pPr>
              <w:spacing w:line="360" w:lineRule="atLeast"/>
              <w:rPr>
                <w:color w:val="FF0000"/>
              </w:rPr>
            </w:pPr>
          </w:p>
        </w:tc>
        <w:tc>
          <w:tcPr>
            <w:tcW w:w="3124" w:type="dxa"/>
            <w:vMerge w:val="restart"/>
          </w:tcPr>
          <w:p w:rsidR="00920D40" w:rsidRDefault="00920D40">
            <w:pPr>
              <w:spacing w:line="360" w:lineRule="atLeast"/>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了解品德与生活，品德与社会的关系，掌握品德教育的模式。</w:t>
            </w:r>
          </w:p>
        </w:tc>
      </w:tr>
      <w:tr w:rsidR="00920D40">
        <w:trPr>
          <w:cantSplit/>
        </w:trPr>
        <w:tc>
          <w:tcPr>
            <w:tcW w:w="3221" w:type="dxa"/>
          </w:tcPr>
          <w:p w:rsidR="00920D40" w:rsidRDefault="00920D40">
            <w:pPr>
              <w:spacing w:line="360" w:lineRule="atLeast"/>
              <w:ind w:left="840" w:hanging="840"/>
              <w:jc w:val="left"/>
            </w:pPr>
            <w:r>
              <w:rPr>
                <w:rFonts w:hint="eastAsia"/>
              </w:rPr>
              <w:t>第一节　品德与生活</w:t>
            </w:r>
          </w:p>
        </w:tc>
        <w:tc>
          <w:tcPr>
            <w:tcW w:w="3332" w:type="dxa"/>
          </w:tcPr>
          <w:p w:rsidR="00920D40" w:rsidRDefault="00920D40">
            <w:pPr>
              <w:spacing w:line="360" w:lineRule="atLeast"/>
            </w:pPr>
            <w:r>
              <w:rPr>
                <w:rFonts w:hint="eastAsia"/>
              </w:rPr>
              <w:t>来自国外的启示；历史的镜像：品德与生活的考察；现实的困境：品德与生活问题的根源；品德生活的重建。</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品德与社会</w:t>
            </w:r>
          </w:p>
        </w:tc>
        <w:tc>
          <w:tcPr>
            <w:tcW w:w="3332" w:type="dxa"/>
          </w:tcPr>
          <w:p w:rsidR="00920D40" w:rsidRDefault="00920D40">
            <w:pPr>
              <w:spacing w:line="360" w:lineRule="atLeast"/>
            </w:pPr>
            <w:r>
              <w:rPr>
                <w:rFonts w:hint="eastAsia"/>
              </w:rPr>
              <w:t>品德发展面临的时代挑战；社会道德的重建。</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品德教育的模式</w:t>
            </w:r>
          </w:p>
        </w:tc>
        <w:tc>
          <w:tcPr>
            <w:tcW w:w="3332" w:type="dxa"/>
          </w:tcPr>
          <w:p w:rsidR="00920D40" w:rsidRDefault="00920D40">
            <w:pPr>
              <w:spacing w:line="360" w:lineRule="atLeast"/>
            </w:pPr>
            <w:r>
              <w:rPr>
                <w:rFonts w:hint="eastAsia"/>
              </w:rPr>
              <w:t>认知模式；体谅模式；社会模仿模式</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b/>
              </w:rPr>
            </w:pPr>
            <w:r>
              <w:rPr>
                <w:rFonts w:hint="eastAsia"/>
                <w:b/>
              </w:rPr>
              <w:t>第十一章</w:t>
            </w:r>
            <w:r>
              <w:rPr>
                <w:b/>
              </w:rPr>
              <w:t xml:space="preserve"> </w:t>
            </w:r>
            <w:r>
              <w:rPr>
                <w:rFonts w:hint="eastAsia"/>
                <w:b/>
              </w:rPr>
              <w:t>教育与技术</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了解教育与新革命技术及教育技术，掌握计算机辅助教学与多媒体的教学应用。</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教育与新革命技术</w:t>
            </w:r>
          </w:p>
        </w:tc>
        <w:tc>
          <w:tcPr>
            <w:tcW w:w="3332" w:type="dxa"/>
          </w:tcPr>
          <w:p w:rsidR="00920D40" w:rsidRDefault="00920D40">
            <w:pPr>
              <w:spacing w:line="360" w:lineRule="atLeast"/>
            </w:pPr>
            <w:r>
              <w:rPr>
                <w:rFonts w:hint="eastAsia"/>
              </w:rPr>
              <w:t>新技术革命的特征；新技术革命对教育的要求。</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教育技术</w:t>
            </w:r>
          </w:p>
        </w:tc>
        <w:tc>
          <w:tcPr>
            <w:tcW w:w="3332" w:type="dxa"/>
          </w:tcPr>
          <w:p w:rsidR="00920D40" w:rsidRDefault="00920D40">
            <w:pPr>
              <w:spacing w:line="360" w:lineRule="atLeast"/>
            </w:pPr>
            <w:r>
              <w:rPr>
                <w:rFonts w:hint="eastAsia"/>
              </w:rPr>
              <w:t>教育技术的发展；现代教育技术的多重功能；现代教育技术与教育改革。</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计算机辅助教学与多媒体的教学应用</w:t>
            </w:r>
          </w:p>
        </w:tc>
        <w:tc>
          <w:tcPr>
            <w:tcW w:w="3332" w:type="dxa"/>
          </w:tcPr>
          <w:p w:rsidR="00920D40" w:rsidRDefault="00920D40">
            <w:pPr>
              <w:spacing w:line="360" w:lineRule="atLeast"/>
            </w:pPr>
            <w:r>
              <w:rPr>
                <w:rFonts w:hint="eastAsia"/>
              </w:rPr>
              <w:t>计算机辅助教学；多媒体的教学应用。</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网络教育与远程教育</w:t>
            </w:r>
          </w:p>
        </w:tc>
        <w:tc>
          <w:tcPr>
            <w:tcW w:w="3332" w:type="dxa"/>
          </w:tcPr>
          <w:p w:rsidR="00920D40" w:rsidRDefault="00920D40">
            <w:pPr>
              <w:spacing w:line="360" w:lineRule="atLeast"/>
            </w:pPr>
            <w:r>
              <w:rPr>
                <w:rFonts w:hint="eastAsia"/>
              </w:rPr>
              <w:t>教育网络的组成和作用；多媒体网络辅助教学的模式；多媒体网络对教育的影响；基于因特网的远程教育。</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b/>
              </w:rPr>
            </w:pPr>
            <w:r>
              <w:rPr>
                <w:rFonts w:hint="eastAsia"/>
                <w:b/>
              </w:rPr>
              <w:t>第十二章</w:t>
            </w:r>
            <w:r>
              <w:rPr>
                <w:b/>
              </w:rPr>
              <w:t xml:space="preserve"> </w:t>
            </w:r>
            <w:r>
              <w:rPr>
                <w:rFonts w:hint="eastAsia"/>
                <w:b/>
              </w:rPr>
              <w:t>发展性教育评价</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重点掌握发展性学生，教师评价的基本程序，了解发展性评价的内容和特点。</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发展性教育评价观</w:t>
            </w:r>
          </w:p>
        </w:tc>
        <w:tc>
          <w:tcPr>
            <w:tcW w:w="3332" w:type="dxa"/>
          </w:tcPr>
          <w:p w:rsidR="00920D40" w:rsidRDefault="00920D40">
            <w:pPr>
              <w:spacing w:line="360" w:lineRule="atLeast"/>
            </w:pPr>
            <w:r>
              <w:rPr>
                <w:rFonts w:hint="eastAsia"/>
              </w:rPr>
              <w:t>发展性教育评价的内涵；建构发展性教育评价制度的意义。</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发展性学生评价</w:t>
            </w:r>
          </w:p>
        </w:tc>
        <w:tc>
          <w:tcPr>
            <w:tcW w:w="3332" w:type="dxa"/>
          </w:tcPr>
          <w:p w:rsidR="00920D40" w:rsidRDefault="00920D40">
            <w:pPr>
              <w:spacing w:line="360" w:lineRule="atLeast"/>
            </w:pPr>
            <w:r>
              <w:rPr>
                <w:rFonts w:hint="eastAsia"/>
              </w:rPr>
              <w:t>发展性学生评价的基本方法和特点；发展性学生评价的内容和层次；发展性学生评价的基本程序。</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表现性评价</w:t>
            </w:r>
          </w:p>
        </w:tc>
        <w:tc>
          <w:tcPr>
            <w:tcW w:w="3332" w:type="dxa"/>
          </w:tcPr>
          <w:p w:rsidR="00920D40" w:rsidRDefault="00920D40">
            <w:pPr>
              <w:spacing w:line="360" w:lineRule="atLeast"/>
            </w:pPr>
            <w:r>
              <w:rPr>
                <w:rFonts w:hint="eastAsia"/>
              </w:rPr>
              <w:t>表现性评价的概念及其发展；表现性评价的主要特点；表现性评价的设计要点。</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发展性教师评价</w:t>
            </w:r>
          </w:p>
        </w:tc>
        <w:tc>
          <w:tcPr>
            <w:tcW w:w="3332" w:type="dxa"/>
          </w:tcPr>
          <w:p w:rsidR="00920D40" w:rsidRDefault="00920D40">
            <w:pPr>
              <w:spacing w:line="360" w:lineRule="atLeast"/>
            </w:pPr>
            <w:r>
              <w:rPr>
                <w:rFonts w:hint="eastAsia"/>
              </w:rPr>
              <w:t>审视现行教师评价制度；发展性教师评价的实施步骤。</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b/>
              </w:rPr>
            </w:pPr>
            <w:r>
              <w:rPr>
                <w:rFonts w:hint="eastAsia"/>
                <w:b/>
              </w:rPr>
              <w:t>第十三章</w:t>
            </w:r>
            <w:r>
              <w:rPr>
                <w:b/>
              </w:rPr>
              <w:t xml:space="preserve"> </w:t>
            </w:r>
            <w:r>
              <w:rPr>
                <w:rFonts w:hint="eastAsia"/>
                <w:b/>
              </w:rPr>
              <w:t>教育科学研究与论文写作</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了解教育科学研究的性质、意义和主体，教育科学研究的方法、类型和特点，掌握教育科学研究的基本程序，论文写作的基本格式。</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教育科学研究的性质、意义和主体</w:t>
            </w:r>
          </w:p>
        </w:tc>
        <w:tc>
          <w:tcPr>
            <w:tcW w:w="3332" w:type="dxa"/>
          </w:tcPr>
          <w:p w:rsidR="00920D40" w:rsidRDefault="00920D40">
            <w:pPr>
              <w:spacing w:line="360" w:lineRule="atLeast"/>
            </w:pPr>
            <w:r>
              <w:rPr>
                <w:rFonts w:hint="eastAsia"/>
              </w:rPr>
              <w:t>教育科学研究的性质；教育科学研究的意义；教育科学研究的主体。</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教育科学研究的方法、类型和特点</w:t>
            </w:r>
          </w:p>
        </w:tc>
        <w:tc>
          <w:tcPr>
            <w:tcW w:w="3332" w:type="dxa"/>
          </w:tcPr>
          <w:p w:rsidR="00920D40" w:rsidRDefault="00920D40">
            <w:pPr>
              <w:spacing w:line="360" w:lineRule="atLeast"/>
            </w:pPr>
            <w:r>
              <w:rPr>
                <w:rFonts w:hint="eastAsia"/>
              </w:rPr>
              <w:t>教育科学研究的方法；类型和特点。</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教育科学研究的基本程序</w:t>
            </w:r>
          </w:p>
        </w:tc>
        <w:tc>
          <w:tcPr>
            <w:tcW w:w="3332" w:type="dxa"/>
          </w:tcPr>
          <w:p w:rsidR="00920D40" w:rsidRDefault="00920D40">
            <w:pPr>
              <w:spacing w:line="360" w:lineRule="atLeast"/>
            </w:pPr>
            <w:r>
              <w:rPr>
                <w:rFonts w:hint="eastAsia"/>
              </w:rPr>
              <w:t>选题；科研立项的申报。</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Borders>
              <w:bottom w:val="single" w:sz="12" w:space="0" w:color="808080"/>
            </w:tcBorders>
          </w:tcPr>
          <w:p w:rsidR="00920D40" w:rsidRDefault="00920D40">
            <w:pPr>
              <w:spacing w:line="360" w:lineRule="atLeast"/>
              <w:ind w:left="840" w:hanging="840"/>
              <w:jc w:val="left"/>
            </w:pPr>
            <w:r>
              <w:rPr>
                <w:rFonts w:hint="eastAsia"/>
              </w:rPr>
              <w:t>第四节</w:t>
            </w:r>
            <w:r>
              <w:t xml:space="preserve">  </w:t>
            </w:r>
            <w:r>
              <w:rPr>
                <w:rFonts w:hint="eastAsia"/>
              </w:rPr>
              <w:t>论文写作的基本格式</w:t>
            </w:r>
          </w:p>
        </w:tc>
        <w:tc>
          <w:tcPr>
            <w:tcW w:w="3332" w:type="dxa"/>
            <w:tcBorders>
              <w:bottom w:val="single" w:sz="12" w:space="0" w:color="808080"/>
            </w:tcBorders>
          </w:tcPr>
          <w:p w:rsidR="00920D40" w:rsidRDefault="00920D40">
            <w:pPr>
              <w:spacing w:line="360" w:lineRule="atLeast"/>
            </w:pPr>
            <w:r>
              <w:rPr>
                <w:rFonts w:hint="eastAsia"/>
              </w:rPr>
              <w:t>教育论文的类型和结构；教育论文的撰写方法与技巧；教育论文的修改与定稿；教育论文撰写常见的问题选择。</w:t>
            </w:r>
          </w:p>
        </w:tc>
        <w:tc>
          <w:tcPr>
            <w:tcW w:w="3124" w:type="dxa"/>
            <w:vMerge/>
            <w:tcBorders>
              <w:bottom w:val="single" w:sz="12" w:space="0" w:color="808080"/>
            </w:tcBorders>
          </w:tcPr>
          <w:p w:rsidR="00920D40" w:rsidRDefault="00920D40" w:rsidP="00A40F2E">
            <w:pPr>
              <w:spacing w:line="360" w:lineRule="atLeast"/>
              <w:ind w:firstLineChars="200" w:firstLine="420"/>
              <w:rPr>
                <w:color w:val="FF0000"/>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8208" w:type="dxa"/>
        <w:tblInd w:w="-106" w:type="dxa"/>
        <w:tblBorders>
          <w:top w:val="single" w:sz="12" w:space="0" w:color="008000"/>
          <w:bottom w:val="single" w:sz="12" w:space="0" w:color="008000"/>
        </w:tblBorders>
        <w:tblLayout w:type="fixed"/>
        <w:tblLook w:val="0000"/>
      </w:tblPr>
      <w:tblGrid>
        <w:gridCol w:w="1246"/>
        <w:gridCol w:w="3362"/>
        <w:gridCol w:w="720"/>
        <w:gridCol w:w="720"/>
        <w:gridCol w:w="769"/>
        <w:gridCol w:w="1391"/>
      </w:tblGrid>
      <w:tr w:rsidR="00920D40">
        <w:trPr>
          <w:trHeight w:val="258"/>
        </w:trPr>
        <w:tc>
          <w:tcPr>
            <w:tcW w:w="1246" w:type="dxa"/>
            <w:tcBorders>
              <w:top w:val="single" w:sz="12" w:space="0" w:color="008000"/>
              <w:bottom w:val="single" w:sz="6" w:space="0" w:color="008000"/>
            </w:tcBorders>
            <w:shd w:val="clear" w:color="auto" w:fill="FFFFFF"/>
          </w:tcPr>
          <w:p w:rsidR="00920D40" w:rsidRDefault="00920D40">
            <w:pPr>
              <w:spacing w:line="360" w:lineRule="atLeast"/>
              <w:jc w:val="center"/>
              <w:rPr>
                <w:b/>
              </w:rPr>
            </w:pPr>
          </w:p>
        </w:tc>
        <w:tc>
          <w:tcPr>
            <w:tcW w:w="3362"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教学内容</w:t>
            </w:r>
          </w:p>
        </w:tc>
        <w:tc>
          <w:tcPr>
            <w:tcW w:w="720"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讲授</w:t>
            </w:r>
          </w:p>
        </w:tc>
        <w:tc>
          <w:tcPr>
            <w:tcW w:w="720"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讨论</w:t>
            </w:r>
          </w:p>
        </w:tc>
        <w:tc>
          <w:tcPr>
            <w:tcW w:w="769"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考试</w:t>
            </w:r>
          </w:p>
        </w:tc>
        <w:tc>
          <w:tcPr>
            <w:tcW w:w="1391"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总学时</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第一章</w:t>
            </w:r>
          </w:p>
        </w:tc>
        <w:tc>
          <w:tcPr>
            <w:tcW w:w="3362" w:type="dxa"/>
            <w:shd w:val="clear" w:color="auto" w:fill="FFFFFF"/>
          </w:tcPr>
          <w:p w:rsidR="00920D40" w:rsidRDefault="00920D40">
            <w:pPr>
              <w:spacing w:line="360" w:lineRule="atLeast"/>
            </w:pPr>
            <w:r>
              <w:rPr>
                <w:rFonts w:hint="eastAsia"/>
              </w:rPr>
              <w:t>教育与教育学的发展</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第二章</w:t>
            </w:r>
          </w:p>
        </w:tc>
        <w:tc>
          <w:tcPr>
            <w:tcW w:w="3362" w:type="dxa"/>
            <w:shd w:val="clear" w:color="auto" w:fill="FFFFFF"/>
          </w:tcPr>
          <w:p w:rsidR="00920D40" w:rsidRDefault="00920D40">
            <w:pPr>
              <w:tabs>
                <w:tab w:val="left" w:pos="600"/>
              </w:tabs>
              <w:spacing w:line="440" w:lineRule="exact"/>
            </w:pPr>
            <w:r>
              <w:rPr>
                <w:rFonts w:hint="eastAsia"/>
              </w:rPr>
              <w:t>教育与人</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第三章</w:t>
            </w:r>
          </w:p>
        </w:tc>
        <w:tc>
          <w:tcPr>
            <w:tcW w:w="3362" w:type="dxa"/>
            <w:shd w:val="clear" w:color="auto" w:fill="FFFFFF"/>
          </w:tcPr>
          <w:p w:rsidR="00920D40" w:rsidRDefault="00920D40">
            <w:pPr>
              <w:spacing w:line="360" w:lineRule="atLeast"/>
            </w:pPr>
            <w:r>
              <w:rPr>
                <w:rFonts w:hint="eastAsia"/>
              </w:rPr>
              <w:t>教育与社会</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第四章</w:t>
            </w:r>
          </w:p>
        </w:tc>
        <w:tc>
          <w:tcPr>
            <w:tcW w:w="3362" w:type="dxa"/>
            <w:shd w:val="clear" w:color="auto" w:fill="FFFFFF"/>
          </w:tcPr>
          <w:p w:rsidR="00920D40" w:rsidRDefault="00920D40">
            <w:pPr>
              <w:spacing w:line="360" w:lineRule="atLeast"/>
            </w:pPr>
            <w:r>
              <w:rPr>
                <w:rFonts w:hint="eastAsia"/>
              </w:rPr>
              <w:t>教育目的</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第五章</w:t>
            </w:r>
          </w:p>
        </w:tc>
        <w:tc>
          <w:tcPr>
            <w:tcW w:w="3362" w:type="dxa"/>
            <w:shd w:val="clear" w:color="auto" w:fill="FFFFFF"/>
          </w:tcPr>
          <w:p w:rsidR="00920D40" w:rsidRDefault="00920D40">
            <w:pPr>
              <w:spacing w:line="360" w:lineRule="atLeast"/>
            </w:pPr>
            <w:r>
              <w:rPr>
                <w:rFonts w:hint="eastAsia"/>
              </w:rPr>
              <w:t>教育制度</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第六章</w:t>
            </w:r>
          </w:p>
        </w:tc>
        <w:tc>
          <w:tcPr>
            <w:tcW w:w="3362" w:type="dxa"/>
            <w:shd w:val="clear" w:color="auto" w:fill="FFFFFF"/>
          </w:tcPr>
          <w:p w:rsidR="00920D40" w:rsidRDefault="00920D40">
            <w:pPr>
              <w:spacing w:line="360" w:lineRule="atLeast"/>
            </w:pPr>
            <w:r>
              <w:rPr>
                <w:rFonts w:hint="eastAsia"/>
              </w:rPr>
              <w:t>当代教育发展的热点问题</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第七章</w:t>
            </w:r>
          </w:p>
        </w:tc>
        <w:tc>
          <w:tcPr>
            <w:tcW w:w="3362" w:type="dxa"/>
            <w:shd w:val="clear" w:color="auto" w:fill="FFFFFF"/>
          </w:tcPr>
          <w:p w:rsidR="00920D40" w:rsidRDefault="00920D40">
            <w:pPr>
              <w:spacing w:line="360" w:lineRule="atLeast"/>
            </w:pPr>
            <w:r>
              <w:rPr>
                <w:rFonts w:hint="eastAsia"/>
              </w:rPr>
              <w:t>教师与学生</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第八章</w:t>
            </w:r>
          </w:p>
        </w:tc>
        <w:tc>
          <w:tcPr>
            <w:tcW w:w="3362" w:type="dxa"/>
            <w:shd w:val="clear" w:color="auto" w:fill="FFFFFF"/>
          </w:tcPr>
          <w:p w:rsidR="00920D40" w:rsidRDefault="00920D40">
            <w:pPr>
              <w:spacing w:line="360" w:lineRule="atLeast"/>
            </w:pPr>
            <w:r>
              <w:rPr>
                <w:rFonts w:hint="eastAsia"/>
              </w:rPr>
              <w:t>课程理论</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第九章</w:t>
            </w:r>
          </w:p>
        </w:tc>
        <w:tc>
          <w:tcPr>
            <w:tcW w:w="3362" w:type="dxa"/>
            <w:shd w:val="clear" w:color="auto" w:fill="FFFFFF"/>
          </w:tcPr>
          <w:p w:rsidR="00920D40" w:rsidRDefault="00920D40">
            <w:pPr>
              <w:spacing w:line="360" w:lineRule="atLeast"/>
            </w:pPr>
            <w:r>
              <w:rPr>
                <w:rFonts w:hint="eastAsia"/>
              </w:rPr>
              <w:t>教学理论</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第十章</w:t>
            </w:r>
          </w:p>
        </w:tc>
        <w:tc>
          <w:tcPr>
            <w:tcW w:w="3362" w:type="dxa"/>
            <w:shd w:val="clear" w:color="auto" w:fill="FFFFFF"/>
          </w:tcPr>
          <w:p w:rsidR="00920D40" w:rsidRDefault="00920D40">
            <w:pPr>
              <w:spacing w:line="360" w:lineRule="atLeast"/>
            </w:pPr>
            <w:r>
              <w:rPr>
                <w:rFonts w:hint="eastAsia"/>
              </w:rPr>
              <w:t>品德</w:t>
            </w:r>
            <w:r>
              <w:t xml:space="preserve"> </w:t>
            </w:r>
            <w:r>
              <w:rPr>
                <w:rFonts w:hint="eastAsia"/>
              </w:rPr>
              <w:t>生活</w:t>
            </w:r>
            <w:r>
              <w:t xml:space="preserve"> </w:t>
            </w:r>
            <w:r>
              <w:rPr>
                <w:rFonts w:hint="eastAsia"/>
              </w:rPr>
              <w:t>社会</w:t>
            </w:r>
          </w:p>
        </w:tc>
        <w:tc>
          <w:tcPr>
            <w:tcW w:w="720" w:type="dxa"/>
            <w:shd w:val="clear" w:color="auto" w:fill="FFFFFF"/>
          </w:tcPr>
          <w:p w:rsidR="00920D40" w:rsidRDefault="00920D40">
            <w:pPr>
              <w:spacing w:line="360" w:lineRule="atLeast"/>
              <w:jc w:val="center"/>
              <w:rPr>
                <w:sz w:val="20"/>
              </w:rPr>
            </w:pPr>
            <w:r>
              <w:rPr>
                <w:sz w:val="20"/>
              </w:rPr>
              <w:t>1</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r>
              <w:rPr>
                <w:sz w:val="20"/>
              </w:rPr>
              <w:t>1</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第十一章</w:t>
            </w:r>
          </w:p>
        </w:tc>
        <w:tc>
          <w:tcPr>
            <w:tcW w:w="3362" w:type="dxa"/>
            <w:shd w:val="clear" w:color="auto" w:fill="FFFFFF"/>
          </w:tcPr>
          <w:p w:rsidR="00920D40" w:rsidRDefault="00920D40">
            <w:pPr>
              <w:spacing w:line="360" w:lineRule="atLeast"/>
            </w:pPr>
            <w:r>
              <w:rPr>
                <w:rFonts w:hint="eastAsia"/>
              </w:rPr>
              <w:t>教育与技术</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第十二章</w:t>
            </w:r>
          </w:p>
        </w:tc>
        <w:tc>
          <w:tcPr>
            <w:tcW w:w="3362" w:type="dxa"/>
            <w:shd w:val="clear" w:color="auto" w:fill="FFFFFF"/>
          </w:tcPr>
          <w:p w:rsidR="00920D40" w:rsidRDefault="00920D40">
            <w:pPr>
              <w:spacing w:line="360" w:lineRule="atLeast"/>
            </w:pPr>
            <w:r>
              <w:rPr>
                <w:rFonts w:hint="eastAsia"/>
              </w:rPr>
              <w:t>发展性教育评价</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第十三章</w:t>
            </w:r>
          </w:p>
        </w:tc>
        <w:tc>
          <w:tcPr>
            <w:tcW w:w="3362" w:type="dxa"/>
            <w:shd w:val="clear" w:color="auto" w:fill="FFFFFF"/>
          </w:tcPr>
          <w:p w:rsidR="00920D40" w:rsidRDefault="00920D40">
            <w:pPr>
              <w:spacing w:line="360" w:lineRule="atLeast"/>
            </w:pPr>
            <w:r>
              <w:rPr>
                <w:rFonts w:hint="eastAsia"/>
              </w:rPr>
              <w:t>教育科学研究与论文写作</w:t>
            </w:r>
          </w:p>
        </w:tc>
        <w:tc>
          <w:tcPr>
            <w:tcW w:w="720" w:type="dxa"/>
            <w:shd w:val="clear" w:color="auto" w:fill="FFFFFF"/>
          </w:tcPr>
          <w:p w:rsidR="00920D40" w:rsidRDefault="00920D40">
            <w:pPr>
              <w:spacing w:line="360" w:lineRule="atLeast"/>
              <w:jc w:val="center"/>
              <w:rPr>
                <w:sz w:val="20"/>
              </w:rPr>
            </w:pPr>
            <w:r>
              <w:rPr>
                <w:sz w:val="20"/>
              </w:rPr>
              <w:t>1</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r>
              <w:rPr>
                <w:sz w:val="20"/>
              </w:rPr>
              <w:t>1</w:t>
            </w:r>
          </w:p>
        </w:tc>
      </w:tr>
      <w:tr w:rsidR="00920D40">
        <w:trPr>
          <w:trHeight w:val="258"/>
        </w:trPr>
        <w:tc>
          <w:tcPr>
            <w:tcW w:w="1246" w:type="dxa"/>
            <w:shd w:val="clear" w:color="auto" w:fill="FFFFFF"/>
          </w:tcPr>
          <w:p w:rsidR="00920D40" w:rsidRDefault="00920D40">
            <w:pPr>
              <w:spacing w:line="360" w:lineRule="atLeast"/>
              <w:jc w:val="center"/>
            </w:pPr>
          </w:p>
        </w:tc>
        <w:tc>
          <w:tcPr>
            <w:tcW w:w="3362" w:type="dxa"/>
            <w:shd w:val="clear" w:color="auto" w:fill="FFFFFF"/>
          </w:tcPr>
          <w:p w:rsidR="00920D40" w:rsidRDefault="00920D40">
            <w:pPr>
              <w:spacing w:line="360" w:lineRule="atLeast"/>
            </w:pPr>
          </w:p>
        </w:tc>
        <w:tc>
          <w:tcPr>
            <w:tcW w:w="720" w:type="dxa"/>
            <w:shd w:val="clear" w:color="auto" w:fill="FFFFFF"/>
          </w:tcPr>
          <w:p w:rsidR="00920D40" w:rsidRDefault="00920D40">
            <w:pPr>
              <w:spacing w:line="360" w:lineRule="atLeast"/>
              <w:jc w:val="center"/>
              <w:rPr>
                <w:sz w:val="20"/>
              </w:rPr>
            </w:pP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r>
              <w:rPr>
                <w:sz w:val="20"/>
              </w:rPr>
              <w:t>2</w:t>
            </w:r>
          </w:p>
        </w:tc>
        <w:tc>
          <w:tcPr>
            <w:tcW w:w="1391" w:type="dxa"/>
            <w:shd w:val="clear" w:color="auto" w:fill="FFFFFF"/>
          </w:tcPr>
          <w:p w:rsidR="00920D40" w:rsidRDefault="00920D40">
            <w:pPr>
              <w:spacing w:line="360" w:lineRule="atLeast"/>
              <w:jc w:val="center"/>
              <w:rPr>
                <w:sz w:val="20"/>
              </w:rPr>
            </w:pPr>
            <w:r>
              <w:rPr>
                <w:sz w:val="20"/>
              </w:rPr>
              <w:t>32</w:t>
            </w:r>
          </w:p>
        </w:tc>
      </w:tr>
      <w:tr w:rsidR="00920D40">
        <w:trPr>
          <w:trHeight w:val="258"/>
        </w:trPr>
        <w:tc>
          <w:tcPr>
            <w:tcW w:w="1246" w:type="dxa"/>
            <w:tcBorders>
              <w:bottom w:val="single" w:sz="12" w:space="0" w:color="008000"/>
            </w:tcBorders>
            <w:shd w:val="clear" w:color="auto" w:fill="FFFFFF"/>
          </w:tcPr>
          <w:p w:rsidR="00920D40" w:rsidRDefault="00920D40">
            <w:pPr>
              <w:spacing w:line="360" w:lineRule="atLeast"/>
              <w:jc w:val="center"/>
              <w:rPr>
                <w:rFonts w:eastAsia="黑体"/>
              </w:rPr>
            </w:pPr>
            <w:r>
              <w:rPr>
                <w:rFonts w:eastAsia="黑体" w:hint="eastAsia"/>
              </w:rPr>
              <w:t>合计</w:t>
            </w:r>
          </w:p>
        </w:tc>
        <w:tc>
          <w:tcPr>
            <w:tcW w:w="3362" w:type="dxa"/>
            <w:tcBorders>
              <w:bottom w:val="single" w:sz="12" w:space="0" w:color="008000"/>
            </w:tcBorders>
            <w:shd w:val="clear" w:color="auto" w:fill="FFFFFF"/>
          </w:tcPr>
          <w:p w:rsidR="00920D40" w:rsidRDefault="00920D40">
            <w:pPr>
              <w:spacing w:line="360" w:lineRule="atLeast"/>
            </w:pPr>
          </w:p>
        </w:tc>
        <w:tc>
          <w:tcPr>
            <w:tcW w:w="720" w:type="dxa"/>
            <w:tcBorders>
              <w:bottom w:val="single" w:sz="12" w:space="0" w:color="008000"/>
            </w:tcBorders>
            <w:shd w:val="clear" w:color="auto" w:fill="FFFFFF"/>
          </w:tcPr>
          <w:p w:rsidR="00920D40" w:rsidRDefault="00920D40">
            <w:pPr>
              <w:spacing w:line="360" w:lineRule="atLeast"/>
              <w:jc w:val="center"/>
              <w:rPr>
                <w:sz w:val="20"/>
              </w:rPr>
            </w:pPr>
            <w:r>
              <w:rPr>
                <w:sz w:val="20"/>
              </w:rPr>
              <w:t>24</w:t>
            </w:r>
          </w:p>
        </w:tc>
        <w:tc>
          <w:tcPr>
            <w:tcW w:w="720" w:type="dxa"/>
            <w:tcBorders>
              <w:bottom w:val="single" w:sz="12" w:space="0" w:color="008000"/>
            </w:tcBorders>
            <w:shd w:val="clear" w:color="auto" w:fill="FFFFFF"/>
          </w:tcPr>
          <w:p w:rsidR="00920D40" w:rsidRDefault="00920D40">
            <w:pPr>
              <w:spacing w:line="360" w:lineRule="atLeast"/>
              <w:jc w:val="center"/>
              <w:rPr>
                <w:sz w:val="20"/>
              </w:rPr>
            </w:pPr>
            <w:r>
              <w:rPr>
                <w:sz w:val="20"/>
              </w:rPr>
              <w:t>6</w:t>
            </w:r>
          </w:p>
        </w:tc>
        <w:tc>
          <w:tcPr>
            <w:tcW w:w="769" w:type="dxa"/>
            <w:tcBorders>
              <w:bottom w:val="single" w:sz="12" w:space="0" w:color="008000"/>
            </w:tcBorders>
            <w:shd w:val="clear" w:color="auto" w:fill="FFFFFF"/>
          </w:tcPr>
          <w:p w:rsidR="00920D40" w:rsidRDefault="00920D40">
            <w:pPr>
              <w:spacing w:line="360" w:lineRule="atLeast"/>
              <w:jc w:val="center"/>
              <w:rPr>
                <w:sz w:val="20"/>
              </w:rPr>
            </w:pPr>
            <w:r>
              <w:rPr>
                <w:sz w:val="20"/>
              </w:rPr>
              <w:t>2</w:t>
            </w:r>
          </w:p>
        </w:tc>
        <w:tc>
          <w:tcPr>
            <w:tcW w:w="1391" w:type="dxa"/>
            <w:tcBorders>
              <w:bottom w:val="single" w:sz="12" w:space="0" w:color="008000"/>
            </w:tcBorders>
            <w:shd w:val="clear" w:color="auto" w:fill="FFFFFF"/>
          </w:tcPr>
          <w:p w:rsidR="00920D40" w:rsidRDefault="00920D40">
            <w:pPr>
              <w:spacing w:line="360" w:lineRule="atLeast"/>
              <w:jc w:val="center"/>
              <w:rPr>
                <w:sz w:val="20"/>
              </w:rPr>
            </w:pPr>
            <w:r>
              <w:rPr>
                <w:sz w:val="20"/>
              </w:rPr>
              <w:t>32</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pPr>
        <w:spacing w:line="360" w:lineRule="atLeast"/>
        <w:ind w:firstLine="420"/>
      </w:pPr>
      <w:r>
        <w:rPr>
          <w:rFonts w:hint="eastAsia"/>
        </w:rPr>
        <w:t>期末成绩以百分计，构成为：平时考核占</w:t>
      </w:r>
      <w:r>
        <w:t>30%</w:t>
      </w:r>
      <w:r>
        <w:rPr>
          <w:rFonts w:hint="eastAsia"/>
        </w:rPr>
        <w:t>（其中课上讨论中的发言表现及出勤占</w:t>
      </w:r>
      <w:r>
        <w:t>10%</w:t>
      </w:r>
      <w:r>
        <w:rPr>
          <w:rFonts w:hint="eastAsia"/>
        </w:rPr>
        <w:t>，课后作业占</w:t>
      </w:r>
      <w:r>
        <w:t>20%</w:t>
      </w:r>
      <w:r>
        <w:rPr>
          <w:rFonts w:hint="eastAsia"/>
        </w:rPr>
        <w:t>）期末考核占</w:t>
      </w:r>
      <w:r>
        <w:t>70%</w:t>
      </w:r>
      <w:r>
        <w:rPr>
          <w:rFonts w:hint="eastAsia"/>
        </w:rPr>
        <w:t>，采用闭卷考试方式。</w:t>
      </w: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rsidP="00A40F2E">
      <w:pPr>
        <w:pStyle w:val="10"/>
        <w:rPr>
          <w:rFonts w:ascii="Times New Roman" w:eastAsia="黑体" w:hAnsi="Times New Roman"/>
          <w:sz w:val="28"/>
          <w:szCs w:val="28"/>
        </w:rPr>
      </w:pPr>
      <w:r>
        <w:rPr>
          <w:rFonts w:ascii="Times New Roman" w:hAnsi="Times New Roman" w:hint="eastAsia"/>
        </w:rPr>
        <w:t>教学中，教师应注意对各章节基本概念的阐述，并补充必要教育学的基本知识。执行本大纲时，教师可根据本学科领域的最新发展动态，以及学生的具体情况，对授课内容做适当的增删调整。</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 w:rsidR="00920D40" w:rsidRDefault="00920D40" w:rsidP="00A40F2E">
      <w:pPr>
        <w:pStyle w:val="10"/>
        <w:rPr>
          <w:rFonts w:ascii="Times New Roman" w:hAnsi="Times New Roman"/>
        </w:rPr>
      </w:pPr>
      <w:r>
        <w:rPr>
          <w:rFonts w:ascii="Times New Roman" w:hAnsi="Times New Roman" w:hint="eastAsia"/>
        </w:rPr>
        <w:t>潘友刚、钱立群（主编）</w:t>
      </w:r>
      <w:r>
        <w:rPr>
          <w:rFonts w:ascii="Times New Roman" w:hAnsi="Times New Roman"/>
        </w:rPr>
        <w:t>.</w:t>
      </w:r>
      <w:r>
        <w:rPr>
          <w:rFonts w:ascii="Times New Roman" w:hAnsi="Times New Roman" w:hint="eastAsia"/>
        </w:rPr>
        <w:t>教育学</w:t>
      </w:r>
      <w:r>
        <w:rPr>
          <w:rFonts w:ascii="Times New Roman" w:hAnsi="Times New Roman"/>
        </w:rPr>
        <w:t>.</w:t>
      </w:r>
      <w:r>
        <w:rPr>
          <w:rFonts w:ascii="Times New Roman" w:hAnsi="Times New Roman" w:hint="eastAsia"/>
        </w:rPr>
        <w:t>武汉：华中师范大学出版社，</w:t>
      </w:r>
      <w:r>
        <w:rPr>
          <w:rFonts w:ascii="Times New Roman" w:hAnsi="Times New Roman"/>
        </w:rPr>
        <w:t>2005</w:t>
      </w:r>
    </w:p>
    <w:p w:rsidR="00920D40" w:rsidRDefault="00920D40" w:rsidP="00A40F2E">
      <w:pPr>
        <w:pStyle w:val="10"/>
        <w:rPr>
          <w:rFonts w:ascii="Times New Roman" w:hAnsi="Times New Roman"/>
        </w:rPr>
      </w:pPr>
      <w:r>
        <w:rPr>
          <w:rFonts w:ascii="Times New Roman" w:hAnsi="Times New Roman" w:hint="eastAsia"/>
        </w:rPr>
        <w:t>丁锦宏（主编）</w:t>
      </w:r>
      <w:r>
        <w:rPr>
          <w:rFonts w:ascii="Times New Roman" w:hAnsi="Times New Roman"/>
        </w:rPr>
        <w:t>.</w:t>
      </w:r>
      <w:r>
        <w:rPr>
          <w:rFonts w:ascii="Times New Roman" w:hAnsi="Times New Roman" w:hint="eastAsia"/>
        </w:rPr>
        <w:t>教育学</w:t>
      </w:r>
      <w:r>
        <w:rPr>
          <w:rFonts w:ascii="Times New Roman" w:hAnsi="Times New Roman"/>
        </w:rPr>
        <w:t>.</w:t>
      </w:r>
      <w:r>
        <w:rPr>
          <w:rFonts w:ascii="Times New Roman" w:hAnsi="Times New Roman" w:hint="eastAsia"/>
        </w:rPr>
        <w:t>南京：南京大学出版社，</w:t>
      </w:r>
      <w:r>
        <w:rPr>
          <w:rFonts w:ascii="Times New Roman" w:hAnsi="Times New Roman"/>
        </w:rPr>
        <w:t>2002</w:t>
      </w:r>
    </w:p>
    <w:p w:rsidR="00920D40" w:rsidRDefault="00920D40" w:rsidP="00A40F2E">
      <w:pPr>
        <w:ind w:firstLineChars="200" w:firstLine="420"/>
      </w:pPr>
      <w:r>
        <w:rPr>
          <w:rFonts w:hint="eastAsia"/>
        </w:rPr>
        <w:t>吴康宁</w:t>
      </w:r>
      <w:r>
        <w:t>.</w:t>
      </w:r>
      <w:r>
        <w:rPr>
          <w:rFonts w:hint="eastAsia"/>
        </w:rPr>
        <w:t>教育社会学</w:t>
      </w:r>
      <w:r>
        <w:t>.</w:t>
      </w:r>
      <w:r>
        <w:rPr>
          <w:rFonts w:hint="eastAsia"/>
        </w:rPr>
        <w:t>北京：人民教育出版社，</w:t>
      </w:r>
      <w:r>
        <w:t>1998</w:t>
      </w:r>
    </w:p>
    <w:p w:rsidR="00920D40" w:rsidRDefault="00920D40" w:rsidP="00A40F2E">
      <w:pPr>
        <w:ind w:firstLineChars="200" w:firstLine="420"/>
      </w:pPr>
      <w:r>
        <w:rPr>
          <w:rFonts w:hint="eastAsia"/>
        </w:rPr>
        <w:t>袁振国（主编）</w:t>
      </w:r>
      <w:r>
        <w:t>.</w:t>
      </w:r>
      <w:r>
        <w:rPr>
          <w:rFonts w:hint="eastAsia"/>
        </w:rPr>
        <w:t>当代教育学</w:t>
      </w:r>
      <w:r>
        <w:t>.</w:t>
      </w:r>
      <w:r>
        <w:rPr>
          <w:rFonts w:hint="eastAsia"/>
        </w:rPr>
        <w:t>北京：教育科学出版社，</w:t>
      </w:r>
      <w:r>
        <w:t>1999</w:t>
      </w: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r>
        <w:rPr>
          <w:rFonts w:eastAsia="仿宋_GB2312" w:hint="eastAsia"/>
        </w:rPr>
        <w:t>课程代码：</w:t>
      </w:r>
      <w:r>
        <w:rPr>
          <w:rFonts w:eastAsia="仿宋_GB2312"/>
        </w:rPr>
        <w:t>3012006</w:t>
      </w:r>
    </w:p>
    <w:p w:rsidR="00920D40" w:rsidRDefault="00920D40" w:rsidP="00C45460">
      <w:pPr>
        <w:pStyle w:val="11"/>
        <w:outlineLvl w:val="0"/>
        <w:rPr>
          <w:rFonts w:ascii="Times New Roman"/>
        </w:rPr>
      </w:pPr>
      <w:bookmarkStart w:id="26" w:name="_Toc372182263"/>
      <w:r>
        <w:rPr>
          <w:rFonts w:ascii="Times New Roman" w:hint="eastAsia"/>
        </w:rPr>
        <w:t>体育心理学</w:t>
      </w:r>
      <w:bookmarkEnd w:id="26"/>
    </w:p>
    <w:p w:rsidR="00920D40" w:rsidRDefault="00920D40" w:rsidP="002D6790">
      <w:pPr>
        <w:spacing w:beforeLines="50" w:afterLines="50"/>
        <w:rPr>
          <w:rFonts w:eastAsia="黑体"/>
          <w:sz w:val="28"/>
          <w:szCs w:val="28"/>
        </w:rPr>
      </w:pPr>
      <w:r>
        <w:rPr>
          <w:rFonts w:eastAsia="黑体" w:hint="eastAsia"/>
          <w:sz w:val="28"/>
          <w:szCs w:val="28"/>
        </w:rPr>
        <w:t>一、课程性质和课程目标</w:t>
      </w:r>
    </w:p>
    <w:p w:rsidR="00920D40" w:rsidRDefault="00920D40">
      <w:pPr>
        <w:spacing w:line="360" w:lineRule="atLeast"/>
        <w:ind w:firstLine="420"/>
        <w:rPr>
          <w:rFonts w:eastAsia="黑体"/>
          <w:sz w:val="28"/>
          <w:szCs w:val="28"/>
        </w:rPr>
      </w:pPr>
      <w:r>
        <w:rPr>
          <w:rFonts w:hint="eastAsia"/>
        </w:rPr>
        <w:t>本课程是为体育教育专业学生开设的学科基础课，共</w:t>
      </w:r>
      <w:r>
        <w:rPr>
          <w:color w:val="000000"/>
        </w:rPr>
        <w:t>36</w:t>
      </w:r>
      <w:r>
        <w:rPr>
          <w:rFonts w:hint="eastAsia"/>
          <w:color w:val="000000"/>
        </w:rPr>
        <w:t>学时，</w:t>
      </w:r>
      <w:r>
        <w:rPr>
          <w:color w:val="000000"/>
        </w:rPr>
        <w:t>2</w:t>
      </w:r>
      <w:r>
        <w:rPr>
          <w:rFonts w:hint="eastAsia"/>
          <w:color w:val="000000"/>
        </w:rPr>
        <w:t>学分。</w:t>
      </w:r>
    </w:p>
    <w:p w:rsidR="00920D40" w:rsidRDefault="00920D40">
      <w:pPr>
        <w:spacing w:line="360" w:lineRule="atLeast"/>
        <w:ind w:firstLine="420"/>
        <w:rPr>
          <w:color w:val="000000"/>
        </w:rPr>
      </w:pPr>
      <w:r>
        <w:rPr>
          <w:rFonts w:hint="eastAsia"/>
          <w:color w:val="000000"/>
        </w:rPr>
        <w:t>通过教学，使学生掌握体育心理学的基本概念、基本理论，深刻理解体育教育过程中心理活动规律，培养学生从心理学角度分析与解决体育教育中实际问题的能力。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920D40" w:rsidTr="0027205B">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权重</w:t>
            </w:r>
          </w:p>
        </w:tc>
        <w:tc>
          <w:tcPr>
            <w:tcW w:w="73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要求</w:t>
            </w:r>
          </w:p>
        </w:tc>
        <w:tc>
          <w:tcPr>
            <w:tcW w:w="6418"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920D40" w:rsidTr="0027205B">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自学</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作业</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小测</w:t>
            </w: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考试</w:t>
            </w:r>
          </w:p>
        </w:tc>
      </w:tr>
      <w:tr w:rsidR="00920D40" w:rsidTr="0027205B">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知识</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0.5</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A5</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r>
      <w:tr w:rsidR="00920D40" w:rsidTr="0027205B">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能力</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0.3</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B1</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B2</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B6</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B7</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B8</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素质</w:t>
            </w:r>
          </w:p>
        </w:tc>
        <w:tc>
          <w:tcPr>
            <w:tcW w:w="723" w:type="dxa"/>
            <w:vMerge w:val="restart"/>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C1</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C2</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rsidTr="0027205B">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677" w:type="dxa"/>
        <w:tblInd w:w="-106" w:type="dxa"/>
        <w:tblBorders>
          <w:top w:val="single" w:sz="12" w:space="0" w:color="808080"/>
          <w:bottom w:val="single" w:sz="12" w:space="0" w:color="808080"/>
        </w:tblBorders>
        <w:tblLayout w:type="fixed"/>
        <w:tblLook w:val="0000"/>
      </w:tblPr>
      <w:tblGrid>
        <w:gridCol w:w="3221"/>
        <w:gridCol w:w="3332"/>
        <w:gridCol w:w="3124"/>
      </w:tblGrid>
      <w:tr w:rsidR="00920D40">
        <w:trPr>
          <w:tblHeader/>
        </w:trPr>
        <w:tc>
          <w:tcPr>
            <w:tcW w:w="3221" w:type="dxa"/>
            <w:tcBorders>
              <w:top w:val="single" w:sz="12" w:space="0" w:color="808080"/>
              <w:bottom w:val="single" w:sz="6" w:space="0" w:color="808080"/>
            </w:tcBorders>
          </w:tcPr>
          <w:p w:rsidR="00920D40" w:rsidRDefault="00920D40">
            <w:pPr>
              <w:spacing w:line="360" w:lineRule="atLeast"/>
              <w:jc w:val="center"/>
              <w:rPr>
                <w:rFonts w:eastAsia="黑体"/>
                <w:b/>
                <w:bCs/>
              </w:rPr>
            </w:pPr>
            <w:r>
              <w:rPr>
                <w:rFonts w:eastAsia="黑体" w:hint="eastAsia"/>
                <w:b/>
                <w:bCs/>
              </w:rPr>
              <w:t>章节名称</w:t>
            </w:r>
          </w:p>
        </w:tc>
        <w:tc>
          <w:tcPr>
            <w:tcW w:w="3332" w:type="dxa"/>
            <w:tcBorders>
              <w:top w:val="single" w:sz="12" w:space="0" w:color="808080"/>
              <w:bottom w:val="single" w:sz="6" w:space="0" w:color="808080"/>
            </w:tcBorders>
          </w:tcPr>
          <w:p w:rsidR="00920D40" w:rsidRDefault="00920D40">
            <w:pPr>
              <w:spacing w:line="360" w:lineRule="atLeast"/>
              <w:jc w:val="center"/>
              <w:rPr>
                <w:rFonts w:eastAsia="黑体"/>
                <w:b/>
                <w:bCs/>
              </w:rPr>
            </w:pPr>
            <w:r>
              <w:rPr>
                <w:rFonts w:eastAsia="黑体" w:hint="eastAsia"/>
                <w:b/>
                <w:bCs/>
              </w:rPr>
              <w:t>教学内容</w:t>
            </w:r>
          </w:p>
        </w:tc>
        <w:tc>
          <w:tcPr>
            <w:tcW w:w="3124" w:type="dxa"/>
            <w:tcBorders>
              <w:top w:val="single" w:sz="12" w:space="0" w:color="808080"/>
              <w:bottom w:val="single" w:sz="6" w:space="0" w:color="808080"/>
            </w:tcBorders>
          </w:tcPr>
          <w:p w:rsidR="00920D40" w:rsidRDefault="00920D40">
            <w:pPr>
              <w:spacing w:line="360" w:lineRule="atLeast"/>
              <w:jc w:val="center"/>
              <w:rPr>
                <w:rFonts w:eastAsia="黑体"/>
                <w:b/>
                <w:bCs/>
              </w:rPr>
            </w:pPr>
            <w:r>
              <w:rPr>
                <w:rFonts w:eastAsia="黑体" w:hint="eastAsia"/>
                <w:b/>
                <w:bCs/>
              </w:rPr>
              <w:t>基本要求</w:t>
            </w:r>
          </w:p>
        </w:tc>
      </w:tr>
      <w:tr w:rsidR="00920D40">
        <w:trPr>
          <w:cantSplit/>
        </w:trPr>
        <w:tc>
          <w:tcPr>
            <w:tcW w:w="3221" w:type="dxa"/>
            <w:tcBorders>
              <w:top w:val="single" w:sz="6" w:space="0" w:color="808080"/>
            </w:tcBorders>
          </w:tcPr>
          <w:p w:rsidR="00920D40" w:rsidRDefault="00920D40">
            <w:pPr>
              <w:tabs>
                <w:tab w:val="left" w:pos="600"/>
              </w:tabs>
              <w:spacing w:line="440" w:lineRule="exact"/>
              <w:rPr>
                <w:rFonts w:eastAsia="黑体"/>
                <w:b/>
                <w:bCs/>
              </w:rPr>
            </w:pPr>
            <w:r>
              <w:rPr>
                <w:rFonts w:eastAsia="黑体" w:hint="eastAsia"/>
                <w:b/>
                <w:bCs/>
              </w:rPr>
              <w:t>第一章</w:t>
            </w:r>
            <w:r>
              <w:rPr>
                <w:rFonts w:eastAsia="黑体"/>
                <w:b/>
                <w:bCs/>
              </w:rPr>
              <w:t xml:space="preserve">  </w:t>
            </w:r>
            <w:r>
              <w:rPr>
                <w:rFonts w:eastAsia="黑体" w:hint="eastAsia"/>
                <w:b/>
                <w:bCs/>
              </w:rPr>
              <w:t>体育心理学概述</w:t>
            </w:r>
          </w:p>
        </w:tc>
        <w:tc>
          <w:tcPr>
            <w:tcW w:w="3332" w:type="dxa"/>
            <w:tcBorders>
              <w:top w:val="single" w:sz="6" w:space="0" w:color="808080"/>
            </w:tcBorders>
          </w:tcPr>
          <w:p w:rsidR="00920D40" w:rsidRDefault="00920D40">
            <w:pPr>
              <w:spacing w:line="360" w:lineRule="atLeast"/>
            </w:pPr>
          </w:p>
        </w:tc>
        <w:tc>
          <w:tcPr>
            <w:tcW w:w="3124" w:type="dxa"/>
            <w:vMerge w:val="restart"/>
            <w:tcBorders>
              <w:top w:val="single" w:sz="6" w:space="0" w:color="808080"/>
            </w:tcBorders>
          </w:tcPr>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r>
              <w:rPr>
                <w:rFonts w:hint="eastAsia"/>
              </w:rPr>
              <w:t>重点掌握体育心理学与运动心理学、锻炼心理学的关系和体育心理学概念的界定，了解学习体育心理学的意义；体育心理学简史和发展方向；行为主义心理学理论、认知心理学理论、建构主义心理学理论与体育学习的内容。</w:t>
            </w:r>
          </w:p>
        </w:tc>
      </w:tr>
      <w:tr w:rsidR="00920D40">
        <w:trPr>
          <w:cantSplit/>
        </w:trPr>
        <w:tc>
          <w:tcPr>
            <w:tcW w:w="3221" w:type="dxa"/>
          </w:tcPr>
          <w:p w:rsidR="00920D40" w:rsidRDefault="00920D40">
            <w:pPr>
              <w:numPr>
                <w:ilvl w:val="0"/>
                <w:numId w:val="7"/>
              </w:numPr>
              <w:tabs>
                <w:tab w:val="left" w:pos="600"/>
              </w:tabs>
              <w:spacing w:line="440" w:lineRule="exact"/>
            </w:pPr>
            <w:r>
              <w:rPr>
                <w:rFonts w:hint="eastAsia"/>
              </w:rPr>
              <w:t>体育心理学的定义和</w:t>
            </w:r>
          </w:p>
          <w:p w:rsidR="00920D40" w:rsidRDefault="00920D40" w:rsidP="00A40F2E">
            <w:pPr>
              <w:tabs>
                <w:tab w:val="left" w:pos="600"/>
              </w:tabs>
              <w:spacing w:line="440" w:lineRule="exact"/>
              <w:ind w:firstLineChars="350" w:firstLine="735"/>
            </w:pPr>
            <w:r>
              <w:rPr>
                <w:rFonts w:hint="eastAsia"/>
              </w:rPr>
              <w:t>研究对象</w:t>
            </w:r>
          </w:p>
        </w:tc>
        <w:tc>
          <w:tcPr>
            <w:tcW w:w="3332" w:type="dxa"/>
          </w:tcPr>
          <w:p w:rsidR="00920D40" w:rsidRDefault="00920D40">
            <w:pPr>
              <w:spacing w:before="120"/>
            </w:pPr>
            <w:r>
              <w:rPr>
                <w:rFonts w:hint="eastAsia"/>
              </w:rPr>
              <w:t>体育心理学与运动心理学、锻炼心理学的关系；体育心理学概念的界定及其研究方法；体育心理学的多维性。</w:t>
            </w:r>
          </w:p>
        </w:tc>
        <w:tc>
          <w:tcPr>
            <w:tcW w:w="3124" w:type="dxa"/>
            <w:vMerge/>
          </w:tcPr>
          <w:p w:rsidR="00920D40" w:rsidRDefault="00920D40" w:rsidP="00A40F2E">
            <w:pPr>
              <w:spacing w:before="120"/>
              <w:ind w:firstLineChars="200" w:firstLine="420"/>
            </w:pPr>
          </w:p>
        </w:tc>
      </w:tr>
      <w:tr w:rsidR="00920D40">
        <w:trPr>
          <w:cantSplit/>
        </w:trPr>
        <w:tc>
          <w:tcPr>
            <w:tcW w:w="3221" w:type="dxa"/>
          </w:tcPr>
          <w:p w:rsidR="00920D40" w:rsidRDefault="00920D40">
            <w:pPr>
              <w:tabs>
                <w:tab w:val="left" w:pos="600"/>
              </w:tabs>
              <w:spacing w:line="440" w:lineRule="exact"/>
            </w:pPr>
            <w:r>
              <w:rPr>
                <w:rFonts w:hint="eastAsia"/>
              </w:rPr>
              <w:t>第二节</w:t>
            </w:r>
            <w:r>
              <w:t xml:space="preserve"> </w:t>
            </w:r>
            <w:r>
              <w:rPr>
                <w:rFonts w:hint="eastAsia"/>
              </w:rPr>
              <w:t>学习体育心理学的意义</w:t>
            </w:r>
          </w:p>
        </w:tc>
        <w:tc>
          <w:tcPr>
            <w:tcW w:w="3332" w:type="dxa"/>
          </w:tcPr>
          <w:p w:rsidR="00920D40" w:rsidRDefault="00920D40">
            <w:pPr>
              <w:spacing w:line="360" w:lineRule="atLeast"/>
            </w:pPr>
            <w:r>
              <w:rPr>
                <w:rFonts w:hint="eastAsia"/>
              </w:rPr>
              <w:t>学习体育心理学的意义。</w:t>
            </w:r>
          </w:p>
        </w:tc>
        <w:tc>
          <w:tcPr>
            <w:tcW w:w="3124" w:type="dxa"/>
            <w:vMerge/>
          </w:tcPr>
          <w:p w:rsidR="00920D40" w:rsidRDefault="00920D40" w:rsidP="00A40F2E">
            <w:pPr>
              <w:spacing w:line="360" w:lineRule="atLeast"/>
              <w:ind w:firstLineChars="200" w:firstLine="420"/>
            </w:pPr>
          </w:p>
        </w:tc>
      </w:tr>
      <w:tr w:rsidR="00920D40">
        <w:trPr>
          <w:cantSplit/>
        </w:trPr>
        <w:tc>
          <w:tcPr>
            <w:tcW w:w="3221" w:type="dxa"/>
          </w:tcPr>
          <w:p w:rsidR="00920D40" w:rsidRDefault="00920D40" w:rsidP="00A40F2E">
            <w:pPr>
              <w:tabs>
                <w:tab w:val="left" w:pos="600"/>
              </w:tabs>
              <w:spacing w:line="440" w:lineRule="exact"/>
              <w:ind w:left="840" w:hangingChars="400" w:hanging="840"/>
            </w:pPr>
            <w:r>
              <w:rPr>
                <w:rFonts w:hint="eastAsia"/>
              </w:rPr>
              <w:t>第三节</w:t>
            </w:r>
            <w:r>
              <w:t xml:space="preserve"> </w:t>
            </w:r>
            <w:r>
              <w:rPr>
                <w:rFonts w:hint="eastAsia"/>
              </w:rPr>
              <w:t>体育心理学简史和发展方向</w:t>
            </w:r>
          </w:p>
        </w:tc>
        <w:tc>
          <w:tcPr>
            <w:tcW w:w="3332" w:type="dxa"/>
          </w:tcPr>
          <w:p w:rsidR="00920D40" w:rsidRDefault="00920D40">
            <w:pPr>
              <w:spacing w:line="360" w:lineRule="atLeast"/>
            </w:pPr>
            <w:r>
              <w:rPr>
                <w:rFonts w:hint="eastAsia"/>
              </w:rPr>
              <w:t>体育心理学简史和发展方向。</w:t>
            </w:r>
          </w:p>
        </w:tc>
        <w:tc>
          <w:tcPr>
            <w:tcW w:w="3124" w:type="dxa"/>
            <w:vMerge/>
          </w:tcPr>
          <w:p w:rsidR="00920D40" w:rsidRDefault="00920D40" w:rsidP="00A40F2E">
            <w:pPr>
              <w:spacing w:line="360" w:lineRule="atLeast"/>
              <w:ind w:firstLineChars="200" w:firstLine="420"/>
            </w:pPr>
          </w:p>
        </w:tc>
      </w:tr>
      <w:tr w:rsidR="00920D40">
        <w:trPr>
          <w:cantSplit/>
        </w:trPr>
        <w:tc>
          <w:tcPr>
            <w:tcW w:w="3221" w:type="dxa"/>
          </w:tcPr>
          <w:p w:rsidR="00920D40" w:rsidRDefault="00920D40" w:rsidP="00A40F2E">
            <w:pPr>
              <w:tabs>
                <w:tab w:val="left" w:pos="600"/>
              </w:tabs>
              <w:spacing w:line="440" w:lineRule="exact"/>
              <w:ind w:left="840" w:hangingChars="400" w:hanging="840"/>
            </w:pPr>
            <w:r>
              <w:rPr>
                <w:rFonts w:hint="eastAsia"/>
              </w:rPr>
              <w:t>第四节</w:t>
            </w:r>
            <w:r>
              <w:t xml:space="preserve"> </w:t>
            </w:r>
            <w:r>
              <w:rPr>
                <w:rFonts w:hint="eastAsia"/>
              </w:rPr>
              <w:t>体育学习的心理学基础</w:t>
            </w:r>
          </w:p>
        </w:tc>
        <w:tc>
          <w:tcPr>
            <w:tcW w:w="3332" w:type="dxa"/>
          </w:tcPr>
          <w:p w:rsidR="00920D40" w:rsidRDefault="00920D40">
            <w:pPr>
              <w:spacing w:line="360" w:lineRule="atLeast"/>
            </w:pPr>
            <w:r>
              <w:rPr>
                <w:rFonts w:hint="eastAsia"/>
              </w:rPr>
              <w:t>行为主义心理学理论、认知心理学理论、建构主义心理学理论与体育学习。</w:t>
            </w:r>
          </w:p>
        </w:tc>
        <w:tc>
          <w:tcPr>
            <w:tcW w:w="3124" w:type="dxa"/>
            <w:vMerge/>
          </w:tcPr>
          <w:p w:rsidR="00920D40" w:rsidRDefault="00920D40" w:rsidP="00A40F2E">
            <w:pPr>
              <w:spacing w:line="360" w:lineRule="atLeast"/>
              <w:ind w:firstLineChars="200" w:firstLine="420"/>
            </w:pPr>
          </w:p>
        </w:tc>
      </w:tr>
      <w:tr w:rsidR="00920D40">
        <w:trPr>
          <w:cantSplit/>
        </w:trPr>
        <w:tc>
          <w:tcPr>
            <w:tcW w:w="3221" w:type="dxa"/>
          </w:tcPr>
          <w:p w:rsidR="00920D40" w:rsidRDefault="00920D40">
            <w:pPr>
              <w:tabs>
                <w:tab w:val="left" w:pos="600"/>
              </w:tabs>
              <w:spacing w:line="440" w:lineRule="exact"/>
              <w:rPr>
                <w:rFonts w:eastAsia="黑体"/>
                <w:b/>
                <w:bCs/>
              </w:rPr>
            </w:pPr>
            <w:r>
              <w:rPr>
                <w:rFonts w:eastAsia="黑体" w:hint="eastAsia"/>
                <w:b/>
                <w:bCs/>
              </w:rPr>
              <w:t>第二章</w:t>
            </w:r>
            <w:r>
              <w:rPr>
                <w:rFonts w:eastAsia="黑体"/>
                <w:b/>
                <w:bCs/>
              </w:rPr>
              <w:t xml:space="preserve"> </w:t>
            </w:r>
            <w:r>
              <w:rPr>
                <w:rFonts w:eastAsia="黑体" w:hint="eastAsia"/>
                <w:b/>
                <w:bCs/>
              </w:rPr>
              <w:t>运动中的目标定向和</w:t>
            </w:r>
          </w:p>
          <w:p w:rsidR="00920D40" w:rsidRDefault="00920D40" w:rsidP="00A40F2E">
            <w:pPr>
              <w:tabs>
                <w:tab w:val="left" w:pos="600"/>
              </w:tabs>
              <w:spacing w:line="440" w:lineRule="exact"/>
              <w:ind w:firstLineChars="343" w:firstLine="723"/>
              <w:rPr>
                <w:rFonts w:eastAsia="黑体"/>
                <w:b/>
                <w:bCs/>
              </w:rPr>
            </w:pPr>
            <w:r>
              <w:rPr>
                <w:rFonts w:eastAsia="黑体" w:hint="eastAsia"/>
                <w:b/>
                <w:bCs/>
              </w:rPr>
              <w:t>目标设置</w:t>
            </w:r>
          </w:p>
        </w:tc>
        <w:tc>
          <w:tcPr>
            <w:tcW w:w="3332" w:type="dxa"/>
          </w:tcPr>
          <w:p w:rsidR="00920D40" w:rsidRDefault="00920D40">
            <w:pPr>
              <w:spacing w:line="360" w:lineRule="atLeast"/>
            </w:pPr>
          </w:p>
        </w:tc>
        <w:tc>
          <w:tcPr>
            <w:tcW w:w="3124" w:type="dxa"/>
            <w:vMerge w:val="restart"/>
          </w:tcPr>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r>
              <w:rPr>
                <w:rFonts w:hint="eastAsia"/>
              </w:rPr>
              <w:t>重点掌握学习目标和成绩目标定向的区别；体育教学中培养学生学习目标定向的方法及体育活动中的目标设置。</w:t>
            </w:r>
          </w:p>
          <w:p w:rsidR="00920D40" w:rsidRDefault="00920D40" w:rsidP="00A40F2E">
            <w:pPr>
              <w:spacing w:line="360" w:lineRule="atLeast"/>
              <w:ind w:firstLineChars="200" w:firstLine="420"/>
            </w:pPr>
            <w:r>
              <w:rPr>
                <w:rFonts w:hint="eastAsia"/>
              </w:rPr>
              <w:t>了解体育活动中团队目标的设置方法。</w:t>
            </w: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pPr>
              <w:spacing w:line="360" w:lineRule="atLeast"/>
              <w:rPr>
                <w:color w:val="FF0000"/>
              </w:rPr>
            </w:pPr>
          </w:p>
          <w:p w:rsidR="00920D40" w:rsidRDefault="00920D40" w:rsidP="00A40F2E">
            <w:pPr>
              <w:spacing w:line="360" w:lineRule="atLeast"/>
              <w:ind w:firstLineChars="200" w:firstLine="420"/>
              <w:rPr>
                <w:color w:val="FF0000"/>
              </w:rPr>
            </w:pPr>
            <w:r>
              <w:rPr>
                <w:rFonts w:hint="eastAsia"/>
              </w:rPr>
              <w:t>理解运动兴趣的定义、运动兴趣的品质、运动兴趣的分类及影响运动兴趣水平的主要因素。</w:t>
            </w:r>
          </w:p>
          <w:p w:rsidR="00920D40" w:rsidRDefault="00920D40" w:rsidP="00A40F2E">
            <w:pPr>
              <w:spacing w:line="360" w:lineRule="atLeast"/>
              <w:ind w:firstLineChars="200" w:firstLine="420"/>
              <w:rPr>
                <w:color w:val="FF0000"/>
              </w:rPr>
            </w:pPr>
            <w:r>
              <w:rPr>
                <w:rFonts w:hint="eastAsia"/>
              </w:rPr>
              <w:t>掌握运动动机的定义、运动动机的功能、运动动机的种类及运动动机的培养和激发。</w:t>
            </w:r>
          </w:p>
          <w:p w:rsidR="00920D40" w:rsidRDefault="00920D40">
            <w:pPr>
              <w:spacing w:line="360" w:lineRule="atLeast"/>
            </w:pPr>
          </w:p>
        </w:tc>
      </w:tr>
      <w:tr w:rsidR="00920D40">
        <w:trPr>
          <w:cantSplit/>
        </w:trPr>
        <w:tc>
          <w:tcPr>
            <w:tcW w:w="3221" w:type="dxa"/>
          </w:tcPr>
          <w:p w:rsidR="00920D40" w:rsidRDefault="00920D40">
            <w:pPr>
              <w:spacing w:line="360" w:lineRule="atLeast"/>
              <w:ind w:left="840" w:hanging="840"/>
              <w:jc w:val="left"/>
            </w:pPr>
            <w:r>
              <w:rPr>
                <w:rFonts w:hint="eastAsia"/>
              </w:rPr>
              <w:t>第一节　体育活动中的目标定向</w:t>
            </w:r>
          </w:p>
        </w:tc>
        <w:tc>
          <w:tcPr>
            <w:tcW w:w="3332" w:type="dxa"/>
          </w:tcPr>
          <w:p w:rsidR="00920D40" w:rsidRDefault="00920D40">
            <w:pPr>
              <w:spacing w:line="360" w:lineRule="atLeast"/>
            </w:pPr>
            <w:r>
              <w:rPr>
                <w:rFonts w:hint="eastAsia"/>
              </w:rPr>
              <w:t>目标定向及分类；体育活动中的学习目标定向和成绩目标定向；体育教学中如何培养学生的学习目标定向。</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体育活动中的目标设置</w:t>
            </w:r>
          </w:p>
        </w:tc>
        <w:tc>
          <w:tcPr>
            <w:tcW w:w="3332" w:type="dxa"/>
          </w:tcPr>
          <w:p w:rsidR="00920D40" w:rsidRDefault="00920D40">
            <w:pPr>
              <w:spacing w:line="360" w:lineRule="atLeast"/>
            </w:pPr>
            <w:r>
              <w:rPr>
                <w:rFonts w:hint="eastAsia"/>
              </w:rPr>
              <w:t>目标设置的定义；目标设置的作用；体育活动中有效目标设置的原则。</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体育活动中团队目标的设置方法</w:t>
            </w:r>
          </w:p>
        </w:tc>
        <w:tc>
          <w:tcPr>
            <w:tcW w:w="3332" w:type="dxa"/>
          </w:tcPr>
          <w:p w:rsidR="00920D40" w:rsidRDefault="00920D40">
            <w:pPr>
              <w:spacing w:line="360" w:lineRule="atLeast"/>
            </w:pPr>
            <w:r>
              <w:rPr>
                <w:rFonts w:hint="eastAsia"/>
              </w:rPr>
              <w:t>团队的概念；团队目标的做哦那个；团队目标的设置方法。</w:t>
            </w:r>
          </w:p>
        </w:tc>
        <w:tc>
          <w:tcPr>
            <w:tcW w:w="3124" w:type="dxa"/>
            <w:vMerge/>
          </w:tcPr>
          <w:p w:rsidR="00920D40" w:rsidRDefault="00920D40" w:rsidP="00A40F2E">
            <w:pPr>
              <w:spacing w:line="360" w:lineRule="atLeast"/>
              <w:ind w:firstLineChars="200" w:firstLine="420"/>
              <w:rPr>
                <w:color w:val="FF0000"/>
              </w:rPr>
            </w:pPr>
          </w:p>
        </w:tc>
      </w:tr>
      <w:tr w:rsidR="00920D40">
        <w:trPr>
          <w:cantSplit/>
          <w:trHeight w:val="720"/>
        </w:trPr>
        <w:tc>
          <w:tcPr>
            <w:tcW w:w="3221" w:type="dxa"/>
          </w:tcPr>
          <w:p w:rsidR="00920D40" w:rsidRDefault="00920D40">
            <w:pPr>
              <w:spacing w:line="360" w:lineRule="atLeast"/>
              <w:ind w:left="840" w:hanging="840"/>
              <w:jc w:val="left"/>
            </w:pPr>
            <w:r>
              <w:rPr>
                <w:rFonts w:eastAsia="黑体" w:hint="eastAsia"/>
                <w:b/>
                <w:bCs/>
              </w:rPr>
              <w:t>第三章</w:t>
            </w:r>
            <w:r>
              <w:rPr>
                <w:rFonts w:hint="eastAsia"/>
              </w:rPr>
              <w:t xml:space="preserve">　</w:t>
            </w:r>
            <w:r>
              <w:rPr>
                <w:rFonts w:eastAsia="黑体" w:hint="eastAsia"/>
                <w:b/>
                <w:bCs/>
              </w:rPr>
              <w:t>运动兴趣和动机</w:t>
            </w:r>
          </w:p>
        </w:tc>
        <w:tc>
          <w:tcPr>
            <w:tcW w:w="3332" w:type="dxa"/>
          </w:tcPr>
          <w:p w:rsidR="00920D40" w:rsidRDefault="00920D40">
            <w:pPr>
              <w:spacing w:line="360" w:lineRule="atLeast"/>
            </w:pP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第一节　运动兴趣</w:t>
            </w:r>
          </w:p>
        </w:tc>
        <w:tc>
          <w:tcPr>
            <w:tcW w:w="3332" w:type="dxa"/>
          </w:tcPr>
          <w:p w:rsidR="00920D40" w:rsidRDefault="00920D40">
            <w:pPr>
              <w:spacing w:line="360" w:lineRule="atLeast"/>
            </w:pPr>
            <w:r>
              <w:rPr>
                <w:rFonts w:hint="eastAsia"/>
              </w:rPr>
              <w:t>运动兴趣的定义；运动兴趣的品质；运动兴趣的分类；影响运动兴趣水平的主要因素。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运动动机</w:t>
            </w:r>
          </w:p>
        </w:tc>
        <w:tc>
          <w:tcPr>
            <w:tcW w:w="3332" w:type="dxa"/>
          </w:tcPr>
          <w:p w:rsidR="00920D40" w:rsidRDefault="00920D40">
            <w:pPr>
              <w:spacing w:line="360" w:lineRule="atLeast"/>
            </w:pPr>
            <w:r>
              <w:rPr>
                <w:rFonts w:hint="eastAsia"/>
              </w:rPr>
              <w:t>运动动机的定义；运动动机的功能；运动动机的种类；运动动机的培养和激发</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第四章　运动归因</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重点掌握运动中的归因及其影响因素，了解运动中的归因训练。</w:t>
            </w:r>
          </w:p>
        </w:tc>
      </w:tr>
      <w:tr w:rsidR="00920D40">
        <w:trPr>
          <w:cantSplit/>
        </w:trPr>
        <w:tc>
          <w:tcPr>
            <w:tcW w:w="3221" w:type="dxa"/>
          </w:tcPr>
          <w:p w:rsidR="00920D40" w:rsidRDefault="00920D40">
            <w:pPr>
              <w:spacing w:line="360" w:lineRule="atLeast"/>
              <w:ind w:left="840" w:hanging="840"/>
              <w:jc w:val="left"/>
            </w:pPr>
            <w:r>
              <w:rPr>
                <w:rFonts w:hint="eastAsia"/>
              </w:rPr>
              <w:t>第一节　运动中的归因</w:t>
            </w:r>
          </w:p>
        </w:tc>
        <w:tc>
          <w:tcPr>
            <w:tcW w:w="3332" w:type="dxa"/>
          </w:tcPr>
          <w:p w:rsidR="00920D40" w:rsidRDefault="00920D40">
            <w:pPr>
              <w:spacing w:line="360" w:lineRule="atLeast"/>
            </w:pPr>
            <w:r>
              <w:rPr>
                <w:rFonts w:hint="eastAsia"/>
              </w:rPr>
              <w:t>成败归因理论；运动归因主要涉及的因素；归因与情绪反应及稳定性。</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影响运动归因的因素</w:t>
            </w:r>
          </w:p>
        </w:tc>
        <w:tc>
          <w:tcPr>
            <w:tcW w:w="3332" w:type="dxa"/>
          </w:tcPr>
          <w:p w:rsidR="00920D40" w:rsidRDefault="00920D40">
            <w:pPr>
              <w:spacing w:line="360" w:lineRule="atLeast"/>
            </w:pPr>
            <w:r>
              <w:rPr>
                <w:rFonts w:hint="eastAsia"/>
              </w:rPr>
              <w:t>内部因素和外部因素。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运动中的归因训练</w:t>
            </w:r>
          </w:p>
        </w:tc>
        <w:tc>
          <w:tcPr>
            <w:tcW w:w="3332" w:type="dxa"/>
          </w:tcPr>
          <w:p w:rsidR="00920D40" w:rsidRDefault="00920D40">
            <w:pPr>
              <w:spacing w:line="360" w:lineRule="atLeast"/>
            </w:pPr>
            <w:r>
              <w:rPr>
                <w:rFonts w:hint="eastAsia"/>
              </w:rPr>
              <w:t>再归因训练；体育运动中的归因训练。</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第五章　体育运动与心理健康</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了解体育活动的心理效益、体育活动行为的理论及成瘾行为。</w:t>
            </w:r>
          </w:p>
        </w:tc>
      </w:tr>
      <w:tr w:rsidR="00920D40">
        <w:trPr>
          <w:cantSplit/>
        </w:trPr>
        <w:tc>
          <w:tcPr>
            <w:tcW w:w="3221" w:type="dxa"/>
          </w:tcPr>
          <w:p w:rsidR="00920D40" w:rsidRDefault="00920D40">
            <w:pPr>
              <w:spacing w:line="360" w:lineRule="atLeast"/>
              <w:ind w:left="840" w:hanging="840"/>
              <w:jc w:val="left"/>
            </w:pPr>
            <w:r>
              <w:rPr>
                <w:rFonts w:hint="eastAsia"/>
              </w:rPr>
              <w:t>第一节　体育活动的心理效益</w:t>
            </w:r>
          </w:p>
        </w:tc>
        <w:tc>
          <w:tcPr>
            <w:tcW w:w="3332" w:type="dxa"/>
          </w:tcPr>
          <w:p w:rsidR="00920D40" w:rsidRDefault="00920D40">
            <w:pPr>
              <w:spacing w:line="360" w:lineRule="atLeast"/>
            </w:pPr>
            <w:r>
              <w:rPr>
                <w:rFonts w:hint="eastAsia"/>
              </w:rPr>
              <w:t>对体育活动的界定；对心理健康的认识；体育活动的心理健康效益。</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体育活动的坚持性</w:t>
            </w:r>
          </w:p>
        </w:tc>
        <w:tc>
          <w:tcPr>
            <w:tcW w:w="3332" w:type="dxa"/>
          </w:tcPr>
          <w:p w:rsidR="00920D40" w:rsidRDefault="00920D40">
            <w:pPr>
              <w:spacing w:line="360" w:lineRule="atLeast"/>
            </w:pPr>
            <w:r>
              <w:rPr>
                <w:rFonts w:hint="eastAsia"/>
              </w:rPr>
              <w:t>人们在体育活动坚持性上的不同表现；影响人们坚持体育活动的因素。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体育活动行为的理论、预测及干预</w:t>
            </w:r>
          </w:p>
        </w:tc>
        <w:tc>
          <w:tcPr>
            <w:tcW w:w="3332" w:type="dxa"/>
          </w:tcPr>
          <w:p w:rsidR="00920D40" w:rsidRDefault="00920D40">
            <w:pPr>
              <w:spacing w:line="360" w:lineRule="atLeast"/>
            </w:pPr>
            <w:r>
              <w:rPr>
                <w:rFonts w:hint="eastAsia"/>
              </w:rPr>
              <w:t>活动行为的理论；活动行为干预。</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体育活动的成瘾行为</w:t>
            </w:r>
          </w:p>
        </w:tc>
        <w:tc>
          <w:tcPr>
            <w:tcW w:w="3332" w:type="dxa"/>
          </w:tcPr>
          <w:p w:rsidR="00920D40" w:rsidRDefault="00920D40">
            <w:pPr>
              <w:spacing w:line="360" w:lineRule="atLeast"/>
            </w:pPr>
            <w:r>
              <w:rPr>
                <w:rFonts w:hint="eastAsia"/>
              </w:rPr>
              <w:t>锻炼成瘾的界定；关于锻炼成瘾行为的研究。</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第六章　唤醒、焦虑、心经状态与运动表现</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pPr>
            <w:r>
              <w:rPr>
                <w:rFonts w:hint="eastAsia"/>
              </w:rPr>
              <w:t>重点掌握应激、唤醒和焦虑的定义；唤醒、焦虑与运动表现的关系；影响赛前状态焦虑的主要因素。了解心境状态与运动表现。</w:t>
            </w:r>
          </w:p>
        </w:tc>
      </w:tr>
      <w:tr w:rsidR="00920D40">
        <w:trPr>
          <w:cantSplit/>
        </w:trPr>
        <w:tc>
          <w:tcPr>
            <w:tcW w:w="3221" w:type="dxa"/>
          </w:tcPr>
          <w:p w:rsidR="00920D40" w:rsidRDefault="00920D40">
            <w:pPr>
              <w:spacing w:line="360" w:lineRule="atLeast"/>
              <w:ind w:left="840" w:hanging="840"/>
              <w:jc w:val="left"/>
            </w:pPr>
            <w:r>
              <w:rPr>
                <w:rFonts w:hint="eastAsia"/>
              </w:rPr>
              <w:t>第一节　应激、唤醒和焦虑的定义</w:t>
            </w:r>
          </w:p>
        </w:tc>
        <w:tc>
          <w:tcPr>
            <w:tcW w:w="3332" w:type="dxa"/>
          </w:tcPr>
          <w:p w:rsidR="00920D40" w:rsidRDefault="00920D40">
            <w:pPr>
              <w:spacing w:line="360" w:lineRule="atLeast"/>
              <w:rPr>
                <w:color w:val="FF0000"/>
              </w:rPr>
            </w:pPr>
            <w:r>
              <w:rPr>
                <w:rFonts w:hint="eastAsia"/>
              </w:rPr>
              <w:t>应激、唤醒和焦虑的定义。</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唤醒、焦虑与运动表现的关系</w:t>
            </w:r>
          </w:p>
        </w:tc>
        <w:tc>
          <w:tcPr>
            <w:tcW w:w="3332" w:type="dxa"/>
          </w:tcPr>
          <w:p w:rsidR="00920D40" w:rsidRDefault="00920D40">
            <w:pPr>
              <w:spacing w:line="360" w:lineRule="atLeast"/>
            </w:pPr>
            <w:r>
              <w:rPr>
                <w:rFonts w:hint="eastAsia"/>
              </w:rPr>
              <w:t>驱力理论、倒</w:t>
            </w:r>
            <w:r>
              <w:t>U</w:t>
            </w:r>
            <w:r>
              <w:rPr>
                <w:rFonts w:hint="eastAsia"/>
              </w:rPr>
              <w:t>型假说、个人最佳功能区理论多维焦虑理论。</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影响赛前状态焦虑的主要因素</w:t>
            </w:r>
          </w:p>
        </w:tc>
        <w:tc>
          <w:tcPr>
            <w:tcW w:w="3332" w:type="dxa"/>
          </w:tcPr>
          <w:p w:rsidR="00920D40" w:rsidRDefault="00920D40">
            <w:pPr>
              <w:spacing w:line="360" w:lineRule="atLeast"/>
            </w:pPr>
            <w:r>
              <w:rPr>
                <w:rFonts w:hint="eastAsia"/>
              </w:rPr>
              <w:t>环境因素、个体因素。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　心境状态与运动表现</w:t>
            </w:r>
          </w:p>
        </w:tc>
        <w:tc>
          <w:tcPr>
            <w:tcW w:w="3332" w:type="dxa"/>
          </w:tcPr>
          <w:p w:rsidR="00920D40" w:rsidRDefault="00920D40">
            <w:pPr>
              <w:spacing w:line="360" w:lineRule="atLeast"/>
            </w:pPr>
            <w:r>
              <w:rPr>
                <w:rFonts w:hint="eastAsia"/>
              </w:rPr>
              <w:t>心境状态的概念；心境状态的测量；心境状态与运动员的成就水平。</w:t>
            </w:r>
          </w:p>
          <w:p w:rsidR="00920D40" w:rsidRDefault="00920D40">
            <w:pPr>
              <w:spacing w:line="360" w:lineRule="atLeast"/>
            </w:pP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第七章　心理技能训练</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了解运动中的行为干预方法及认知干预方法。</w:t>
            </w:r>
          </w:p>
        </w:tc>
      </w:tr>
      <w:tr w:rsidR="00920D40">
        <w:trPr>
          <w:cantSplit/>
        </w:trPr>
        <w:tc>
          <w:tcPr>
            <w:tcW w:w="3221" w:type="dxa"/>
          </w:tcPr>
          <w:p w:rsidR="00920D40" w:rsidRDefault="00920D40">
            <w:pPr>
              <w:spacing w:line="360" w:lineRule="atLeast"/>
              <w:ind w:left="840" w:hanging="840"/>
              <w:jc w:val="left"/>
            </w:pPr>
            <w:r>
              <w:rPr>
                <w:rFonts w:hint="eastAsia"/>
              </w:rPr>
              <w:t>第一节　心理技能与心理技能训练</w:t>
            </w:r>
          </w:p>
        </w:tc>
        <w:tc>
          <w:tcPr>
            <w:tcW w:w="3332" w:type="dxa"/>
          </w:tcPr>
          <w:p w:rsidR="00920D40" w:rsidRDefault="00920D40">
            <w:pPr>
              <w:spacing w:line="360" w:lineRule="atLeast"/>
            </w:pPr>
            <w:r>
              <w:rPr>
                <w:rFonts w:hint="eastAsia"/>
              </w:rPr>
              <w:t>心理技能；心理技能训练；心理技能训练计划、方案与实施。</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运动中的行为干预方法</w:t>
            </w:r>
          </w:p>
        </w:tc>
        <w:tc>
          <w:tcPr>
            <w:tcW w:w="3332" w:type="dxa"/>
          </w:tcPr>
          <w:p w:rsidR="00920D40" w:rsidRDefault="00920D40">
            <w:pPr>
              <w:spacing w:line="360" w:lineRule="atLeast"/>
            </w:pPr>
            <w:r>
              <w:rPr>
                <w:rFonts w:hint="eastAsia"/>
              </w:rPr>
              <w:t>渐进放松训练；自生训练；气功放松法；生物反馈训练；系统脱敏训练；模拟训练。</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运动中的认知干预方法</w:t>
            </w:r>
          </w:p>
        </w:tc>
        <w:tc>
          <w:tcPr>
            <w:tcW w:w="3332" w:type="dxa"/>
          </w:tcPr>
          <w:p w:rsidR="00920D40" w:rsidRDefault="00920D40">
            <w:pPr>
              <w:spacing w:line="360" w:lineRule="atLeast"/>
            </w:pPr>
            <w:r>
              <w:rPr>
                <w:rFonts w:hint="eastAsia"/>
              </w:rPr>
              <w:t>表象训练；认知训练；暗示训练。</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第八章　运动技能的学习</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掌握动作技能形成的理论与过程；动作技能的迁移。了解影响动作技能学习的因素；动作技能的学习与训练。</w:t>
            </w:r>
          </w:p>
        </w:tc>
      </w:tr>
      <w:tr w:rsidR="00920D40">
        <w:trPr>
          <w:cantSplit/>
        </w:trPr>
        <w:tc>
          <w:tcPr>
            <w:tcW w:w="3221" w:type="dxa"/>
          </w:tcPr>
          <w:p w:rsidR="00920D40" w:rsidRDefault="00920D40">
            <w:pPr>
              <w:spacing w:line="360" w:lineRule="atLeast"/>
              <w:ind w:left="840" w:hanging="840"/>
              <w:jc w:val="left"/>
            </w:pPr>
            <w:r>
              <w:rPr>
                <w:rFonts w:hint="eastAsia"/>
              </w:rPr>
              <w:t>第一节　动作技能概述</w:t>
            </w:r>
          </w:p>
        </w:tc>
        <w:tc>
          <w:tcPr>
            <w:tcW w:w="3332" w:type="dxa"/>
          </w:tcPr>
          <w:p w:rsidR="00920D40" w:rsidRDefault="00920D40">
            <w:pPr>
              <w:spacing w:line="360" w:lineRule="atLeast"/>
            </w:pPr>
            <w:r>
              <w:rPr>
                <w:rFonts w:hint="eastAsia"/>
              </w:rPr>
              <w:t>动作技能的概念；动作技能的组成；动作技能学习过程的变化特征；动作技能的分类、测量与评价。</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动作技能形成的理论与过程</w:t>
            </w:r>
          </w:p>
        </w:tc>
        <w:tc>
          <w:tcPr>
            <w:tcW w:w="3332" w:type="dxa"/>
          </w:tcPr>
          <w:p w:rsidR="00920D40" w:rsidRDefault="00920D40">
            <w:pPr>
              <w:spacing w:line="360" w:lineRule="atLeast"/>
            </w:pPr>
            <w:r>
              <w:rPr>
                <w:rFonts w:hint="eastAsia"/>
              </w:rPr>
              <w:t>动作技能形成的理论；动作技能形成的阶段。</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影响动作技能学习的因素</w:t>
            </w:r>
          </w:p>
        </w:tc>
        <w:tc>
          <w:tcPr>
            <w:tcW w:w="3332" w:type="dxa"/>
          </w:tcPr>
          <w:p w:rsidR="00920D40" w:rsidRDefault="00920D40">
            <w:pPr>
              <w:spacing w:line="360" w:lineRule="atLeast"/>
            </w:pPr>
            <w:r>
              <w:rPr>
                <w:rFonts w:hint="eastAsia"/>
              </w:rPr>
              <w:t>内部因素；外部因素。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动作技能的学习与训练</w:t>
            </w:r>
          </w:p>
        </w:tc>
        <w:tc>
          <w:tcPr>
            <w:tcW w:w="3332" w:type="dxa"/>
          </w:tcPr>
          <w:p w:rsidR="00920D40" w:rsidRDefault="00920D40">
            <w:pPr>
              <w:spacing w:line="360" w:lineRule="atLeast"/>
            </w:pPr>
            <w:r>
              <w:rPr>
                <w:rFonts w:hint="eastAsia"/>
              </w:rPr>
              <w:t>指导与示范；练习；反馈。</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第五节</w:t>
            </w:r>
            <w:r>
              <w:t xml:space="preserve">  </w:t>
            </w:r>
            <w:r>
              <w:rPr>
                <w:rFonts w:hint="eastAsia"/>
              </w:rPr>
              <w:t>动作技能的迁移</w:t>
            </w:r>
          </w:p>
        </w:tc>
        <w:tc>
          <w:tcPr>
            <w:tcW w:w="3332" w:type="dxa"/>
          </w:tcPr>
          <w:p w:rsidR="00920D40" w:rsidRDefault="00920D40">
            <w:pPr>
              <w:spacing w:line="360" w:lineRule="atLeast"/>
            </w:pPr>
            <w:r>
              <w:rPr>
                <w:rFonts w:hint="eastAsia"/>
              </w:rPr>
              <w:t>技能的迁移及其理论；技能迁移的测量与评价；影响技能迁移的因素；迁移的原则。</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第九章　体育教学效果的心理学优化</w:t>
            </w:r>
          </w:p>
        </w:tc>
        <w:tc>
          <w:tcPr>
            <w:tcW w:w="3332" w:type="dxa"/>
          </w:tcPr>
          <w:p w:rsidR="00920D40" w:rsidRDefault="00920D40">
            <w:pPr>
              <w:spacing w:line="360" w:lineRule="atLeast"/>
              <w:rPr>
                <w:color w:val="FF0000"/>
              </w:rPr>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重点掌握体育教学策略和学习策略的心理学原理。了解体育教学环境心理和体育课堂学习过程的心理学评价。</w:t>
            </w:r>
          </w:p>
        </w:tc>
      </w:tr>
      <w:tr w:rsidR="00920D40">
        <w:trPr>
          <w:cantSplit/>
        </w:trPr>
        <w:tc>
          <w:tcPr>
            <w:tcW w:w="3221" w:type="dxa"/>
          </w:tcPr>
          <w:p w:rsidR="00920D40" w:rsidRDefault="00920D40">
            <w:pPr>
              <w:spacing w:line="360" w:lineRule="atLeast"/>
              <w:ind w:left="840" w:hanging="840"/>
              <w:jc w:val="left"/>
            </w:pPr>
            <w:r>
              <w:rPr>
                <w:rFonts w:hint="eastAsia"/>
              </w:rPr>
              <w:t>第一节　体育教学设计的心理学基础</w:t>
            </w:r>
          </w:p>
        </w:tc>
        <w:tc>
          <w:tcPr>
            <w:tcW w:w="3332" w:type="dxa"/>
          </w:tcPr>
          <w:p w:rsidR="00920D40" w:rsidRDefault="00920D40">
            <w:pPr>
              <w:spacing w:line="360" w:lineRule="atLeast"/>
            </w:pPr>
            <w:r>
              <w:rPr>
                <w:rFonts w:hint="eastAsia"/>
              </w:rPr>
              <w:t>确定体育教学目标；选择体育教学内容的依据和途径；分析教学对象；选择教学组织形式与方法；实施体育教学评价。</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体育教学策略和学习策略的心理学原理</w:t>
            </w:r>
          </w:p>
        </w:tc>
        <w:tc>
          <w:tcPr>
            <w:tcW w:w="3332" w:type="dxa"/>
          </w:tcPr>
          <w:p w:rsidR="00920D40" w:rsidRDefault="00920D40">
            <w:pPr>
              <w:spacing w:line="360" w:lineRule="atLeast"/>
            </w:pPr>
            <w:r>
              <w:rPr>
                <w:rFonts w:hint="eastAsia"/>
              </w:rPr>
              <w:t>体育教学策略；体育学习策略；体育学习策略的教学。</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体育教学环境心理</w:t>
            </w:r>
          </w:p>
        </w:tc>
        <w:tc>
          <w:tcPr>
            <w:tcW w:w="3332" w:type="dxa"/>
          </w:tcPr>
          <w:p w:rsidR="00920D40" w:rsidRDefault="00920D40">
            <w:pPr>
              <w:spacing w:line="360" w:lineRule="atLeast"/>
            </w:pPr>
            <w:r>
              <w:rPr>
                <w:rFonts w:hint="eastAsia"/>
              </w:rPr>
              <w:t>体育教学环境的心理学分析；体育课堂的心理气氛。</w:t>
            </w:r>
          </w:p>
        </w:tc>
        <w:tc>
          <w:tcPr>
            <w:tcW w:w="3124" w:type="dxa"/>
            <w:vMerge/>
          </w:tcPr>
          <w:p w:rsidR="00920D40" w:rsidRDefault="00920D40" w:rsidP="00A40F2E">
            <w:pPr>
              <w:spacing w:line="360" w:lineRule="atLeast"/>
              <w:ind w:firstLineChars="200" w:firstLine="420"/>
              <w:rPr>
                <w:color w:val="FF0000"/>
              </w:rPr>
            </w:pPr>
          </w:p>
        </w:tc>
      </w:tr>
      <w:tr w:rsidR="00920D40">
        <w:trPr>
          <w:cantSplit/>
          <w:trHeight w:val="690"/>
        </w:trPr>
        <w:tc>
          <w:tcPr>
            <w:tcW w:w="3221" w:type="dxa"/>
            <w:tcBorders>
              <w:bottom w:val="single" w:sz="12" w:space="0" w:color="808080"/>
            </w:tcBorders>
          </w:tcPr>
          <w:p w:rsidR="00920D40" w:rsidRDefault="00920D40">
            <w:pPr>
              <w:spacing w:line="360" w:lineRule="atLeast"/>
              <w:ind w:left="840" w:hanging="840"/>
              <w:jc w:val="left"/>
            </w:pPr>
            <w:r>
              <w:rPr>
                <w:rFonts w:hint="eastAsia"/>
              </w:rPr>
              <w:t>第四节</w:t>
            </w:r>
            <w:r>
              <w:t xml:space="preserve">  </w:t>
            </w:r>
            <w:r>
              <w:rPr>
                <w:rFonts w:hint="eastAsia"/>
              </w:rPr>
              <w:t>体育课堂学习过程的心理学评价</w:t>
            </w:r>
          </w:p>
        </w:tc>
        <w:tc>
          <w:tcPr>
            <w:tcW w:w="3332" w:type="dxa"/>
            <w:tcBorders>
              <w:bottom w:val="single" w:sz="12" w:space="0" w:color="808080"/>
            </w:tcBorders>
          </w:tcPr>
          <w:p w:rsidR="00920D40" w:rsidRDefault="00920D40">
            <w:pPr>
              <w:spacing w:line="360" w:lineRule="atLeast"/>
            </w:pPr>
            <w:r>
              <w:rPr>
                <w:rFonts w:hint="eastAsia"/>
              </w:rPr>
              <w:t>体育课堂学习过程的心理学评价目的、内容、方法和形式。</w:t>
            </w:r>
          </w:p>
        </w:tc>
        <w:tc>
          <w:tcPr>
            <w:tcW w:w="3124" w:type="dxa"/>
            <w:vMerge/>
            <w:tcBorders>
              <w:bottom w:val="single" w:sz="12" w:space="0" w:color="808080"/>
            </w:tcBorders>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rPr>
                <w:rFonts w:eastAsia="黑体"/>
                <w:b/>
                <w:bCs/>
              </w:rPr>
            </w:pPr>
            <w:r>
              <w:rPr>
                <w:rFonts w:eastAsia="黑体" w:hint="eastAsia"/>
                <w:b/>
                <w:bCs/>
              </w:rPr>
              <w:t>第十章　体育教学中学生的个体差异</w:t>
            </w:r>
          </w:p>
        </w:tc>
        <w:tc>
          <w:tcPr>
            <w:tcW w:w="3332" w:type="dxa"/>
          </w:tcPr>
          <w:p w:rsidR="00920D40" w:rsidRDefault="00920D40">
            <w:pPr>
              <w:spacing w:line="360" w:lineRule="atLeast"/>
              <w:rPr>
                <w:color w:val="FF0000"/>
              </w:rPr>
            </w:pPr>
          </w:p>
        </w:tc>
        <w:tc>
          <w:tcPr>
            <w:tcW w:w="3124" w:type="dxa"/>
            <w:vMerge w:val="restart"/>
          </w:tcPr>
          <w:p w:rsidR="00920D40" w:rsidRDefault="00920D40">
            <w:pPr>
              <w:spacing w:line="360" w:lineRule="atLeast"/>
              <w:rPr>
                <w:color w:val="FF0000"/>
              </w:rPr>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pPr>
          </w:p>
          <w:p w:rsidR="00920D40" w:rsidRDefault="00920D40" w:rsidP="00A40F2E">
            <w:pPr>
              <w:spacing w:line="360" w:lineRule="atLeast"/>
              <w:ind w:firstLineChars="200" w:firstLine="420"/>
              <w:rPr>
                <w:color w:val="FF0000"/>
              </w:rPr>
            </w:pPr>
            <w:r>
              <w:rPr>
                <w:rFonts w:hint="eastAsia"/>
              </w:rPr>
              <w:t>掌握体育能力的差异，力因素和非智力因素对运动的影响。了解体育差生的心理。</w:t>
            </w:r>
          </w:p>
        </w:tc>
      </w:tr>
      <w:tr w:rsidR="00920D40">
        <w:trPr>
          <w:cantSplit/>
        </w:trPr>
        <w:tc>
          <w:tcPr>
            <w:tcW w:w="3221" w:type="dxa"/>
          </w:tcPr>
          <w:p w:rsidR="00920D40" w:rsidRDefault="00920D40">
            <w:pPr>
              <w:spacing w:line="360" w:lineRule="atLeast"/>
              <w:ind w:left="840" w:hanging="840"/>
              <w:jc w:val="left"/>
            </w:pPr>
            <w:r>
              <w:rPr>
                <w:rFonts w:hint="eastAsia"/>
              </w:rPr>
              <w:t>第一节　体育能力的差异</w:t>
            </w:r>
          </w:p>
        </w:tc>
        <w:tc>
          <w:tcPr>
            <w:tcW w:w="3332" w:type="dxa"/>
          </w:tcPr>
          <w:p w:rsidR="00920D40" w:rsidRDefault="00920D40">
            <w:pPr>
              <w:spacing w:line="360" w:lineRule="atLeast"/>
            </w:pPr>
            <w:r>
              <w:rPr>
                <w:rFonts w:hint="eastAsia"/>
              </w:rPr>
              <w:t>体育能力的定义及测量；体育能力差异对动作技能形成的影响；体育能力差异及其教学策略。</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　智力因素的差异</w:t>
            </w:r>
          </w:p>
        </w:tc>
        <w:tc>
          <w:tcPr>
            <w:tcW w:w="3332" w:type="dxa"/>
          </w:tcPr>
          <w:p w:rsidR="00920D40" w:rsidRDefault="00920D40">
            <w:pPr>
              <w:spacing w:line="360" w:lineRule="atLeast"/>
            </w:pPr>
            <w:r>
              <w:rPr>
                <w:rFonts w:hint="eastAsia"/>
              </w:rPr>
              <w:t>智力结构与体育运动；运动智能；体育运动中的智力差异。</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　非智力因素的差异</w:t>
            </w:r>
          </w:p>
        </w:tc>
        <w:tc>
          <w:tcPr>
            <w:tcW w:w="3332" w:type="dxa"/>
          </w:tcPr>
          <w:p w:rsidR="00920D40" w:rsidRDefault="00920D40">
            <w:pPr>
              <w:spacing w:line="360" w:lineRule="atLeast"/>
            </w:pPr>
            <w:r>
              <w:rPr>
                <w:rFonts w:hint="eastAsia"/>
              </w:rPr>
              <w:t>个性倾向性的差异；个性心理特征的差异</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　体育差生的心理</w:t>
            </w:r>
          </w:p>
        </w:tc>
        <w:tc>
          <w:tcPr>
            <w:tcW w:w="3332" w:type="dxa"/>
          </w:tcPr>
          <w:p w:rsidR="00920D40" w:rsidRDefault="00920D40">
            <w:pPr>
              <w:spacing w:line="360" w:lineRule="atLeast"/>
            </w:pPr>
            <w:r>
              <w:rPr>
                <w:rFonts w:hint="eastAsia"/>
              </w:rPr>
              <w:t>体育差生的分类；体育差生的心理致因；体育教学时的注意事项。</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eastAsia="黑体" w:hint="eastAsia"/>
                <w:b/>
                <w:bCs/>
              </w:rPr>
              <w:t>第十一章</w:t>
            </w:r>
            <w:r>
              <w:rPr>
                <w:rFonts w:eastAsia="黑体"/>
                <w:b/>
                <w:bCs/>
              </w:rPr>
              <w:t xml:space="preserve"> </w:t>
            </w:r>
            <w:r>
              <w:rPr>
                <w:rFonts w:eastAsia="黑体" w:hint="eastAsia"/>
                <w:b/>
                <w:bCs/>
              </w:rPr>
              <w:t>运动损伤的心理致因和康复</w:t>
            </w:r>
          </w:p>
        </w:tc>
        <w:tc>
          <w:tcPr>
            <w:tcW w:w="3332" w:type="dxa"/>
          </w:tcPr>
          <w:p w:rsidR="00920D40" w:rsidRDefault="00920D40">
            <w:pPr>
              <w:spacing w:line="360" w:lineRule="atLeast"/>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掌握运动损伤发生的心理致因及运动损伤的心理反应。了解运动损伤的心理评估和运动损伤的心理康复方法。</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运动损伤发生的心理致因</w:t>
            </w:r>
          </w:p>
        </w:tc>
        <w:tc>
          <w:tcPr>
            <w:tcW w:w="3332" w:type="dxa"/>
          </w:tcPr>
          <w:p w:rsidR="00920D40" w:rsidRDefault="00920D40">
            <w:pPr>
              <w:spacing w:line="360" w:lineRule="atLeast"/>
            </w:pPr>
            <w:r>
              <w:rPr>
                <w:rFonts w:hint="eastAsia"/>
              </w:rPr>
              <w:t>运动损伤发生的心理学解释；影响运动损伤发生的心理因素。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运动损伤的心理反应</w:t>
            </w:r>
          </w:p>
        </w:tc>
        <w:tc>
          <w:tcPr>
            <w:tcW w:w="3332" w:type="dxa"/>
          </w:tcPr>
          <w:p w:rsidR="00920D40" w:rsidRDefault="00920D40">
            <w:pPr>
              <w:spacing w:line="360" w:lineRule="atLeast"/>
            </w:pPr>
            <w:r>
              <w:rPr>
                <w:rFonts w:hint="eastAsia"/>
              </w:rPr>
              <w:t>运动员损伤心理反应的基本过程；运动员损伤后的认知和情绪反应。</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运动损伤的心理评估</w:t>
            </w:r>
          </w:p>
        </w:tc>
        <w:tc>
          <w:tcPr>
            <w:tcW w:w="3332" w:type="dxa"/>
          </w:tcPr>
          <w:p w:rsidR="00920D40" w:rsidRDefault="00920D40">
            <w:pPr>
              <w:spacing w:line="360" w:lineRule="atLeast"/>
            </w:pPr>
            <w:r>
              <w:rPr>
                <w:rFonts w:hint="eastAsia"/>
              </w:rPr>
              <w:t>心理评估的作用；常用的心理评估手段；心理评估的具体内容心理评估的注意事项；心理评估报告。</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运动损伤的心理康复方法</w:t>
            </w:r>
          </w:p>
        </w:tc>
        <w:tc>
          <w:tcPr>
            <w:tcW w:w="3332" w:type="dxa"/>
          </w:tcPr>
          <w:p w:rsidR="00920D40" w:rsidRDefault="00920D40">
            <w:pPr>
              <w:spacing w:line="360" w:lineRule="atLeast"/>
            </w:pPr>
            <w:r>
              <w:rPr>
                <w:rFonts w:hint="eastAsia"/>
              </w:rPr>
              <w:t>调整认知；设置目标；积极思维；社会支持；掌握心理应对技能。</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eastAsia="黑体" w:hint="eastAsia"/>
                <w:b/>
                <w:bCs/>
              </w:rPr>
              <w:t>第十二章</w:t>
            </w:r>
            <w:r>
              <w:rPr>
                <w:rFonts w:eastAsia="黑体"/>
                <w:b/>
                <w:bCs/>
              </w:rPr>
              <w:t xml:space="preserve"> </w:t>
            </w:r>
            <w:r>
              <w:rPr>
                <w:rFonts w:eastAsia="黑体" w:hint="eastAsia"/>
                <w:b/>
                <w:bCs/>
              </w:rPr>
              <w:t>运动中的团体凝聚力</w:t>
            </w:r>
          </w:p>
        </w:tc>
        <w:tc>
          <w:tcPr>
            <w:tcW w:w="3332" w:type="dxa"/>
          </w:tcPr>
          <w:p w:rsidR="00920D40" w:rsidRDefault="00920D40">
            <w:pPr>
              <w:spacing w:line="360" w:lineRule="atLeast"/>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掌握体育团体凝聚力、影响体育团体凝聚力的因素和团体凝聚力与运动表现；了解团体凝聚力的发展。</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体育团体凝聚力概述</w:t>
            </w:r>
          </w:p>
        </w:tc>
        <w:tc>
          <w:tcPr>
            <w:tcW w:w="3332" w:type="dxa"/>
          </w:tcPr>
          <w:p w:rsidR="00920D40" w:rsidRDefault="00920D40">
            <w:pPr>
              <w:spacing w:line="360" w:lineRule="atLeast"/>
            </w:pPr>
            <w:r>
              <w:rPr>
                <w:rFonts w:hint="eastAsia"/>
              </w:rPr>
              <w:t>体育运动中的团体和团体凝聚力；团体凝聚力的分类、概念模型和测量。</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影响体育团体凝聚力的因素</w:t>
            </w:r>
          </w:p>
        </w:tc>
        <w:tc>
          <w:tcPr>
            <w:tcW w:w="3332" w:type="dxa"/>
          </w:tcPr>
          <w:p w:rsidR="00920D40" w:rsidRDefault="00920D40">
            <w:pPr>
              <w:spacing w:line="360" w:lineRule="atLeast"/>
            </w:pPr>
            <w:r>
              <w:rPr>
                <w:rFonts w:hint="eastAsia"/>
              </w:rPr>
              <w:t>环境因素对体育团体凝聚力的影响；个人因素对团体凝聚力的影响；领导因素对团体凝聚力的影响；团体因素对团体凝聚力的影响。</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团体凝聚力与运动表现</w:t>
            </w:r>
          </w:p>
        </w:tc>
        <w:tc>
          <w:tcPr>
            <w:tcW w:w="3332" w:type="dxa"/>
          </w:tcPr>
          <w:p w:rsidR="00920D40" w:rsidRDefault="00920D40">
            <w:pPr>
              <w:spacing w:line="360" w:lineRule="atLeast"/>
            </w:pPr>
            <w:r>
              <w:rPr>
                <w:rFonts w:hint="eastAsia"/>
              </w:rPr>
              <w:t>团体凝聚力与运动成绩的关系；团体凝聚力产生的其他效益。</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第四节</w:t>
            </w:r>
            <w:r>
              <w:t xml:space="preserve">  </w:t>
            </w:r>
            <w:r>
              <w:rPr>
                <w:rFonts w:hint="eastAsia"/>
              </w:rPr>
              <w:t>团体凝聚力的发展</w:t>
            </w:r>
          </w:p>
        </w:tc>
        <w:tc>
          <w:tcPr>
            <w:tcW w:w="3332" w:type="dxa"/>
          </w:tcPr>
          <w:p w:rsidR="00920D40" w:rsidRDefault="00920D40">
            <w:pPr>
              <w:spacing w:line="360" w:lineRule="atLeast"/>
            </w:pPr>
            <w:r>
              <w:rPr>
                <w:rFonts w:hint="eastAsia"/>
              </w:rPr>
              <w:t>团体凝聚力的发展模式；体育团体凝聚力发展的途径和方法。</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eastAsia="黑体" w:hint="eastAsia"/>
                <w:b/>
                <w:bCs/>
              </w:rPr>
              <w:t>第十三章</w:t>
            </w:r>
            <w:r>
              <w:rPr>
                <w:rFonts w:eastAsia="黑体"/>
                <w:b/>
                <w:bCs/>
              </w:rPr>
              <w:t xml:space="preserve"> </w:t>
            </w:r>
            <w:r>
              <w:rPr>
                <w:rFonts w:eastAsia="黑体" w:hint="eastAsia"/>
                <w:b/>
                <w:bCs/>
              </w:rPr>
              <w:t>运动中的领导行为</w:t>
            </w:r>
          </w:p>
        </w:tc>
        <w:tc>
          <w:tcPr>
            <w:tcW w:w="3332" w:type="dxa"/>
          </w:tcPr>
          <w:p w:rsidR="00920D40" w:rsidRDefault="00920D40">
            <w:pPr>
              <w:spacing w:line="360" w:lineRule="atLeast"/>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了解教练员领导行为及其领导行为分析。</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领导概述</w:t>
            </w:r>
          </w:p>
        </w:tc>
        <w:tc>
          <w:tcPr>
            <w:tcW w:w="3332" w:type="dxa"/>
          </w:tcPr>
          <w:p w:rsidR="00920D40" w:rsidRDefault="00920D40">
            <w:pPr>
              <w:spacing w:line="360" w:lineRule="atLeast"/>
            </w:pPr>
            <w:r>
              <w:rPr>
                <w:rFonts w:hint="eastAsia"/>
              </w:rPr>
              <w:t>领导与领导者的概念；领导的特征。</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教练员领导行为概述</w:t>
            </w:r>
          </w:p>
        </w:tc>
        <w:tc>
          <w:tcPr>
            <w:tcW w:w="3332" w:type="dxa"/>
          </w:tcPr>
          <w:p w:rsidR="00920D40" w:rsidRDefault="00920D40">
            <w:pPr>
              <w:spacing w:line="360" w:lineRule="atLeast"/>
            </w:pPr>
            <w:r>
              <w:rPr>
                <w:rFonts w:hint="eastAsia"/>
              </w:rPr>
              <w:t>教练员的领导地位与特征；教练员的领导行为；教练员的领导功能与作用。</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教练员领导行为分析</w:t>
            </w:r>
          </w:p>
        </w:tc>
        <w:tc>
          <w:tcPr>
            <w:tcW w:w="3332" w:type="dxa"/>
          </w:tcPr>
          <w:p w:rsidR="00920D40" w:rsidRDefault="00920D40">
            <w:pPr>
              <w:spacing w:line="360" w:lineRule="atLeast"/>
            </w:pPr>
            <w:r>
              <w:rPr>
                <w:rFonts w:hint="eastAsia"/>
              </w:rPr>
              <w:t>教练员权威的建立；教练员领导行为分析。</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eastAsia="黑体" w:hint="eastAsia"/>
                <w:b/>
                <w:bCs/>
              </w:rPr>
              <w:t>第十四章</w:t>
            </w:r>
            <w:r>
              <w:rPr>
                <w:rFonts w:eastAsia="黑体"/>
                <w:b/>
                <w:bCs/>
              </w:rPr>
              <w:t xml:space="preserve"> </w:t>
            </w:r>
            <w:r>
              <w:rPr>
                <w:rFonts w:eastAsia="黑体" w:hint="eastAsia"/>
                <w:b/>
                <w:bCs/>
              </w:rPr>
              <w:t>运动中的攻击性行为</w:t>
            </w:r>
          </w:p>
        </w:tc>
        <w:tc>
          <w:tcPr>
            <w:tcW w:w="3332" w:type="dxa"/>
          </w:tcPr>
          <w:p w:rsidR="00920D40" w:rsidRDefault="00920D40">
            <w:pPr>
              <w:spacing w:line="360" w:lineRule="atLeast"/>
            </w:pPr>
          </w:p>
        </w:tc>
        <w:tc>
          <w:tcPr>
            <w:tcW w:w="3124" w:type="dxa"/>
            <w:vMerge w:val="restart"/>
          </w:tcPr>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p>
          <w:p w:rsidR="00920D40" w:rsidRDefault="00920D40" w:rsidP="00A40F2E">
            <w:pPr>
              <w:spacing w:line="360" w:lineRule="atLeast"/>
              <w:ind w:firstLineChars="200" w:firstLine="420"/>
              <w:rPr>
                <w:color w:val="FF0000"/>
              </w:rPr>
            </w:pPr>
            <w:r>
              <w:rPr>
                <w:rFonts w:hint="eastAsia"/>
              </w:rPr>
              <w:t>重点掌握攻击性行为的定义与分类；体育运动与攻击性行为。了解运动中的道德形成与发展；降低运动中攻击性行为的有效方法。</w:t>
            </w:r>
          </w:p>
        </w:tc>
      </w:tr>
      <w:tr w:rsidR="00920D40">
        <w:trPr>
          <w:cantSplit/>
        </w:trPr>
        <w:tc>
          <w:tcPr>
            <w:tcW w:w="3221" w:type="dxa"/>
          </w:tcPr>
          <w:p w:rsidR="00920D40" w:rsidRDefault="00920D40">
            <w:pPr>
              <w:spacing w:line="360" w:lineRule="atLeast"/>
              <w:ind w:left="840" w:hanging="840"/>
              <w:jc w:val="left"/>
            </w:pPr>
            <w:r>
              <w:rPr>
                <w:rFonts w:hint="eastAsia"/>
              </w:rPr>
              <w:t>第一节</w:t>
            </w:r>
            <w:r>
              <w:t xml:space="preserve">  </w:t>
            </w:r>
            <w:r>
              <w:rPr>
                <w:rFonts w:hint="eastAsia"/>
              </w:rPr>
              <w:t>运动中的道德形成与发展</w:t>
            </w:r>
          </w:p>
        </w:tc>
        <w:tc>
          <w:tcPr>
            <w:tcW w:w="3332" w:type="dxa"/>
          </w:tcPr>
          <w:p w:rsidR="00920D40" w:rsidRDefault="00920D40">
            <w:pPr>
              <w:spacing w:line="360" w:lineRule="atLeast"/>
            </w:pPr>
            <w:r>
              <w:rPr>
                <w:rFonts w:hint="eastAsia"/>
              </w:rPr>
              <w:t>运动中道德认识的形成和发展；运动中道德情感的形成和发展；运动中道德意志的形成和发展；运动中道德行为的形成和发展。</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第二节</w:t>
            </w:r>
            <w:r>
              <w:t xml:space="preserve">  </w:t>
            </w:r>
            <w:r>
              <w:rPr>
                <w:rFonts w:hint="eastAsia"/>
              </w:rPr>
              <w:t>攻击性行为的定义与分类</w:t>
            </w:r>
          </w:p>
        </w:tc>
        <w:tc>
          <w:tcPr>
            <w:tcW w:w="3332" w:type="dxa"/>
          </w:tcPr>
          <w:p w:rsidR="00920D40" w:rsidRDefault="00920D40">
            <w:pPr>
              <w:spacing w:line="360" w:lineRule="atLeast"/>
            </w:pPr>
            <w:r>
              <w:rPr>
                <w:rFonts w:hint="eastAsia"/>
              </w:rPr>
              <w:t>攻击性行为的定义；攻击性行为的分类；攻击性行为与果断行为的区别。</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Pr>
          <w:p w:rsidR="00920D40" w:rsidRDefault="00920D40">
            <w:pPr>
              <w:spacing w:line="360" w:lineRule="atLeast"/>
              <w:ind w:left="840" w:hanging="840"/>
              <w:jc w:val="left"/>
            </w:pPr>
            <w:r>
              <w:rPr>
                <w:rFonts w:hint="eastAsia"/>
              </w:rPr>
              <w:t>第三节</w:t>
            </w:r>
            <w:r>
              <w:t xml:space="preserve">  </w:t>
            </w:r>
            <w:r>
              <w:rPr>
                <w:rFonts w:hint="eastAsia"/>
              </w:rPr>
              <w:t>体育运动与攻击性行为</w:t>
            </w:r>
          </w:p>
        </w:tc>
        <w:tc>
          <w:tcPr>
            <w:tcW w:w="3332" w:type="dxa"/>
          </w:tcPr>
          <w:p w:rsidR="00920D40" w:rsidRDefault="00920D40">
            <w:pPr>
              <w:spacing w:line="360" w:lineRule="atLeast"/>
            </w:pPr>
            <w:r>
              <w:rPr>
                <w:rFonts w:hint="eastAsia"/>
              </w:rPr>
              <w:t>攻击性行为对运动表现的影响；影响运动攻击性行为的内外部因素。</w:t>
            </w:r>
          </w:p>
        </w:tc>
        <w:tc>
          <w:tcPr>
            <w:tcW w:w="3124" w:type="dxa"/>
            <w:vMerge/>
          </w:tcPr>
          <w:p w:rsidR="00920D40" w:rsidRDefault="00920D40" w:rsidP="00A40F2E">
            <w:pPr>
              <w:spacing w:line="360" w:lineRule="atLeast"/>
              <w:ind w:firstLineChars="200" w:firstLine="420"/>
              <w:rPr>
                <w:color w:val="FF0000"/>
              </w:rPr>
            </w:pPr>
          </w:p>
        </w:tc>
      </w:tr>
      <w:tr w:rsidR="00920D40">
        <w:trPr>
          <w:cantSplit/>
        </w:trPr>
        <w:tc>
          <w:tcPr>
            <w:tcW w:w="3221" w:type="dxa"/>
            <w:tcBorders>
              <w:bottom w:val="single" w:sz="12" w:space="0" w:color="808080"/>
            </w:tcBorders>
          </w:tcPr>
          <w:p w:rsidR="00920D40" w:rsidRDefault="00920D40">
            <w:pPr>
              <w:spacing w:line="360" w:lineRule="atLeast"/>
              <w:ind w:left="840" w:hanging="840"/>
              <w:jc w:val="left"/>
            </w:pPr>
            <w:r>
              <w:rPr>
                <w:rFonts w:hint="eastAsia"/>
              </w:rPr>
              <w:t>第四节</w:t>
            </w:r>
            <w:r>
              <w:t xml:space="preserve">  </w:t>
            </w:r>
            <w:r>
              <w:rPr>
                <w:rFonts w:hint="eastAsia"/>
              </w:rPr>
              <w:t>降低运动中攻击性行为的有效方法</w:t>
            </w:r>
          </w:p>
        </w:tc>
        <w:tc>
          <w:tcPr>
            <w:tcW w:w="3332" w:type="dxa"/>
            <w:tcBorders>
              <w:bottom w:val="single" w:sz="12" w:space="0" w:color="808080"/>
            </w:tcBorders>
          </w:tcPr>
          <w:p w:rsidR="00920D40" w:rsidRDefault="00920D40">
            <w:pPr>
              <w:spacing w:line="360" w:lineRule="atLeast"/>
            </w:pPr>
            <w:r>
              <w:rPr>
                <w:rFonts w:hint="eastAsia"/>
              </w:rPr>
              <w:t>降低攻击性行为的理论基础；降低运动中的攻击性行为的方法。</w:t>
            </w:r>
          </w:p>
        </w:tc>
        <w:tc>
          <w:tcPr>
            <w:tcW w:w="3124" w:type="dxa"/>
            <w:vMerge/>
            <w:tcBorders>
              <w:bottom w:val="single" w:sz="12" w:space="0" w:color="808080"/>
            </w:tcBorders>
          </w:tcPr>
          <w:p w:rsidR="00920D40" w:rsidRDefault="00920D40" w:rsidP="00A40F2E">
            <w:pPr>
              <w:spacing w:line="360" w:lineRule="atLeast"/>
              <w:ind w:firstLineChars="200" w:firstLine="420"/>
              <w:rPr>
                <w:color w:val="FF0000"/>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8208" w:type="dxa"/>
        <w:tblInd w:w="-106" w:type="dxa"/>
        <w:tblBorders>
          <w:top w:val="single" w:sz="12" w:space="0" w:color="008000"/>
          <w:bottom w:val="single" w:sz="12" w:space="0" w:color="008000"/>
        </w:tblBorders>
        <w:tblLayout w:type="fixed"/>
        <w:tblLook w:val="0000"/>
      </w:tblPr>
      <w:tblGrid>
        <w:gridCol w:w="1246"/>
        <w:gridCol w:w="3362"/>
        <w:gridCol w:w="720"/>
        <w:gridCol w:w="720"/>
        <w:gridCol w:w="769"/>
        <w:gridCol w:w="1391"/>
      </w:tblGrid>
      <w:tr w:rsidR="00920D40">
        <w:trPr>
          <w:trHeight w:val="258"/>
        </w:trPr>
        <w:tc>
          <w:tcPr>
            <w:tcW w:w="1246" w:type="dxa"/>
            <w:tcBorders>
              <w:top w:val="single" w:sz="12" w:space="0" w:color="008000"/>
              <w:bottom w:val="single" w:sz="6" w:space="0" w:color="008000"/>
            </w:tcBorders>
            <w:shd w:val="clear" w:color="auto" w:fill="FFFFFF"/>
          </w:tcPr>
          <w:p w:rsidR="00920D40" w:rsidRDefault="00920D40">
            <w:pPr>
              <w:spacing w:line="360" w:lineRule="atLeast"/>
              <w:jc w:val="center"/>
              <w:rPr>
                <w:b/>
              </w:rPr>
            </w:pPr>
          </w:p>
        </w:tc>
        <w:tc>
          <w:tcPr>
            <w:tcW w:w="3362"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教学内容</w:t>
            </w:r>
          </w:p>
        </w:tc>
        <w:tc>
          <w:tcPr>
            <w:tcW w:w="720"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讲授</w:t>
            </w:r>
          </w:p>
        </w:tc>
        <w:tc>
          <w:tcPr>
            <w:tcW w:w="720"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讨论</w:t>
            </w:r>
          </w:p>
        </w:tc>
        <w:tc>
          <w:tcPr>
            <w:tcW w:w="769"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考试</w:t>
            </w:r>
          </w:p>
        </w:tc>
        <w:tc>
          <w:tcPr>
            <w:tcW w:w="1391" w:type="dxa"/>
            <w:tcBorders>
              <w:top w:val="single" w:sz="12" w:space="0" w:color="008000"/>
              <w:bottom w:val="single" w:sz="6" w:space="0" w:color="008000"/>
            </w:tcBorders>
            <w:shd w:val="clear" w:color="auto" w:fill="FFFFFF"/>
          </w:tcPr>
          <w:p w:rsidR="00920D40" w:rsidRDefault="00920D40">
            <w:pPr>
              <w:spacing w:line="360" w:lineRule="atLeast"/>
              <w:jc w:val="center"/>
              <w:rPr>
                <w:rFonts w:eastAsia="黑体"/>
                <w:b/>
              </w:rPr>
            </w:pPr>
            <w:r>
              <w:rPr>
                <w:rFonts w:eastAsia="黑体" w:hint="eastAsia"/>
                <w:b/>
              </w:rPr>
              <w:t>总学时</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第一章</w:t>
            </w:r>
          </w:p>
        </w:tc>
        <w:tc>
          <w:tcPr>
            <w:tcW w:w="3362" w:type="dxa"/>
            <w:shd w:val="clear" w:color="auto" w:fill="FFFFFF"/>
          </w:tcPr>
          <w:p w:rsidR="00920D40" w:rsidRDefault="00920D40">
            <w:pPr>
              <w:spacing w:line="360" w:lineRule="atLeast"/>
            </w:pPr>
            <w:r>
              <w:rPr>
                <w:rFonts w:hint="eastAsia"/>
              </w:rPr>
              <w:t>体育心理学概述</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第二章</w:t>
            </w:r>
          </w:p>
        </w:tc>
        <w:tc>
          <w:tcPr>
            <w:tcW w:w="3362" w:type="dxa"/>
            <w:shd w:val="clear" w:color="auto" w:fill="FFFFFF"/>
          </w:tcPr>
          <w:p w:rsidR="00920D40" w:rsidRDefault="00920D40">
            <w:pPr>
              <w:tabs>
                <w:tab w:val="left" w:pos="600"/>
              </w:tabs>
              <w:spacing w:line="440" w:lineRule="exact"/>
            </w:pPr>
            <w:r>
              <w:rPr>
                <w:rFonts w:hint="eastAsia"/>
              </w:rPr>
              <w:t>运动中的目标定向和目标设置</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第三章</w:t>
            </w:r>
          </w:p>
        </w:tc>
        <w:tc>
          <w:tcPr>
            <w:tcW w:w="3362" w:type="dxa"/>
            <w:shd w:val="clear" w:color="auto" w:fill="FFFFFF"/>
          </w:tcPr>
          <w:p w:rsidR="00920D40" w:rsidRDefault="00920D40">
            <w:pPr>
              <w:spacing w:line="360" w:lineRule="atLeast"/>
            </w:pPr>
            <w:r>
              <w:rPr>
                <w:rFonts w:hint="eastAsia"/>
              </w:rPr>
              <w:t>运动兴趣和动机</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第四章</w:t>
            </w:r>
          </w:p>
        </w:tc>
        <w:tc>
          <w:tcPr>
            <w:tcW w:w="3362" w:type="dxa"/>
            <w:shd w:val="clear" w:color="auto" w:fill="FFFFFF"/>
          </w:tcPr>
          <w:p w:rsidR="00920D40" w:rsidRDefault="00920D40">
            <w:pPr>
              <w:spacing w:line="360" w:lineRule="atLeast"/>
            </w:pPr>
            <w:r>
              <w:rPr>
                <w:rFonts w:hint="eastAsia"/>
              </w:rPr>
              <w:t>运动归因</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第五章</w:t>
            </w:r>
          </w:p>
        </w:tc>
        <w:tc>
          <w:tcPr>
            <w:tcW w:w="3362" w:type="dxa"/>
            <w:shd w:val="clear" w:color="auto" w:fill="FFFFFF"/>
          </w:tcPr>
          <w:p w:rsidR="00920D40" w:rsidRDefault="00920D40">
            <w:pPr>
              <w:spacing w:line="360" w:lineRule="atLeast"/>
            </w:pPr>
            <w:r>
              <w:rPr>
                <w:rFonts w:hint="eastAsia"/>
              </w:rPr>
              <w:t>体育活动与心理健康</w:t>
            </w:r>
          </w:p>
        </w:tc>
        <w:tc>
          <w:tcPr>
            <w:tcW w:w="720" w:type="dxa"/>
            <w:shd w:val="clear" w:color="auto" w:fill="FFFFFF"/>
          </w:tcPr>
          <w:p w:rsidR="00920D40" w:rsidRDefault="00920D40">
            <w:pPr>
              <w:spacing w:line="360" w:lineRule="atLeast"/>
              <w:jc w:val="center"/>
              <w:rPr>
                <w:sz w:val="20"/>
              </w:rPr>
            </w:pPr>
            <w:r>
              <w:rPr>
                <w:sz w:val="20"/>
              </w:rPr>
              <w:t>1</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第六章</w:t>
            </w:r>
          </w:p>
        </w:tc>
        <w:tc>
          <w:tcPr>
            <w:tcW w:w="3362" w:type="dxa"/>
            <w:shd w:val="clear" w:color="auto" w:fill="FFFFFF"/>
          </w:tcPr>
          <w:p w:rsidR="00920D40" w:rsidRDefault="00920D40">
            <w:pPr>
              <w:spacing w:line="360" w:lineRule="atLeast"/>
            </w:pPr>
            <w:r>
              <w:rPr>
                <w:rFonts w:hint="eastAsia"/>
              </w:rPr>
              <w:t>唤醒、焦虑、心境状态与运动表现</w:t>
            </w:r>
          </w:p>
        </w:tc>
        <w:tc>
          <w:tcPr>
            <w:tcW w:w="720" w:type="dxa"/>
            <w:shd w:val="clear" w:color="auto" w:fill="FFFFFF"/>
          </w:tcPr>
          <w:p w:rsidR="00920D40" w:rsidRDefault="00920D40">
            <w:pPr>
              <w:spacing w:line="360" w:lineRule="atLeast"/>
              <w:jc w:val="center"/>
              <w:rPr>
                <w:sz w:val="20"/>
              </w:rPr>
            </w:pPr>
            <w:r>
              <w:rPr>
                <w:sz w:val="20"/>
              </w:rPr>
              <w:t>3</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4</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第七章</w:t>
            </w:r>
          </w:p>
        </w:tc>
        <w:tc>
          <w:tcPr>
            <w:tcW w:w="3362" w:type="dxa"/>
            <w:shd w:val="clear" w:color="auto" w:fill="FFFFFF"/>
          </w:tcPr>
          <w:p w:rsidR="00920D40" w:rsidRDefault="00920D40">
            <w:pPr>
              <w:spacing w:line="360" w:lineRule="atLeast"/>
            </w:pPr>
            <w:r>
              <w:rPr>
                <w:rFonts w:hint="eastAsia"/>
              </w:rPr>
              <w:t>心理技能训练</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第八章</w:t>
            </w:r>
          </w:p>
        </w:tc>
        <w:tc>
          <w:tcPr>
            <w:tcW w:w="3362" w:type="dxa"/>
            <w:shd w:val="clear" w:color="auto" w:fill="FFFFFF"/>
          </w:tcPr>
          <w:p w:rsidR="00920D40" w:rsidRDefault="00920D40">
            <w:pPr>
              <w:spacing w:line="360" w:lineRule="atLeast"/>
            </w:pPr>
            <w:r>
              <w:rPr>
                <w:rFonts w:hint="eastAsia"/>
              </w:rPr>
              <w:t>动作技能的学习</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p>
        </w:tc>
        <w:tc>
          <w:tcPr>
            <w:tcW w:w="1391" w:type="dxa"/>
            <w:shd w:val="clear" w:color="auto" w:fill="FFFFFF"/>
          </w:tcPr>
          <w:p w:rsidR="00920D40" w:rsidRDefault="00920D40">
            <w:pPr>
              <w:spacing w:line="360" w:lineRule="atLeast"/>
              <w:jc w:val="center"/>
              <w:rPr>
                <w:sz w:val="20"/>
              </w:rPr>
            </w:pPr>
            <w:r>
              <w:rPr>
                <w:sz w:val="20"/>
              </w:rPr>
              <w:t>2</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第九章</w:t>
            </w:r>
          </w:p>
        </w:tc>
        <w:tc>
          <w:tcPr>
            <w:tcW w:w="3362" w:type="dxa"/>
            <w:shd w:val="clear" w:color="auto" w:fill="FFFFFF"/>
          </w:tcPr>
          <w:p w:rsidR="00920D40" w:rsidRDefault="00920D40">
            <w:pPr>
              <w:spacing w:line="360" w:lineRule="atLeast"/>
            </w:pPr>
            <w:r>
              <w:rPr>
                <w:rFonts w:hint="eastAsia"/>
              </w:rPr>
              <w:t>体育教学效果的心理学优化</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r>
              <w:rPr>
                <w:sz w:val="20"/>
              </w:rPr>
              <w:t>1</w:t>
            </w: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r>
              <w:rPr>
                <w:sz w:val="20"/>
              </w:rPr>
              <w:t>3</w:t>
            </w: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第十章</w:t>
            </w:r>
          </w:p>
        </w:tc>
        <w:tc>
          <w:tcPr>
            <w:tcW w:w="3362" w:type="dxa"/>
            <w:shd w:val="clear" w:color="auto" w:fill="FFFFFF"/>
          </w:tcPr>
          <w:p w:rsidR="00920D40" w:rsidRDefault="00920D40">
            <w:pPr>
              <w:spacing w:line="360" w:lineRule="atLeast"/>
            </w:pPr>
            <w:r>
              <w:rPr>
                <w:rFonts w:hint="eastAsia"/>
              </w:rPr>
              <w:t>体育教学中学生的个体差异</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第十一章</w:t>
            </w:r>
          </w:p>
        </w:tc>
        <w:tc>
          <w:tcPr>
            <w:tcW w:w="3362" w:type="dxa"/>
            <w:shd w:val="clear" w:color="auto" w:fill="FFFFFF"/>
          </w:tcPr>
          <w:p w:rsidR="00920D40" w:rsidRDefault="00920D40">
            <w:pPr>
              <w:spacing w:line="360" w:lineRule="atLeast"/>
            </w:pPr>
            <w:r>
              <w:rPr>
                <w:rFonts w:hint="eastAsia"/>
              </w:rPr>
              <w:t>运动损伤的心理致因和康复</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第十二章</w:t>
            </w:r>
          </w:p>
        </w:tc>
        <w:tc>
          <w:tcPr>
            <w:tcW w:w="3362" w:type="dxa"/>
            <w:shd w:val="clear" w:color="auto" w:fill="FFFFFF"/>
          </w:tcPr>
          <w:p w:rsidR="00920D40" w:rsidRDefault="00920D40">
            <w:pPr>
              <w:spacing w:line="360" w:lineRule="atLeast"/>
            </w:pPr>
            <w:r>
              <w:rPr>
                <w:rFonts w:hint="eastAsia"/>
              </w:rPr>
              <w:t>运动中的团体凝聚力</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第十三章</w:t>
            </w:r>
          </w:p>
        </w:tc>
        <w:tc>
          <w:tcPr>
            <w:tcW w:w="3362" w:type="dxa"/>
            <w:shd w:val="clear" w:color="auto" w:fill="FFFFFF"/>
          </w:tcPr>
          <w:p w:rsidR="00920D40" w:rsidRDefault="00920D40">
            <w:pPr>
              <w:spacing w:line="360" w:lineRule="atLeast"/>
            </w:pPr>
            <w:r>
              <w:rPr>
                <w:rFonts w:hint="eastAsia"/>
              </w:rPr>
              <w:t>运动中的领导行为</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p>
        </w:tc>
      </w:tr>
      <w:tr w:rsidR="00920D40">
        <w:trPr>
          <w:trHeight w:val="258"/>
        </w:trPr>
        <w:tc>
          <w:tcPr>
            <w:tcW w:w="1246" w:type="dxa"/>
            <w:shd w:val="clear" w:color="auto" w:fill="FFFFFF"/>
          </w:tcPr>
          <w:p w:rsidR="00920D40" w:rsidRDefault="00920D40">
            <w:pPr>
              <w:spacing w:line="360" w:lineRule="atLeast"/>
              <w:jc w:val="center"/>
            </w:pPr>
            <w:r>
              <w:rPr>
                <w:rFonts w:hint="eastAsia"/>
              </w:rPr>
              <w:t>第十四章</w:t>
            </w:r>
          </w:p>
        </w:tc>
        <w:tc>
          <w:tcPr>
            <w:tcW w:w="3362" w:type="dxa"/>
            <w:shd w:val="clear" w:color="auto" w:fill="FFFFFF"/>
          </w:tcPr>
          <w:p w:rsidR="00920D40" w:rsidRDefault="00920D40">
            <w:pPr>
              <w:spacing w:line="360" w:lineRule="atLeast"/>
            </w:pPr>
            <w:r>
              <w:rPr>
                <w:rFonts w:hint="eastAsia"/>
              </w:rPr>
              <w:t>运动中的攻击性行为</w:t>
            </w:r>
          </w:p>
        </w:tc>
        <w:tc>
          <w:tcPr>
            <w:tcW w:w="720" w:type="dxa"/>
            <w:shd w:val="clear" w:color="auto" w:fill="FFFFFF"/>
          </w:tcPr>
          <w:p w:rsidR="00920D40" w:rsidRDefault="00920D40">
            <w:pPr>
              <w:spacing w:line="360" w:lineRule="atLeast"/>
              <w:jc w:val="center"/>
              <w:rPr>
                <w:sz w:val="20"/>
              </w:rPr>
            </w:pPr>
            <w:r>
              <w:rPr>
                <w:sz w:val="20"/>
              </w:rPr>
              <w:t>2</w:t>
            </w: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rPr>
                <w:sz w:val="20"/>
              </w:rPr>
            </w:pPr>
          </w:p>
        </w:tc>
        <w:tc>
          <w:tcPr>
            <w:tcW w:w="1391" w:type="dxa"/>
            <w:shd w:val="clear" w:color="auto" w:fill="FFFFFF"/>
          </w:tcPr>
          <w:p w:rsidR="00920D40" w:rsidRDefault="00920D40">
            <w:pPr>
              <w:spacing w:line="360" w:lineRule="atLeast"/>
              <w:jc w:val="center"/>
              <w:rPr>
                <w:sz w:val="20"/>
              </w:rPr>
            </w:pPr>
          </w:p>
        </w:tc>
      </w:tr>
      <w:tr w:rsidR="00920D40">
        <w:trPr>
          <w:trHeight w:val="258"/>
        </w:trPr>
        <w:tc>
          <w:tcPr>
            <w:tcW w:w="1246" w:type="dxa"/>
            <w:shd w:val="clear" w:color="auto" w:fill="FFFFFF"/>
          </w:tcPr>
          <w:p w:rsidR="00920D40" w:rsidRDefault="00920D40">
            <w:pPr>
              <w:spacing w:line="360" w:lineRule="atLeast"/>
              <w:jc w:val="center"/>
            </w:pPr>
          </w:p>
        </w:tc>
        <w:tc>
          <w:tcPr>
            <w:tcW w:w="3362" w:type="dxa"/>
            <w:shd w:val="clear" w:color="auto" w:fill="FFFFFF"/>
          </w:tcPr>
          <w:p w:rsidR="00920D40" w:rsidRDefault="00920D40">
            <w:pPr>
              <w:spacing w:line="360" w:lineRule="atLeast"/>
            </w:pPr>
          </w:p>
        </w:tc>
        <w:tc>
          <w:tcPr>
            <w:tcW w:w="720" w:type="dxa"/>
            <w:shd w:val="clear" w:color="auto" w:fill="FFFFFF"/>
          </w:tcPr>
          <w:p w:rsidR="00920D40" w:rsidRDefault="00920D40">
            <w:pPr>
              <w:spacing w:line="360" w:lineRule="atLeast"/>
              <w:jc w:val="center"/>
              <w:rPr>
                <w:sz w:val="20"/>
              </w:rPr>
            </w:pPr>
          </w:p>
        </w:tc>
        <w:tc>
          <w:tcPr>
            <w:tcW w:w="720" w:type="dxa"/>
            <w:shd w:val="clear" w:color="auto" w:fill="FFFFFF"/>
          </w:tcPr>
          <w:p w:rsidR="00920D40" w:rsidRDefault="00920D40">
            <w:pPr>
              <w:spacing w:line="360" w:lineRule="atLeast"/>
              <w:jc w:val="center"/>
              <w:rPr>
                <w:sz w:val="20"/>
              </w:rPr>
            </w:pPr>
          </w:p>
        </w:tc>
        <w:tc>
          <w:tcPr>
            <w:tcW w:w="769" w:type="dxa"/>
            <w:shd w:val="clear" w:color="auto" w:fill="FFFFFF"/>
          </w:tcPr>
          <w:p w:rsidR="00920D40" w:rsidRDefault="00920D40">
            <w:pPr>
              <w:spacing w:line="360" w:lineRule="atLeast"/>
              <w:jc w:val="center"/>
              <w:rPr>
                <w:sz w:val="20"/>
              </w:rPr>
            </w:pPr>
            <w:r>
              <w:rPr>
                <w:sz w:val="20"/>
              </w:rPr>
              <w:t>2</w:t>
            </w:r>
          </w:p>
        </w:tc>
        <w:tc>
          <w:tcPr>
            <w:tcW w:w="1391" w:type="dxa"/>
            <w:shd w:val="clear" w:color="auto" w:fill="FFFFFF"/>
          </w:tcPr>
          <w:p w:rsidR="00920D40" w:rsidRDefault="00920D40">
            <w:pPr>
              <w:spacing w:line="360" w:lineRule="atLeast"/>
              <w:jc w:val="center"/>
              <w:rPr>
                <w:sz w:val="20"/>
              </w:rPr>
            </w:pPr>
            <w:r>
              <w:rPr>
                <w:sz w:val="20"/>
              </w:rPr>
              <w:t>34</w:t>
            </w:r>
          </w:p>
        </w:tc>
      </w:tr>
      <w:tr w:rsidR="00920D40">
        <w:trPr>
          <w:trHeight w:val="258"/>
        </w:trPr>
        <w:tc>
          <w:tcPr>
            <w:tcW w:w="1246" w:type="dxa"/>
            <w:tcBorders>
              <w:bottom w:val="single" w:sz="12" w:space="0" w:color="008000"/>
            </w:tcBorders>
            <w:shd w:val="clear" w:color="auto" w:fill="FFFFFF"/>
          </w:tcPr>
          <w:p w:rsidR="00920D40" w:rsidRDefault="00920D40">
            <w:pPr>
              <w:spacing w:line="360" w:lineRule="atLeast"/>
              <w:jc w:val="center"/>
              <w:rPr>
                <w:rFonts w:eastAsia="黑体"/>
              </w:rPr>
            </w:pPr>
            <w:r>
              <w:rPr>
                <w:rFonts w:eastAsia="黑体" w:hint="eastAsia"/>
              </w:rPr>
              <w:t>合计</w:t>
            </w:r>
          </w:p>
        </w:tc>
        <w:tc>
          <w:tcPr>
            <w:tcW w:w="3362" w:type="dxa"/>
            <w:tcBorders>
              <w:bottom w:val="single" w:sz="12" w:space="0" w:color="008000"/>
            </w:tcBorders>
            <w:shd w:val="clear" w:color="auto" w:fill="FFFFFF"/>
          </w:tcPr>
          <w:p w:rsidR="00920D40" w:rsidRDefault="00920D40">
            <w:pPr>
              <w:spacing w:line="360" w:lineRule="atLeast"/>
            </w:pPr>
          </w:p>
        </w:tc>
        <w:tc>
          <w:tcPr>
            <w:tcW w:w="720" w:type="dxa"/>
            <w:tcBorders>
              <w:bottom w:val="single" w:sz="12" w:space="0" w:color="008000"/>
            </w:tcBorders>
            <w:shd w:val="clear" w:color="auto" w:fill="FFFFFF"/>
          </w:tcPr>
          <w:p w:rsidR="00920D40" w:rsidRDefault="00920D40">
            <w:pPr>
              <w:spacing w:line="360" w:lineRule="atLeast"/>
              <w:jc w:val="center"/>
              <w:rPr>
                <w:sz w:val="20"/>
              </w:rPr>
            </w:pPr>
            <w:r>
              <w:rPr>
                <w:sz w:val="20"/>
              </w:rPr>
              <w:t>28</w:t>
            </w:r>
          </w:p>
        </w:tc>
        <w:tc>
          <w:tcPr>
            <w:tcW w:w="720" w:type="dxa"/>
            <w:tcBorders>
              <w:bottom w:val="single" w:sz="12" w:space="0" w:color="008000"/>
            </w:tcBorders>
            <w:shd w:val="clear" w:color="auto" w:fill="FFFFFF"/>
          </w:tcPr>
          <w:p w:rsidR="00920D40" w:rsidRDefault="00920D40">
            <w:pPr>
              <w:spacing w:line="360" w:lineRule="atLeast"/>
              <w:jc w:val="center"/>
              <w:rPr>
                <w:sz w:val="20"/>
              </w:rPr>
            </w:pPr>
            <w:r>
              <w:rPr>
                <w:sz w:val="20"/>
              </w:rPr>
              <w:t>6</w:t>
            </w:r>
          </w:p>
        </w:tc>
        <w:tc>
          <w:tcPr>
            <w:tcW w:w="769" w:type="dxa"/>
            <w:tcBorders>
              <w:bottom w:val="single" w:sz="12" w:space="0" w:color="008000"/>
            </w:tcBorders>
            <w:shd w:val="clear" w:color="auto" w:fill="FFFFFF"/>
          </w:tcPr>
          <w:p w:rsidR="00920D40" w:rsidRDefault="00920D40">
            <w:pPr>
              <w:spacing w:line="360" w:lineRule="atLeast"/>
              <w:jc w:val="center"/>
              <w:rPr>
                <w:sz w:val="20"/>
              </w:rPr>
            </w:pPr>
            <w:r>
              <w:rPr>
                <w:sz w:val="20"/>
              </w:rPr>
              <w:t>2</w:t>
            </w:r>
          </w:p>
        </w:tc>
        <w:tc>
          <w:tcPr>
            <w:tcW w:w="1391" w:type="dxa"/>
            <w:tcBorders>
              <w:bottom w:val="single" w:sz="12" w:space="0" w:color="008000"/>
            </w:tcBorders>
            <w:shd w:val="clear" w:color="auto" w:fill="FFFFFF"/>
          </w:tcPr>
          <w:p w:rsidR="00920D40" w:rsidRDefault="00920D40">
            <w:pPr>
              <w:spacing w:line="360" w:lineRule="atLeast"/>
              <w:jc w:val="center"/>
              <w:rPr>
                <w:sz w:val="20"/>
              </w:rPr>
            </w:pPr>
            <w:r>
              <w:rPr>
                <w:sz w:val="20"/>
              </w:rPr>
              <w:t>36</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pPr>
        <w:spacing w:line="360" w:lineRule="atLeast"/>
        <w:ind w:firstLine="420"/>
      </w:pPr>
      <w:r>
        <w:rPr>
          <w:rFonts w:hint="eastAsia"/>
        </w:rPr>
        <w:t>期末成绩以百分计，构成为：平时考核占</w:t>
      </w:r>
      <w:r>
        <w:t>30%</w:t>
      </w:r>
      <w:r>
        <w:rPr>
          <w:rFonts w:hint="eastAsia"/>
        </w:rPr>
        <w:t>（其中课上讨论中的发言表现及出勤占</w:t>
      </w:r>
      <w:r>
        <w:t>10%</w:t>
      </w:r>
      <w:r>
        <w:rPr>
          <w:rFonts w:hint="eastAsia"/>
        </w:rPr>
        <w:t>，课后作业占</w:t>
      </w:r>
      <w:r>
        <w:t>20%</w:t>
      </w:r>
      <w:r>
        <w:rPr>
          <w:rFonts w:hint="eastAsia"/>
        </w:rPr>
        <w:t>）期末考核占</w:t>
      </w:r>
      <w:r>
        <w:t>70%</w:t>
      </w:r>
      <w:r>
        <w:rPr>
          <w:rFonts w:hint="eastAsia"/>
        </w:rPr>
        <w:t>，采用闭卷考试方式。</w:t>
      </w: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rsidP="00A40F2E">
      <w:pPr>
        <w:pStyle w:val="10"/>
        <w:rPr>
          <w:rFonts w:ascii="Times New Roman" w:eastAsia="黑体" w:hAnsi="Times New Roman"/>
          <w:sz w:val="28"/>
          <w:szCs w:val="28"/>
        </w:rPr>
      </w:pPr>
      <w:r>
        <w:rPr>
          <w:rFonts w:ascii="Times New Roman" w:hAnsi="Times New Roman" w:hint="eastAsia"/>
        </w:rPr>
        <w:t>教学中，教师应注意对各章节基本概念的阐述，并补充必要普通心理学的基本知识。执行本大纲时，教师可根据本学科领域的最新发展动态，以及学生的具体情况，对授课内容做适当的增删调整。</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rsidP="00A40F2E">
      <w:pPr>
        <w:pStyle w:val="10"/>
        <w:rPr>
          <w:rFonts w:ascii="Times New Roman" w:hAnsi="Times New Roman"/>
        </w:rPr>
      </w:pPr>
      <w:r>
        <w:rPr>
          <w:rFonts w:ascii="Times New Roman" w:hAnsi="Times New Roman" w:hint="eastAsia"/>
        </w:rPr>
        <w:t>季浏、殷恒婵、颜军（主编）</w:t>
      </w:r>
      <w:r>
        <w:rPr>
          <w:rFonts w:ascii="Times New Roman" w:hAnsi="Times New Roman"/>
        </w:rPr>
        <w:t>.</w:t>
      </w:r>
      <w:r>
        <w:rPr>
          <w:rFonts w:ascii="Times New Roman" w:hAnsi="Times New Roman" w:hint="eastAsia"/>
        </w:rPr>
        <w:t>体育心理学</w:t>
      </w:r>
      <w:r>
        <w:rPr>
          <w:rFonts w:ascii="Times New Roman" w:hAnsi="Times New Roman"/>
        </w:rPr>
        <w:t>.</w:t>
      </w:r>
      <w:r>
        <w:rPr>
          <w:rFonts w:ascii="Times New Roman" w:hAnsi="Times New Roman" w:hint="eastAsia"/>
        </w:rPr>
        <w:t>北京：高等教育出版社，</w:t>
      </w:r>
      <w:r>
        <w:rPr>
          <w:rFonts w:ascii="Times New Roman" w:hAnsi="Times New Roman"/>
        </w:rPr>
        <w:t>2010</w:t>
      </w:r>
    </w:p>
    <w:p w:rsidR="00920D40" w:rsidRDefault="00920D40" w:rsidP="00A40F2E">
      <w:pPr>
        <w:pStyle w:val="10"/>
        <w:rPr>
          <w:rFonts w:ascii="Times New Roman" w:hAnsi="Times New Roman"/>
        </w:rPr>
      </w:pPr>
      <w:r>
        <w:rPr>
          <w:rFonts w:ascii="Times New Roman" w:hAnsi="Times New Roman" w:hint="eastAsia"/>
        </w:rPr>
        <w:t>季浏（主编）</w:t>
      </w:r>
      <w:r>
        <w:rPr>
          <w:rFonts w:ascii="Times New Roman" w:hAnsi="Times New Roman"/>
        </w:rPr>
        <w:t>.</w:t>
      </w:r>
      <w:r>
        <w:rPr>
          <w:rFonts w:ascii="Times New Roman" w:hAnsi="Times New Roman" w:hint="eastAsia"/>
        </w:rPr>
        <w:t>体育心理学</w:t>
      </w:r>
      <w:r>
        <w:rPr>
          <w:rFonts w:ascii="Times New Roman" w:hAnsi="Times New Roman"/>
        </w:rPr>
        <w:t>.</w:t>
      </w:r>
      <w:r>
        <w:rPr>
          <w:rFonts w:ascii="Times New Roman" w:hAnsi="Times New Roman" w:hint="eastAsia"/>
        </w:rPr>
        <w:t>北京：高等教育出版社，</w:t>
      </w:r>
      <w:r>
        <w:rPr>
          <w:rFonts w:ascii="Times New Roman" w:hAnsi="Times New Roman"/>
        </w:rPr>
        <w:t>2006</w:t>
      </w:r>
    </w:p>
    <w:p w:rsidR="00920D40" w:rsidRDefault="00920D40" w:rsidP="00A40F2E">
      <w:pPr>
        <w:pStyle w:val="10"/>
        <w:rPr>
          <w:rFonts w:ascii="Times New Roman" w:hAnsi="Times New Roman"/>
        </w:rPr>
      </w:pPr>
      <w:r>
        <w:rPr>
          <w:rFonts w:ascii="Times New Roman" w:hAnsi="Times New Roman" w:hint="eastAsia"/>
        </w:rPr>
        <w:t>马启伟（主编）</w:t>
      </w:r>
      <w:r>
        <w:rPr>
          <w:rFonts w:ascii="Times New Roman" w:hAnsi="Times New Roman"/>
        </w:rPr>
        <w:t xml:space="preserve">. </w:t>
      </w:r>
      <w:r>
        <w:rPr>
          <w:rFonts w:ascii="Times New Roman" w:hAnsi="Times New Roman" w:hint="eastAsia"/>
        </w:rPr>
        <w:t>体育心理学</w:t>
      </w:r>
      <w:r>
        <w:rPr>
          <w:rFonts w:ascii="Times New Roman" w:hAnsi="Times New Roman"/>
        </w:rPr>
        <w:t xml:space="preserve">. </w:t>
      </w:r>
      <w:r>
        <w:rPr>
          <w:rFonts w:ascii="Times New Roman" w:hAnsi="Times New Roman" w:hint="eastAsia"/>
        </w:rPr>
        <w:t>北京：高等教育出版社，</w:t>
      </w:r>
      <w:r>
        <w:rPr>
          <w:rFonts w:ascii="Times New Roman" w:hAnsi="Times New Roman"/>
        </w:rPr>
        <w:t>1995.</w:t>
      </w:r>
    </w:p>
    <w:p w:rsidR="00920D40" w:rsidRDefault="00920D40" w:rsidP="00A40F2E">
      <w:pPr>
        <w:pStyle w:val="10"/>
        <w:rPr>
          <w:rFonts w:ascii="Times New Roman" w:hAnsi="Times New Roman"/>
        </w:rPr>
      </w:pPr>
      <w:r>
        <w:rPr>
          <w:rFonts w:ascii="Times New Roman" w:hAnsi="Times New Roman" w:hint="eastAsia"/>
        </w:rPr>
        <w:t>张力为、毛志雄</w:t>
      </w:r>
      <w:r>
        <w:rPr>
          <w:rFonts w:ascii="Times New Roman" w:hAnsi="Times New Roman"/>
        </w:rPr>
        <w:t xml:space="preserve">. </w:t>
      </w:r>
      <w:r>
        <w:rPr>
          <w:rFonts w:ascii="Times New Roman" w:hAnsi="Times New Roman" w:hint="eastAsia"/>
        </w:rPr>
        <w:t>应用运动心理学</w:t>
      </w:r>
      <w:r>
        <w:rPr>
          <w:rFonts w:ascii="Times New Roman" w:hAnsi="Times New Roman"/>
        </w:rPr>
        <w:t xml:space="preserve">. </w:t>
      </w:r>
      <w:r>
        <w:rPr>
          <w:rFonts w:ascii="Times New Roman" w:hAnsi="Times New Roman" w:hint="eastAsia"/>
        </w:rPr>
        <w:t>上海：华东师范大学出版社，</w:t>
      </w:r>
      <w:r>
        <w:rPr>
          <w:rFonts w:ascii="Times New Roman" w:hAnsi="Times New Roman"/>
        </w:rPr>
        <w:t>2003.</w:t>
      </w:r>
    </w:p>
    <w:p w:rsidR="00920D40" w:rsidRDefault="00920D40">
      <w:pPr>
        <w:rPr>
          <w:color w:val="FF0000"/>
        </w:rPr>
      </w:pPr>
    </w:p>
    <w:p w:rsidR="00920D40" w:rsidRDefault="00920D40">
      <w:pPr>
        <w:rPr>
          <w:rFonts w:eastAsia="仿宋_GB2312"/>
        </w:rPr>
      </w:pPr>
    </w:p>
    <w:p w:rsidR="00920D40" w:rsidRDefault="00920D40">
      <w:pPr>
        <w:rPr>
          <w:rFonts w:eastAsia="黑体"/>
          <w:sz w:val="36"/>
        </w:rPr>
      </w:pPr>
      <w:r>
        <w:rPr>
          <w:rFonts w:eastAsia="仿宋_GB2312" w:hint="eastAsia"/>
        </w:rPr>
        <w:t>课程代码：</w:t>
      </w:r>
      <w:r>
        <w:rPr>
          <w:rFonts w:eastAsia="仿宋_GB2312"/>
        </w:rPr>
        <w:t>3012166</w:t>
      </w:r>
      <w:r>
        <w:rPr>
          <w:rFonts w:eastAsia="仿宋_GB2312" w:hint="eastAsia"/>
        </w:rPr>
        <w:t>、</w:t>
      </w:r>
      <w:r>
        <w:rPr>
          <w:rFonts w:eastAsia="仿宋_GB2312"/>
        </w:rPr>
        <w:t>3012796</w:t>
      </w:r>
    </w:p>
    <w:p w:rsidR="00920D40" w:rsidRDefault="00920D40" w:rsidP="00C45460">
      <w:pPr>
        <w:pStyle w:val="11"/>
        <w:outlineLvl w:val="0"/>
        <w:rPr>
          <w:rFonts w:ascii="Times New Roman"/>
        </w:rPr>
      </w:pPr>
      <w:bookmarkStart w:id="27" w:name="_Toc372182264"/>
      <w:r>
        <w:rPr>
          <w:rFonts w:ascii="Times New Roman" w:hint="eastAsia"/>
        </w:rPr>
        <w:t>运动解剖生理学（一）、（二）</w:t>
      </w:r>
      <w:bookmarkEnd w:id="27"/>
    </w:p>
    <w:p w:rsidR="00920D40" w:rsidRDefault="00920D40" w:rsidP="002D6790">
      <w:pPr>
        <w:spacing w:beforeLines="50" w:afterLines="50"/>
        <w:rPr>
          <w:rFonts w:eastAsia="黑体"/>
          <w:sz w:val="28"/>
          <w:szCs w:val="28"/>
        </w:rPr>
      </w:pPr>
      <w:r>
        <w:rPr>
          <w:rFonts w:eastAsia="黑体" w:hint="eastAsia"/>
          <w:sz w:val="28"/>
          <w:szCs w:val="28"/>
        </w:rPr>
        <w:t>一、课程性质及课程目标</w:t>
      </w:r>
    </w:p>
    <w:p w:rsidR="00920D40" w:rsidRDefault="00920D40" w:rsidP="00A40F2E">
      <w:pPr>
        <w:pStyle w:val="10"/>
        <w:spacing w:line="240" w:lineRule="auto"/>
        <w:rPr>
          <w:rFonts w:ascii="Times New Roman" w:hAnsi="Times New Roman"/>
        </w:rPr>
      </w:pPr>
      <w:r>
        <w:rPr>
          <w:rFonts w:hint="eastAsia"/>
        </w:rPr>
        <w:t>课程性质：体育教育专业理论课程，共</w:t>
      </w:r>
      <w:r>
        <w:rPr>
          <w:rFonts w:ascii="Times New Roman" w:hAnsi="Times New Roman"/>
        </w:rPr>
        <w:t>136</w:t>
      </w:r>
      <w:r>
        <w:rPr>
          <w:rFonts w:ascii="Times New Roman" w:hAnsi="Times New Roman" w:hint="eastAsia"/>
        </w:rPr>
        <w:t>学时，</w:t>
      </w:r>
      <w:r>
        <w:rPr>
          <w:rFonts w:ascii="Times New Roman" w:hAnsi="Times New Roman"/>
        </w:rPr>
        <w:t>8</w:t>
      </w:r>
      <w:r>
        <w:rPr>
          <w:rFonts w:ascii="Times New Roman" w:hAnsi="Times New Roman" w:hint="eastAsia"/>
        </w:rPr>
        <w:t>学分。</w:t>
      </w:r>
    </w:p>
    <w:p w:rsidR="00920D40" w:rsidRDefault="00920D40" w:rsidP="00A40F2E">
      <w:pPr>
        <w:pStyle w:val="10"/>
        <w:spacing w:line="240" w:lineRule="auto"/>
        <w:rPr>
          <w:rFonts w:ascii="Times New Roman" w:hAnsi="Times New Roman"/>
        </w:rPr>
      </w:pPr>
      <w:r>
        <w:rPr>
          <w:rFonts w:ascii="Times New Roman" w:hAnsi="Times New Roman" w:hint="eastAsia"/>
        </w:rPr>
        <w:t>学分学时：</w:t>
      </w:r>
      <w:r>
        <w:rPr>
          <w:rFonts w:ascii="Times New Roman" w:hAnsi="Times New Roman"/>
        </w:rPr>
        <w:t>8/136</w:t>
      </w:r>
      <w:r>
        <w:rPr>
          <w:rFonts w:ascii="Times New Roman" w:hAnsi="Times New Roman" w:hint="eastAsia"/>
        </w:rPr>
        <w:t>。</w:t>
      </w:r>
    </w:p>
    <w:p w:rsidR="00920D40" w:rsidRDefault="00920D40" w:rsidP="00A40F2E">
      <w:pPr>
        <w:ind w:firstLineChars="200" w:firstLine="420"/>
      </w:pPr>
      <w:r>
        <w:rPr>
          <w:rFonts w:ascii="宋体" w:hAnsi="宋体" w:hint="eastAsia"/>
          <w:szCs w:val="21"/>
        </w:rPr>
        <w:t>课程目标：</w:t>
      </w:r>
      <w:r>
        <w:rPr>
          <w:rFonts w:hint="eastAsia"/>
        </w:rPr>
        <w:t>通过本门课程的教学，使学生能以辨证唯物主义的观点来观察、认识正常人体的形态、结构和功能及相互关系，了解人体各器官系统的基本形态、结构和生理功能，为运动训练下、体育保健学、运动生物化学和运动医学等学科的学习打下基础，重点了解并掌握人体运动器官的运动规律与体育技术动作的关系，以及体育运动对人体形态结构和内在生理特征的影响，拓宽学生的知识面，为将来从事体育教学和训练增加必要的基础知识。</w:t>
      </w:r>
    </w:p>
    <w:p w:rsidR="00920D40" w:rsidRDefault="00920D40" w:rsidP="002D6790">
      <w:pPr>
        <w:spacing w:beforeLines="50" w:afterLines="50"/>
        <w:ind w:firstLineChars="200" w:firstLine="420"/>
      </w:pP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920D40">
        <w:trPr>
          <w:tblHeader/>
        </w:trPr>
        <w:tc>
          <w:tcPr>
            <w:tcW w:w="279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基本要求</w:t>
            </w:r>
          </w:p>
        </w:tc>
      </w:tr>
      <w:tr w:rsidR="00920D40">
        <w:trPr>
          <w:trHeight w:val="791"/>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一、绪言</w:t>
            </w:r>
          </w:p>
        </w:tc>
        <w:tc>
          <w:tcPr>
            <w:tcW w:w="4085" w:type="dxa"/>
            <w:shd w:val="clear" w:color="auto" w:fill="FFFFFF"/>
          </w:tcPr>
          <w:p w:rsidR="00920D40" w:rsidRDefault="00920D40">
            <w:pPr>
              <w:widowControl/>
              <w:spacing w:line="240" w:lineRule="atLeast"/>
              <w:rPr>
                <w:rFonts w:asci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 xml:space="preserve"> </w:t>
            </w:r>
            <w:r>
              <w:rPr>
                <w:rFonts w:ascii="宋体" w:hAnsi="宋体" w:hint="eastAsia"/>
                <w:sz w:val="18"/>
                <w:szCs w:val="18"/>
              </w:rPr>
              <w:t>运动解剖学的定义、研究内容、目的与任务、学习方法。</w:t>
            </w:r>
          </w:p>
          <w:p w:rsidR="00920D40" w:rsidRDefault="00920D40">
            <w:pPr>
              <w:widowControl/>
              <w:spacing w:line="240" w:lineRule="atLeast"/>
              <w:rPr>
                <w:rFonts w:ascii="宋体"/>
                <w:sz w:val="18"/>
                <w:szCs w:val="18"/>
              </w:rPr>
            </w:pPr>
            <w:r>
              <w:rPr>
                <w:rFonts w:ascii="宋体" w:hAnsi="宋体"/>
                <w:sz w:val="18"/>
                <w:szCs w:val="18"/>
              </w:rPr>
              <w:t>2</w:t>
            </w:r>
            <w:r>
              <w:rPr>
                <w:rFonts w:ascii="宋体" w:hAnsi="宋体" w:hint="eastAsia"/>
                <w:sz w:val="18"/>
                <w:szCs w:val="18"/>
              </w:rPr>
              <w:t>、人体解剖姿势和解剖学定位术语。</w:t>
            </w:r>
          </w:p>
          <w:p w:rsidR="00920D40" w:rsidRPr="00FC10C9" w:rsidRDefault="00920D40">
            <w:pPr>
              <w:pStyle w:val="PlainText"/>
              <w:spacing w:line="240" w:lineRule="atLeast"/>
              <w:rPr>
                <w:rFonts w:hAnsi="宋体"/>
                <w:bCs/>
                <w:kern w:val="2"/>
                <w:sz w:val="18"/>
                <w:szCs w:val="18"/>
              </w:rPr>
            </w:pPr>
            <w:r w:rsidRPr="00FC10C9">
              <w:rPr>
                <w:rFonts w:hAnsi="宋体"/>
                <w:kern w:val="2"/>
                <w:sz w:val="18"/>
                <w:szCs w:val="18"/>
              </w:rPr>
              <w:t>3</w:t>
            </w:r>
            <w:r w:rsidRPr="00FC10C9">
              <w:rPr>
                <w:rFonts w:hAnsi="宋体" w:hint="eastAsia"/>
                <w:kern w:val="2"/>
                <w:sz w:val="18"/>
                <w:szCs w:val="18"/>
              </w:rPr>
              <w:t>、</w:t>
            </w:r>
            <w:r w:rsidRPr="00FC10C9">
              <w:rPr>
                <w:rFonts w:hAnsi="宋体" w:hint="eastAsia"/>
                <w:bCs/>
                <w:kern w:val="2"/>
                <w:sz w:val="18"/>
                <w:szCs w:val="18"/>
              </w:rPr>
              <w:t>新陈代谢、兴奋性、应激性、适应性</w:t>
            </w:r>
          </w:p>
          <w:p w:rsidR="00920D40" w:rsidRPr="00FC10C9" w:rsidRDefault="00920D40">
            <w:pPr>
              <w:pStyle w:val="PlainText"/>
              <w:spacing w:line="240" w:lineRule="atLeast"/>
              <w:rPr>
                <w:rFonts w:hAnsi="宋体"/>
                <w:bCs/>
                <w:kern w:val="2"/>
                <w:sz w:val="18"/>
                <w:szCs w:val="18"/>
              </w:rPr>
            </w:pPr>
            <w:r w:rsidRPr="00FC10C9">
              <w:rPr>
                <w:rFonts w:hAnsi="宋体"/>
                <w:kern w:val="2"/>
                <w:sz w:val="18"/>
                <w:szCs w:val="18"/>
              </w:rPr>
              <w:t>4</w:t>
            </w:r>
            <w:r w:rsidRPr="00FC10C9">
              <w:rPr>
                <w:rFonts w:hAnsi="宋体" w:hint="eastAsia"/>
                <w:kern w:val="2"/>
                <w:sz w:val="18"/>
                <w:szCs w:val="18"/>
              </w:rPr>
              <w:t>、</w:t>
            </w:r>
            <w:r w:rsidRPr="00FC10C9">
              <w:rPr>
                <w:rFonts w:hAnsi="宋体" w:hint="eastAsia"/>
                <w:bCs/>
                <w:kern w:val="2"/>
                <w:sz w:val="18"/>
                <w:szCs w:val="18"/>
              </w:rPr>
              <w:t>神经调节、体液调节、自身调节、生物节律</w:t>
            </w:r>
          </w:p>
          <w:p w:rsidR="00920D40" w:rsidRPr="00FC10C9" w:rsidRDefault="00920D40">
            <w:pPr>
              <w:pStyle w:val="PlainText"/>
              <w:spacing w:line="240" w:lineRule="atLeast"/>
              <w:rPr>
                <w:rFonts w:hAnsi="宋体"/>
                <w:bCs/>
                <w:kern w:val="2"/>
                <w:sz w:val="18"/>
                <w:szCs w:val="18"/>
              </w:rPr>
            </w:pPr>
            <w:r w:rsidRPr="00FC10C9">
              <w:rPr>
                <w:rFonts w:hAnsi="宋体"/>
                <w:kern w:val="2"/>
                <w:sz w:val="18"/>
                <w:szCs w:val="18"/>
              </w:rPr>
              <w:t>5</w:t>
            </w:r>
            <w:r w:rsidRPr="00FC10C9">
              <w:rPr>
                <w:rFonts w:hAnsi="宋体" w:hint="eastAsia"/>
                <w:kern w:val="2"/>
                <w:sz w:val="18"/>
                <w:szCs w:val="18"/>
              </w:rPr>
              <w:t>、</w:t>
            </w:r>
            <w:r w:rsidRPr="00FC10C9">
              <w:rPr>
                <w:rFonts w:hAnsi="宋体" w:hint="eastAsia"/>
                <w:bCs/>
                <w:kern w:val="2"/>
                <w:sz w:val="18"/>
                <w:szCs w:val="18"/>
              </w:rPr>
              <w:t>非自动控制系统、反馈控制系统、前馈</w:t>
            </w:r>
            <w:r w:rsidRPr="00FC10C9">
              <w:rPr>
                <w:rFonts w:hAnsi="宋体"/>
                <w:kern w:val="2"/>
                <w:sz w:val="18"/>
                <w:szCs w:val="18"/>
              </w:rPr>
              <w:t>6</w:t>
            </w:r>
            <w:r w:rsidRPr="00FC10C9">
              <w:rPr>
                <w:rFonts w:hAnsi="宋体" w:hint="eastAsia"/>
                <w:kern w:val="2"/>
                <w:sz w:val="18"/>
                <w:szCs w:val="18"/>
              </w:rPr>
              <w:t>、</w:t>
            </w:r>
            <w:r w:rsidRPr="00FC10C9">
              <w:rPr>
                <w:rFonts w:hAnsi="宋体" w:hint="eastAsia"/>
                <w:bCs/>
                <w:kern w:val="2"/>
                <w:sz w:val="18"/>
                <w:szCs w:val="18"/>
              </w:rPr>
              <w:t>控制系统。</w:t>
            </w:r>
          </w:p>
          <w:p w:rsidR="00920D40" w:rsidRPr="00FC10C9" w:rsidRDefault="00920D40">
            <w:pPr>
              <w:pStyle w:val="PlainText"/>
              <w:spacing w:line="240" w:lineRule="atLeast"/>
              <w:rPr>
                <w:rFonts w:hAnsi="宋体"/>
                <w:bCs/>
                <w:kern w:val="2"/>
                <w:sz w:val="18"/>
                <w:szCs w:val="18"/>
              </w:rPr>
            </w:pPr>
            <w:r w:rsidRPr="00FC10C9">
              <w:rPr>
                <w:rFonts w:hAnsi="宋体"/>
                <w:kern w:val="2"/>
                <w:sz w:val="18"/>
                <w:szCs w:val="18"/>
              </w:rPr>
              <w:t>7</w:t>
            </w:r>
            <w:r w:rsidRPr="00FC10C9">
              <w:rPr>
                <w:rFonts w:hAnsi="宋体" w:hint="eastAsia"/>
                <w:kern w:val="2"/>
                <w:sz w:val="18"/>
                <w:szCs w:val="18"/>
              </w:rPr>
              <w:t>、高原环境与运动能力</w:t>
            </w:r>
          </w:p>
        </w:tc>
        <w:tc>
          <w:tcPr>
            <w:tcW w:w="2768" w:type="dxa"/>
            <w:shd w:val="clear" w:color="auto" w:fill="FFFFFF"/>
          </w:tcPr>
          <w:p w:rsidR="00920D40" w:rsidRDefault="00920D40">
            <w:pPr>
              <w:spacing w:line="240" w:lineRule="atLeast"/>
              <w:rPr>
                <w:sz w:val="18"/>
                <w:szCs w:val="18"/>
              </w:rPr>
            </w:pPr>
            <w:r>
              <w:rPr>
                <w:rFonts w:hint="eastAsia"/>
                <w:sz w:val="18"/>
                <w:szCs w:val="18"/>
              </w:rPr>
              <w:t>了解运动解剖生理学的、研究内容、研究方法，使学生明确学习目的、任务及学习方法。</w:t>
            </w:r>
          </w:p>
          <w:p w:rsidR="00920D40" w:rsidRDefault="00920D40">
            <w:pPr>
              <w:spacing w:line="240" w:lineRule="atLeast"/>
              <w:rPr>
                <w:sz w:val="18"/>
                <w:szCs w:val="18"/>
              </w:rPr>
            </w:pPr>
            <w:r>
              <w:rPr>
                <w:rFonts w:hint="eastAsia"/>
                <w:sz w:val="18"/>
                <w:szCs w:val="18"/>
              </w:rPr>
              <w:t>重点掌握相关专业术语。</w:t>
            </w:r>
          </w:p>
        </w:tc>
      </w:tr>
      <w:tr w:rsidR="00920D40">
        <w:trPr>
          <w:trHeight w:val="968"/>
        </w:trPr>
        <w:tc>
          <w:tcPr>
            <w:tcW w:w="2795" w:type="dxa"/>
            <w:shd w:val="clear" w:color="auto" w:fill="FFFFFF"/>
          </w:tcPr>
          <w:p w:rsidR="00920D40" w:rsidRDefault="00920D40" w:rsidP="00A40F2E">
            <w:pPr>
              <w:ind w:left="843" w:hangingChars="400" w:hanging="843"/>
              <w:rPr>
                <w:rFonts w:eastAsia="黑体"/>
              </w:rPr>
            </w:pPr>
            <w:r>
              <w:rPr>
                <w:rFonts w:eastAsia="黑体" w:hint="eastAsia"/>
                <w:b/>
                <w:bCs/>
              </w:rPr>
              <w:t>二、细胞</w:t>
            </w:r>
          </w:p>
        </w:tc>
        <w:tc>
          <w:tcPr>
            <w:tcW w:w="4085" w:type="dxa"/>
            <w:shd w:val="clear" w:color="auto" w:fill="FFFFFF"/>
          </w:tcPr>
          <w:p w:rsidR="00920D40" w:rsidRDefault="00920D40">
            <w:pPr>
              <w:spacing w:line="240" w:lineRule="atLeast"/>
              <w:rPr>
                <w:rFonts w:ascii="宋体"/>
                <w:sz w:val="18"/>
                <w:szCs w:val="18"/>
              </w:rPr>
            </w:pPr>
            <w:r>
              <w:rPr>
                <w:rFonts w:ascii="宋体" w:hAnsi="宋体" w:hint="eastAsia"/>
                <w:sz w:val="18"/>
                <w:szCs w:val="18"/>
              </w:rPr>
              <w:t>细胞的形态结构与功能。细胞器的名称和功能。细胞间质的概念、组成与功能。</w:t>
            </w:r>
          </w:p>
        </w:tc>
        <w:tc>
          <w:tcPr>
            <w:tcW w:w="2768" w:type="dxa"/>
            <w:shd w:val="clear" w:color="auto" w:fill="FFFFFF"/>
          </w:tcPr>
          <w:p w:rsidR="00920D40" w:rsidRDefault="00920D40">
            <w:pPr>
              <w:widowControl/>
              <w:spacing w:line="240" w:lineRule="atLeast"/>
              <w:rPr>
                <w:bCs/>
                <w:sz w:val="18"/>
                <w:szCs w:val="18"/>
              </w:rPr>
            </w:pPr>
            <w:r>
              <w:rPr>
                <w:rFonts w:hint="eastAsia"/>
                <w:sz w:val="18"/>
                <w:szCs w:val="18"/>
              </w:rPr>
              <w:t>了解人体的基本组成。掌握模式细胞的结构和功能。掌握四种基本组织的分类、分布和功能。</w:t>
            </w:r>
          </w:p>
        </w:tc>
      </w:tr>
      <w:tr w:rsidR="00920D40">
        <w:trPr>
          <w:trHeight w:val="968"/>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三、组织</w:t>
            </w:r>
          </w:p>
        </w:tc>
        <w:tc>
          <w:tcPr>
            <w:tcW w:w="4085" w:type="dxa"/>
            <w:shd w:val="clear" w:color="auto" w:fill="FFFFFF"/>
          </w:tcPr>
          <w:p w:rsidR="00920D40" w:rsidRDefault="00920D40">
            <w:pPr>
              <w:spacing w:line="240" w:lineRule="atLeast"/>
              <w:rPr>
                <w:rFonts w:ascii="宋体"/>
                <w:sz w:val="18"/>
                <w:szCs w:val="18"/>
              </w:rPr>
            </w:pPr>
            <w:r>
              <w:rPr>
                <w:rFonts w:ascii="宋体" w:hAnsi="宋体" w:hint="eastAsia"/>
                <w:sz w:val="18"/>
                <w:szCs w:val="18"/>
              </w:rPr>
              <w:t>简介人体四种基本组织结构特征，分类与分布。</w:t>
            </w:r>
          </w:p>
        </w:tc>
        <w:tc>
          <w:tcPr>
            <w:tcW w:w="2768" w:type="dxa"/>
            <w:shd w:val="clear" w:color="auto" w:fill="FFFFFF"/>
          </w:tcPr>
          <w:p w:rsidR="00920D40" w:rsidRDefault="00920D40">
            <w:pPr>
              <w:spacing w:line="240" w:lineRule="atLeast"/>
              <w:rPr>
                <w:sz w:val="18"/>
                <w:szCs w:val="18"/>
              </w:rPr>
            </w:pPr>
            <w:r>
              <w:rPr>
                <w:rFonts w:hint="eastAsia"/>
                <w:sz w:val="18"/>
                <w:szCs w:val="18"/>
              </w:rPr>
              <w:t>掌握四种基本组织结构和生理特征</w:t>
            </w:r>
          </w:p>
        </w:tc>
      </w:tr>
      <w:tr w:rsidR="00920D40">
        <w:trPr>
          <w:trHeight w:val="994"/>
        </w:trPr>
        <w:tc>
          <w:tcPr>
            <w:tcW w:w="2795" w:type="dxa"/>
            <w:shd w:val="clear" w:color="auto" w:fill="FFFFFF"/>
          </w:tcPr>
          <w:p w:rsidR="00920D40" w:rsidRDefault="00920D40">
            <w:pPr>
              <w:rPr>
                <w:rFonts w:eastAsia="黑体"/>
                <w:b/>
                <w:bCs/>
              </w:rPr>
            </w:pPr>
            <w:r>
              <w:rPr>
                <w:rFonts w:eastAsia="黑体" w:hint="eastAsia"/>
                <w:b/>
                <w:bCs/>
              </w:rPr>
              <w:t>四、运动支持系统</w:t>
            </w:r>
          </w:p>
          <w:p w:rsidR="00920D40" w:rsidRDefault="00920D40" w:rsidP="00A40F2E">
            <w:pPr>
              <w:ind w:firstLineChars="147" w:firstLine="310"/>
              <w:rPr>
                <w:rFonts w:eastAsia="黑体"/>
                <w:b/>
                <w:bCs/>
              </w:rPr>
            </w:pPr>
            <w:r>
              <w:rPr>
                <w:rFonts w:eastAsia="黑体" w:hint="eastAsia"/>
                <w:b/>
                <w:bCs/>
              </w:rPr>
              <w:t>（骨与骨骼肌）</w:t>
            </w:r>
          </w:p>
        </w:tc>
        <w:tc>
          <w:tcPr>
            <w:tcW w:w="4085" w:type="dxa"/>
            <w:shd w:val="clear" w:color="auto" w:fill="FFFFFF"/>
          </w:tcPr>
          <w:p w:rsidR="00920D40" w:rsidRDefault="00920D40">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骨的分类。骨的构造。骨的功能。骨的化学成分与物理特性、骨的生长及影响骨生长的因素。体育锻炼对骨形态结构的影响。</w:t>
            </w:r>
          </w:p>
          <w:p w:rsidR="00920D40" w:rsidRDefault="00920D40">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骨连结分类。关节的构造。运动环节的概念及关节的基本运动。关节的分类。影响关节运动幅度的因素及体育锻炼对关节形态结构的影响。</w:t>
            </w:r>
          </w:p>
          <w:p w:rsidR="00920D40" w:rsidRDefault="00920D40">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骨骼肌的大体构造。骨骼肌的辅助结构。肌肉的工作术语。肌肉的物理特性。体育锻炼对骨骼肌形态结构的影响。</w:t>
            </w:r>
          </w:p>
          <w:p w:rsidR="00920D40" w:rsidRDefault="00920D40">
            <w:pPr>
              <w:spacing w:line="240" w:lineRule="atLeast"/>
              <w:rPr>
                <w:rFonts w:ascii="宋体"/>
                <w:sz w:val="18"/>
                <w:szCs w:val="18"/>
              </w:rPr>
            </w:pPr>
            <w:r>
              <w:rPr>
                <w:rFonts w:ascii="宋体" w:hAnsi="宋体" w:cs="宋体"/>
                <w:sz w:val="18"/>
                <w:szCs w:val="18"/>
                <w:lang w:val="zh-CN"/>
              </w:rPr>
              <w:t xml:space="preserve">4 </w:t>
            </w:r>
            <w:r>
              <w:rPr>
                <w:rFonts w:ascii="宋体" w:hAnsi="宋体" w:cs="宋体" w:hint="eastAsia"/>
                <w:sz w:val="18"/>
                <w:szCs w:val="18"/>
                <w:lang w:val="zh-CN"/>
              </w:rPr>
              <w:t>全身骨的组成、名称、数目、位置、定位，了解主要骨的表面结构和体表标志。</w:t>
            </w:r>
          </w:p>
          <w:p w:rsidR="00920D40" w:rsidRDefault="00920D40">
            <w:pPr>
              <w:spacing w:line="240" w:lineRule="atLeast"/>
              <w:rPr>
                <w:rFonts w:ascii="宋体"/>
                <w:sz w:val="18"/>
                <w:szCs w:val="18"/>
              </w:rPr>
            </w:pPr>
            <w:r>
              <w:rPr>
                <w:rFonts w:ascii="宋体" w:hAnsi="宋体" w:cs="宋体"/>
                <w:sz w:val="18"/>
                <w:szCs w:val="18"/>
              </w:rPr>
              <w:t xml:space="preserve">5 </w:t>
            </w:r>
            <w:r>
              <w:rPr>
                <w:rFonts w:ascii="宋体" w:hAnsi="宋体" w:cs="宋体" w:hint="eastAsia"/>
                <w:sz w:val="18"/>
                <w:szCs w:val="18"/>
                <w:lang w:val="zh-CN"/>
              </w:rPr>
              <w:t>全身主要关节的主要结构、辅助结构、运动方式。</w:t>
            </w:r>
          </w:p>
          <w:p w:rsidR="00920D40" w:rsidRDefault="00920D40">
            <w:pPr>
              <w:spacing w:line="240" w:lineRule="atLeast"/>
              <w:rPr>
                <w:rFonts w:ascii="宋体" w:cs="宋体"/>
                <w:sz w:val="18"/>
                <w:szCs w:val="18"/>
                <w:lang w:val="zh-CN"/>
              </w:rPr>
            </w:pPr>
            <w:r>
              <w:rPr>
                <w:rFonts w:ascii="宋体" w:hAnsi="宋体" w:cs="宋体"/>
                <w:sz w:val="18"/>
                <w:szCs w:val="18"/>
              </w:rPr>
              <w:t xml:space="preserve">6 </w:t>
            </w:r>
            <w:r>
              <w:rPr>
                <w:rFonts w:ascii="宋体" w:hAnsi="宋体" w:cs="宋体" w:hint="eastAsia"/>
                <w:sz w:val="18"/>
                <w:szCs w:val="18"/>
                <w:lang w:val="zh-CN"/>
              </w:rPr>
              <w:t>全身主要骨骼肌的结构、位置、功能及其锻炼</w:t>
            </w:r>
          </w:p>
          <w:p w:rsidR="00920D40" w:rsidRDefault="00920D40">
            <w:pPr>
              <w:spacing w:line="240" w:lineRule="atLeast"/>
              <w:rPr>
                <w:rFonts w:ascii="宋体"/>
                <w:sz w:val="18"/>
                <w:szCs w:val="18"/>
              </w:rPr>
            </w:pPr>
            <w:r>
              <w:rPr>
                <w:rFonts w:ascii="宋体" w:hAnsi="宋体" w:cs="宋体"/>
                <w:sz w:val="18"/>
                <w:szCs w:val="18"/>
              </w:rPr>
              <w:t xml:space="preserve">7 </w:t>
            </w:r>
            <w:r>
              <w:rPr>
                <w:rFonts w:ascii="宋体" w:hAnsi="宋体" w:cs="宋体" w:hint="eastAsia"/>
                <w:sz w:val="18"/>
                <w:szCs w:val="18"/>
                <w:lang w:val="zh-CN"/>
              </w:rPr>
              <w:t>肌肉工作的概念及肌肉工作的协作关系。</w:t>
            </w:r>
          </w:p>
          <w:p w:rsidR="00920D40" w:rsidRDefault="00920D40">
            <w:pPr>
              <w:spacing w:line="240" w:lineRule="atLeast"/>
              <w:rPr>
                <w:rFonts w:ascii="宋体"/>
                <w:sz w:val="18"/>
                <w:szCs w:val="18"/>
              </w:rPr>
            </w:pPr>
            <w:r>
              <w:rPr>
                <w:rFonts w:ascii="宋体" w:hAnsi="宋体" w:cs="宋体"/>
                <w:sz w:val="18"/>
                <w:szCs w:val="18"/>
              </w:rPr>
              <w:t xml:space="preserve">8 </w:t>
            </w:r>
            <w:r>
              <w:rPr>
                <w:rFonts w:ascii="宋体" w:hAnsi="宋体" w:cs="宋体" w:hint="eastAsia"/>
                <w:sz w:val="18"/>
                <w:szCs w:val="18"/>
                <w:lang w:val="zh-CN"/>
              </w:rPr>
              <w:t>多关节肌的概念及工作特点。肌肉工作的分类。</w:t>
            </w:r>
          </w:p>
          <w:p w:rsidR="00920D40" w:rsidRDefault="00920D40">
            <w:pPr>
              <w:spacing w:line="240" w:lineRule="atLeast"/>
              <w:rPr>
                <w:rFonts w:ascii="宋体" w:cs="宋体"/>
                <w:sz w:val="18"/>
                <w:szCs w:val="18"/>
                <w:lang w:val="zh-CN"/>
              </w:rPr>
            </w:pPr>
            <w:r>
              <w:rPr>
                <w:rFonts w:ascii="宋体" w:hAnsi="宋体" w:cs="宋体"/>
                <w:sz w:val="18"/>
                <w:szCs w:val="18"/>
                <w:lang w:val="zh-CN"/>
              </w:rPr>
              <w:t xml:space="preserve">9 </w:t>
            </w:r>
            <w:r>
              <w:rPr>
                <w:rFonts w:ascii="宋体" w:hAnsi="宋体" w:cs="宋体" w:hint="eastAsia"/>
                <w:sz w:val="18"/>
                <w:szCs w:val="18"/>
                <w:lang w:val="zh-CN"/>
              </w:rPr>
              <w:t>力量和发展伸展性的方法。</w:t>
            </w:r>
          </w:p>
          <w:p w:rsidR="00920D40" w:rsidRDefault="00920D40">
            <w:pPr>
              <w:spacing w:line="240" w:lineRule="atLeast"/>
              <w:rPr>
                <w:rFonts w:ascii="宋体"/>
                <w:sz w:val="18"/>
                <w:szCs w:val="18"/>
              </w:rPr>
            </w:pPr>
            <w:r>
              <w:rPr>
                <w:rFonts w:ascii="宋体" w:hAnsi="宋体"/>
                <w:sz w:val="18"/>
                <w:szCs w:val="18"/>
              </w:rPr>
              <w:t xml:space="preserve">10 </w:t>
            </w:r>
            <w:r>
              <w:rPr>
                <w:rFonts w:ascii="宋体" w:hAnsi="宋体" w:hint="eastAsia"/>
                <w:sz w:val="18"/>
                <w:szCs w:val="18"/>
              </w:rPr>
              <w:t>骨骼肌细胞的生物电现象</w:t>
            </w:r>
          </w:p>
          <w:p w:rsidR="00920D40" w:rsidRDefault="00920D40">
            <w:pPr>
              <w:spacing w:line="240" w:lineRule="atLeast"/>
              <w:rPr>
                <w:rFonts w:ascii="宋体" w:cs="宋体"/>
                <w:sz w:val="18"/>
                <w:szCs w:val="18"/>
                <w:lang w:val="zh-CN"/>
              </w:rPr>
            </w:pPr>
            <w:r>
              <w:rPr>
                <w:rFonts w:ascii="宋体" w:hAnsi="宋体"/>
                <w:sz w:val="18"/>
                <w:szCs w:val="18"/>
              </w:rPr>
              <w:t xml:space="preserve">11 </w:t>
            </w:r>
            <w:r>
              <w:rPr>
                <w:rFonts w:ascii="宋体" w:hAnsi="宋体" w:hint="eastAsia"/>
                <w:sz w:val="18"/>
                <w:szCs w:val="18"/>
              </w:rPr>
              <w:t>肌纤维的收缩过程</w:t>
            </w:r>
            <w:r>
              <w:rPr>
                <w:rFonts w:ascii="宋体" w:hAnsi="宋体" w:cs="宋体" w:hint="eastAsia"/>
                <w:sz w:val="18"/>
                <w:szCs w:val="18"/>
                <w:lang w:val="zh-CN"/>
              </w:rPr>
              <w:t>及特征</w:t>
            </w:r>
          </w:p>
          <w:p w:rsidR="00920D40" w:rsidRDefault="00920D40">
            <w:pPr>
              <w:spacing w:line="240" w:lineRule="atLeast"/>
              <w:rPr>
                <w:rFonts w:ascii="宋体"/>
                <w:sz w:val="18"/>
                <w:szCs w:val="18"/>
              </w:rPr>
            </w:pPr>
            <w:r>
              <w:rPr>
                <w:rFonts w:ascii="宋体" w:hAnsi="宋体"/>
                <w:sz w:val="18"/>
                <w:szCs w:val="18"/>
              </w:rPr>
              <w:t xml:space="preserve">12 </w:t>
            </w:r>
            <w:r>
              <w:rPr>
                <w:rFonts w:ascii="宋体" w:hAnsi="宋体" w:hint="eastAsia"/>
                <w:sz w:val="18"/>
                <w:szCs w:val="18"/>
              </w:rPr>
              <w:t>肌纤维类型与运动能力</w:t>
            </w:r>
          </w:p>
          <w:p w:rsidR="00920D40" w:rsidRDefault="00920D40">
            <w:pPr>
              <w:spacing w:line="240" w:lineRule="atLeast"/>
              <w:rPr>
                <w:rFonts w:ascii="宋体"/>
                <w:sz w:val="18"/>
                <w:szCs w:val="18"/>
              </w:rPr>
            </w:pPr>
            <w:r>
              <w:rPr>
                <w:rFonts w:ascii="宋体" w:hAnsi="宋体"/>
                <w:sz w:val="18"/>
                <w:szCs w:val="18"/>
              </w:rPr>
              <w:t xml:space="preserve">13 </w:t>
            </w:r>
            <w:r>
              <w:rPr>
                <w:rFonts w:ascii="宋体" w:hAnsi="宋体" w:hint="eastAsia"/>
                <w:sz w:val="18"/>
                <w:szCs w:val="18"/>
              </w:rPr>
              <w:t>肌电的研究与应用</w:t>
            </w:r>
          </w:p>
          <w:p w:rsidR="00920D40" w:rsidRPr="00FC10C9" w:rsidRDefault="00920D40">
            <w:pPr>
              <w:pStyle w:val="PlainText"/>
              <w:spacing w:line="240" w:lineRule="atLeast"/>
              <w:rPr>
                <w:rFonts w:hAnsi="宋体"/>
                <w:kern w:val="2"/>
                <w:sz w:val="18"/>
                <w:szCs w:val="18"/>
              </w:rPr>
            </w:pPr>
            <w:r w:rsidRPr="00FC10C9">
              <w:rPr>
                <w:rFonts w:hAnsi="宋体"/>
                <w:kern w:val="2"/>
                <w:sz w:val="18"/>
                <w:szCs w:val="18"/>
              </w:rPr>
              <w:t xml:space="preserve">14 </w:t>
            </w:r>
            <w:r w:rsidRPr="00FC10C9">
              <w:rPr>
                <w:rFonts w:hAnsi="宋体" w:hint="eastAsia"/>
                <w:kern w:val="2"/>
                <w:sz w:val="18"/>
                <w:szCs w:val="18"/>
              </w:rPr>
              <w:t>力量素质</w:t>
            </w:r>
          </w:p>
          <w:p w:rsidR="00920D40" w:rsidRPr="00FC10C9" w:rsidRDefault="00920D40">
            <w:pPr>
              <w:pStyle w:val="PlainText"/>
              <w:spacing w:line="240" w:lineRule="atLeast"/>
              <w:rPr>
                <w:rFonts w:hAnsi="宋体"/>
                <w:kern w:val="2"/>
                <w:sz w:val="18"/>
                <w:szCs w:val="18"/>
              </w:rPr>
            </w:pPr>
            <w:r w:rsidRPr="00FC10C9">
              <w:rPr>
                <w:rFonts w:hAnsi="宋体"/>
                <w:kern w:val="2"/>
                <w:sz w:val="18"/>
                <w:szCs w:val="18"/>
              </w:rPr>
              <w:t xml:space="preserve">15 </w:t>
            </w:r>
            <w:r w:rsidRPr="00FC10C9">
              <w:rPr>
                <w:rFonts w:hAnsi="宋体" w:hint="eastAsia"/>
                <w:kern w:val="2"/>
                <w:sz w:val="18"/>
                <w:szCs w:val="18"/>
              </w:rPr>
              <w:t>速度素质</w:t>
            </w:r>
          </w:p>
          <w:p w:rsidR="00920D40" w:rsidRPr="00FC10C9" w:rsidRDefault="00920D40">
            <w:pPr>
              <w:pStyle w:val="PlainText"/>
              <w:spacing w:line="240" w:lineRule="atLeast"/>
              <w:rPr>
                <w:rFonts w:hAnsi="宋体"/>
                <w:kern w:val="2"/>
                <w:sz w:val="18"/>
                <w:szCs w:val="18"/>
              </w:rPr>
            </w:pPr>
            <w:r w:rsidRPr="00FC10C9">
              <w:rPr>
                <w:rFonts w:hAnsi="宋体"/>
                <w:kern w:val="2"/>
                <w:sz w:val="18"/>
                <w:szCs w:val="18"/>
              </w:rPr>
              <w:t xml:space="preserve">16 </w:t>
            </w:r>
            <w:r w:rsidRPr="00FC10C9">
              <w:rPr>
                <w:rFonts w:hAnsi="宋体" w:hint="eastAsia"/>
                <w:kern w:val="2"/>
                <w:sz w:val="18"/>
                <w:szCs w:val="18"/>
              </w:rPr>
              <w:t>耐力素质</w:t>
            </w:r>
          </w:p>
          <w:p w:rsidR="00920D40" w:rsidRDefault="00920D40">
            <w:pPr>
              <w:spacing w:line="240" w:lineRule="atLeast"/>
              <w:rPr>
                <w:rFonts w:ascii="宋体" w:cs="宋体"/>
                <w:sz w:val="18"/>
                <w:szCs w:val="18"/>
                <w:lang w:val="zh-CN"/>
              </w:rPr>
            </w:pPr>
            <w:r>
              <w:rPr>
                <w:rFonts w:ascii="宋体" w:hAnsi="宋体"/>
                <w:sz w:val="18"/>
                <w:szCs w:val="18"/>
              </w:rPr>
              <w:t>17</w:t>
            </w:r>
            <w:r>
              <w:rPr>
                <w:rFonts w:ascii="宋体" w:hAnsi="宋体" w:hint="eastAsia"/>
                <w:sz w:val="18"/>
                <w:szCs w:val="18"/>
              </w:rPr>
              <w:t>灵敏和柔韧素质</w:t>
            </w:r>
          </w:p>
          <w:p w:rsidR="00920D40" w:rsidRDefault="00920D40" w:rsidP="00A40F2E">
            <w:pPr>
              <w:spacing w:line="240" w:lineRule="atLeast"/>
              <w:ind w:firstLineChars="200" w:firstLine="360"/>
              <w:rPr>
                <w:rFonts w:ascii="宋体"/>
                <w:sz w:val="18"/>
                <w:szCs w:val="18"/>
              </w:rPr>
            </w:pPr>
            <w:r>
              <w:rPr>
                <w:rFonts w:ascii="宋体" w:hAnsi="宋体" w:cs="宋体" w:hint="eastAsia"/>
                <w:sz w:val="18"/>
                <w:szCs w:val="18"/>
                <w:lang w:val="zh-CN"/>
              </w:rPr>
              <w:t>体育动作的解剖学分析方法，举例说明。</w:t>
            </w:r>
          </w:p>
        </w:tc>
        <w:tc>
          <w:tcPr>
            <w:tcW w:w="2768" w:type="dxa"/>
            <w:shd w:val="clear" w:color="auto" w:fill="FFFFFF"/>
          </w:tcPr>
          <w:p w:rsidR="00920D40" w:rsidRDefault="00920D40" w:rsidP="00A40F2E">
            <w:pPr>
              <w:spacing w:line="240" w:lineRule="atLeast"/>
              <w:ind w:firstLineChars="200" w:firstLine="360"/>
              <w:rPr>
                <w:bCs/>
                <w:sz w:val="18"/>
                <w:szCs w:val="18"/>
              </w:rPr>
            </w:pPr>
            <w:r>
              <w:rPr>
                <w:rFonts w:hint="eastAsia"/>
                <w:sz w:val="18"/>
                <w:szCs w:val="18"/>
              </w:rPr>
              <w:t>全面掌握运动系统中骨、关节和肌肉的组成、结构和功能。</w:t>
            </w:r>
            <w:r>
              <w:rPr>
                <w:rFonts w:hint="eastAsia"/>
                <w:bCs/>
                <w:sz w:val="18"/>
                <w:szCs w:val="18"/>
              </w:rPr>
              <w:t>应用相应运动系统知识解决体育实践问题。了解肌肉工作的特点，可以进行简单动作分析。</w:t>
            </w:r>
          </w:p>
          <w:p w:rsidR="00920D40" w:rsidRDefault="00920D40" w:rsidP="00A40F2E">
            <w:pPr>
              <w:spacing w:line="240" w:lineRule="atLeast"/>
              <w:ind w:firstLineChars="200" w:firstLine="360"/>
              <w:rPr>
                <w:sz w:val="18"/>
                <w:szCs w:val="18"/>
              </w:rPr>
            </w:pPr>
            <w:r>
              <w:rPr>
                <w:rFonts w:hint="eastAsia"/>
                <w:sz w:val="18"/>
                <w:szCs w:val="18"/>
              </w:rPr>
              <w:t>了解骨骼肌收缩原理、肌纤维类型特点、肌肉供能特点，收缩特点，掌握评价骨骼肌机能的方法，运动能力与骨骼肌机能的关系。</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五、循环系统</w:t>
            </w:r>
          </w:p>
        </w:tc>
        <w:tc>
          <w:tcPr>
            <w:tcW w:w="4085" w:type="dxa"/>
            <w:shd w:val="clear" w:color="auto" w:fill="FFFFFF"/>
          </w:tcPr>
          <w:p w:rsidR="00920D40" w:rsidRDefault="00920D40">
            <w:pPr>
              <w:widowControl/>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心血管系统的组成、功能。血液循环的途径。心脏的位置、外形、结构特点、心壁构造及心传导系。全身血管分布简介。</w:t>
            </w:r>
          </w:p>
          <w:p w:rsidR="00920D40" w:rsidRDefault="00920D40">
            <w:pPr>
              <w:widowControl/>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心脏的机能，血管生理，心血管活动的调节</w:t>
            </w:r>
          </w:p>
          <w:p w:rsidR="00920D40" w:rsidRDefault="00920D40">
            <w:pPr>
              <w:widowControl/>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体育锻炼对心血管系统形态、结构及功能的影响。</w:t>
            </w:r>
          </w:p>
          <w:p w:rsidR="00920D40" w:rsidRDefault="00920D40">
            <w:pPr>
              <w:widowControl/>
              <w:spacing w:line="240" w:lineRule="atLeast"/>
              <w:rPr>
                <w:rFonts w:ascii="宋体"/>
                <w:sz w:val="18"/>
                <w:szCs w:val="18"/>
              </w:rPr>
            </w:pPr>
            <w:r>
              <w:rPr>
                <w:rFonts w:ascii="宋体" w:hAnsi="宋体"/>
                <w:sz w:val="18"/>
                <w:szCs w:val="18"/>
              </w:rPr>
              <w:t xml:space="preserve">4 </w:t>
            </w:r>
            <w:r>
              <w:rPr>
                <w:rFonts w:ascii="宋体" w:hAnsi="宋体" w:hint="eastAsia"/>
                <w:sz w:val="18"/>
                <w:szCs w:val="18"/>
              </w:rPr>
              <w:t>体育锻炼对血液及血细胞的影响</w:t>
            </w:r>
          </w:p>
          <w:p w:rsidR="00920D40" w:rsidRDefault="00920D40">
            <w:pPr>
              <w:widowControl/>
              <w:spacing w:line="240" w:lineRule="atLeast"/>
              <w:rPr>
                <w:rFonts w:ascii="宋体"/>
                <w:sz w:val="18"/>
                <w:szCs w:val="18"/>
              </w:rPr>
            </w:pPr>
            <w:r>
              <w:rPr>
                <w:rFonts w:ascii="宋体" w:hAnsi="宋体" w:hint="eastAsia"/>
                <w:sz w:val="18"/>
                <w:szCs w:val="18"/>
              </w:rPr>
              <w:t>训练对心血管系统的影响</w:t>
            </w:r>
          </w:p>
          <w:p w:rsidR="00920D40" w:rsidRDefault="00920D40">
            <w:pPr>
              <w:widowControl/>
              <w:spacing w:line="240" w:lineRule="atLeast"/>
              <w:rPr>
                <w:rFonts w:ascii="宋体"/>
                <w:sz w:val="18"/>
                <w:szCs w:val="18"/>
              </w:rPr>
            </w:pPr>
            <w:r>
              <w:rPr>
                <w:rFonts w:ascii="宋体" w:hAnsi="宋体"/>
                <w:sz w:val="18"/>
                <w:szCs w:val="18"/>
              </w:rPr>
              <w:t xml:space="preserve">5 </w:t>
            </w:r>
            <w:r>
              <w:rPr>
                <w:rFonts w:ascii="宋体" w:hAnsi="宋体" w:hint="eastAsia"/>
                <w:sz w:val="18"/>
                <w:szCs w:val="18"/>
              </w:rPr>
              <w:t>淋巴系统组成、功能和生理作用。</w:t>
            </w:r>
          </w:p>
          <w:p w:rsidR="00920D40" w:rsidRDefault="00920D40">
            <w:pPr>
              <w:spacing w:line="240" w:lineRule="atLeast"/>
              <w:rPr>
                <w:rFonts w:ascii="宋体"/>
                <w:sz w:val="18"/>
                <w:szCs w:val="18"/>
              </w:rPr>
            </w:pP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掌握脉管系的组成及功能。掌握心脏的位置、形态、结构和功能。了解全身主要血管的分布。掌握体循环、肺循环途径、机能。掌握淋巴系统的组成和功能。</w:t>
            </w:r>
          </w:p>
          <w:p w:rsidR="00920D40" w:rsidRDefault="00920D40" w:rsidP="00A40F2E">
            <w:pPr>
              <w:spacing w:line="240" w:lineRule="atLeast"/>
              <w:ind w:firstLineChars="200" w:firstLine="360"/>
              <w:rPr>
                <w:sz w:val="18"/>
                <w:szCs w:val="18"/>
              </w:rPr>
            </w:pPr>
            <w:r>
              <w:rPr>
                <w:rFonts w:hint="eastAsia"/>
                <w:sz w:val="18"/>
                <w:szCs w:val="18"/>
              </w:rPr>
              <w:t>了解血液的机能，理化特性，掌握与运动相关的血液指标的测试方法与原理。</w:t>
            </w:r>
          </w:p>
          <w:p w:rsidR="00920D40" w:rsidRDefault="00920D40" w:rsidP="00A40F2E">
            <w:pPr>
              <w:spacing w:line="240" w:lineRule="atLeast"/>
              <w:ind w:firstLineChars="200" w:firstLine="360"/>
              <w:rPr>
                <w:sz w:val="18"/>
                <w:szCs w:val="18"/>
              </w:rPr>
            </w:pPr>
            <w:r>
              <w:rPr>
                <w:rFonts w:hint="eastAsia"/>
                <w:sz w:val="18"/>
                <w:szCs w:val="18"/>
              </w:rPr>
              <w:t>了解循环系统的主要机能，血压的形成原理，运动中循环系统变化规律，运动对循环系统的影响，掌握测试评定循环系统的方法。</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六、呼吸系统</w:t>
            </w:r>
          </w:p>
        </w:tc>
        <w:tc>
          <w:tcPr>
            <w:tcW w:w="4085" w:type="dxa"/>
            <w:shd w:val="clear" w:color="auto" w:fill="FFFFFF"/>
          </w:tcPr>
          <w:p w:rsidR="00920D40" w:rsidRDefault="00920D40">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呼吸系统的组成，各器官的位置、形态结构及其功能。</w:t>
            </w:r>
          </w:p>
          <w:p w:rsidR="00920D40" w:rsidRDefault="00920D40">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呼吸运动和肺通气机能</w:t>
            </w:r>
          </w:p>
          <w:p w:rsidR="00920D40" w:rsidRDefault="00920D40">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气体交换和运输</w:t>
            </w:r>
          </w:p>
          <w:p w:rsidR="00920D40" w:rsidRDefault="00920D40">
            <w:pPr>
              <w:spacing w:line="240" w:lineRule="atLeast"/>
              <w:rPr>
                <w:rFonts w:ascii="宋体"/>
                <w:sz w:val="18"/>
                <w:szCs w:val="18"/>
              </w:rPr>
            </w:pPr>
            <w:r>
              <w:rPr>
                <w:rFonts w:ascii="宋体" w:hAnsi="宋体"/>
                <w:sz w:val="18"/>
                <w:szCs w:val="18"/>
              </w:rPr>
              <w:t xml:space="preserve">4 </w:t>
            </w:r>
            <w:r>
              <w:rPr>
                <w:rFonts w:ascii="宋体" w:hAnsi="宋体" w:hint="eastAsia"/>
                <w:sz w:val="18"/>
                <w:szCs w:val="18"/>
              </w:rPr>
              <w:t>呼吸运动的调节</w:t>
            </w:r>
          </w:p>
          <w:p w:rsidR="00920D40" w:rsidRDefault="00920D40">
            <w:pPr>
              <w:spacing w:line="240" w:lineRule="atLeast"/>
              <w:rPr>
                <w:rFonts w:ascii="宋体"/>
                <w:sz w:val="18"/>
                <w:szCs w:val="18"/>
              </w:rPr>
            </w:pPr>
            <w:r>
              <w:rPr>
                <w:rFonts w:ascii="宋体" w:hAnsi="宋体"/>
                <w:sz w:val="18"/>
                <w:szCs w:val="18"/>
              </w:rPr>
              <w:t xml:space="preserve">5 </w:t>
            </w:r>
            <w:r>
              <w:rPr>
                <w:rFonts w:ascii="宋体" w:hAnsi="宋体" w:hint="eastAsia"/>
                <w:sz w:val="18"/>
                <w:szCs w:val="18"/>
              </w:rPr>
              <w:t>运动对呼吸机能的影响</w:t>
            </w:r>
          </w:p>
          <w:p w:rsidR="00920D40" w:rsidRDefault="00920D40">
            <w:pPr>
              <w:spacing w:line="240" w:lineRule="atLeast"/>
              <w:rPr>
                <w:rFonts w:ascii="宋体"/>
                <w:sz w:val="18"/>
                <w:szCs w:val="18"/>
              </w:rPr>
            </w:pPr>
            <w:r>
              <w:rPr>
                <w:rFonts w:ascii="宋体" w:hAnsi="宋体" w:hint="eastAsia"/>
                <w:sz w:val="18"/>
                <w:szCs w:val="18"/>
              </w:rPr>
              <w:t>有氧和无氧工作能力：</w:t>
            </w:r>
          </w:p>
          <w:p w:rsidR="00920D40" w:rsidRDefault="00920D40">
            <w:pPr>
              <w:numPr>
                <w:ilvl w:val="0"/>
                <w:numId w:val="8"/>
              </w:numPr>
              <w:spacing w:line="240" w:lineRule="atLeast"/>
              <w:rPr>
                <w:rFonts w:ascii="宋体"/>
                <w:sz w:val="18"/>
                <w:szCs w:val="18"/>
              </w:rPr>
            </w:pPr>
            <w:r>
              <w:rPr>
                <w:rFonts w:ascii="宋体" w:hAnsi="宋体" w:hint="eastAsia"/>
                <w:sz w:val="18"/>
                <w:szCs w:val="18"/>
              </w:rPr>
              <w:t>需氧量与摄氧量</w:t>
            </w:r>
          </w:p>
          <w:p w:rsidR="00920D40" w:rsidRDefault="00920D40">
            <w:pPr>
              <w:numPr>
                <w:ilvl w:val="0"/>
                <w:numId w:val="8"/>
              </w:numPr>
              <w:spacing w:line="240" w:lineRule="atLeast"/>
              <w:rPr>
                <w:rFonts w:ascii="宋体"/>
                <w:sz w:val="18"/>
                <w:szCs w:val="18"/>
              </w:rPr>
            </w:pPr>
            <w:r>
              <w:rPr>
                <w:rFonts w:ascii="宋体" w:hAnsi="宋体" w:hint="eastAsia"/>
                <w:sz w:val="18"/>
                <w:szCs w:val="18"/>
              </w:rPr>
              <w:t>氧亏与运动后过量氧耗</w:t>
            </w:r>
          </w:p>
          <w:p w:rsidR="00920D40" w:rsidRDefault="00920D40">
            <w:pPr>
              <w:numPr>
                <w:ilvl w:val="0"/>
                <w:numId w:val="8"/>
              </w:numPr>
              <w:spacing w:line="240" w:lineRule="atLeast"/>
              <w:rPr>
                <w:rFonts w:ascii="宋体"/>
                <w:sz w:val="18"/>
                <w:szCs w:val="18"/>
              </w:rPr>
            </w:pPr>
            <w:r>
              <w:rPr>
                <w:rFonts w:ascii="宋体" w:hAnsi="宋体" w:hint="eastAsia"/>
                <w:sz w:val="18"/>
                <w:szCs w:val="18"/>
              </w:rPr>
              <w:t>最大摄氧量</w:t>
            </w:r>
          </w:p>
          <w:p w:rsidR="00920D40" w:rsidRDefault="00920D40">
            <w:pPr>
              <w:numPr>
                <w:ilvl w:val="0"/>
                <w:numId w:val="8"/>
              </w:numPr>
              <w:spacing w:line="240" w:lineRule="atLeast"/>
              <w:rPr>
                <w:rFonts w:ascii="宋体"/>
                <w:sz w:val="18"/>
                <w:szCs w:val="18"/>
              </w:rPr>
            </w:pPr>
            <w:r>
              <w:rPr>
                <w:rFonts w:ascii="宋体" w:hAnsi="宋体" w:hint="eastAsia"/>
                <w:sz w:val="18"/>
                <w:szCs w:val="18"/>
              </w:rPr>
              <w:t>乳酸阈</w:t>
            </w:r>
          </w:p>
          <w:p w:rsidR="00920D40" w:rsidRDefault="00920D40">
            <w:pPr>
              <w:numPr>
                <w:ilvl w:val="0"/>
                <w:numId w:val="8"/>
              </w:numPr>
              <w:spacing w:line="240" w:lineRule="atLeast"/>
              <w:rPr>
                <w:rFonts w:ascii="宋体"/>
                <w:sz w:val="18"/>
                <w:szCs w:val="18"/>
              </w:rPr>
            </w:pPr>
            <w:r>
              <w:rPr>
                <w:rFonts w:ascii="宋体" w:hAnsi="宋体" w:hint="eastAsia"/>
                <w:sz w:val="18"/>
                <w:szCs w:val="18"/>
              </w:rPr>
              <w:t>提高有氧工作能力的训练</w:t>
            </w:r>
          </w:p>
          <w:p w:rsidR="00920D40" w:rsidRDefault="00920D40">
            <w:pPr>
              <w:numPr>
                <w:ilvl w:val="0"/>
                <w:numId w:val="8"/>
              </w:numPr>
              <w:spacing w:line="240" w:lineRule="atLeast"/>
              <w:rPr>
                <w:rFonts w:ascii="宋体"/>
                <w:sz w:val="18"/>
                <w:szCs w:val="18"/>
              </w:rPr>
            </w:pPr>
            <w:r>
              <w:rPr>
                <w:rFonts w:ascii="宋体" w:hAnsi="宋体" w:hint="eastAsia"/>
                <w:sz w:val="18"/>
                <w:szCs w:val="18"/>
              </w:rPr>
              <w:t>无氧工作能力的生理学基础</w:t>
            </w:r>
          </w:p>
          <w:p w:rsidR="00920D40" w:rsidRDefault="00920D40">
            <w:pPr>
              <w:numPr>
                <w:ilvl w:val="0"/>
                <w:numId w:val="8"/>
              </w:numPr>
              <w:spacing w:line="240" w:lineRule="atLeast"/>
              <w:rPr>
                <w:rFonts w:ascii="宋体"/>
                <w:sz w:val="18"/>
                <w:szCs w:val="18"/>
              </w:rPr>
            </w:pPr>
            <w:r>
              <w:rPr>
                <w:rFonts w:ascii="宋体" w:hAnsi="宋体" w:hint="eastAsia"/>
                <w:sz w:val="18"/>
                <w:szCs w:val="18"/>
              </w:rPr>
              <w:t>无氧工作能力测试与评价</w:t>
            </w:r>
          </w:p>
          <w:p w:rsidR="00920D40" w:rsidRDefault="00920D40">
            <w:pPr>
              <w:numPr>
                <w:ilvl w:val="0"/>
                <w:numId w:val="8"/>
              </w:numPr>
              <w:spacing w:line="240" w:lineRule="atLeast"/>
              <w:rPr>
                <w:rFonts w:ascii="宋体"/>
                <w:sz w:val="18"/>
                <w:szCs w:val="18"/>
              </w:rPr>
            </w:pPr>
            <w:r>
              <w:rPr>
                <w:rFonts w:ascii="宋体" w:hAnsi="宋体" w:hint="eastAsia"/>
                <w:sz w:val="18"/>
                <w:szCs w:val="18"/>
              </w:rPr>
              <w:t>提高无氧工作能力的训练</w:t>
            </w: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了解肺通气和换气功能、运动中氧的供应特点，掌握肺功能评定方法。</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七、消化系统</w:t>
            </w:r>
          </w:p>
          <w:p w:rsidR="00920D40" w:rsidRDefault="00920D40" w:rsidP="00A40F2E">
            <w:pPr>
              <w:ind w:leftChars="150" w:left="838" w:hangingChars="248" w:hanging="523"/>
              <w:rPr>
                <w:rFonts w:eastAsia="黑体"/>
                <w:b/>
                <w:bCs/>
              </w:rPr>
            </w:pPr>
            <w:r>
              <w:rPr>
                <w:rFonts w:eastAsia="黑体" w:hint="eastAsia"/>
                <w:b/>
                <w:bCs/>
              </w:rPr>
              <w:t>（供能</w:t>
            </w:r>
            <w:r>
              <w:rPr>
                <w:rFonts w:eastAsia="黑体"/>
                <w:b/>
                <w:bCs/>
              </w:rPr>
              <w:t>/</w:t>
            </w:r>
            <w:r>
              <w:rPr>
                <w:rFonts w:eastAsia="黑体" w:hint="eastAsia"/>
                <w:b/>
                <w:bCs/>
              </w:rPr>
              <w:t>物质代谢）</w:t>
            </w:r>
          </w:p>
        </w:tc>
        <w:tc>
          <w:tcPr>
            <w:tcW w:w="4085" w:type="dxa"/>
            <w:shd w:val="clear" w:color="auto" w:fill="FFFFFF"/>
          </w:tcPr>
          <w:p w:rsidR="00920D40" w:rsidRDefault="00920D40">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消化系统的组成，各器官的位置、形态结构及其功能。</w:t>
            </w:r>
          </w:p>
          <w:p w:rsidR="00920D40" w:rsidRDefault="00920D40">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物质代谢</w:t>
            </w:r>
          </w:p>
          <w:p w:rsidR="00920D40" w:rsidRDefault="00920D40">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能量代谢</w:t>
            </w: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了解食物的消化吸收原理，物质能量代谢原理，体温调节原理，掌握物质能量代谢测试评价方法。</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八、泌尿系统</w:t>
            </w:r>
          </w:p>
        </w:tc>
        <w:tc>
          <w:tcPr>
            <w:tcW w:w="4085" w:type="dxa"/>
            <w:shd w:val="clear" w:color="auto" w:fill="FFFFFF"/>
          </w:tcPr>
          <w:p w:rsidR="00920D40" w:rsidRDefault="00920D40">
            <w:pPr>
              <w:spacing w:line="240" w:lineRule="atLeast"/>
              <w:rPr>
                <w:rFonts w:ascii="宋体"/>
                <w:sz w:val="18"/>
                <w:szCs w:val="18"/>
              </w:rPr>
            </w:pPr>
            <w:r>
              <w:rPr>
                <w:rFonts w:ascii="宋体" w:hAnsi="宋体" w:hint="eastAsia"/>
                <w:sz w:val="18"/>
                <w:szCs w:val="18"/>
              </w:rPr>
              <w:t>泌尿系统的组成，各器官的位置、形态结构及其功能。</w:t>
            </w:r>
          </w:p>
        </w:tc>
        <w:tc>
          <w:tcPr>
            <w:tcW w:w="2768" w:type="dxa"/>
            <w:shd w:val="clear" w:color="auto" w:fill="FFFFFF"/>
          </w:tcPr>
          <w:p w:rsidR="00920D40" w:rsidRDefault="00920D40" w:rsidP="00A40F2E">
            <w:pPr>
              <w:spacing w:line="240" w:lineRule="atLeast"/>
              <w:ind w:firstLineChars="200" w:firstLine="360"/>
              <w:rPr>
                <w:sz w:val="18"/>
                <w:szCs w:val="18"/>
              </w:rPr>
            </w:pP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九、内分泌系统</w:t>
            </w:r>
          </w:p>
        </w:tc>
        <w:tc>
          <w:tcPr>
            <w:tcW w:w="4085" w:type="dxa"/>
            <w:shd w:val="clear" w:color="auto" w:fill="FFFFFF"/>
          </w:tcPr>
          <w:p w:rsidR="00920D40" w:rsidRDefault="00920D40">
            <w:pPr>
              <w:spacing w:line="240" w:lineRule="atLeast"/>
              <w:rPr>
                <w:rFonts w:ascii="宋体"/>
                <w:sz w:val="18"/>
                <w:szCs w:val="18"/>
              </w:rPr>
            </w:pPr>
            <w:r>
              <w:rPr>
                <w:rFonts w:ascii="宋体" w:hAnsi="宋体" w:hint="eastAsia"/>
                <w:sz w:val="18"/>
                <w:szCs w:val="18"/>
              </w:rPr>
              <w:t>一、内分泌概述</w:t>
            </w:r>
          </w:p>
          <w:p w:rsidR="00920D40" w:rsidRDefault="00920D40">
            <w:pPr>
              <w:spacing w:line="240" w:lineRule="atLeast"/>
              <w:rPr>
                <w:rFonts w:ascii="宋体"/>
                <w:sz w:val="18"/>
                <w:szCs w:val="18"/>
              </w:rPr>
            </w:pPr>
            <w:r>
              <w:rPr>
                <w:rFonts w:ascii="宋体" w:hAnsi="宋体"/>
                <w:sz w:val="18"/>
                <w:szCs w:val="18"/>
              </w:rPr>
              <w:t>1</w:t>
            </w:r>
            <w:r>
              <w:rPr>
                <w:rFonts w:ascii="宋体" w:hAnsi="宋体" w:hint="eastAsia"/>
                <w:sz w:val="18"/>
                <w:szCs w:val="18"/>
              </w:rPr>
              <w:t>、内分泌与内分泌腺</w:t>
            </w:r>
          </w:p>
          <w:p w:rsidR="00920D40" w:rsidRDefault="00920D40">
            <w:pPr>
              <w:spacing w:line="240" w:lineRule="atLeast"/>
              <w:rPr>
                <w:rFonts w:ascii="宋体"/>
                <w:sz w:val="18"/>
                <w:szCs w:val="18"/>
              </w:rPr>
            </w:pPr>
            <w:r>
              <w:rPr>
                <w:rFonts w:ascii="宋体" w:hAnsi="宋体"/>
                <w:sz w:val="18"/>
                <w:szCs w:val="18"/>
              </w:rPr>
              <w:t>2</w:t>
            </w:r>
            <w:r>
              <w:rPr>
                <w:rFonts w:ascii="宋体" w:hAnsi="宋体" w:hint="eastAsia"/>
                <w:sz w:val="18"/>
                <w:szCs w:val="18"/>
              </w:rPr>
              <w:t>、激素</w:t>
            </w:r>
          </w:p>
          <w:p w:rsidR="00920D40" w:rsidRDefault="00920D40">
            <w:pPr>
              <w:spacing w:line="240" w:lineRule="atLeast"/>
              <w:rPr>
                <w:rFonts w:ascii="宋体"/>
                <w:sz w:val="18"/>
                <w:szCs w:val="18"/>
              </w:rPr>
            </w:pPr>
            <w:r>
              <w:rPr>
                <w:rFonts w:ascii="宋体" w:hAnsi="宋体"/>
                <w:sz w:val="18"/>
                <w:szCs w:val="18"/>
              </w:rPr>
              <w:t>3</w:t>
            </w:r>
            <w:r>
              <w:rPr>
                <w:rFonts w:ascii="宋体" w:hAnsi="宋体" w:hint="eastAsia"/>
                <w:sz w:val="18"/>
                <w:szCs w:val="18"/>
              </w:rPr>
              <w:t>、激素的作用机制</w:t>
            </w:r>
          </w:p>
          <w:p w:rsidR="00920D40" w:rsidRDefault="00920D40">
            <w:pPr>
              <w:spacing w:line="240" w:lineRule="atLeast"/>
              <w:rPr>
                <w:rFonts w:ascii="宋体"/>
                <w:sz w:val="18"/>
                <w:szCs w:val="18"/>
              </w:rPr>
            </w:pPr>
            <w:r>
              <w:rPr>
                <w:rFonts w:ascii="宋体" w:hAnsi="宋体" w:hint="eastAsia"/>
                <w:bCs/>
                <w:sz w:val="18"/>
                <w:szCs w:val="18"/>
              </w:rPr>
              <w:t>二、</w:t>
            </w:r>
            <w:r>
              <w:rPr>
                <w:rFonts w:ascii="宋体" w:hAnsi="宋体" w:hint="eastAsia"/>
                <w:sz w:val="18"/>
                <w:szCs w:val="18"/>
              </w:rPr>
              <w:t>主要内分泌腺及其作用</w:t>
            </w:r>
          </w:p>
          <w:p w:rsidR="00920D40" w:rsidRDefault="00920D40">
            <w:pPr>
              <w:spacing w:line="240" w:lineRule="atLeast"/>
              <w:rPr>
                <w:rFonts w:ascii="宋体"/>
                <w:sz w:val="18"/>
                <w:szCs w:val="18"/>
              </w:rPr>
            </w:pPr>
            <w:r>
              <w:rPr>
                <w:rFonts w:ascii="宋体" w:hAnsi="宋体"/>
                <w:sz w:val="18"/>
                <w:szCs w:val="18"/>
              </w:rPr>
              <w:t>1</w:t>
            </w:r>
            <w:r>
              <w:rPr>
                <w:rFonts w:ascii="宋体" w:hAnsi="宋体" w:hint="eastAsia"/>
                <w:sz w:val="18"/>
                <w:szCs w:val="18"/>
              </w:rPr>
              <w:t>、胰岛</w:t>
            </w:r>
          </w:p>
          <w:p w:rsidR="00920D40" w:rsidRDefault="00920D40">
            <w:pPr>
              <w:spacing w:line="240" w:lineRule="atLeast"/>
              <w:rPr>
                <w:rFonts w:ascii="宋体"/>
                <w:sz w:val="18"/>
                <w:szCs w:val="18"/>
              </w:rPr>
            </w:pPr>
            <w:r>
              <w:rPr>
                <w:rFonts w:ascii="宋体" w:hAnsi="宋体"/>
                <w:sz w:val="18"/>
                <w:szCs w:val="18"/>
              </w:rPr>
              <w:t>2</w:t>
            </w:r>
            <w:r>
              <w:rPr>
                <w:rFonts w:ascii="宋体" w:hAnsi="宋体" w:hint="eastAsia"/>
                <w:sz w:val="18"/>
                <w:szCs w:val="18"/>
              </w:rPr>
              <w:t>、甲状旁腺</w:t>
            </w:r>
          </w:p>
          <w:p w:rsidR="00920D40" w:rsidRDefault="00920D40">
            <w:pPr>
              <w:spacing w:line="240" w:lineRule="atLeast"/>
              <w:rPr>
                <w:rFonts w:ascii="宋体"/>
                <w:sz w:val="18"/>
                <w:szCs w:val="18"/>
              </w:rPr>
            </w:pPr>
            <w:r>
              <w:rPr>
                <w:rFonts w:ascii="宋体" w:hAnsi="宋体"/>
                <w:sz w:val="18"/>
                <w:szCs w:val="18"/>
              </w:rPr>
              <w:t>3</w:t>
            </w:r>
            <w:r>
              <w:rPr>
                <w:rFonts w:ascii="宋体" w:hAnsi="宋体" w:hint="eastAsia"/>
                <w:sz w:val="18"/>
                <w:szCs w:val="18"/>
              </w:rPr>
              <w:t>、性腺</w:t>
            </w:r>
          </w:p>
          <w:p w:rsidR="00920D40" w:rsidRDefault="00920D40">
            <w:pPr>
              <w:spacing w:line="240" w:lineRule="atLeast"/>
              <w:rPr>
                <w:rFonts w:ascii="宋体"/>
                <w:sz w:val="18"/>
                <w:szCs w:val="18"/>
              </w:rPr>
            </w:pPr>
            <w:r>
              <w:rPr>
                <w:rFonts w:ascii="宋体" w:hAnsi="宋体"/>
                <w:sz w:val="18"/>
                <w:szCs w:val="18"/>
              </w:rPr>
              <w:t>4</w:t>
            </w:r>
            <w:r>
              <w:rPr>
                <w:rFonts w:ascii="宋体" w:hAnsi="宋体" w:hint="eastAsia"/>
                <w:sz w:val="18"/>
                <w:szCs w:val="18"/>
              </w:rPr>
              <w:t>、下丘脑与垂体</w:t>
            </w:r>
          </w:p>
          <w:p w:rsidR="00920D40" w:rsidRDefault="00920D40">
            <w:pPr>
              <w:spacing w:line="240" w:lineRule="atLeast"/>
              <w:rPr>
                <w:rFonts w:ascii="宋体"/>
                <w:sz w:val="18"/>
                <w:szCs w:val="18"/>
              </w:rPr>
            </w:pPr>
            <w:r>
              <w:rPr>
                <w:rFonts w:ascii="宋体" w:hAnsi="宋体"/>
                <w:sz w:val="18"/>
                <w:szCs w:val="18"/>
              </w:rPr>
              <w:t>5</w:t>
            </w:r>
            <w:r>
              <w:rPr>
                <w:rFonts w:ascii="宋体" w:hAnsi="宋体" w:hint="eastAsia"/>
                <w:sz w:val="18"/>
                <w:szCs w:val="18"/>
              </w:rPr>
              <w:t>、甲状腺</w:t>
            </w:r>
          </w:p>
          <w:p w:rsidR="00920D40" w:rsidRDefault="00920D40">
            <w:pPr>
              <w:spacing w:line="240" w:lineRule="atLeast"/>
              <w:rPr>
                <w:rFonts w:ascii="宋体"/>
                <w:sz w:val="18"/>
                <w:szCs w:val="18"/>
              </w:rPr>
            </w:pPr>
            <w:r>
              <w:rPr>
                <w:rFonts w:ascii="宋体" w:hAnsi="宋体"/>
                <w:sz w:val="18"/>
                <w:szCs w:val="18"/>
              </w:rPr>
              <w:t>6</w:t>
            </w:r>
            <w:r>
              <w:rPr>
                <w:rFonts w:ascii="宋体" w:hAnsi="宋体" w:hint="eastAsia"/>
                <w:sz w:val="18"/>
                <w:szCs w:val="18"/>
              </w:rPr>
              <w:t>、肾上腺</w:t>
            </w:r>
          </w:p>
          <w:p w:rsidR="00920D40" w:rsidRDefault="00920D40">
            <w:pPr>
              <w:spacing w:line="240" w:lineRule="atLeast"/>
              <w:rPr>
                <w:rFonts w:ascii="宋体"/>
                <w:sz w:val="18"/>
                <w:szCs w:val="18"/>
              </w:rPr>
            </w:pPr>
            <w:r>
              <w:rPr>
                <w:rFonts w:ascii="宋体" w:hAnsi="宋体" w:hint="eastAsia"/>
                <w:bCs/>
                <w:sz w:val="18"/>
                <w:szCs w:val="18"/>
              </w:rPr>
              <w:t>三、</w:t>
            </w:r>
            <w:r>
              <w:rPr>
                <w:rFonts w:ascii="宋体" w:hAnsi="宋体" w:hint="eastAsia"/>
                <w:sz w:val="18"/>
                <w:szCs w:val="18"/>
              </w:rPr>
              <w:t>激素分泌的负反馈调控</w:t>
            </w:r>
          </w:p>
          <w:p w:rsidR="00920D40" w:rsidRPr="00FC10C9" w:rsidRDefault="00920D40">
            <w:pPr>
              <w:pStyle w:val="PlainText"/>
              <w:spacing w:line="240" w:lineRule="atLeast"/>
              <w:rPr>
                <w:rFonts w:hAnsi="宋体"/>
                <w:bCs/>
                <w:kern w:val="2"/>
                <w:sz w:val="18"/>
                <w:szCs w:val="18"/>
              </w:rPr>
            </w:pPr>
            <w:r w:rsidRPr="00FC10C9">
              <w:rPr>
                <w:rFonts w:hAnsi="宋体" w:hint="eastAsia"/>
                <w:bCs/>
                <w:kern w:val="2"/>
                <w:sz w:val="18"/>
                <w:szCs w:val="18"/>
              </w:rPr>
              <w:t>四、激素分泌的调控功能轴</w:t>
            </w:r>
          </w:p>
          <w:p w:rsidR="00920D40" w:rsidRDefault="00920D40">
            <w:pPr>
              <w:spacing w:line="240" w:lineRule="atLeast"/>
              <w:rPr>
                <w:rFonts w:ascii="宋体"/>
                <w:bCs/>
                <w:sz w:val="18"/>
                <w:szCs w:val="18"/>
              </w:rPr>
            </w:pPr>
            <w:r>
              <w:rPr>
                <w:rFonts w:ascii="宋体" w:hAnsi="宋体" w:hint="eastAsia"/>
                <w:bCs/>
                <w:sz w:val="18"/>
                <w:szCs w:val="18"/>
              </w:rPr>
              <w:t>五、内分泌对运动的反应与适应</w:t>
            </w:r>
          </w:p>
          <w:p w:rsidR="00920D40" w:rsidRPr="00FC10C9" w:rsidRDefault="00920D40">
            <w:pPr>
              <w:pStyle w:val="PlainText"/>
              <w:spacing w:line="240" w:lineRule="atLeast"/>
              <w:rPr>
                <w:rFonts w:hAnsi="宋体"/>
                <w:kern w:val="2"/>
                <w:sz w:val="18"/>
                <w:szCs w:val="18"/>
              </w:rPr>
            </w:pPr>
            <w:r w:rsidRPr="00FC10C9">
              <w:rPr>
                <w:rFonts w:hAnsi="宋体" w:hint="eastAsia"/>
                <w:bCs/>
                <w:kern w:val="2"/>
                <w:sz w:val="18"/>
                <w:szCs w:val="18"/>
              </w:rPr>
              <w:t>六、</w:t>
            </w:r>
            <w:r w:rsidRPr="00FC10C9">
              <w:rPr>
                <w:rFonts w:hAnsi="宋体" w:hint="eastAsia"/>
                <w:kern w:val="2"/>
                <w:sz w:val="18"/>
                <w:szCs w:val="18"/>
              </w:rPr>
              <w:t>运动性疲劳</w:t>
            </w:r>
          </w:p>
          <w:p w:rsidR="00920D40" w:rsidRDefault="00920D40">
            <w:pPr>
              <w:spacing w:line="240" w:lineRule="atLeast"/>
              <w:rPr>
                <w:rFonts w:ascii="宋体"/>
                <w:sz w:val="18"/>
                <w:szCs w:val="18"/>
              </w:rPr>
            </w:pPr>
            <w:r>
              <w:rPr>
                <w:rFonts w:ascii="宋体" w:hAnsi="宋体" w:hint="eastAsia"/>
                <w:bCs/>
                <w:sz w:val="18"/>
                <w:szCs w:val="18"/>
              </w:rPr>
              <w:t>七、</w:t>
            </w:r>
            <w:r>
              <w:rPr>
                <w:rFonts w:ascii="宋体" w:hAnsi="宋体" w:hint="eastAsia"/>
                <w:sz w:val="18"/>
                <w:szCs w:val="18"/>
              </w:rPr>
              <w:t>恢复过程</w:t>
            </w:r>
          </w:p>
          <w:p w:rsidR="00920D40" w:rsidRDefault="00920D40">
            <w:pPr>
              <w:spacing w:line="240" w:lineRule="atLeast"/>
              <w:rPr>
                <w:rFonts w:ascii="宋体"/>
                <w:sz w:val="18"/>
                <w:szCs w:val="18"/>
              </w:rPr>
            </w:pP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简介内分泌系统的组成、结构特征、作用方式及功能。简介人体主要内分泌腺的位置及功能。</w:t>
            </w:r>
          </w:p>
          <w:p w:rsidR="00920D40" w:rsidRDefault="00920D40" w:rsidP="00A40F2E">
            <w:pPr>
              <w:spacing w:line="240" w:lineRule="atLeast"/>
              <w:ind w:firstLineChars="200" w:firstLine="360"/>
              <w:rPr>
                <w:sz w:val="18"/>
                <w:szCs w:val="18"/>
              </w:rPr>
            </w:pPr>
            <w:r>
              <w:rPr>
                <w:rFonts w:hint="eastAsia"/>
                <w:sz w:val="18"/>
                <w:szCs w:val="18"/>
              </w:rPr>
              <w:t>了解内分泌腺主要机能，调控原理，掌握运动中主要激素的变化特点。</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十、视觉</w:t>
            </w:r>
            <w:r>
              <w:rPr>
                <w:rFonts w:eastAsia="黑体"/>
                <w:b/>
                <w:bCs/>
              </w:rPr>
              <w:t>/</w:t>
            </w:r>
            <w:r>
              <w:rPr>
                <w:rFonts w:eastAsia="黑体" w:hint="eastAsia"/>
                <w:b/>
                <w:bCs/>
              </w:rPr>
              <w:t>听觉与运动</w:t>
            </w:r>
          </w:p>
        </w:tc>
        <w:tc>
          <w:tcPr>
            <w:tcW w:w="4085" w:type="dxa"/>
            <w:shd w:val="clear" w:color="auto" w:fill="FFFFFF"/>
          </w:tcPr>
          <w:p w:rsidR="00920D40" w:rsidRDefault="00920D40">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眼球的组成（眼球壁及眼球内容物结构和功能）。眼副器的名称、功能。及光线在眼内的传导。</w:t>
            </w:r>
          </w:p>
          <w:p w:rsidR="00920D40" w:rsidRDefault="00920D40">
            <w:pPr>
              <w:spacing w:line="240" w:lineRule="atLeast"/>
              <w:rPr>
                <w:rFonts w:ascii="宋体"/>
                <w:sz w:val="18"/>
                <w:szCs w:val="18"/>
              </w:rPr>
            </w:pPr>
            <w:r>
              <w:rPr>
                <w:rFonts w:ascii="宋体" w:hAnsi="宋体" w:hint="eastAsia"/>
                <w:sz w:val="18"/>
                <w:szCs w:val="18"/>
              </w:rPr>
              <w:t>外耳、中耳和内耳的结构与功能。声波在耳内的传导。</w:t>
            </w:r>
          </w:p>
          <w:p w:rsidR="00920D40" w:rsidRDefault="00920D40">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动态视力与运动</w:t>
            </w: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bCs/>
                <w:sz w:val="18"/>
                <w:szCs w:val="18"/>
              </w:rPr>
              <w:t>了解主要感觉器官的功能，了解神经系统的工作原理，掌握感觉机能和神经系统机能的测试评价方法。</w:t>
            </w:r>
          </w:p>
        </w:tc>
      </w:tr>
      <w:tr w:rsidR="00920D40">
        <w:trPr>
          <w:trHeight w:val="1244"/>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十一、神经系统</w:t>
            </w:r>
          </w:p>
        </w:tc>
        <w:tc>
          <w:tcPr>
            <w:tcW w:w="4085" w:type="dxa"/>
            <w:shd w:val="clear" w:color="auto" w:fill="FFFFFF"/>
          </w:tcPr>
          <w:p w:rsidR="00920D40" w:rsidRDefault="00920D40">
            <w:pPr>
              <w:spacing w:line="240" w:lineRule="atLeast"/>
              <w:rPr>
                <w:rFonts w:ascii="宋体"/>
                <w:sz w:val="18"/>
                <w:szCs w:val="18"/>
              </w:rPr>
            </w:pPr>
            <w:r>
              <w:rPr>
                <w:rFonts w:ascii="宋体" w:hAnsi="宋体"/>
                <w:sz w:val="18"/>
                <w:szCs w:val="18"/>
              </w:rPr>
              <w:t xml:space="preserve">1 </w:t>
            </w:r>
            <w:r>
              <w:rPr>
                <w:rFonts w:ascii="宋体" w:hAnsi="宋体" w:hint="eastAsia"/>
                <w:sz w:val="18"/>
                <w:szCs w:val="18"/>
              </w:rPr>
              <w:t>神经系统的组成、基本概念及神经系统的基本活动方式。</w:t>
            </w:r>
          </w:p>
          <w:p w:rsidR="00920D40" w:rsidRDefault="00920D40">
            <w:pPr>
              <w:spacing w:line="240" w:lineRule="atLeast"/>
              <w:rPr>
                <w:rFonts w:ascii="宋体"/>
                <w:sz w:val="18"/>
                <w:szCs w:val="18"/>
              </w:rPr>
            </w:pPr>
            <w:r>
              <w:rPr>
                <w:rFonts w:ascii="宋体" w:hAnsi="宋体"/>
                <w:sz w:val="18"/>
                <w:szCs w:val="18"/>
              </w:rPr>
              <w:t xml:space="preserve">2 </w:t>
            </w:r>
            <w:r>
              <w:rPr>
                <w:rFonts w:ascii="宋体" w:hAnsi="宋体" w:hint="eastAsia"/>
                <w:sz w:val="18"/>
                <w:szCs w:val="18"/>
              </w:rPr>
              <w:t>脊神经、脑神经、内脏神经的概念、组成、分布特点及功能。</w:t>
            </w:r>
          </w:p>
          <w:p w:rsidR="00920D40" w:rsidRDefault="00920D40">
            <w:pPr>
              <w:spacing w:line="240" w:lineRule="atLeast"/>
              <w:rPr>
                <w:rFonts w:ascii="宋体"/>
                <w:sz w:val="18"/>
                <w:szCs w:val="18"/>
              </w:rPr>
            </w:pPr>
            <w:r>
              <w:rPr>
                <w:rFonts w:ascii="宋体" w:hAnsi="宋体"/>
                <w:sz w:val="18"/>
                <w:szCs w:val="18"/>
              </w:rPr>
              <w:t xml:space="preserve">3 </w:t>
            </w:r>
            <w:r>
              <w:rPr>
                <w:rFonts w:ascii="宋体" w:hAnsi="宋体" w:hint="eastAsia"/>
                <w:sz w:val="18"/>
                <w:szCs w:val="18"/>
              </w:rPr>
              <w:t>脊髓的位置、结构特征与功能。脑干、小脑和间脑的组成、位置和基本功能。大脑的外形、内部结构、中枢皮质机能定位以及主要的神经传导通路。神经系统与体育运动的关系。</w:t>
            </w:r>
          </w:p>
          <w:p w:rsidR="00920D40" w:rsidRDefault="00920D40">
            <w:pPr>
              <w:spacing w:line="240" w:lineRule="atLeast"/>
              <w:rPr>
                <w:rFonts w:ascii="宋体"/>
                <w:sz w:val="18"/>
                <w:szCs w:val="18"/>
              </w:rPr>
            </w:pPr>
            <w:r>
              <w:rPr>
                <w:rFonts w:ascii="宋体" w:hAnsi="宋体"/>
                <w:sz w:val="18"/>
                <w:szCs w:val="18"/>
              </w:rPr>
              <w:t xml:space="preserve">4 </w:t>
            </w:r>
            <w:r>
              <w:rPr>
                <w:rFonts w:ascii="宋体" w:hAnsi="宋体" w:hint="eastAsia"/>
                <w:sz w:val="18"/>
                <w:szCs w:val="18"/>
              </w:rPr>
              <w:t>肌肉运动的神经调控</w:t>
            </w: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掌握神经系统的基本概念。掌握中枢神经系统各组成部分的位置、外形、内部结构和功能。掌握中枢神经系统的传导通路。</w:t>
            </w:r>
            <w:r>
              <w:rPr>
                <w:rFonts w:hint="eastAsia"/>
                <w:bCs/>
                <w:sz w:val="18"/>
                <w:szCs w:val="18"/>
              </w:rPr>
              <w:t>了解周围神经系统各组成部分的概念、构成、分支、分布特点。掌握自主神经系统与躯体运动神经的主要区别。</w:t>
            </w:r>
          </w:p>
        </w:tc>
      </w:tr>
      <w:tr w:rsidR="00920D40">
        <w:trPr>
          <w:trHeight w:val="1244"/>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十二、生殖系统</w:t>
            </w:r>
          </w:p>
        </w:tc>
        <w:tc>
          <w:tcPr>
            <w:tcW w:w="4085" w:type="dxa"/>
            <w:shd w:val="clear" w:color="auto" w:fill="FFFFFF"/>
          </w:tcPr>
          <w:p w:rsidR="00920D40" w:rsidRDefault="00920D40">
            <w:pPr>
              <w:spacing w:line="240" w:lineRule="atLeast"/>
              <w:rPr>
                <w:rFonts w:ascii="宋体"/>
                <w:sz w:val="18"/>
                <w:szCs w:val="18"/>
              </w:rPr>
            </w:pPr>
            <w:r>
              <w:rPr>
                <w:rFonts w:ascii="宋体" w:hAnsi="宋体" w:hint="eastAsia"/>
                <w:sz w:val="18"/>
                <w:szCs w:val="18"/>
              </w:rPr>
              <w:t>男性生殖系统和女性生殖系统的器官组成和各部功能</w:t>
            </w:r>
          </w:p>
        </w:tc>
        <w:tc>
          <w:tcPr>
            <w:tcW w:w="2768" w:type="dxa"/>
            <w:shd w:val="clear" w:color="auto" w:fill="FFFFFF"/>
          </w:tcPr>
          <w:p w:rsidR="00920D40" w:rsidRDefault="00920D40" w:rsidP="00A40F2E">
            <w:pPr>
              <w:spacing w:line="240" w:lineRule="atLeast"/>
              <w:ind w:firstLineChars="200" w:firstLine="360"/>
              <w:rPr>
                <w:sz w:val="18"/>
                <w:szCs w:val="18"/>
              </w:rPr>
            </w:pPr>
          </w:p>
        </w:tc>
      </w:tr>
      <w:tr w:rsidR="00920D40">
        <w:trPr>
          <w:trHeight w:val="1244"/>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十三、少年儿童的特征</w:t>
            </w:r>
          </w:p>
        </w:tc>
        <w:tc>
          <w:tcPr>
            <w:tcW w:w="4085" w:type="dxa"/>
            <w:shd w:val="clear" w:color="auto" w:fill="FFFFFF"/>
          </w:tcPr>
          <w:p w:rsidR="00920D40" w:rsidRPr="00FC10C9" w:rsidRDefault="00920D40" w:rsidP="00A40F2E">
            <w:pPr>
              <w:pStyle w:val="PlainText"/>
              <w:spacing w:line="240" w:lineRule="atLeast"/>
              <w:ind w:left="779" w:hangingChars="433" w:hanging="779"/>
              <w:rPr>
                <w:rFonts w:hAnsi="宋体"/>
                <w:kern w:val="2"/>
                <w:sz w:val="18"/>
                <w:szCs w:val="18"/>
              </w:rPr>
            </w:pPr>
            <w:r w:rsidRPr="00FC10C9">
              <w:rPr>
                <w:rFonts w:hAnsi="宋体"/>
                <w:kern w:val="2"/>
                <w:sz w:val="18"/>
                <w:szCs w:val="18"/>
              </w:rPr>
              <w:t xml:space="preserve">1 </w:t>
            </w:r>
            <w:r w:rsidRPr="00FC10C9">
              <w:rPr>
                <w:rFonts w:hAnsi="宋体" w:hint="eastAsia"/>
                <w:kern w:val="2"/>
                <w:sz w:val="18"/>
                <w:szCs w:val="18"/>
              </w:rPr>
              <w:t>儿童少年生长发育</w:t>
            </w:r>
          </w:p>
          <w:p w:rsidR="00920D40" w:rsidRPr="00FC10C9" w:rsidRDefault="00920D40" w:rsidP="00A40F2E">
            <w:pPr>
              <w:pStyle w:val="PlainText"/>
              <w:spacing w:line="240" w:lineRule="atLeast"/>
              <w:ind w:left="779" w:hangingChars="433" w:hanging="779"/>
              <w:rPr>
                <w:rFonts w:hAnsi="宋体"/>
                <w:kern w:val="2"/>
                <w:sz w:val="18"/>
                <w:szCs w:val="18"/>
              </w:rPr>
            </w:pPr>
            <w:r w:rsidRPr="00FC10C9">
              <w:rPr>
                <w:rFonts w:hAnsi="宋体"/>
                <w:kern w:val="2"/>
                <w:sz w:val="18"/>
                <w:szCs w:val="18"/>
              </w:rPr>
              <w:t xml:space="preserve">2 </w:t>
            </w:r>
            <w:r w:rsidRPr="00FC10C9">
              <w:rPr>
                <w:rFonts w:hAnsi="宋体" w:hint="eastAsia"/>
                <w:kern w:val="2"/>
                <w:sz w:val="18"/>
                <w:szCs w:val="18"/>
              </w:rPr>
              <w:t>儿童少年的解剖生理特点和体育教学与</w:t>
            </w:r>
          </w:p>
          <w:p w:rsidR="00920D40" w:rsidRPr="00FC10C9" w:rsidRDefault="00920D40" w:rsidP="00A40F2E">
            <w:pPr>
              <w:pStyle w:val="PlainText"/>
              <w:spacing w:line="240" w:lineRule="atLeast"/>
              <w:ind w:leftChars="50" w:left="793" w:hangingChars="382" w:hanging="688"/>
              <w:rPr>
                <w:rFonts w:hAnsi="宋体"/>
                <w:kern w:val="2"/>
                <w:sz w:val="18"/>
                <w:szCs w:val="18"/>
              </w:rPr>
            </w:pPr>
            <w:r w:rsidRPr="00FC10C9">
              <w:rPr>
                <w:rFonts w:hAnsi="宋体" w:hint="eastAsia"/>
                <w:kern w:val="2"/>
                <w:sz w:val="18"/>
                <w:szCs w:val="18"/>
              </w:rPr>
              <w:t>训练</w:t>
            </w:r>
          </w:p>
          <w:p w:rsidR="00920D40" w:rsidRPr="00FC10C9" w:rsidRDefault="00920D40">
            <w:pPr>
              <w:pStyle w:val="PlainText"/>
              <w:spacing w:line="240" w:lineRule="atLeast"/>
              <w:rPr>
                <w:rFonts w:hAnsi="宋体"/>
                <w:kern w:val="2"/>
                <w:sz w:val="18"/>
                <w:szCs w:val="18"/>
              </w:rPr>
            </w:pPr>
            <w:r w:rsidRPr="00FC10C9">
              <w:rPr>
                <w:rFonts w:hAnsi="宋体"/>
                <w:kern w:val="2"/>
                <w:sz w:val="18"/>
                <w:szCs w:val="18"/>
              </w:rPr>
              <w:t xml:space="preserve">3 </w:t>
            </w:r>
            <w:r w:rsidRPr="00FC10C9">
              <w:rPr>
                <w:rFonts w:hAnsi="宋体" w:hint="eastAsia"/>
                <w:kern w:val="2"/>
                <w:sz w:val="18"/>
                <w:szCs w:val="18"/>
              </w:rPr>
              <w:t>儿童少年身体素质的发展</w:t>
            </w: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掌握少年生长发育的生理特点，灵活运用在实践中。</w:t>
            </w:r>
          </w:p>
        </w:tc>
      </w:tr>
      <w:tr w:rsidR="00920D40">
        <w:trPr>
          <w:trHeight w:val="1244"/>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十四、老年人的特征</w:t>
            </w:r>
          </w:p>
        </w:tc>
        <w:tc>
          <w:tcPr>
            <w:tcW w:w="4085" w:type="dxa"/>
            <w:shd w:val="clear" w:color="auto" w:fill="FFFFFF"/>
          </w:tcPr>
          <w:p w:rsidR="00920D40" w:rsidRPr="00FC10C9" w:rsidRDefault="00920D40" w:rsidP="00A40F2E">
            <w:pPr>
              <w:pStyle w:val="PlainText"/>
              <w:spacing w:line="240" w:lineRule="atLeast"/>
              <w:ind w:left="779" w:hangingChars="433" w:hanging="779"/>
              <w:rPr>
                <w:rFonts w:hAnsi="宋体"/>
                <w:kern w:val="2"/>
                <w:sz w:val="18"/>
                <w:szCs w:val="18"/>
              </w:rPr>
            </w:pPr>
            <w:r w:rsidRPr="00FC10C9">
              <w:rPr>
                <w:rFonts w:hAnsi="宋体"/>
                <w:kern w:val="2"/>
                <w:sz w:val="18"/>
                <w:szCs w:val="18"/>
              </w:rPr>
              <w:t xml:space="preserve">1 </w:t>
            </w:r>
            <w:r w:rsidRPr="00FC10C9">
              <w:rPr>
                <w:rFonts w:hAnsi="宋体" w:hint="eastAsia"/>
                <w:kern w:val="2"/>
                <w:sz w:val="18"/>
                <w:szCs w:val="18"/>
              </w:rPr>
              <w:t>老年人生长发育</w:t>
            </w:r>
          </w:p>
          <w:p w:rsidR="00920D40" w:rsidRPr="00FC10C9" w:rsidRDefault="00920D40" w:rsidP="00A40F2E">
            <w:pPr>
              <w:pStyle w:val="PlainText"/>
              <w:spacing w:line="240" w:lineRule="atLeast"/>
              <w:ind w:left="779" w:hangingChars="433" w:hanging="779"/>
              <w:rPr>
                <w:rFonts w:hAnsi="宋体"/>
                <w:kern w:val="2"/>
                <w:sz w:val="18"/>
                <w:szCs w:val="18"/>
              </w:rPr>
            </w:pPr>
            <w:r w:rsidRPr="00FC10C9">
              <w:rPr>
                <w:rFonts w:hAnsi="宋体"/>
                <w:kern w:val="2"/>
                <w:sz w:val="18"/>
                <w:szCs w:val="18"/>
              </w:rPr>
              <w:t xml:space="preserve">2 </w:t>
            </w:r>
            <w:r w:rsidRPr="00FC10C9">
              <w:rPr>
                <w:rFonts w:hAnsi="宋体" w:hint="eastAsia"/>
                <w:kern w:val="2"/>
                <w:sz w:val="18"/>
                <w:szCs w:val="18"/>
              </w:rPr>
              <w:t>老年人的解剖生理特点和体育教学与</w:t>
            </w:r>
          </w:p>
          <w:p w:rsidR="00920D40" w:rsidRPr="00FC10C9" w:rsidRDefault="00920D40" w:rsidP="00A40F2E">
            <w:pPr>
              <w:pStyle w:val="PlainText"/>
              <w:spacing w:line="240" w:lineRule="atLeast"/>
              <w:ind w:leftChars="50" w:left="793" w:hangingChars="382" w:hanging="688"/>
              <w:rPr>
                <w:rFonts w:hAnsi="宋体"/>
                <w:kern w:val="2"/>
                <w:sz w:val="18"/>
                <w:szCs w:val="18"/>
              </w:rPr>
            </w:pPr>
            <w:r w:rsidRPr="00FC10C9">
              <w:rPr>
                <w:rFonts w:hAnsi="宋体" w:hint="eastAsia"/>
                <w:kern w:val="2"/>
                <w:sz w:val="18"/>
                <w:szCs w:val="18"/>
              </w:rPr>
              <w:t>训练</w:t>
            </w:r>
          </w:p>
          <w:p w:rsidR="00920D40" w:rsidRPr="00FC10C9" w:rsidRDefault="00920D40">
            <w:pPr>
              <w:pStyle w:val="PlainText"/>
              <w:spacing w:line="240" w:lineRule="atLeast"/>
              <w:rPr>
                <w:rFonts w:hAnsi="宋体"/>
                <w:kern w:val="2"/>
                <w:sz w:val="18"/>
                <w:szCs w:val="18"/>
              </w:rPr>
            </w:pPr>
            <w:r w:rsidRPr="00FC10C9">
              <w:rPr>
                <w:rFonts w:hAnsi="宋体"/>
                <w:kern w:val="2"/>
                <w:sz w:val="18"/>
                <w:szCs w:val="18"/>
              </w:rPr>
              <w:t xml:space="preserve">3 </w:t>
            </w:r>
            <w:r w:rsidRPr="00FC10C9">
              <w:rPr>
                <w:rFonts w:hAnsi="宋体" w:hint="eastAsia"/>
                <w:kern w:val="2"/>
                <w:sz w:val="18"/>
                <w:szCs w:val="18"/>
              </w:rPr>
              <w:t>老年人衰老的预防和延缓</w:t>
            </w:r>
          </w:p>
        </w:tc>
        <w:tc>
          <w:tcPr>
            <w:tcW w:w="2768" w:type="dxa"/>
            <w:shd w:val="clear" w:color="auto" w:fill="FFFFFF"/>
          </w:tcPr>
          <w:p w:rsidR="00920D40" w:rsidRDefault="00920D40" w:rsidP="00A40F2E">
            <w:pPr>
              <w:spacing w:line="240" w:lineRule="atLeast"/>
              <w:ind w:firstLineChars="200" w:firstLine="360"/>
              <w:rPr>
                <w:sz w:val="18"/>
                <w:szCs w:val="18"/>
              </w:rPr>
            </w:pPr>
            <w:r>
              <w:rPr>
                <w:rFonts w:hint="eastAsia"/>
                <w:sz w:val="18"/>
                <w:szCs w:val="18"/>
              </w:rPr>
              <w:t>掌握老年人的生理特点，灵活运用在实践中。</w:t>
            </w:r>
          </w:p>
        </w:tc>
      </w:tr>
      <w:tr w:rsidR="00920D40">
        <w:trPr>
          <w:trHeight w:val="1244"/>
        </w:trPr>
        <w:tc>
          <w:tcPr>
            <w:tcW w:w="2795" w:type="dxa"/>
            <w:tcBorders>
              <w:bottom w:val="single" w:sz="12" w:space="0" w:color="008000"/>
            </w:tcBorders>
            <w:shd w:val="clear" w:color="auto" w:fill="FFFFFF"/>
          </w:tcPr>
          <w:p w:rsidR="00920D40" w:rsidRDefault="00920D40" w:rsidP="00A40F2E">
            <w:pPr>
              <w:ind w:left="843" w:hangingChars="400" w:hanging="843"/>
              <w:rPr>
                <w:rFonts w:eastAsia="黑体"/>
                <w:b/>
                <w:bCs/>
              </w:rPr>
            </w:pPr>
            <w:r>
              <w:rPr>
                <w:rFonts w:eastAsia="黑体" w:hint="eastAsia"/>
                <w:b/>
                <w:bCs/>
              </w:rPr>
              <w:t>十五、运动技能及</w:t>
            </w:r>
          </w:p>
          <w:p w:rsidR="00920D40" w:rsidRDefault="00920D40" w:rsidP="00A40F2E">
            <w:pPr>
              <w:ind w:leftChars="300" w:left="834" w:hangingChars="97" w:hanging="204"/>
              <w:rPr>
                <w:rFonts w:eastAsia="黑体"/>
                <w:b/>
                <w:bCs/>
              </w:rPr>
            </w:pPr>
            <w:r>
              <w:rPr>
                <w:rFonts w:eastAsia="黑体" w:hint="eastAsia"/>
                <w:b/>
                <w:bCs/>
              </w:rPr>
              <w:t>运动系统的分析</w:t>
            </w:r>
          </w:p>
        </w:tc>
        <w:tc>
          <w:tcPr>
            <w:tcW w:w="4085" w:type="dxa"/>
            <w:tcBorders>
              <w:bottom w:val="single" w:sz="12" w:space="0" w:color="008000"/>
            </w:tcBorders>
            <w:shd w:val="clear" w:color="auto" w:fill="FFFFFF"/>
          </w:tcPr>
          <w:p w:rsidR="00920D40" w:rsidRPr="00FC10C9" w:rsidRDefault="00920D40">
            <w:pPr>
              <w:pStyle w:val="PlainText"/>
              <w:numPr>
                <w:ilvl w:val="0"/>
                <w:numId w:val="9"/>
              </w:numPr>
              <w:spacing w:line="240" w:lineRule="atLeast"/>
              <w:rPr>
                <w:rFonts w:hAnsi="宋体"/>
                <w:kern w:val="2"/>
                <w:sz w:val="18"/>
                <w:szCs w:val="18"/>
              </w:rPr>
            </w:pPr>
            <w:r w:rsidRPr="00FC10C9">
              <w:rPr>
                <w:rFonts w:hAnsi="宋体" w:hint="eastAsia"/>
                <w:kern w:val="2"/>
                <w:sz w:val="18"/>
                <w:szCs w:val="18"/>
              </w:rPr>
              <w:t>运动技能的基本概念和生理本质</w:t>
            </w:r>
          </w:p>
          <w:p w:rsidR="00920D40" w:rsidRDefault="00920D40" w:rsidP="00A40F2E">
            <w:pPr>
              <w:spacing w:line="240" w:lineRule="atLeast"/>
              <w:ind w:firstLineChars="400" w:firstLine="720"/>
              <w:rPr>
                <w:rFonts w:ascii="宋体"/>
                <w:sz w:val="18"/>
                <w:szCs w:val="18"/>
              </w:rPr>
            </w:pPr>
            <w:r>
              <w:rPr>
                <w:rFonts w:ascii="宋体" w:hAnsi="宋体" w:hint="eastAsia"/>
                <w:sz w:val="18"/>
                <w:szCs w:val="18"/>
              </w:rPr>
              <w:t>一、运动技能的基本概念</w:t>
            </w:r>
          </w:p>
          <w:p w:rsidR="00920D40" w:rsidRDefault="00920D40" w:rsidP="00A40F2E">
            <w:pPr>
              <w:spacing w:line="240" w:lineRule="atLeast"/>
              <w:ind w:firstLineChars="400" w:firstLine="720"/>
              <w:rPr>
                <w:rFonts w:ascii="宋体"/>
                <w:sz w:val="18"/>
                <w:szCs w:val="18"/>
              </w:rPr>
            </w:pPr>
            <w:r>
              <w:rPr>
                <w:rFonts w:ascii="宋体" w:hAnsi="宋体" w:hint="eastAsia"/>
                <w:sz w:val="18"/>
                <w:szCs w:val="18"/>
              </w:rPr>
              <w:t>二、运动技能的分类</w:t>
            </w:r>
          </w:p>
          <w:p w:rsidR="00920D40" w:rsidRPr="00FC10C9" w:rsidRDefault="00920D40">
            <w:pPr>
              <w:pStyle w:val="PlainText"/>
              <w:spacing w:line="240" w:lineRule="atLeast"/>
              <w:ind w:left="855"/>
              <w:rPr>
                <w:rFonts w:hAnsi="宋体"/>
                <w:kern w:val="2"/>
                <w:sz w:val="18"/>
                <w:szCs w:val="18"/>
              </w:rPr>
            </w:pPr>
            <w:r w:rsidRPr="00FC10C9">
              <w:rPr>
                <w:rFonts w:hAnsi="宋体" w:hint="eastAsia"/>
                <w:kern w:val="2"/>
                <w:sz w:val="18"/>
                <w:szCs w:val="18"/>
              </w:rPr>
              <w:t>三、运动技能的生理本质</w:t>
            </w:r>
          </w:p>
          <w:p w:rsidR="00920D40" w:rsidRPr="00FC10C9" w:rsidRDefault="00920D40" w:rsidP="00A40F2E">
            <w:pPr>
              <w:pStyle w:val="PlainText"/>
              <w:spacing w:line="240" w:lineRule="atLeast"/>
              <w:ind w:left="756" w:hangingChars="420" w:hanging="756"/>
              <w:rPr>
                <w:rFonts w:hAnsi="宋体"/>
                <w:kern w:val="2"/>
                <w:sz w:val="18"/>
                <w:szCs w:val="18"/>
              </w:rPr>
            </w:pPr>
            <w:r w:rsidRPr="00FC10C9">
              <w:rPr>
                <w:rFonts w:hAnsi="宋体" w:hint="eastAsia"/>
                <w:kern w:val="2"/>
                <w:sz w:val="18"/>
                <w:szCs w:val="18"/>
              </w:rPr>
              <w:t>第二节</w:t>
            </w:r>
            <w:r w:rsidRPr="00FC10C9">
              <w:rPr>
                <w:rFonts w:hAnsi="宋体"/>
                <w:kern w:val="2"/>
                <w:sz w:val="18"/>
                <w:szCs w:val="18"/>
              </w:rPr>
              <w:t xml:space="preserve">  </w:t>
            </w:r>
            <w:r w:rsidRPr="00FC10C9">
              <w:rPr>
                <w:rFonts w:hAnsi="宋体" w:hint="eastAsia"/>
                <w:kern w:val="2"/>
                <w:sz w:val="18"/>
                <w:szCs w:val="18"/>
              </w:rPr>
              <w:t>形成运动技能的过程及其发展</w:t>
            </w:r>
          </w:p>
          <w:p w:rsidR="00920D40" w:rsidRDefault="00920D40" w:rsidP="00A40F2E">
            <w:pPr>
              <w:spacing w:line="240" w:lineRule="atLeast"/>
              <w:ind w:firstLineChars="400" w:firstLine="720"/>
              <w:rPr>
                <w:rFonts w:ascii="宋体"/>
                <w:sz w:val="18"/>
                <w:szCs w:val="18"/>
              </w:rPr>
            </w:pPr>
            <w:r>
              <w:rPr>
                <w:rFonts w:ascii="宋体" w:hAnsi="宋体" w:hint="eastAsia"/>
                <w:sz w:val="18"/>
                <w:szCs w:val="18"/>
              </w:rPr>
              <w:t>一、泛化过程</w:t>
            </w:r>
          </w:p>
          <w:p w:rsidR="00920D40" w:rsidRDefault="00920D40" w:rsidP="00A40F2E">
            <w:pPr>
              <w:spacing w:line="240" w:lineRule="atLeast"/>
              <w:ind w:firstLineChars="400" w:firstLine="720"/>
              <w:rPr>
                <w:rFonts w:ascii="宋体"/>
                <w:sz w:val="18"/>
                <w:szCs w:val="18"/>
              </w:rPr>
            </w:pPr>
            <w:r>
              <w:rPr>
                <w:rFonts w:ascii="宋体" w:hAnsi="宋体" w:hint="eastAsia"/>
                <w:sz w:val="18"/>
                <w:szCs w:val="18"/>
              </w:rPr>
              <w:t>二、分化过程</w:t>
            </w:r>
          </w:p>
          <w:p w:rsidR="00920D40" w:rsidRDefault="00920D40" w:rsidP="00A40F2E">
            <w:pPr>
              <w:spacing w:line="240" w:lineRule="atLeast"/>
              <w:ind w:firstLineChars="400" w:firstLine="720"/>
              <w:rPr>
                <w:rFonts w:ascii="宋体"/>
                <w:sz w:val="18"/>
                <w:szCs w:val="18"/>
              </w:rPr>
            </w:pPr>
            <w:r>
              <w:rPr>
                <w:rFonts w:ascii="宋体" w:hAnsi="宋体" w:hint="eastAsia"/>
                <w:sz w:val="18"/>
                <w:szCs w:val="18"/>
              </w:rPr>
              <w:t>三、巩固过程</w:t>
            </w:r>
          </w:p>
          <w:p w:rsidR="00920D40" w:rsidRDefault="00920D40" w:rsidP="00A40F2E">
            <w:pPr>
              <w:spacing w:line="240" w:lineRule="atLeast"/>
              <w:ind w:firstLineChars="400" w:firstLine="720"/>
              <w:rPr>
                <w:rFonts w:ascii="宋体"/>
                <w:sz w:val="18"/>
                <w:szCs w:val="18"/>
              </w:rPr>
            </w:pPr>
            <w:r>
              <w:rPr>
                <w:rFonts w:ascii="宋体" w:hAnsi="宋体" w:hint="eastAsia"/>
                <w:sz w:val="18"/>
                <w:szCs w:val="18"/>
              </w:rPr>
              <w:t>四、动作自动化</w:t>
            </w:r>
          </w:p>
          <w:p w:rsidR="00920D40" w:rsidRDefault="00920D40">
            <w:pPr>
              <w:spacing w:line="240" w:lineRule="atLeast"/>
              <w:rPr>
                <w:rFonts w:ascii="宋体"/>
                <w:sz w:val="18"/>
                <w:szCs w:val="18"/>
              </w:rPr>
            </w:pPr>
            <w:r>
              <w:rPr>
                <w:rFonts w:ascii="宋体" w:hAnsi="宋体" w:hint="eastAsia"/>
                <w:sz w:val="18"/>
                <w:szCs w:val="18"/>
              </w:rPr>
              <w:t>第三节</w:t>
            </w:r>
            <w:r>
              <w:rPr>
                <w:rFonts w:ascii="宋体" w:hAnsi="宋体"/>
                <w:sz w:val="18"/>
                <w:szCs w:val="18"/>
              </w:rPr>
              <w:t xml:space="preserve">  </w:t>
            </w:r>
            <w:r>
              <w:rPr>
                <w:rFonts w:ascii="宋体" w:hAnsi="宋体" w:hint="eastAsia"/>
                <w:sz w:val="18"/>
                <w:szCs w:val="18"/>
              </w:rPr>
              <w:t>影响运动技能形成与发展的因素</w:t>
            </w:r>
          </w:p>
          <w:p w:rsidR="00920D40" w:rsidRDefault="00920D40" w:rsidP="00A40F2E">
            <w:pPr>
              <w:spacing w:line="240" w:lineRule="atLeast"/>
              <w:ind w:left="720" w:hangingChars="400" w:hanging="720"/>
              <w:rPr>
                <w:rFonts w:ascii="宋体"/>
                <w:sz w:val="18"/>
                <w:szCs w:val="18"/>
              </w:rPr>
            </w:pPr>
            <w:r>
              <w:rPr>
                <w:rFonts w:ascii="宋体" w:hAnsi="宋体"/>
                <w:sz w:val="18"/>
                <w:szCs w:val="18"/>
              </w:rPr>
              <w:t xml:space="preserve">       </w:t>
            </w:r>
            <w:r>
              <w:rPr>
                <w:rFonts w:ascii="宋体" w:hAnsi="宋体" w:hint="eastAsia"/>
                <w:sz w:val="18"/>
                <w:szCs w:val="18"/>
              </w:rPr>
              <w:t>一、动机在运动技能形成中的作用</w:t>
            </w:r>
          </w:p>
          <w:p w:rsidR="00920D40" w:rsidRPr="00FC10C9" w:rsidRDefault="00920D40" w:rsidP="00A40F2E">
            <w:pPr>
              <w:pStyle w:val="PlainText"/>
              <w:spacing w:line="240" w:lineRule="atLeast"/>
              <w:ind w:leftChars="350" w:left="735"/>
              <w:rPr>
                <w:rFonts w:hAnsi="宋体"/>
                <w:kern w:val="2"/>
                <w:sz w:val="18"/>
                <w:szCs w:val="18"/>
              </w:rPr>
            </w:pPr>
            <w:r w:rsidRPr="00FC10C9">
              <w:rPr>
                <w:rFonts w:hAnsi="宋体" w:hint="eastAsia"/>
                <w:kern w:val="2"/>
                <w:sz w:val="18"/>
                <w:szCs w:val="18"/>
              </w:rPr>
              <w:t>二、反馈在运动技能形成及教学训练中的作用</w:t>
            </w:r>
          </w:p>
          <w:p w:rsidR="00920D40" w:rsidRPr="00FC10C9" w:rsidRDefault="00920D40" w:rsidP="00A40F2E">
            <w:pPr>
              <w:pStyle w:val="PlainText"/>
              <w:spacing w:line="240" w:lineRule="atLeast"/>
              <w:ind w:leftChars="350" w:left="735"/>
              <w:rPr>
                <w:rFonts w:hAnsi="宋体"/>
                <w:kern w:val="2"/>
                <w:sz w:val="18"/>
                <w:szCs w:val="18"/>
              </w:rPr>
            </w:pPr>
            <w:r w:rsidRPr="00FC10C9">
              <w:rPr>
                <w:rFonts w:hAnsi="宋体" w:hint="eastAsia"/>
                <w:kern w:val="2"/>
                <w:sz w:val="18"/>
                <w:szCs w:val="18"/>
              </w:rPr>
              <w:t>三、训练水平在运动技能形成中的作用</w:t>
            </w:r>
          </w:p>
          <w:p w:rsidR="00920D40" w:rsidRPr="00FC10C9" w:rsidRDefault="00920D40" w:rsidP="00A40F2E">
            <w:pPr>
              <w:pStyle w:val="PlainText"/>
              <w:spacing w:line="240" w:lineRule="atLeast"/>
              <w:ind w:leftChars="350" w:left="825" w:hangingChars="50" w:hanging="90"/>
              <w:rPr>
                <w:rFonts w:hAnsi="宋体"/>
                <w:kern w:val="2"/>
                <w:sz w:val="18"/>
                <w:szCs w:val="18"/>
              </w:rPr>
            </w:pPr>
            <w:r w:rsidRPr="00FC10C9">
              <w:rPr>
                <w:rFonts w:hAnsi="宋体" w:hint="eastAsia"/>
                <w:kern w:val="2"/>
                <w:sz w:val="18"/>
                <w:szCs w:val="18"/>
              </w:rPr>
              <w:t>四、大脑皮质机能状态在运动技能形成中的作用</w:t>
            </w:r>
          </w:p>
          <w:p w:rsidR="00920D40" w:rsidRPr="00FC10C9" w:rsidRDefault="00920D40" w:rsidP="00A40F2E">
            <w:pPr>
              <w:pStyle w:val="PlainText"/>
              <w:spacing w:line="240" w:lineRule="atLeast"/>
              <w:ind w:leftChars="350" w:left="825" w:hangingChars="50" w:hanging="90"/>
              <w:rPr>
                <w:rFonts w:hAnsi="宋体"/>
                <w:kern w:val="2"/>
                <w:sz w:val="18"/>
                <w:szCs w:val="18"/>
              </w:rPr>
            </w:pPr>
            <w:r w:rsidRPr="00FC10C9">
              <w:rPr>
                <w:rFonts w:hAnsi="宋体" w:hint="eastAsia"/>
                <w:kern w:val="2"/>
                <w:sz w:val="18"/>
                <w:szCs w:val="18"/>
              </w:rPr>
              <w:t>五、感觉机能在运动技能形成中的作用</w:t>
            </w:r>
          </w:p>
        </w:tc>
        <w:tc>
          <w:tcPr>
            <w:tcW w:w="2768" w:type="dxa"/>
            <w:tcBorders>
              <w:bottom w:val="single" w:sz="12" w:space="0" w:color="008000"/>
            </w:tcBorders>
            <w:shd w:val="clear" w:color="auto" w:fill="FFFFFF"/>
          </w:tcPr>
          <w:p w:rsidR="00920D40" w:rsidRDefault="00920D40" w:rsidP="00A40F2E">
            <w:pPr>
              <w:spacing w:line="240" w:lineRule="atLeast"/>
              <w:ind w:firstLineChars="200" w:firstLine="360"/>
              <w:rPr>
                <w:sz w:val="18"/>
                <w:szCs w:val="18"/>
              </w:rPr>
            </w:pPr>
            <w:r>
              <w:rPr>
                <w:rFonts w:hint="eastAsia"/>
                <w:sz w:val="18"/>
                <w:szCs w:val="18"/>
              </w:rPr>
              <w:t>了解运动技能形成的原理，掌握运动机能形成特点和影响因素</w:t>
            </w:r>
          </w:p>
        </w:tc>
      </w:tr>
    </w:tbl>
    <w:p w:rsidR="00920D40" w:rsidRDefault="00920D40">
      <w:pPr>
        <w:pStyle w:val="3"/>
        <w:spacing w:before="0" w:after="0" w:line="360" w:lineRule="exact"/>
        <w:rPr>
          <w:rFonts w:ascii="Times New Roman" w:hAnsi="Times New Roman"/>
          <w:color w:val="auto"/>
        </w:rPr>
      </w:pPr>
    </w:p>
    <w:p w:rsidR="00920D40" w:rsidRDefault="00920D40">
      <w:pPr>
        <w:pStyle w:val="3"/>
        <w:spacing w:before="0" w:after="0" w:line="360" w:lineRule="exact"/>
        <w:rPr>
          <w:rFonts w:ascii="Times New Roman" w:hAnsi="Times New Roman"/>
          <w:color w:val="auto"/>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9288" w:type="dxa"/>
        <w:tblInd w:w="-106" w:type="dxa"/>
        <w:tblBorders>
          <w:top w:val="single" w:sz="12" w:space="0" w:color="008000"/>
          <w:bottom w:val="single" w:sz="12" w:space="0" w:color="008000"/>
        </w:tblBorders>
        <w:tblLayout w:type="fixed"/>
        <w:tblLook w:val="0000"/>
      </w:tblPr>
      <w:tblGrid>
        <w:gridCol w:w="650"/>
        <w:gridCol w:w="3870"/>
        <w:gridCol w:w="1290"/>
        <w:gridCol w:w="860"/>
        <w:gridCol w:w="1358"/>
        <w:gridCol w:w="1260"/>
      </w:tblGrid>
      <w:tr w:rsidR="00920D40">
        <w:tc>
          <w:tcPr>
            <w:tcW w:w="650" w:type="dxa"/>
            <w:tcBorders>
              <w:top w:val="single" w:sz="12" w:space="0" w:color="008000"/>
              <w:bottom w:val="single" w:sz="6" w:space="0" w:color="008000"/>
            </w:tcBorders>
            <w:shd w:val="clear" w:color="auto" w:fill="FFFFFF"/>
          </w:tcPr>
          <w:p w:rsidR="00920D40" w:rsidRDefault="00920D40">
            <w:pPr>
              <w:jc w:val="center"/>
              <w:rPr>
                <w:rFonts w:eastAsia="黑体"/>
              </w:rPr>
            </w:pPr>
          </w:p>
        </w:tc>
        <w:tc>
          <w:tcPr>
            <w:tcW w:w="387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129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讲授与讨论</w:t>
            </w:r>
          </w:p>
        </w:tc>
        <w:tc>
          <w:tcPr>
            <w:tcW w:w="8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录象</w:t>
            </w:r>
          </w:p>
        </w:tc>
        <w:tc>
          <w:tcPr>
            <w:tcW w:w="135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实践与作业</w:t>
            </w:r>
          </w:p>
        </w:tc>
        <w:tc>
          <w:tcPr>
            <w:tcW w:w="12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总学时</w:t>
            </w:r>
          </w:p>
        </w:tc>
      </w:tr>
      <w:tr w:rsidR="00920D40">
        <w:tc>
          <w:tcPr>
            <w:tcW w:w="650" w:type="dxa"/>
            <w:shd w:val="clear" w:color="auto" w:fill="FFFFFF"/>
          </w:tcPr>
          <w:p w:rsidR="00920D40" w:rsidRDefault="00920D40">
            <w:pPr>
              <w:jc w:val="center"/>
            </w:pPr>
            <w:r>
              <w:rPr>
                <w:rFonts w:hint="eastAsia"/>
              </w:rPr>
              <w:t>一</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绪论</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4</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4</w:t>
            </w:r>
          </w:p>
        </w:tc>
      </w:tr>
      <w:tr w:rsidR="00920D40">
        <w:tc>
          <w:tcPr>
            <w:tcW w:w="650" w:type="dxa"/>
            <w:shd w:val="clear" w:color="auto" w:fill="FFFFFF"/>
          </w:tcPr>
          <w:p w:rsidR="00920D40" w:rsidRDefault="00920D40">
            <w:pPr>
              <w:jc w:val="center"/>
            </w:pPr>
            <w:r>
              <w:rPr>
                <w:rFonts w:hint="eastAsia"/>
              </w:rPr>
              <w:t>二</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细胞</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2</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2</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4</w:t>
            </w:r>
          </w:p>
        </w:tc>
      </w:tr>
      <w:tr w:rsidR="00920D40">
        <w:tc>
          <w:tcPr>
            <w:tcW w:w="650" w:type="dxa"/>
            <w:shd w:val="clear" w:color="auto" w:fill="FFFFFF"/>
          </w:tcPr>
          <w:p w:rsidR="00920D40" w:rsidRDefault="00920D40">
            <w:pPr>
              <w:jc w:val="center"/>
            </w:pPr>
            <w:r>
              <w:rPr>
                <w:rFonts w:hint="eastAsia"/>
              </w:rPr>
              <w:t>三</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组织</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4</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2</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6</w:t>
            </w:r>
          </w:p>
        </w:tc>
      </w:tr>
      <w:tr w:rsidR="00920D40">
        <w:tc>
          <w:tcPr>
            <w:tcW w:w="650" w:type="dxa"/>
            <w:shd w:val="clear" w:color="auto" w:fill="FFFFFF"/>
          </w:tcPr>
          <w:p w:rsidR="00920D40" w:rsidRDefault="00920D40">
            <w:pPr>
              <w:jc w:val="center"/>
            </w:pPr>
            <w:r>
              <w:rPr>
                <w:rFonts w:hint="eastAsia"/>
              </w:rPr>
              <w:t>四</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运动支持系统（骨与骨骼肌）</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12</w:t>
            </w:r>
          </w:p>
        </w:tc>
        <w:tc>
          <w:tcPr>
            <w:tcW w:w="860" w:type="dxa"/>
            <w:shd w:val="clear" w:color="auto" w:fill="FFFFFF"/>
            <w:vAlign w:val="center"/>
          </w:tcPr>
          <w:p w:rsidR="00920D40" w:rsidRDefault="00920D40">
            <w:pPr>
              <w:jc w:val="center"/>
              <w:rPr>
                <w:color w:val="000000"/>
                <w:szCs w:val="21"/>
              </w:rPr>
            </w:pPr>
            <w:r>
              <w:rPr>
                <w:color w:val="000000"/>
                <w:szCs w:val="21"/>
              </w:rPr>
              <w:t>2</w:t>
            </w:r>
          </w:p>
        </w:tc>
        <w:tc>
          <w:tcPr>
            <w:tcW w:w="1358" w:type="dxa"/>
            <w:shd w:val="clear" w:color="auto" w:fill="FFFFFF"/>
            <w:vAlign w:val="center"/>
          </w:tcPr>
          <w:p w:rsidR="00920D40" w:rsidRDefault="00920D40">
            <w:pPr>
              <w:jc w:val="center"/>
              <w:rPr>
                <w:color w:val="000000"/>
                <w:szCs w:val="21"/>
              </w:rPr>
            </w:pPr>
            <w:r>
              <w:rPr>
                <w:color w:val="000000"/>
                <w:szCs w:val="21"/>
              </w:rPr>
              <w:t>4</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18</w:t>
            </w:r>
          </w:p>
        </w:tc>
      </w:tr>
      <w:tr w:rsidR="00920D40">
        <w:tc>
          <w:tcPr>
            <w:tcW w:w="650" w:type="dxa"/>
            <w:shd w:val="clear" w:color="auto" w:fill="FFFFFF"/>
          </w:tcPr>
          <w:p w:rsidR="00920D40" w:rsidRDefault="00920D40">
            <w:pPr>
              <w:jc w:val="center"/>
            </w:pPr>
            <w:r>
              <w:rPr>
                <w:rFonts w:hint="eastAsia"/>
              </w:rPr>
              <w:t>五</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循环系统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12</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8</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18</w:t>
            </w:r>
          </w:p>
        </w:tc>
      </w:tr>
      <w:tr w:rsidR="00920D40">
        <w:tc>
          <w:tcPr>
            <w:tcW w:w="650" w:type="dxa"/>
            <w:shd w:val="clear" w:color="auto" w:fill="FFFFFF"/>
          </w:tcPr>
          <w:p w:rsidR="00920D40" w:rsidRDefault="00920D40">
            <w:pPr>
              <w:jc w:val="center"/>
            </w:pPr>
            <w:r>
              <w:rPr>
                <w:rFonts w:hint="eastAsia"/>
              </w:rPr>
              <w:t>六</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呼吸系统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12</w:t>
            </w:r>
          </w:p>
        </w:tc>
        <w:tc>
          <w:tcPr>
            <w:tcW w:w="860" w:type="dxa"/>
            <w:shd w:val="clear" w:color="auto" w:fill="FFFFFF"/>
            <w:vAlign w:val="center"/>
          </w:tcPr>
          <w:p w:rsidR="00920D40" w:rsidRDefault="00920D40">
            <w:pPr>
              <w:jc w:val="center"/>
              <w:rPr>
                <w:color w:val="000000"/>
                <w:szCs w:val="21"/>
              </w:rPr>
            </w:pPr>
            <w:r>
              <w:rPr>
                <w:color w:val="000000"/>
                <w:szCs w:val="21"/>
              </w:rPr>
              <w:t>2</w:t>
            </w:r>
          </w:p>
        </w:tc>
        <w:tc>
          <w:tcPr>
            <w:tcW w:w="1358" w:type="dxa"/>
            <w:shd w:val="clear" w:color="auto" w:fill="FFFFFF"/>
            <w:vAlign w:val="center"/>
          </w:tcPr>
          <w:p w:rsidR="00920D40" w:rsidRDefault="00920D40">
            <w:pPr>
              <w:jc w:val="center"/>
              <w:rPr>
                <w:color w:val="000000"/>
                <w:szCs w:val="21"/>
              </w:rPr>
            </w:pPr>
            <w:r>
              <w:rPr>
                <w:color w:val="000000"/>
                <w:szCs w:val="21"/>
              </w:rPr>
              <w:t>6</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18</w:t>
            </w:r>
          </w:p>
        </w:tc>
      </w:tr>
      <w:tr w:rsidR="00920D40">
        <w:tc>
          <w:tcPr>
            <w:tcW w:w="650" w:type="dxa"/>
            <w:shd w:val="clear" w:color="auto" w:fill="FFFFFF"/>
          </w:tcPr>
          <w:p w:rsidR="00920D40" w:rsidRDefault="00920D40">
            <w:pPr>
              <w:jc w:val="center"/>
            </w:pPr>
            <w:r>
              <w:rPr>
                <w:rFonts w:hint="eastAsia"/>
              </w:rPr>
              <w:t>七</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消化与吸收系统（供能系统）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8</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4</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12</w:t>
            </w:r>
          </w:p>
        </w:tc>
      </w:tr>
      <w:tr w:rsidR="00920D40">
        <w:tc>
          <w:tcPr>
            <w:tcW w:w="650" w:type="dxa"/>
            <w:shd w:val="clear" w:color="auto" w:fill="FFFFFF"/>
          </w:tcPr>
          <w:p w:rsidR="00920D40" w:rsidRDefault="00920D40">
            <w:pPr>
              <w:jc w:val="center"/>
            </w:pPr>
            <w:r>
              <w:rPr>
                <w:rFonts w:hint="eastAsia"/>
              </w:rPr>
              <w:t>八</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泌尿系统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4</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4</w:t>
            </w:r>
          </w:p>
        </w:tc>
      </w:tr>
      <w:tr w:rsidR="00920D40">
        <w:tc>
          <w:tcPr>
            <w:tcW w:w="650" w:type="dxa"/>
            <w:shd w:val="clear" w:color="auto" w:fill="FFFFFF"/>
          </w:tcPr>
          <w:p w:rsidR="00920D40" w:rsidRDefault="00920D40">
            <w:pPr>
              <w:jc w:val="center"/>
            </w:pPr>
            <w:r>
              <w:rPr>
                <w:rFonts w:hint="eastAsia"/>
              </w:rPr>
              <w:t>九</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内分泌系统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6</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2</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8</w:t>
            </w:r>
          </w:p>
        </w:tc>
      </w:tr>
      <w:tr w:rsidR="00920D40">
        <w:tc>
          <w:tcPr>
            <w:tcW w:w="650" w:type="dxa"/>
            <w:shd w:val="clear" w:color="auto" w:fill="FFFFFF"/>
          </w:tcPr>
          <w:p w:rsidR="00920D40" w:rsidRDefault="00920D40">
            <w:pPr>
              <w:jc w:val="center"/>
            </w:pPr>
            <w:r>
              <w:rPr>
                <w:rFonts w:hint="eastAsia"/>
              </w:rPr>
              <w:t>十</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运动与视力</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4</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2</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6</w:t>
            </w:r>
          </w:p>
        </w:tc>
      </w:tr>
      <w:tr w:rsidR="00920D40">
        <w:tc>
          <w:tcPr>
            <w:tcW w:w="650" w:type="dxa"/>
            <w:shd w:val="clear" w:color="auto" w:fill="FFFFFF"/>
          </w:tcPr>
          <w:p w:rsidR="00920D40" w:rsidRDefault="00920D40">
            <w:pPr>
              <w:jc w:val="center"/>
            </w:pPr>
            <w:r>
              <w:rPr>
                <w:rFonts w:hint="eastAsia"/>
              </w:rPr>
              <w:t>十一</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神经系统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4</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2</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4</w:t>
            </w:r>
          </w:p>
        </w:tc>
      </w:tr>
      <w:tr w:rsidR="00920D40">
        <w:tc>
          <w:tcPr>
            <w:tcW w:w="650" w:type="dxa"/>
            <w:shd w:val="clear" w:color="auto" w:fill="FFFFFF"/>
          </w:tcPr>
          <w:p w:rsidR="00920D40" w:rsidRDefault="00920D40">
            <w:pPr>
              <w:jc w:val="center"/>
            </w:pPr>
            <w:r>
              <w:rPr>
                <w:rFonts w:hint="eastAsia"/>
              </w:rPr>
              <w:t>十二</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生殖系统</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2</w:t>
            </w:r>
          </w:p>
        </w:tc>
        <w:tc>
          <w:tcPr>
            <w:tcW w:w="860" w:type="dxa"/>
            <w:shd w:val="clear" w:color="auto" w:fill="FFFFFF"/>
            <w:vAlign w:val="center"/>
          </w:tcPr>
          <w:p w:rsidR="00920D40" w:rsidRDefault="00920D40">
            <w:pPr>
              <w:jc w:val="center"/>
              <w:rPr>
                <w:color w:val="000000"/>
                <w:szCs w:val="21"/>
              </w:rPr>
            </w:pPr>
            <w:r>
              <w:rPr>
                <w:color w:val="000000"/>
                <w:szCs w:val="21"/>
              </w:rPr>
              <w:t>2</w:t>
            </w:r>
          </w:p>
        </w:tc>
        <w:tc>
          <w:tcPr>
            <w:tcW w:w="1358" w:type="dxa"/>
            <w:shd w:val="clear" w:color="auto" w:fill="FFFFFF"/>
            <w:vAlign w:val="center"/>
          </w:tcPr>
          <w:p w:rsidR="00920D40" w:rsidRDefault="00920D40">
            <w:pPr>
              <w:jc w:val="center"/>
              <w:rPr>
                <w:color w:val="000000"/>
                <w:szCs w:val="21"/>
              </w:rPr>
            </w:pP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4</w:t>
            </w:r>
          </w:p>
        </w:tc>
      </w:tr>
      <w:tr w:rsidR="00920D40">
        <w:tc>
          <w:tcPr>
            <w:tcW w:w="650" w:type="dxa"/>
            <w:shd w:val="clear" w:color="auto" w:fill="FFFFFF"/>
          </w:tcPr>
          <w:p w:rsidR="00920D40" w:rsidRDefault="00920D40">
            <w:pPr>
              <w:jc w:val="center"/>
            </w:pPr>
            <w:r>
              <w:rPr>
                <w:rFonts w:hint="eastAsia"/>
              </w:rPr>
              <w:t>十三</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少年儿童的特征</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3</w:t>
            </w:r>
          </w:p>
        </w:tc>
        <w:tc>
          <w:tcPr>
            <w:tcW w:w="860" w:type="dxa"/>
            <w:shd w:val="clear" w:color="auto" w:fill="FFFFFF"/>
            <w:vAlign w:val="center"/>
          </w:tcPr>
          <w:p w:rsidR="00920D40" w:rsidRDefault="00920D40">
            <w:pPr>
              <w:jc w:val="center"/>
              <w:rPr>
                <w:b/>
                <w:bCs/>
                <w:color w:val="000000"/>
                <w:szCs w:val="21"/>
              </w:rPr>
            </w:pPr>
          </w:p>
        </w:tc>
        <w:tc>
          <w:tcPr>
            <w:tcW w:w="1358" w:type="dxa"/>
            <w:shd w:val="clear" w:color="auto" w:fill="FFFFFF"/>
            <w:vAlign w:val="center"/>
          </w:tcPr>
          <w:p w:rsidR="00920D40" w:rsidRDefault="00920D40">
            <w:pPr>
              <w:jc w:val="center"/>
              <w:rPr>
                <w:color w:val="000000"/>
                <w:szCs w:val="21"/>
              </w:rPr>
            </w:pP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3</w:t>
            </w:r>
          </w:p>
        </w:tc>
      </w:tr>
      <w:tr w:rsidR="00920D40">
        <w:tc>
          <w:tcPr>
            <w:tcW w:w="650" w:type="dxa"/>
            <w:shd w:val="clear" w:color="auto" w:fill="FFFFFF"/>
          </w:tcPr>
          <w:p w:rsidR="00920D40" w:rsidRDefault="00920D40">
            <w:pPr>
              <w:jc w:val="center"/>
            </w:pPr>
            <w:r>
              <w:rPr>
                <w:rFonts w:hint="eastAsia"/>
              </w:rPr>
              <w:t>十四</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老年人的特征</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3</w:t>
            </w:r>
          </w:p>
        </w:tc>
        <w:tc>
          <w:tcPr>
            <w:tcW w:w="860" w:type="dxa"/>
            <w:shd w:val="clear" w:color="auto" w:fill="FFFFFF"/>
            <w:vAlign w:val="center"/>
          </w:tcPr>
          <w:p w:rsidR="00920D40" w:rsidRDefault="00920D40">
            <w:pPr>
              <w:jc w:val="center"/>
              <w:rPr>
                <w:b/>
                <w:bCs/>
                <w:color w:val="000000"/>
                <w:szCs w:val="21"/>
              </w:rPr>
            </w:pPr>
          </w:p>
        </w:tc>
        <w:tc>
          <w:tcPr>
            <w:tcW w:w="1358" w:type="dxa"/>
            <w:shd w:val="clear" w:color="auto" w:fill="FFFFFF"/>
            <w:vAlign w:val="center"/>
          </w:tcPr>
          <w:p w:rsidR="00920D40" w:rsidRDefault="00920D40">
            <w:pPr>
              <w:jc w:val="center"/>
              <w:rPr>
                <w:color w:val="000000"/>
                <w:szCs w:val="21"/>
              </w:rPr>
            </w:pP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3</w:t>
            </w:r>
          </w:p>
        </w:tc>
      </w:tr>
      <w:tr w:rsidR="00920D40">
        <w:tc>
          <w:tcPr>
            <w:tcW w:w="650" w:type="dxa"/>
            <w:shd w:val="clear" w:color="auto" w:fill="FFFFFF"/>
          </w:tcPr>
          <w:p w:rsidR="00920D40" w:rsidRDefault="00920D40">
            <w:pPr>
              <w:jc w:val="center"/>
            </w:pPr>
            <w:r>
              <w:rPr>
                <w:rFonts w:hint="eastAsia"/>
              </w:rPr>
              <w:t>十五</w:t>
            </w:r>
          </w:p>
        </w:tc>
        <w:tc>
          <w:tcPr>
            <w:tcW w:w="3870" w:type="dxa"/>
            <w:shd w:val="clear" w:color="auto" w:fill="FFFFFF"/>
            <w:vAlign w:val="center"/>
          </w:tcPr>
          <w:p w:rsidR="00920D40" w:rsidRDefault="00920D40">
            <w:pPr>
              <w:rPr>
                <w:rFonts w:ascii="宋体" w:cs="宋体"/>
                <w:color w:val="000000"/>
                <w:szCs w:val="21"/>
              </w:rPr>
            </w:pPr>
            <w:r>
              <w:rPr>
                <w:rFonts w:hint="eastAsia"/>
                <w:color w:val="000000"/>
                <w:szCs w:val="21"/>
              </w:rPr>
              <w:t>运动技能及运动系统的分析</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8</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r>
              <w:rPr>
                <w:color w:val="000000"/>
                <w:szCs w:val="21"/>
              </w:rPr>
              <w:t>2</w:t>
            </w:r>
          </w:p>
        </w:tc>
        <w:tc>
          <w:tcPr>
            <w:tcW w:w="1260" w:type="dxa"/>
            <w:shd w:val="clear" w:color="auto" w:fill="FFFFFF"/>
            <w:vAlign w:val="center"/>
          </w:tcPr>
          <w:p w:rsidR="00920D40" w:rsidRDefault="00920D40">
            <w:pPr>
              <w:jc w:val="center"/>
              <w:rPr>
                <w:rFonts w:ascii="宋体" w:cs="宋体"/>
                <w:color w:val="000000"/>
                <w:sz w:val="22"/>
                <w:szCs w:val="22"/>
              </w:rPr>
            </w:pPr>
            <w:r>
              <w:rPr>
                <w:color w:val="000000"/>
                <w:sz w:val="22"/>
                <w:szCs w:val="22"/>
              </w:rPr>
              <w:t>6</w:t>
            </w:r>
          </w:p>
        </w:tc>
      </w:tr>
      <w:tr w:rsidR="00920D40">
        <w:tc>
          <w:tcPr>
            <w:tcW w:w="650" w:type="dxa"/>
            <w:shd w:val="clear" w:color="auto" w:fill="FFFFFF"/>
          </w:tcPr>
          <w:p w:rsidR="00920D40" w:rsidRDefault="00920D40">
            <w:pPr>
              <w:jc w:val="center"/>
            </w:pPr>
          </w:p>
        </w:tc>
        <w:tc>
          <w:tcPr>
            <w:tcW w:w="3870" w:type="dxa"/>
            <w:shd w:val="clear" w:color="auto" w:fill="FFFFFF"/>
          </w:tcPr>
          <w:p w:rsidR="00920D40" w:rsidRDefault="00920D40">
            <w:r>
              <w:rPr>
                <w:rFonts w:hint="eastAsia"/>
              </w:rPr>
              <w:t>考试</w:t>
            </w:r>
          </w:p>
        </w:tc>
        <w:tc>
          <w:tcPr>
            <w:tcW w:w="1290" w:type="dxa"/>
            <w:shd w:val="clear" w:color="auto" w:fill="FFFFFF"/>
            <w:vAlign w:val="center"/>
          </w:tcPr>
          <w:p w:rsidR="00920D40" w:rsidRDefault="00920D40">
            <w:pPr>
              <w:jc w:val="right"/>
              <w:rPr>
                <w:color w:val="000000"/>
                <w:sz w:val="22"/>
                <w:szCs w:val="22"/>
              </w:rPr>
            </w:pPr>
            <w:r>
              <w:rPr>
                <w:color w:val="000000"/>
                <w:sz w:val="22"/>
                <w:szCs w:val="22"/>
              </w:rPr>
              <w:t>8</w:t>
            </w:r>
          </w:p>
        </w:tc>
        <w:tc>
          <w:tcPr>
            <w:tcW w:w="860" w:type="dxa"/>
            <w:shd w:val="clear" w:color="auto" w:fill="FFFFFF"/>
            <w:vAlign w:val="center"/>
          </w:tcPr>
          <w:p w:rsidR="00920D40" w:rsidRDefault="00920D40">
            <w:pPr>
              <w:jc w:val="center"/>
              <w:rPr>
                <w:color w:val="000000"/>
                <w:szCs w:val="21"/>
              </w:rPr>
            </w:pPr>
          </w:p>
        </w:tc>
        <w:tc>
          <w:tcPr>
            <w:tcW w:w="1358" w:type="dxa"/>
            <w:shd w:val="clear" w:color="auto" w:fill="FFFFFF"/>
            <w:vAlign w:val="center"/>
          </w:tcPr>
          <w:p w:rsidR="00920D40" w:rsidRDefault="00920D40">
            <w:pPr>
              <w:jc w:val="center"/>
              <w:rPr>
                <w:color w:val="000000"/>
                <w:szCs w:val="21"/>
              </w:rPr>
            </w:pPr>
          </w:p>
        </w:tc>
        <w:tc>
          <w:tcPr>
            <w:tcW w:w="1260" w:type="dxa"/>
            <w:shd w:val="clear" w:color="auto" w:fill="FFFFFF"/>
          </w:tcPr>
          <w:p w:rsidR="00920D40" w:rsidRDefault="00920D40">
            <w:pPr>
              <w:jc w:val="center"/>
            </w:pPr>
            <w:r>
              <w:t>8</w:t>
            </w:r>
          </w:p>
        </w:tc>
      </w:tr>
      <w:tr w:rsidR="00920D40">
        <w:tc>
          <w:tcPr>
            <w:tcW w:w="650" w:type="dxa"/>
            <w:tcBorders>
              <w:bottom w:val="single" w:sz="12" w:space="0" w:color="008000"/>
            </w:tcBorders>
            <w:shd w:val="clear" w:color="auto" w:fill="FFFFFF"/>
          </w:tcPr>
          <w:p w:rsidR="00920D40" w:rsidRDefault="00920D40">
            <w:pPr>
              <w:jc w:val="center"/>
            </w:pPr>
          </w:p>
        </w:tc>
        <w:tc>
          <w:tcPr>
            <w:tcW w:w="3870" w:type="dxa"/>
            <w:tcBorders>
              <w:bottom w:val="single" w:sz="12" w:space="0" w:color="008000"/>
            </w:tcBorders>
            <w:shd w:val="clear" w:color="auto" w:fill="FFFFFF"/>
          </w:tcPr>
          <w:p w:rsidR="00920D40" w:rsidRDefault="00920D40">
            <w:pPr>
              <w:jc w:val="center"/>
            </w:pPr>
            <w:r>
              <w:rPr>
                <w:rFonts w:hint="eastAsia"/>
              </w:rPr>
              <w:t>合计</w:t>
            </w:r>
          </w:p>
        </w:tc>
        <w:tc>
          <w:tcPr>
            <w:tcW w:w="1290" w:type="dxa"/>
            <w:tcBorders>
              <w:bottom w:val="single" w:sz="12" w:space="0" w:color="008000"/>
            </w:tcBorders>
            <w:shd w:val="clear" w:color="auto" w:fill="FFFFFF"/>
          </w:tcPr>
          <w:p w:rsidR="00920D40" w:rsidRDefault="00920D40">
            <w:pPr>
              <w:jc w:val="right"/>
            </w:pPr>
            <w:r>
              <w:t>96</w:t>
            </w:r>
          </w:p>
        </w:tc>
        <w:tc>
          <w:tcPr>
            <w:tcW w:w="860" w:type="dxa"/>
            <w:tcBorders>
              <w:bottom w:val="single" w:sz="12" w:space="0" w:color="008000"/>
            </w:tcBorders>
            <w:shd w:val="clear" w:color="auto" w:fill="FFFFFF"/>
          </w:tcPr>
          <w:p w:rsidR="00920D40" w:rsidRDefault="00920D40">
            <w:pPr>
              <w:jc w:val="center"/>
            </w:pPr>
            <w:r>
              <w:t>6</w:t>
            </w:r>
          </w:p>
        </w:tc>
        <w:tc>
          <w:tcPr>
            <w:tcW w:w="1358" w:type="dxa"/>
            <w:tcBorders>
              <w:bottom w:val="single" w:sz="12" w:space="0" w:color="008000"/>
            </w:tcBorders>
            <w:shd w:val="clear" w:color="auto" w:fill="FFFFFF"/>
          </w:tcPr>
          <w:p w:rsidR="00920D40" w:rsidRDefault="00920D40">
            <w:pPr>
              <w:jc w:val="center"/>
            </w:pPr>
            <w:r>
              <w:t>34</w:t>
            </w:r>
          </w:p>
        </w:tc>
        <w:tc>
          <w:tcPr>
            <w:tcW w:w="1260" w:type="dxa"/>
            <w:tcBorders>
              <w:bottom w:val="single" w:sz="12" w:space="0" w:color="008000"/>
            </w:tcBorders>
            <w:shd w:val="clear" w:color="auto" w:fill="FFFFFF"/>
          </w:tcPr>
          <w:p w:rsidR="00920D40" w:rsidRDefault="00920D40">
            <w:pPr>
              <w:jc w:val="center"/>
            </w:pPr>
            <w:r>
              <w:t>136</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r>
        <w:t xml:space="preserve">    </w:t>
      </w:r>
      <w:r>
        <w:rPr>
          <w:rFonts w:hint="eastAsia"/>
        </w:rPr>
        <w:t>期末成绩以百分记，构成为：平时考核占</w:t>
      </w:r>
      <w:r>
        <w:t>20%</w:t>
      </w:r>
      <w:r>
        <w:rPr>
          <w:rFonts w:hint="eastAsia"/>
        </w:rPr>
        <w:t>（出勤、</w:t>
      </w:r>
      <w:r>
        <w:t xml:space="preserve"> </w:t>
      </w:r>
      <w:r>
        <w:rPr>
          <w:rFonts w:hint="eastAsia"/>
        </w:rPr>
        <w:t>作业、讨论发言）；期中考核占</w:t>
      </w:r>
      <w:r>
        <w:t>20%</w:t>
      </w:r>
      <w:r>
        <w:rPr>
          <w:rFonts w:hint="eastAsia"/>
        </w:rPr>
        <w:t>，实验考核占</w:t>
      </w:r>
      <w:r>
        <w:t>20%</w:t>
      </w:r>
      <w:r>
        <w:rPr>
          <w:rFonts w:hint="eastAsia"/>
        </w:rPr>
        <w:t>，期末考核占</w:t>
      </w:r>
      <w:r>
        <w:t>40%</w:t>
      </w:r>
      <w:r>
        <w:rPr>
          <w:rFonts w:hint="eastAsia"/>
        </w:rPr>
        <w:t>，期中和末考核采用闭卷方式。</w:t>
      </w: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pPr>
        <w:rPr>
          <w:rFonts w:eastAsia="黑体"/>
          <w:sz w:val="28"/>
          <w:szCs w:val="28"/>
        </w:rPr>
      </w:pPr>
      <w:r>
        <w:t xml:space="preserve">    </w:t>
      </w:r>
      <w:r>
        <w:rPr>
          <w:rFonts w:hint="eastAsia"/>
        </w:rPr>
        <w:t>执行本大纲时，应根据本学科发展动态和学校体育改革实际，适时对授课内容作出调整。</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Pr>
        <w:rPr>
          <w:rFonts w:eastAsia="黑体"/>
        </w:rPr>
      </w:pPr>
      <w:r>
        <w:rPr>
          <w:rFonts w:eastAsia="黑体" w:hint="eastAsia"/>
        </w:rPr>
        <w:t>教材</w:t>
      </w:r>
    </w:p>
    <w:p w:rsidR="00920D40" w:rsidRDefault="00920D40" w:rsidP="00A40F2E">
      <w:pPr>
        <w:pStyle w:val="10"/>
        <w:rPr>
          <w:rFonts w:ascii="Times New Roman" w:hAnsi="Times New Roman"/>
        </w:rPr>
      </w:pPr>
      <w:r>
        <w:rPr>
          <w:rFonts w:ascii="Times New Roman" w:hAnsi="Times New Roman" w:hint="eastAsia"/>
        </w:rPr>
        <w:t>全国体育院校教材委员会审定</w:t>
      </w:r>
      <w:r>
        <w:rPr>
          <w:rFonts w:ascii="Times New Roman" w:hAnsi="Times New Roman"/>
        </w:rPr>
        <w:t>.</w:t>
      </w:r>
      <w:r>
        <w:rPr>
          <w:rFonts w:ascii="Times New Roman" w:hAnsi="Times New Roman" w:hint="eastAsia"/>
        </w:rPr>
        <w:t>运动解剖学</w:t>
      </w:r>
      <w:r>
        <w:rPr>
          <w:rFonts w:ascii="Times New Roman" w:hAnsi="Times New Roman"/>
        </w:rPr>
        <w:t xml:space="preserve">.  </w:t>
      </w:r>
      <w:r>
        <w:rPr>
          <w:rFonts w:ascii="Times New Roman" w:hAnsi="Times New Roman" w:hint="eastAsia"/>
        </w:rPr>
        <w:t>人民体育出版社，</w:t>
      </w:r>
      <w:r>
        <w:rPr>
          <w:rFonts w:ascii="Times New Roman" w:hAnsi="Times New Roman"/>
        </w:rPr>
        <w:t>2000</w:t>
      </w:r>
      <w:r>
        <w:rPr>
          <w:rFonts w:ascii="Times New Roman" w:hAnsi="Times New Roman" w:hint="eastAsia"/>
        </w:rPr>
        <w:t>年第二版．</w:t>
      </w:r>
    </w:p>
    <w:p w:rsidR="00920D40" w:rsidRDefault="00920D40" w:rsidP="00A40F2E">
      <w:pPr>
        <w:pStyle w:val="PlainText"/>
        <w:ind w:firstLineChars="200" w:firstLine="400"/>
        <w:rPr>
          <w:rFonts w:ascii="Times New Roman" w:hAnsi="Times New Roman"/>
        </w:rPr>
      </w:pPr>
      <w:r>
        <w:rPr>
          <w:rFonts w:ascii="Times New Roman" w:hAnsi="Times New Roman" w:hint="eastAsia"/>
        </w:rPr>
        <w:t>王瑞元等．运动生理学．人民体育出版社，</w:t>
      </w:r>
      <w:r>
        <w:rPr>
          <w:rFonts w:ascii="Times New Roman" w:hAnsi="Times New Roman"/>
        </w:rPr>
        <w:t>2002</w:t>
      </w:r>
      <w:r>
        <w:rPr>
          <w:rFonts w:ascii="Times New Roman" w:hAnsi="Times New Roman" w:hint="eastAsia"/>
        </w:rPr>
        <w:t>．</w:t>
      </w:r>
    </w:p>
    <w:p w:rsidR="00920D40" w:rsidRDefault="00920D40" w:rsidP="00A40F2E">
      <w:pPr>
        <w:pStyle w:val="10"/>
        <w:rPr>
          <w:rFonts w:ascii="Times New Roman" w:hAnsi="Times New Roman"/>
        </w:rPr>
      </w:pPr>
    </w:p>
    <w:p w:rsidR="00920D40" w:rsidRDefault="00920D40">
      <w:pPr>
        <w:rPr>
          <w:rFonts w:eastAsia="黑体"/>
        </w:rPr>
      </w:pPr>
      <w:r>
        <w:rPr>
          <w:rFonts w:eastAsia="黑体" w:hint="eastAsia"/>
        </w:rPr>
        <w:t>参考书</w:t>
      </w:r>
    </w:p>
    <w:p w:rsidR="00920D40" w:rsidRDefault="00920D40" w:rsidP="00A40F2E">
      <w:pPr>
        <w:spacing w:line="360" w:lineRule="atLeast"/>
        <w:ind w:firstLineChars="200" w:firstLine="420"/>
      </w:pPr>
      <w:r>
        <w:rPr>
          <w:rFonts w:hint="eastAsia"/>
        </w:rPr>
        <w:t>柏树令主编</w:t>
      </w:r>
      <w:r>
        <w:t>.</w:t>
      </w:r>
      <w:r>
        <w:rPr>
          <w:rFonts w:hint="eastAsia"/>
        </w:rPr>
        <w:t>系统解剖学</w:t>
      </w:r>
      <w:r>
        <w:t>.</w:t>
      </w:r>
      <w:r>
        <w:rPr>
          <w:rFonts w:hint="eastAsia"/>
        </w:rPr>
        <w:t>人民卫生出版社</w:t>
      </w:r>
      <w:r>
        <w:t>.2004</w:t>
      </w:r>
      <w:r>
        <w:rPr>
          <w:rFonts w:hint="eastAsia"/>
        </w:rPr>
        <w:t>年</w:t>
      </w:r>
    </w:p>
    <w:p w:rsidR="00920D40" w:rsidRDefault="00920D40" w:rsidP="00A40F2E">
      <w:pPr>
        <w:spacing w:line="360" w:lineRule="atLeast"/>
        <w:ind w:firstLineChars="200" w:firstLine="420"/>
      </w:pPr>
      <w:r>
        <w:rPr>
          <w:rFonts w:hint="eastAsia"/>
        </w:rPr>
        <w:t>李世昌主编</w:t>
      </w:r>
      <w:r>
        <w:t>.</w:t>
      </w:r>
      <w:r>
        <w:rPr>
          <w:rFonts w:hint="eastAsia"/>
        </w:rPr>
        <w:t>运动解剖学</w:t>
      </w:r>
      <w:r>
        <w:t>.</w:t>
      </w:r>
      <w:r>
        <w:rPr>
          <w:rFonts w:hint="eastAsia"/>
        </w:rPr>
        <w:t>高等教育出版社</w:t>
      </w:r>
      <w:r>
        <w:t>.2006</w:t>
      </w:r>
      <w:r>
        <w:rPr>
          <w:rFonts w:hint="eastAsia"/>
        </w:rPr>
        <w:t>年</w:t>
      </w:r>
    </w:p>
    <w:p w:rsidR="00920D40" w:rsidRDefault="00920D40">
      <w:pPr>
        <w:pStyle w:val="PlainText"/>
        <w:ind w:firstLine="420"/>
        <w:rPr>
          <w:rFonts w:ascii="Times New Roman" w:hAnsi="Times New Roman"/>
        </w:rPr>
      </w:pPr>
      <w:r>
        <w:rPr>
          <w:rFonts w:ascii="Times New Roman" w:hAnsi="Times New Roman" w:hint="eastAsia"/>
        </w:rPr>
        <w:t>体育院系教材编审委员会．运动生理学．人民体育出版社，</w:t>
      </w:r>
      <w:r>
        <w:rPr>
          <w:rFonts w:ascii="Times New Roman" w:hAnsi="Times New Roman"/>
        </w:rPr>
        <w:t>1990</w:t>
      </w:r>
      <w:r>
        <w:rPr>
          <w:rFonts w:ascii="Times New Roman" w:hAnsi="Times New Roman" w:hint="eastAsia"/>
        </w:rPr>
        <w:t>．</w:t>
      </w:r>
    </w:p>
    <w:p w:rsidR="00920D40" w:rsidRDefault="00920D40">
      <w:pPr>
        <w:pStyle w:val="PlainText"/>
        <w:ind w:firstLine="420"/>
        <w:rPr>
          <w:rFonts w:ascii="Times New Roman" w:hAnsi="Times New Roman"/>
        </w:rPr>
      </w:pPr>
      <w:r>
        <w:rPr>
          <w:rFonts w:ascii="Times New Roman" w:hAnsi="Times New Roman" w:hint="eastAsia"/>
        </w:rPr>
        <w:t>王步标等．人体生理学</w:t>
      </w:r>
      <w:r>
        <w:rPr>
          <w:rFonts w:ascii="Times New Roman" w:hAnsi="Times New Roman"/>
        </w:rPr>
        <w:t>.</w:t>
      </w:r>
      <w:r>
        <w:rPr>
          <w:rFonts w:ascii="Times New Roman" w:hAnsi="Times New Roman" w:hint="eastAsia"/>
        </w:rPr>
        <w:t>高等教育出版社，</w:t>
      </w:r>
      <w:r>
        <w:rPr>
          <w:rFonts w:ascii="Times New Roman" w:hAnsi="Times New Roman"/>
        </w:rPr>
        <w:t>1994</w:t>
      </w:r>
      <w:r>
        <w:rPr>
          <w:rFonts w:ascii="Times New Roman" w:hAnsi="Times New Roman" w:hint="eastAsia"/>
        </w:rPr>
        <w:t>．</w:t>
      </w:r>
    </w:p>
    <w:p w:rsidR="00920D40" w:rsidRDefault="00920D40">
      <w:pPr>
        <w:pStyle w:val="PlainText"/>
        <w:ind w:firstLine="420"/>
        <w:rPr>
          <w:rFonts w:ascii="Times New Roman" w:hAnsi="Times New Roman"/>
        </w:rPr>
      </w:pPr>
      <w:r>
        <w:rPr>
          <w:rFonts w:ascii="Times New Roman" w:hAnsi="Times New Roman" w:hint="eastAsia"/>
        </w:rPr>
        <w:t>王杨锡让等．人体生理学．人民体育出版社，</w:t>
      </w:r>
      <w:r>
        <w:rPr>
          <w:rFonts w:ascii="Times New Roman" w:hAnsi="Times New Roman"/>
        </w:rPr>
        <w:t>1999</w:t>
      </w:r>
      <w:r>
        <w:rPr>
          <w:rFonts w:ascii="Times New Roman" w:hAnsi="Times New Roman" w:hint="eastAsia"/>
        </w:rPr>
        <w:t>．</w:t>
      </w:r>
    </w:p>
    <w:p w:rsidR="00920D40" w:rsidRDefault="00920D40" w:rsidP="00A46E93">
      <w:pPr>
        <w:pStyle w:val="PlainText"/>
        <w:ind w:firstLine="420"/>
        <w:rPr>
          <w:rFonts w:ascii="Times New Roman" w:hAnsi="Times New Roman"/>
        </w:rPr>
      </w:pPr>
      <w:r>
        <w:rPr>
          <w:rFonts w:ascii="Times New Roman" w:hAnsi="Times New Roman" w:hint="eastAsia"/>
        </w:rPr>
        <w:t>张镜如．生理学．人民卫生出版社</w:t>
      </w:r>
      <w:r>
        <w:rPr>
          <w:rFonts w:ascii="Times New Roman" w:hAnsi="Times New Roman"/>
        </w:rPr>
        <w:t>,1998</w:t>
      </w:r>
      <w:r>
        <w:rPr>
          <w:rFonts w:ascii="Times New Roman" w:hAnsi="Times New Roman" w:hint="eastAsia"/>
        </w:rPr>
        <w:t>．</w:t>
      </w:r>
      <w:bookmarkStart w:id="28" w:name="_Toc73872761"/>
    </w:p>
    <w:p w:rsidR="00920D40" w:rsidRDefault="00920D40">
      <w:pPr>
        <w:pStyle w:val="PlainText"/>
        <w:ind w:firstLine="420"/>
        <w:rPr>
          <w:rFonts w:ascii="Times New Roman" w:hAnsi="Times New Roman"/>
          <w:bCs/>
          <w:szCs w:val="21"/>
        </w:rPr>
      </w:pPr>
      <w:r>
        <w:rPr>
          <w:rFonts w:ascii="Times New Roman" w:hAnsi="Times New Roman" w:hint="eastAsia"/>
          <w:bCs/>
          <w:sz w:val="21"/>
          <w:szCs w:val="21"/>
        </w:rPr>
        <w:t>课程代码：</w:t>
      </w:r>
      <w:r>
        <w:rPr>
          <w:rFonts w:ascii="Times New Roman" w:hAnsi="Times New Roman"/>
          <w:bCs/>
          <w:sz w:val="21"/>
          <w:szCs w:val="21"/>
        </w:rPr>
        <w:t>3012021</w:t>
      </w:r>
    </w:p>
    <w:p w:rsidR="00920D40" w:rsidRDefault="00920D40" w:rsidP="00C45460">
      <w:pPr>
        <w:pStyle w:val="11"/>
        <w:outlineLvl w:val="0"/>
        <w:rPr>
          <w:rFonts w:ascii="Times New Roman"/>
        </w:rPr>
      </w:pPr>
      <w:bookmarkStart w:id="29" w:name="_Toc372182265"/>
      <w:r>
        <w:rPr>
          <w:rFonts w:ascii="Times New Roman" w:hint="eastAsia"/>
        </w:rPr>
        <w:t>运动生物化学</w:t>
      </w:r>
      <w:bookmarkEnd w:id="28"/>
      <w:bookmarkEnd w:id="29"/>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课程性质：体育教育专业学科基础课，必修，共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rsidP="00A40F2E">
      <w:pPr>
        <w:adjustRightInd w:val="0"/>
        <w:snapToGrid w:val="0"/>
        <w:spacing w:line="440" w:lineRule="exact"/>
        <w:ind w:firstLineChars="200" w:firstLine="420"/>
        <w:rPr>
          <w:rFonts w:ascii="宋体"/>
        </w:rPr>
      </w:pPr>
      <w:r>
        <w:rPr>
          <w:rFonts w:ascii="宋体" w:hAnsi="宋体" w:hint="eastAsia"/>
        </w:rPr>
        <w:t>教学目标：运动生物化学是研究机体运动时体内的化学变化即物质代谢及其调节的特点与规律，研究运动引起体内分子水平适应性变化及其机理的一门学科。运动生物化学主要采用化学的原理与方法，同时融入多学科的技术，从分子水平探讨运动与身体化学组成之间的相互适应，运动过程中机体内物质和能量代谢及调节规律，为增强体质、提高竞技运动能力提供理论和方法。</w:t>
      </w:r>
      <w:r>
        <w:rPr>
          <w:rFonts w:ascii="宋体" w:hAnsi="宋体"/>
        </w:rPr>
        <w:t xml:space="preserve"> </w:t>
      </w:r>
    </w:p>
    <w:p w:rsidR="00920D40" w:rsidRDefault="00920D40" w:rsidP="00A40F2E">
      <w:pPr>
        <w:pStyle w:val="BodyTextIndent"/>
        <w:spacing w:after="0" w:line="440" w:lineRule="exact"/>
        <w:ind w:left="420"/>
        <w:rPr>
          <w:rFonts w:ascii="宋体"/>
        </w:rPr>
      </w:pPr>
      <w:r>
        <w:rPr>
          <w:rFonts w:ascii="宋体" w:hAnsi="宋体" w:hint="eastAsia"/>
        </w:rPr>
        <w:t>通过本课程的教学，使学生掌握运动人体变化的生物学本质、评定和监控运动人体机能</w:t>
      </w:r>
    </w:p>
    <w:p w:rsidR="00920D40" w:rsidRDefault="00920D40">
      <w:pPr>
        <w:pStyle w:val="BodyTextIndent"/>
        <w:spacing w:after="0" w:line="440" w:lineRule="exact"/>
        <w:ind w:leftChars="0"/>
        <w:rPr>
          <w:rFonts w:ascii="宋体"/>
        </w:rPr>
      </w:pPr>
      <w:r>
        <w:rPr>
          <w:rFonts w:ascii="宋体" w:hAnsi="宋体" w:hint="eastAsia"/>
        </w:rPr>
        <w:t>状态的方法。培养学生运用运动生物化学基本理论分析问题和解决问题的能力，并能科学地指导不同人群的体育锻炼和运动训练。为进一步从事相关专业课的学习和体育科研工作奠定基础。</w:t>
      </w:r>
    </w:p>
    <w:p w:rsidR="00920D40" w:rsidRDefault="00920D40">
      <w:pPr>
        <w:pStyle w:val="BodyTextIndent"/>
        <w:spacing w:after="0" w:line="440" w:lineRule="exact"/>
        <w:ind w:leftChars="0"/>
        <w:rPr>
          <w:rFonts w:ascii="宋体"/>
        </w:rPr>
      </w:pPr>
    </w:p>
    <w:p w:rsidR="00920D40" w:rsidRDefault="00920D40">
      <w:pPr>
        <w:pStyle w:val="10"/>
        <w:spacing w:line="240" w:lineRule="auto"/>
        <w:ind w:firstLineChars="0" w:firstLine="0"/>
        <w:rPr>
          <w:rFonts w:ascii="Times New Roman" w:eastAsia="黑体" w:hAnsi="Times New Roman"/>
          <w:sz w:val="28"/>
          <w:szCs w:val="28"/>
        </w:rPr>
      </w:pPr>
      <w:r>
        <w:rPr>
          <w:rFonts w:ascii="Times New Roman" w:eastAsia="黑体" w:hAnsi="Times New Roman" w:hint="eastAsia"/>
          <w:sz w:val="28"/>
          <w:szCs w:val="28"/>
        </w:rPr>
        <w:t>二、课程的培养目标和要求</w:t>
      </w:r>
    </w:p>
    <w:p w:rsidR="00920D40" w:rsidRDefault="00920D40">
      <w:pPr>
        <w:pStyle w:val="10"/>
        <w:spacing w:line="240" w:lineRule="auto"/>
        <w:ind w:firstLineChars="0" w:firstLine="0"/>
        <w:rPr>
          <w:rFonts w:ascii="Times New Roman" w:eastAsia="黑体" w:hAnsi="Times New Roman"/>
          <w:sz w:val="28"/>
          <w:szCs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40"/>
        <w:gridCol w:w="540"/>
        <w:gridCol w:w="1080"/>
        <w:gridCol w:w="1484"/>
        <w:gridCol w:w="738"/>
        <w:gridCol w:w="738"/>
        <w:gridCol w:w="820"/>
        <w:gridCol w:w="720"/>
        <w:gridCol w:w="674"/>
      </w:tblGrid>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540"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540"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254"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8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67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540"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540"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540"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vMerge/>
          </w:tcPr>
          <w:p w:rsidR="00920D40" w:rsidRDefault="00920D40" w:rsidP="00A40F2E">
            <w:pPr>
              <w:spacing w:line="300" w:lineRule="exact"/>
              <w:ind w:rightChars="-257" w:right="-540"/>
              <w:jc w:val="left"/>
              <w:rPr>
                <w:rFonts w:ascii="仿宋" w:eastAsia="仿宋" w:hAnsi="仿宋"/>
                <w:color w:val="000000"/>
                <w:sz w:val="24"/>
              </w:rPr>
            </w:pPr>
          </w:p>
        </w:tc>
        <w:tc>
          <w:tcPr>
            <w:tcW w:w="54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674"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pPr>
        <w:ind w:firstLine="495"/>
      </w:pPr>
    </w:p>
    <w:p w:rsidR="00920D40" w:rsidRDefault="00920D40" w:rsidP="002D6790">
      <w:pPr>
        <w:spacing w:beforeLines="50" w:afterLines="50"/>
        <w:rPr>
          <w:rFonts w:eastAsia="黑体"/>
          <w:sz w:val="28"/>
        </w:rPr>
      </w:pPr>
      <w:r>
        <w:rPr>
          <w:rFonts w:eastAsia="黑体" w:hint="eastAsia"/>
          <w:sz w:val="28"/>
        </w:rPr>
        <w:t>三、教学内容</w:t>
      </w:r>
    </w:p>
    <w:tbl>
      <w:tblPr>
        <w:tblW w:w="9108" w:type="dxa"/>
        <w:tblInd w:w="-106" w:type="dxa"/>
        <w:tblBorders>
          <w:top w:val="single" w:sz="12" w:space="0" w:color="008000"/>
          <w:bottom w:val="single" w:sz="12" w:space="0" w:color="008000"/>
        </w:tblBorders>
        <w:tblLayout w:type="fixed"/>
        <w:tblLook w:val="0000"/>
      </w:tblPr>
      <w:tblGrid>
        <w:gridCol w:w="2988"/>
        <w:gridCol w:w="3240"/>
        <w:gridCol w:w="2880"/>
      </w:tblGrid>
      <w:tr w:rsidR="00920D40">
        <w:tc>
          <w:tcPr>
            <w:tcW w:w="2988"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章节名称</w:t>
            </w:r>
          </w:p>
        </w:tc>
        <w:tc>
          <w:tcPr>
            <w:tcW w:w="3240"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教学内容</w:t>
            </w:r>
          </w:p>
        </w:tc>
        <w:tc>
          <w:tcPr>
            <w:tcW w:w="2880"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基本要求</w:t>
            </w:r>
          </w:p>
        </w:tc>
      </w:tr>
      <w:tr w:rsidR="00920D40">
        <w:tc>
          <w:tcPr>
            <w:tcW w:w="2988" w:type="dxa"/>
          </w:tcPr>
          <w:p w:rsidR="00920D40" w:rsidRDefault="00920D40">
            <w:pPr>
              <w:rPr>
                <w:rFonts w:eastAsia="黑体"/>
                <w:b/>
                <w:bCs/>
              </w:rPr>
            </w:pPr>
            <w:r>
              <w:rPr>
                <w:rFonts w:eastAsia="黑体" w:hint="eastAsia"/>
                <w:b/>
                <w:bCs/>
              </w:rPr>
              <w:t>绪论</w:t>
            </w:r>
          </w:p>
          <w:p w:rsidR="00920D40" w:rsidRDefault="00920D40"/>
        </w:tc>
        <w:tc>
          <w:tcPr>
            <w:tcW w:w="3240" w:type="dxa"/>
          </w:tcPr>
          <w:p w:rsidR="00920D40" w:rsidRDefault="00920D40">
            <w:r>
              <w:rPr>
                <w:rFonts w:hint="eastAsia"/>
              </w:rPr>
              <w:t>一、运动生物化学的概念</w:t>
            </w:r>
          </w:p>
          <w:p w:rsidR="00920D40" w:rsidRDefault="00920D40">
            <w:pPr>
              <w:numPr>
                <w:ilvl w:val="0"/>
                <w:numId w:val="10"/>
              </w:numPr>
            </w:pPr>
            <w:r>
              <w:rPr>
                <w:rFonts w:hint="eastAsia"/>
              </w:rPr>
              <w:t>运动生物化学的发展概况</w:t>
            </w:r>
          </w:p>
          <w:p w:rsidR="00920D40" w:rsidRDefault="00920D40">
            <w:pPr>
              <w:numPr>
                <w:ilvl w:val="0"/>
                <w:numId w:val="10"/>
              </w:numPr>
            </w:pPr>
            <w:r>
              <w:rPr>
                <w:rFonts w:hint="eastAsia"/>
              </w:rPr>
              <w:t>运动生物化学的研究内容</w:t>
            </w:r>
          </w:p>
          <w:p w:rsidR="00920D40" w:rsidRDefault="00920D40">
            <w:pPr>
              <w:numPr>
                <w:ilvl w:val="0"/>
                <w:numId w:val="10"/>
              </w:numPr>
            </w:pPr>
            <w:r>
              <w:rPr>
                <w:rFonts w:hint="eastAsia"/>
              </w:rPr>
              <w:t>运动生物化学的研究方法</w:t>
            </w:r>
          </w:p>
          <w:p w:rsidR="00920D40" w:rsidRDefault="00920D40">
            <w:pPr>
              <w:numPr>
                <w:ilvl w:val="0"/>
                <w:numId w:val="10"/>
              </w:numPr>
            </w:pPr>
            <w:r>
              <w:rPr>
                <w:rFonts w:hint="eastAsia"/>
              </w:rPr>
              <w:t>运动生物化学的学习方法</w:t>
            </w:r>
          </w:p>
        </w:tc>
        <w:tc>
          <w:tcPr>
            <w:tcW w:w="2880" w:type="dxa"/>
          </w:tcPr>
          <w:p w:rsidR="00920D40" w:rsidRDefault="00920D40" w:rsidP="00A40F2E">
            <w:pPr>
              <w:ind w:leftChars="-3" w:left="-6" w:firstLineChars="194" w:firstLine="407"/>
            </w:pPr>
            <w:r>
              <w:rPr>
                <w:rFonts w:hint="eastAsia"/>
              </w:rPr>
              <w:t>了解运动生物化学的任务。</w:t>
            </w:r>
          </w:p>
          <w:p w:rsidR="00920D40" w:rsidRDefault="00920D40" w:rsidP="00A40F2E">
            <w:pPr>
              <w:ind w:leftChars="-3" w:left="-6" w:firstLineChars="194" w:firstLine="407"/>
            </w:pPr>
            <w:r>
              <w:rPr>
                <w:rFonts w:hint="eastAsia"/>
              </w:rPr>
              <w:t>教学重点</w:t>
            </w:r>
            <w:r>
              <w:t xml:space="preserve">: </w:t>
            </w:r>
            <w:r>
              <w:rPr>
                <w:rFonts w:hint="eastAsia"/>
              </w:rPr>
              <w:t>运动对肌体化学组成和物质能量代谢的影响。</w:t>
            </w:r>
          </w:p>
          <w:p w:rsidR="00920D40" w:rsidRDefault="00920D40">
            <w:pPr>
              <w:ind w:firstLine="198"/>
            </w:pPr>
          </w:p>
        </w:tc>
      </w:tr>
      <w:tr w:rsidR="00920D40">
        <w:tc>
          <w:tcPr>
            <w:tcW w:w="2988" w:type="dxa"/>
          </w:tcPr>
          <w:p w:rsidR="00920D40" w:rsidRDefault="00920D40" w:rsidP="00A40F2E">
            <w:pPr>
              <w:ind w:left="856" w:hangingChars="406" w:hanging="856"/>
              <w:rPr>
                <w:rFonts w:eastAsia="黑体"/>
                <w:b/>
                <w:bCs/>
              </w:rPr>
            </w:pPr>
            <w:r>
              <w:rPr>
                <w:rFonts w:eastAsia="黑体" w:hint="eastAsia"/>
                <w:b/>
                <w:bCs/>
              </w:rPr>
              <w:t>第一章</w:t>
            </w:r>
            <w:r>
              <w:rPr>
                <w:rFonts w:eastAsia="黑体"/>
                <w:b/>
                <w:bCs/>
              </w:rPr>
              <w:t xml:space="preserve">  </w:t>
            </w:r>
            <w:r>
              <w:rPr>
                <w:rFonts w:eastAsia="黑体" w:hint="eastAsia"/>
                <w:b/>
                <w:bCs/>
              </w:rPr>
              <w:t>能源物质的生化基础</w:t>
            </w:r>
          </w:p>
          <w:p w:rsidR="00920D40" w:rsidRDefault="00920D40">
            <w:pPr>
              <w:numPr>
                <w:ilvl w:val="0"/>
                <w:numId w:val="11"/>
              </w:numPr>
            </w:pPr>
            <w:r>
              <w:t xml:space="preserve"> </w:t>
            </w:r>
            <w:r>
              <w:rPr>
                <w:rFonts w:hint="eastAsia"/>
              </w:rPr>
              <w:t>三磷酸腺苷与与磷酸肌酸</w:t>
            </w:r>
          </w:p>
          <w:p w:rsidR="00920D40" w:rsidRDefault="00920D40"/>
          <w:p w:rsidR="00920D40" w:rsidRDefault="00920D40">
            <w:pPr>
              <w:numPr>
                <w:ilvl w:val="0"/>
                <w:numId w:val="11"/>
              </w:numPr>
            </w:pPr>
            <w:r>
              <w:t xml:space="preserve"> </w:t>
            </w:r>
            <w:r>
              <w:rPr>
                <w:rFonts w:hint="eastAsia"/>
              </w:rPr>
              <w:t>糖</w:t>
            </w:r>
          </w:p>
          <w:p w:rsidR="00920D40" w:rsidRDefault="00920D40"/>
          <w:p w:rsidR="00920D40" w:rsidRDefault="00920D40"/>
          <w:p w:rsidR="00920D40" w:rsidRDefault="00920D40"/>
          <w:p w:rsidR="00920D40" w:rsidRDefault="00920D40">
            <w:pPr>
              <w:numPr>
                <w:ilvl w:val="0"/>
                <w:numId w:val="11"/>
              </w:numPr>
            </w:pPr>
            <w:r>
              <w:t xml:space="preserve"> </w:t>
            </w:r>
            <w:r>
              <w:rPr>
                <w:rFonts w:hint="eastAsia"/>
              </w:rPr>
              <w:t>脂类</w:t>
            </w:r>
          </w:p>
          <w:p w:rsidR="00920D40" w:rsidRDefault="00920D40"/>
          <w:p w:rsidR="00920D40" w:rsidRDefault="00920D40"/>
          <w:p w:rsidR="00920D40" w:rsidRDefault="00920D40"/>
          <w:p w:rsidR="00920D40" w:rsidRDefault="00920D40">
            <w:pPr>
              <w:numPr>
                <w:ilvl w:val="0"/>
                <w:numId w:val="11"/>
              </w:numPr>
            </w:pPr>
            <w:r>
              <w:rPr>
                <w:rFonts w:hint="eastAsia"/>
              </w:rPr>
              <w:t>蛋白质</w:t>
            </w:r>
          </w:p>
        </w:tc>
        <w:tc>
          <w:tcPr>
            <w:tcW w:w="3240" w:type="dxa"/>
          </w:tcPr>
          <w:p w:rsidR="00920D40" w:rsidRDefault="00920D40"/>
          <w:p w:rsidR="00920D40" w:rsidRDefault="00920D40"/>
          <w:p w:rsidR="00920D40" w:rsidRDefault="00920D40">
            <w:pPr>
              <w:numPr>
                <w:ilvl w:val="0"/>
                <w:numId w:val="12"/>
              </w:numPr>
            </w:pPr>
            <w:r>
              <w:rPr>
                <w:rFonts w:hint="eastAsia"/>
              </w:rPr>
              <w:t>三磷酸腺苷</w:t>
            </w:r>
          </w:p>
          <w:p w:rsidR="00920D40" w:rsidRDefault="00920D40">
            <w:pPr>
              <w:numPr>
                <w:ilvl w:val="0"/>
                <w:numId w:val="12"/>
              </w:numPr>
            </w:pPr>
            <w:r>
              <w:rPr>
                <w:rFonts w:hint="eastAsia"/>
              </w:rPr>
              <w:t>磷酸肌酸</w:t>
            </w:r>
          </w:p>
          <w:p w:rsidR="00920D40" w:rsidRDefault="00920D40">
            <w:r>
              <w:t xml:space="preserve">  </w:t>
            </w:r>
          </w:p>
          <w:p w:rsidR="00920D40" w:rsidRDefault="00920D40">
            <w:pPr>
              <w:numPr>
                <w:ilvl w:val="0"/>
                <w:numId w:val="13"/>
              </w:numPr>
            </w:pPr>
            <w:r>
              <w:rPr>
                <w:rFonts w:hint="eastAsia"/>
              </w:rPr>
              <w:t>糖的化学组成</w:t>
            </w:r>
          </w:p>
          <w:p w:rsidR="00920D40" w:rsidRDefault="00920D40">
            <w:pPr>
              <w:numPr>
                <w:ilvl w:val="0"/>
                <w:numId w:val="13"/>
              </w:numPr>
            </w:pPr>
            <w:r>
              <w:rPr>
                <w:rFonts w:hint="eastAsia"/>
              </w:rPr>
              <w:t>人体内糖分布与贮量</w:t>
            </w:r>
          </w:p>
          <w:p w:rsidR="00920D40" w:rsidRDefault="00920D40">
            <w:pPr>
              <w:numPr>
                <w:ilvl w:val="0"/>
                <w:numId w:val="13"/>
              </w:numPr>
            </w:pPr>
            <w:r>
              <w:rPr>
                <w:rFonts w:hint="eastAsia"/>
              </w:rPr>
              <w:t>运动时糖的生物学功能</w:t>
            </w:r>
          </w:p>
          <w:p w:rsidR="00920D40" w:rsidRDefault="00920D40">
            <w:r>
              <w:t xml:space="preserve"> </w:t>
            </w:r>
          </w:p>
          <w:p w:rsidR="00920D40" w:rsidRDefault="00920D40">
            <w:pPr>
              <w:numPr>
                <w:ilvl w:val="0"/>
                <w:numId w:val="14"/>
              </w:numPr>
            </w:pPr>
            <w:r>
              <w:rPr>
                <w:rFonts w:hint="eastAsia"/>
              </w:rPr>
              <w:t>脂类的化学组成</w:t>
            </w:r>
          </w:p>
          <w:p w:rsidR="00920D40" w:rsidRDefault="00920D40">
            <w:pPr>
              <w:numPr>
                <w:ilvl w:val="0"/>
                <w:numId w:val="14"/>
              </w:numPr>
            </w:pPr>
            <w:r>
              <w:rPr>
                <w:rFonts w:hint="eastAsia"/>
              </w:rPr>
              <w:t>人体内脂的分布与贮量</w:t>
            </w:r>
          </w:p>
          <w:p w:rsidR="00920D40" w:rsidRDefault="00920D40">
            <w:pPr>
              <w:numPr>
                <w:ilvl w:val="0"/>
                <w:numId w:val="14"/>
              </w:numPr>
            </w:pPr>
            <w:r>
              <w:rPr>
                <w:rFonts w:hint="eastAsia"/>
              </w:rPr>
              <w:t>运动时脂类的生物学功能</w:t>
            </w:r>
          </w:p>
          <w:p w:rsidR="00920D40" w:rsidRDefault="00920D40"/>
          <w:p w:rsidR="00920D40" w:rsidRDefault="00920D40">
            <w:pPr>
              <w:numPr>
                <w:ilvl w:val="0"/>
                <w:numId w:val="15"/>
              </w:numPr>
            </w:pPr>
            <w:r>
              <w:rPr>
                <w:rFonts w:hint="eastAsia"/>
              </w:rPr>
              <w:t>蛋白质的化学组成</w:t>
            </w:r>
          </w:p>
          <w:p w:rsidR="00920D40" w:rsidRDefault="00920D40">
            <w:pPr>
              <w:numPr>
                <w:ilvl w:val="0"/>
                <w:numId w:val="15"/>
              </w:numPr>
            </w:pPr>
            <w:r>
              <w:rPr>
                <w:rFonts w:hint="eastAsia"/>
              </w:rPr>
              <w:t>人体内蛋白质的分布与贮量</w:t>
            </w:r>
          </w:p>
          <w:p w:rsidR="00920D40" w:rsidRDefault="00920D40">
            <w:pPr>
              <w:numPr>
                <w:ilvl w:val="0"/>
                <w:numId w:val="15"/>
              </w:numPr>
            </w:pPr>
            <w:r>
              <w:rPr>
                <w:rFonts w:hint="eastAsia"/>
              </w:rPr>
              <w:t>运动时蛋白质的生物学功能</w:t>
            </w:r>
          </w:p>
        </w:tc>
        <w:tc>
          <w:tcPr>
            <w:tcW w:w="2880" w:type="dxa"/>
          </w:tcPr>
          <w:p w:rsidR="00920D40" w:rsidRDefault="00920D40" w:rsidP="00A40F2E">
            <w:pPr>
              <w:tabs>
                <w:tab w:val="left" w:pos="0"/>
              </w:tabs>
              <w:ind w:firstLineChars="194" w:firstLine="407"/>
            </w:pPr>
          </w:p>
          <w:p w:rsidR="00920D40" w:rsidRDefault="00920D40">
            <w:pPr>
              <w:tabs>
                <w:tab w:val="left" w:pos="0"/>
              </w:tabs>
            </w:pPr>
          </w:p>
          <w:p w:rsidR="00920D40" w:rsidRDefault="00920D40" w:rsidP="00A40F2E">
            <w:pPr>
              <w:tabs>
                <w:tab w:val="left" w:pos="0"/>
              </w:tabs>
              <w:ind w:firstLineChars="194" w:firstLine="407"/>
            </w:pPr>
            <w:r>
              <w:rPr>
                <w:rFonts w:hint="eastAsia"/>
              </w:rPr>
              <w:t>掌握糖、脂、蛋白质的定义及生物学功能。</w:t>
            </w:r>
          </w:p>
          <w:p w:rsidR="00920D40" w:rsidRDefault="00920D40" w:rsidP="00A40F2E">
            <w:pPr>
              <w:tabs>
                <w:tab w:val="left" w:pos="0"/>
              </w:tabs>
              <w:ind w:firstLineChars="193" w:firstLine="405"/>
            </w:pPr>
            <w:r>
              <w:rPr>
                <w:rFonts w:hint="eastAsia"/>
              </w:rPr>
              <w:t>重点</w:t>
            </w:r>
            <w:r>
              <w:t xml:space="preserve">: </w:t>
            </w:r>
            <w:r>
              <w:rPr>
                <w:rFonts w:hint="eastAsia"/>
              </w:rPr>
              <w:t>运动时的生物学功能。</w:t>
            </w:r>
          </w:p>
          <w:p w:rsidR="00920D40" w:rsidRDefault="00920D40">
            <w:pPr>
              <w:ind w:firstLine="198"/>
            </w:pPr>
          </w:p>
        </w:tc>
      </w:tr>
      <w:tr w:rsidR="00920D40">
        <w:tc>
          <w:tcPr>
            <w:tcW w:w="2988" w:type="dxa"/>
          </w:tcPr>
          <w:p w:rsidR="00920D40" w:rsidRDefault="00920D40" w:rsidP="00A40F2E">
            <w:pPr>
              <w:numPr>
                <w:ilvl w:val="0"/>
                <w:numId w:val="16"/>
              </w:numPr>
              <w:ind w:left="843" w:hangingChars="400" w:hanging="843"/>
              <w:rPr>
                <w:rFonts w:eastAsia="黑体"/>
                <w:b/>
                <w:bCs/>
              </w:rPr>
            </w:pPr>
            <w:r>
              <w:rPr>
                <w:rFonts w:eastAsia="黑体"/>
                <w:b/>
                <w:bCs/>
              </w:rPr>
              <w:t xml:space="preserve"> </w:t>
            </w:r>
            <w:r>
              <w:rPr>
                <w:rFonts w:eastAsia="黑体" w:hint="eastAsia"/>
                <w:b/>
                <w:bCs/>
              </w:rPr>
              <w:t>代谢的调节物质</w:t>
            </w:r>
          </w:p>
          <w:p w:rsidR="00920D40" w:rsidRDefault="00920D40">
            <w:pPr>
              <w:numPr>
                <w:ilvl w:val="0"/>
                <w:numId w:val="17"/>
              </w:numPr>
            </w:pPr>
            <w:r>
              <w:rPr>
                <w:rFonts w:hint="eastAsia"/>
              </w:rPr>
              <w:t>酶</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numPr>
                <w:ilvl w:val="0"/>
                <w:numId w:val="17"/>
              </w:numPr>
            </w:pPr>
            <w:r>
              <w:rPr>
                <w:rFonts w:hint="eastAsia"/>
              </w:rPr>
              <w:t>激素</w:t>
            </w:r>
          </w:p>
          <w:p w:rsidR="00920D40" w:rsidRDefault="00920D40"/>
          <w:p w:rsidR="00920D40" w:rsidRDefault="00920D40"/>
          <w:p w:rsidR="00920D40" w:rsidRDefault="00920D40"/>
          <w:p w:rsidR="00920D40" w:rsidRDefault="00920D40"/>
          <w:p w:rsidR="00920D40" w:rsidRDefault="00920D40">
            <w:pPr>
              <w:numPr>
                <w:ilvl w:val="0"/>
                <w:numId w:val="17"/>
              </w:numPr>
            </w:pPr>
            <w:r>
              <w:rPr>
                <w:rFonts w:hint="eastAsia"/>
              </w:rPr>
              <w:t>维生素</w:t>
            </w:r>
          </w:p>
          <w:p w:rsidR="00920D40" w:rsidRDefault="00920D40"/>
          <w:p w:rsidR="00920D40" w:rsidRDefault="00920D40"/>
        </w:tc>
        <w:tc>
          <w:tcPr>
            <w:tcW w:w="3240" w:type="dxa"/>
          </w:tcPr>
          <w:p w:rsidR="00920D40" w:rsidRDefault="00920D40">
            <w:pPr>
              <w:tabs>
                <w:tab w:val="left" w:pos="560"/>
              </w:tabs>
            </w:pPr>
          </w:p>
          <w:p w:rsidR="00920D40" w:rsidRDefault="00920D40">
            <w:pPr>
              <w:numPr>
                <w:ilvl w:val="0"/>
                <w:numId w:val="18"/>
              </w:numPr>
              <w:tabs>
                <w:tab w:val="left" w:pos="560"/>
              </w:tabs>
            </w:pPr>
            <w:r>
              <w:rPr>
                <w:rFonts w:hint="eastAsia"/>
              </w:rPr>
              <w:t>酶的概念及其化学组成特点</w:t>
            </w:r>
          </w:p>
          <w:p w:rsidR="00920D40" w:rsidRDefault="00920D40">
            <w:pPr>
              <w:numPr>
                <w:ilvl w:val="0"/>
                <w:numId w:val="18"/>
              </w:numPr>
              <w:tabs>
                <w:tab w:val="left" w:pos="560"/>
              </w:tabs>
            </w:pPr>
            <w:r>
              <w:rPr>
                <w:rFonts w:hint="eastAsia"/>
              </w:rPr>
              <w:t>酶促反应特点及酶的作用机理</w:t>
            </w:r>
          </w:p>
          <w:p w:rsidR="00920D40" w:rsidRDefault="00920D40">
            <w:pPr>
              <w:numPr>
                <w:ilvl w:val="0"/>
                <w:numId w:val="18"/>
              </w:numPr>
              <w:tabs>
                <w:tab w:val="left" w:pos="560"/>
              </w:tabs>
              <w:ind w:left="0" w:firstLine="0"/>
            </w:pPr>
            <w:r>
              <w:rPr>
                <w:rFonts w:hint="eastAsia"/>
              </w:rPr>
              <w:t>影响酶促反应的因素</w:t>
            </w:r>
          </w:p>
          <w:p w:rsidR="00920D40" w:rsidRDefault="00920D40">
            <w:pPr>
              <w:numPr>
                <w:ilvl w:val="0"/>
                <w:numId w:val="18"/>
              </w:numPr>
              <w:tabs>
                <w:tab w:val="left" w:pos="560"/>
              </w:tabs>
              <w:ind w:left="0" w:firstLine="0"/>
            </w:pPr>
            <w:r>
              <w:rPr>
                <w:rFonts w:hint="eastAsia"/>
              </w:rPr>
              <w:t>限速酶与关键酶</w:t>
            </w:r>
          </w:p>
          <w:p w:rsidR="00920D40" w:rsidRDefault="00920D40">
            <w:pPr>
              <w:numPr>
                <w:ilvl w:val="0"/>
                <w:numId w:val="18"/>
              </w:numPr>
              <w:tabs>
                <w:tab w:val="left" w:pos="560"/>
              </w:tabs>
              <w:ind w:left="0" w:firstLine="0"/>
            </w:pPr>
            <w:r>
              <w:rPr>
                <w:rFonts w:hint="eastAsia"/>
              </w:rPr>
              <w:t>同工酶</w:t>
            </w:r>
          </w:p>
          <w:p w:rsidR="00920D40" w:rsidRDefault="00920D40">
            <w:pPr>
              <w:numPr>
                <w:ilvl w:val="0"/>
                <w:numId w:val="18"/>
              </w:numPr>
              <w:tabs>
                <w:tab w:val="left" w:pos="560"/>
              </w:tabs>
              <w:ind w:left="0" w:firstLine="0"/>
            </w:pPr>
            <w:r>
              <w:rPr>
                <w:rFonts w:hint="eastAsia"/>
              </w:rPr>
              <w:t>运动训练时酶活性的变化规律</w:t>
            </w:r>
          </w:p>
          <w:p w:rsidR="00920D40" w:rsidRDefault="00920D40">
            <w:pPr>
              <w:tabs>
                <w:tab w:val="left" w:pos="560"/>
              </w:tabs>
            </w:pPr>
          </w:p>
          <w:p w:rsidR="00920D40" w:rsidRDefault="00920D40">
            <w:pPr>
              <w:numPr>
                <w:ilvl w:val="0"/>
                <w:numId w:val="19"/>
              </w:numPr>
              <w:tabs>
                <w:tab w:val="left" w:pos="560"/>
              </w:tabs>
            </w:pPr>
            <w:r>
              <w:rPr>
                <w:rFonts w:hint="eastAsia"/>
              </w:rPr>
              <w:t>激素的概念及其分类</w:t>
            </w:r>
          </w:p>
          <w:p w:rsidR="00920D40" w:rsidRDefault="00920D40">
            <w:pPr>
              <w:numPr>
                <w:ilvl w:val="0"/>
                <w:numId w:val="19"/>
              </w:numPr>
              <w:tabs>
                <w:tab w:val="left" w:pos="560"/>
              </w:tabs>
            </w:pPr>
            <w:r>
              <w:rPr>
                <w:rFonts w:hint="eastAsia"/>
              </w:rPr>
              <w:t>激素对体内代谢的调节作用</w:t>
            </w:r>
          </w:p>
          <w:p w:rsidR="00920D40" w:rsidRDefault="00920D40">
            <w:pPr>
              <w:numPr>
                <w:ilvl w:val="0"/>
                <w:numId w:val="19"/>
              </w:numPr>
              <w:tabs>
                <w:tab w:val="left" w:pos="560"/>
              </w:tabs>
              <w:ind w:left="0" w:firstLine="0"/>
            </w:pPr>
            <w:r>
              <w:rPr>
                <w:rFonts w:hint="eastAsia"/>
              </w:rPr>
              <w:t>激素调节代谢的作用机制</w:t>
            </w:r>
          </w:p>
          <w:p w:rsidR="00920D40" w:rsidRDefault="00920D40">
            <w:pPr>
              <w:numPr>
                <w:ilvl w:val="0"/>
                <w:numId w:val="19"/>
              </w:numPr>
              <w:tabs>
                <w:tab w:val="left" w:pos="560"/>
              </w:tabs>
              <w:ind w:left="0" w:firstLine="0"/>
            </w:pPr>
            <w:r>
              <w:rPr>
                <w:rFonts w:hint="eastAsia"/>
              </w:rPr>
              <w:t>运动时血清激素变化规律</w:t>
            </w:r>
          </w:p>
          <w:p w:rsidR="00920D40" w:rsidRDefault="00920D40">
            <w:pPr>
              <w:numPr>
                <w:ilvl w:val="0"/>
                <w:numId w:val="19"/>
              </w:numPr>
              <w:tabs>
                <w:tab w:val="left" w:pos="560"/>
              </w:tabs>
              <w:ind w:left="0" w:firstLine="0"/>
            </w:pPr>
            <w:r>
              <w:rPr>
                <w:rFonts w:hint="eastAsia"/>
              </w:rPr>
              <w:t>运动竞赛中激素类兴奋剂</w:t>
            </w:r>
          </w:p>
          <w:p w:rsidR="00920D40" w:rsidRDefault="00920D40">
            <w:pPr>
              <w:tabs>
                <w:tab w:val="left" w:pos="560"/>
              </w:tabs>
            </w:pPr>
          </w:p>
          <w:p w:rsidR="00920D40" w:rsidRDefault="00920D40">
            <w:pPr>
              <w:numPr>
                <w:ilvl w:val="0"/>
                <w:numId w:val="20"/>
              </w:numPr>
              <w:tabs>
                <w:tab w:val="left" w:pos="560"/>
              </w:tabs>
            </w:pPr>
            <w:r>
              <w:rPr>
                <w:rFonts w:hint="eastAsia"/>
              </w:rPr>
              <w:t>维生素的概念与分类</w:t>
            </w:r>
          </w:p>
          <w:p w:rsidR="00920D40" w:rsidRDefault="00920D40">
            <w:pPr>
              <w:numPr>
                <w:ilvl w:val="0"/>
                <w:numId w:val="20"/>
              </w:numPr>
              <w:tabs>
                <w:tab w:val="left" w:pos="560"/>
              </w:tabs>
            </w:pPr>
            <w:r>
              <w:rPr>
                <w:rFonts w:hint="eastAsia"/>
              </w:rPr>
              <w:t>常见维生素的生化特点与运动能力</w:t>
            </w:r>
          </w:p>
          <w:p w:rsidR="00920D40" w:rsidRDefault="00920D40">
            <w:pPr>
              <w:tabs>
                <w:tab w:val="left" w:pos="560"/>
              </w:tabs>
            </w:pPr>
          </w:p>
          <w:p w:rsidR="00920D40" w:rsidRDefault="00920D40">
            <w:pPr>
              <w:tabs>
                <w:tab w:val="left" w:pos="560"/>
              </w:tabs>
            </w:pPr>
          </w:p>
        </w:tc>
        <w:tc>
          <w:tcPr>
            <w:tcW w:w="2880" w:type="dxa"/>
          </w:tcPr>
          <w:p w:rsidR="00920D40" w:rsidRDefault="00920D40">
            <w:pPr>
              <w:tabs>
                <w:tab w:val="left" w:pos="0"/>
                <w:tab w:val="left" w:pos="560"/>
              </w:tabs>
              <w:ind w:firstLine="198"/>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r>
              <w:rPr>
                <w:rFonts w:hint="eastAsia"/>
              </w:rPr>
              <w:t>掌握酶、酶的化学组成以及同工酶、限速酶的基本概念和激素特别是胰岛素、胰高血糖素、肾上腺素和去甲肾上腺素在运动中的作用。</w:t>
            </w:r>
          </w:p>
          <w:p w:rsidR="00920D40" w:rsidRDefault="00920D40">
            <w:pPr>
              <w:tabs>
                <w:tab w:val="left" w:pos="0"/>
                <w:tab w:val="left" w:pos="560"/>
              </w:tabs>
              <w:ind w:firstLine="198"/>
            </w:pPr>
          </w:p>
          <w:p w:rsidR="00920D40" w:rsidRDefault="00920D40">
            <w:pPr>
              <w:ind w:firstLine="198"/>
            </w:pPr>
          </w:p>
        </w:tc>
      </w:tr>
      <w:tr w:rsidR="00920D40">
        <w:tc>
          <w:tcPr>
            <w:tcW w:w="2988" w:type="dxa"/>
          </w:tcPr>
          <w:p w:rsidR="00920D40" w:rsidRDefault="00920D40" w:rsidP="00A40F2E">
            <w:pPr>
              <w:numPr>
                <w:ilvl w:val="0"/>
                <w:numId w:val="16"/>
              </w:numPr>
              <w:tabs>
                <w:tab w:val="left" w:pos="420"/>
              </w:tabs>
              <w:ind w:left="843" w:hangingChars="400" w:hanging="843"/>
              <w:jc w:val="left"/>
              <w:rPr>
                <w:rFonts w:eastAsia="黑体"/>
                <w:b/>
                <w:bCs/>
              </w:rPr>
            </w:pPr>
            <w:r>
              <w:rPr>
                <w:rFonts w:eastAsia="黑体"/>
                <w:b/>
                <w:bCs/>
              </w:rPr>
              <w:t xml:space="preserve"> </w:t>
            </w:r>
            <w:r>
              <w:rPr>
                <w:rFonts w:eastAsia="黑体" w:hint="eastAsia"/>
                <w:b/>
                <w:bCs/>
              </w:rPr>
              <w:t>糖代谢与运动能力</w:t>
            </w:r>
          </w:p>
          <w:p w:rsidR="00920D40" w:rsidRDefault="00920D40">
            <w:r>
              <w:rPr>
                <w:rFonts w:hint="eastAsia"/>
              </w:rPr>
              <w:t>第一节</w:t>
            </w:r>
            <w:r>
              <w:t xml:space="preserve">  </w:t>
            </w:r>
            <w:r>
              <w:rPr>
                <w:rFonts w:hint="eastAsia"/>
              </w:rPr>
              <w:t>糖无氧代谢与运动能力</w:t>
            </w:r>
          </w:p>
          <w:p w:rsidR="00920D40" w:rsidRDefault="00920D40"/>
          <w:p w:rsidR="00920D40" w:rsidRDefault="00920D40">
            <w:pPr>
              <w:numPr>
                <w:ilvl w:val="0"/>
                <w:numId w:val="21"/>
              </w:numPr>
            </w:pPr>
            <w:r>
              <w:rPr>
                <w:rFonts w:hint="eastAsia"/>
              </w:rPr>
              <w:t>糖有氧代谢与运动能力</w:t>
            </w:r>
          </w:p>
          <w:p w:rsidR="00920D40" w:rsidRDefault="00920D40"/>
          <w:p w:rsidR="00920D40" w:rsidRDefault="00920D40"/>
          <w:p w:rsidR="00920D40" w:rsidRDefault="00920D40">
            <w:pPr>
              <w:numPr>
                <w:ilvl w:val="0"/>
                <w:numId w:val="21"/>
              </w:numPr>
            </w:pPr>
            <w:r>
              <w:rPr>
                <w:rFonts w:hint="eastAsia"/>
              </w:rPr>
              <w:t>运动时糖动用与补充</w:t>
            </w:r>
          </w:p>
        </w:tc>
        <w:tc>
          <w:tcPr>
            <w:tcW w:w="3240" w:type="dxa"/>
          </w:tcPr>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一、糖无氧代谢过程</w:t>
            </w:r>
          </w:p>
          <w:p w:rsidR="00920D40" w:rsidRDefault="00920D40">
            <w:pPr>
              <w:tabs>
                <w:tab w:val="left" w:pos="560"/>
              </w:tabs>
            </w:pPr>
            <w:r>
              <w:rPr>
                <w:rFonts w:hint="eastAsia"/>
              </w:rPr>
              <w:t>二、乳酸代谢与运动能力</w:t>
            </w:r>
          </w:p>
          <w:p w:rsidR="00920D40" w:rsidRDefault="00920D40">
            <w:pPr>
              <w:tabs>
                <w:tab w:val="left" w:pos="560"/>
              </w:tabs>
            </w:pPr>
          </w:p>
          <w:p w:rsidR="00920D40" w:rsidRDefault="00920D40">
            <w:pPr>
              <w:numPr>
                <w:ilvl w:val="0"/>
                <w:numId w:val="22"/>
              </w:numPr>
              <w:tabs>
                <w:tab w:val="left" w:pos="560"/>
              </w:tabs>
            </w:pPr>
            <w:r>
              <w:rPr>
                <w:rFonts w:hint="eastAsia"/>
              </w:rPr>
              <w:t>糖有氧代谢与运动能力</w:t>
            </w:r>
          </w:p>
          <w:p w:rsidR="00920D40" w:rsidRDefault="00920D40">
            <w:pPr>
              <w:numPr>
                <w:ilvl w:val="0"/>
                <w:numId w:val="22"/>
              </w:numPr>
              <w:tabs>
                <w:tab w:val="left" w:pos="560"/>
              </w:tabs>
            </w:pPr>
            <w:r>
              <w:rPr>
                <w:rFonts w:hint="eastAsia"/>
              </w:rPr>
              <w:t>糖有氧代谢过程</w:t>
            </w:r>
            <w:r>
              <w:t>ATP</w:t>
            </w:r>
            <w:r>
              <w:rPr>
                <w:rFonts w:hint="eastAsia"/>
              </w:rPr>
              <w:t>的合成</w:t>
            </w:r>
          </w:p>
          <w:p w:rsidR="00920D40" w:rsidRDefault="00920D40">
            <w:pPr>
              <w:numPr>
                <w:ilvl w:val="0"/>
                <w:numId w:val="22"/>
              </w:numPr>
              <w:tabs>
                <w:tab w:val="left" w:pos="560"/>
              </w:tabs>
            </w:pPr>
            <w:r>
              <w:rPr>
                <w:rFonts w:hint="eastAsia"/>
              </w:rPr>
              <w:t>运动时糖有氧代谢的供能意义</w:t>
            </w:r>
          </w:p>
          <w:p w:rsidR="00920D40" w:rsidRDefault="00920D40">
            <w:pPr>
              <w:tabs>
                <w:tab w:val="left" w:pos="560"/>
              </w:tabs>
            </w:pPr>
          </w:p>
          <w:p w:rsidR="00920D40" w:rsidRDefault="00920D40">
            <w:pPr>
              <w:numPr>
                <w:ilvl w:val="0"/>
                <w:numId w:val="23"/>
              </w:numPr>
              <w:tabs>
                <w:tab w:val="left" w:pos="560"/>
              </w:tabs>
            </w:pPr>
            <w:r>
              <w:rPr>
                <w:rFonts w:hint="eastAsia"/>
              </w:rPr>
              <w:t>运动时肌糖原的动用</w:t>
            </w:r>
          </w:p>
          <w:p w:rsidR="00920D40" w:rsidRDefault="00920D40">
            <w:pPr>
              <w:numPr>
                <w:ilvl w:val="0"/>
                <w:numId w:val="23"/>
              </w:numPr>
              <w:tabs>
                <w:tab w:val="left" w:pos="560"/>
              </w:tabs>
            </w:pPr>
            <w:r>
              <w:rPr>
                <w:rFonts w:hint="eastAsia"/>
              </w:rPr>
              <w:t>运动时血糖浓度调节</w:t>
            </w:r>
          </w:p>
          <w:p w:rsidR="00920D40" w:rsidRDefault="00920D40">
            <w:pPr>
              <w:numPr>
                <w:ilvl w:val="0"/>
                <w:numId w:val="23"/>
              </w:numPr>
              <w:tabs>
                <w:tab w:val="left" w:pos="560"/>
              </w:tabs>
            </w:pPr>
            <w:r>
              <w:rPr>
                <w:rFonts w:hint="eastAsia"/>
              </w:rPr>
              <w:t>肝脏释放葡萄糖与运动能力</w:t>
            </w:r>
          </w:p>
          <w:p w:rsidR="00920D40" w:rsidRDefault="00920D40">
            <w:pPr>
              <w:numPr>
                <w:ilvl w:val="0"/>
                <w:numId w:val="23"/>
              </w:numPr>
              <w:tabs>
                <w:tab w:val="left" w:pos="560"/>
              </w:tabs>
            </w:pPr>
            <w:r>
              <w:rPr>
                <w:rFonts w:hint="eastAsia"/>
              </w:rPr>
              <w:t>补糖与运动能力</w:t>
            </w:r>
          </w:p>
        </w:tc>
        <w:tc>
          <w:tcPr>
            <w:tcW w:w="2880" w:type="dxa"/>
          </w:tcPr>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r>
              <w:rPr>
                <w:rFonts w:hint="eastAsia"/>
              </w:rPr>
              <w:t>掌握肌糖原、血糖与运动能力的关系</w:t>
            </w:r>
            <w:r>
              <w:t xml:space="preserve">, </w:t>
            </w:r>
            <w:r>
              <w:rPr>
                <w:rFonts w:hint="eastAsia"/>
              </w:rPr>
              <w:t>了解乳酸与运动能力的关系。</w:t>
            </w:r>
          </w:p>
          <w:p w:rsidR="00920D40" w:rsidRDefault="00920D40" w:rsidP="00A40F2E">
            <w:pPr>
              <w:tabs>
                <w:tab w:val="left" w:pos="0"/>
                <w:tab w:val="left" w:pos="560"/>
              </w:tabs>
              <w:ind w:firstLineChars="194" w:firstLine="407"/>
            </w:pPr>
            <w:r>
              <w:rPr>
                <w:rFonts w:hint="eastAsia"/>
              </w:rPr>
              <w:t>教学重点：肌、肝糖原、血糖之间的关系与运动能力</w:t>
            </w:r>
            <w:r>
              <w:t xml:space="preserve">, </w:t>
            </w:r>
            <w:r>
              <w:rPr>
                <w:rFonts w:hint="eastAsia"/>
              </w:rPr>
              <w:t>乳酸与运动能力的关系</w:t>
            </w:r>
          </w:p>
        </w:tc>
      </w:tr>
      <w:tr w:rsidR="00920D40">
        <w:tc>
          <w:tcPr>
            <w:tcW w:w="2988" w:type="dxa"/>
          </w:tcPr>
          <w:p w:rsidR="00920D40" w:rsidRDefault="00920D40" w:rsidP="00A40F2E">
            <w:pPr>
              <w:numPr>
                <w:ilvl w:val="0"/>
                <w:numId w:val="16"/>
              </w:numPr>
              <w:tabs>
                <w:tab w:val="left" w:pos="420"/>
              </w:tabs>
              <w:ind w:left="856" w:hangingChars="406" w:hanging="856"/>
              <w:rPr>
                <w:rFonts w:eastAsia="黑体"/>
                <w:b/>
                <w:bCs/>
              </w:rPr>
            </w:pPr>
            <w:r>
              <w:rPr>
                <w:rFonts w:eastAsia="黑体"/>
                <w:b/>
                <w:bCs/>
              </w:rPr>
              <w:t xml:space="preserve"> </w:t>
            </w:r>
            <w:r>
              <w:rPr>
                <w:rFonts w:eastAsia="黑体" w:hint="eastAsia"/>
                <w:b/>
                <w:bCs/>
              </w:rPr>
              <w:t>脂肪代谢与运动能力</w:t>
            </w:r>
          </w:p>
          <w:p w:rsidR="00920D40" w:rsidRDefault="00920D40">
            <w:pPr>
              <w:numPr>
                <w:ilvl w:val="0"/>
                <w:numId w:val="24"/>
              </w:numPr>
            </w:pPr>
            <w:r>
              <w:rPr>
                <w:rFonts w:hint="eastAsia"/>
              </w:rPr>
              <w:t>脂肪的分解概述</w:t>
            </w:r>
          </w:p>
          <w:p w:rsidR="00920D40" w:rsidRDefault="00920D40"/>
          <w:p w:rsidR="00920D40" w:rsidRDefault="00920D40"/>
          <w:p w:rsidR="00920D40" w:rsidRDefault="00920D40">
            <w:pPr>
              <w:numPr>
                <w:ilvl w:val="0"/>
                <w:numId w:val="24"/>
              </w:numPr>
              <w:tabs>
                <w:tab w:val="left" w:pos="560"/>
              </w:tabs>
            </w:pPr>
            <w:r>
              <w:rPr>
                <w:rFonts w:hint="eastAsia"/>
              </w:rPr>
              <w:t>甘油代谢与运动</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rsidP="00A40F2E">
            <w:pPr>
              <w:numPr>
                <w:ilvl w:val="0"/>
                <w:numId w:val="24"/>
              </w:numPr>
              <w:tabs>
                <w:tab w:val="left" w:pos="560"/>
                <w:tab w:val="left" w:pos="2129"/>
              </w:tabs>
              <w:ind w:left="811" w:hangingChars="386" w:hanging="811"/>
            </w:pPr>
            <w:r>
              <w:rPr>
                <w:rFonts w:hint="eastAsia"/>
              </w:rPr>
              <w:t>脂肪酸的分解代谢</w:t>
            </w:r>
          </w:p>
          <w:p w:rsidR="00920D40" w:rsidRDefault="00920D40">
            <w:pPr>
              <w:pStyle w:val="TOC1"/>
            </w:pPr>
          </w:p>
          <w:p w:rsidR="00920D40" w:rsidRDefault="00920D40"/>
          <w:p w:rsidR="00920D40" w:rsidRDefault="00920D40"/>
          <w:p w:rsidR="00920D40" w:rsidRDefault="00920D40"/>
          <w:p w:rsidR="00920D40" w:rsidRDefault="00920D40" w:rsidP="00A40F2E">
            <w:pPr>
              <w:numPr>
                <w:ilvl w:val="0"/>
                <w:numId w:val="24"/>
              </w:numPr>
              <w:ind w:left="840" w:hangingChars="400" w:hanging="840"/>
            </w:pPr>
            <w:r>
              <w:rPr>
                <w:rFonts w:hint="eastAsia"/>
              </w:rPr>
              <w:t>运动时脂肪的利用</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
              <w:rPr>
                <w:rFonts w:hint="eastAsia"/>
              </w:rPr>
              <w:t>第五节</w:t>
            </w:r>
            <w:r>
              <w:t xml:space="preserve"> </w:t>
            </w:r>
            <w:r>
              <w:rPr>
                <w:rFonts w:hint="eastAsia"/>
              </w:rPr>
              <w:t>运动控体重的生化分析</w:t>
            </w:r>
          </w:p>
        </w:tc>
        <w:tc>
          <w:tcPr>
            <w:tcW w:w="3240" w:type="dxa"/>
          </w:tcPr>
          <w:p w:rsidR="00920D40" w:rsidRDefault="00920D40">
            <w:pPr>
              <w:tabs>
                <w:tab w:val="left" w:pos="560"/>
              </w:tabs>
            </w:pPr>
          </w:p>
          <w:p w:rsidR="00920D40" w:rsidRDefault="00920D40">
            <w:pPr>
              <w:tabs>
                <w:tab w:val="left" w:pos="560"/>
              </w:tabs>
            </w:pPr>
          </w:p>
          <w:p w:rsidR="00920D40" w:rsidRDefault="00920D40">
            <w:pPr>
              <w:numPr>
                <w:ilvl w:val="0"/>
                <w:numId w:val="25"/>
              </w:numPr>
              <w:tabs>
                <w:tab w:val="left" w:pos="560"/>
              </w:tabs>
            </w:pPr>
            <w:r>
              <w:rPr>
                <w:rFonts w:hint="eastAsia"/>
              </w:rPr>
              <w:t>脂肪水解与脂肪动员</w:t>
            </w:r>
          </w:p>
          <w:p w:rsidR="00920D40" w:rsidRDefault="00920D40">
            <w:pPr>
              <w:numPr>
                <w:ilvl w:val="0"/>
                <w:numId w:val="25"/>
              </w:numPr>
              <w:tabs>
                <w:tab w:val="left" w:pos="560"/>
              </w:tabs>
            </w:pPr>
            <w:r>
              <w:rPr>
                <w:rFonts w:hint="eastAsia"/>
              </w:rPr>
              <w:t>甘油与脂肪酸的转运</w:t>
            </w:r>
          </w:p>
          <w:p w:rsidR="00920D40" w:rsidRDefault="00920D40">
            <w:pPr>
              <w:tabs>
                <w:tab w:val="left" w:pos="560"/>
              </w:tabs>
            </w:pPr>
          </w:p>
          <w:p w:rsidR="00920D40" w:rsidRDefault="00920D40">
            <w:pPr>
              <w:numPr>
                <w:ilvl w:val="0"/>
                <w:numId w:val="26"/>
              </w:numPr>
              <w:tabs>
                <w:tab w:val="left" w:pos="560"/>
              </w:tabs>
            </w:pPr>
            <w:r>
              <w:rPr>
                <w:rFonts w:hint="eastAsia"/>
              </w:rPr>
              <w:t>甘油代谢与运动</w:t>
            </w:r>
          </w:p>
          <w:p w:rsidR="00920D40" w:rsidRDefault="00920D40">
            <w:pPr>
              <w:numPr>
                <w:ilvl w:val="0"/>
                <w:numId w:val="26"/>
              </w:numPr>
              <w:tabs>
                <w:tab w:val="left" w:pos="560"/>
              </w:tabs>
            </w:pPr>
            <w:r>
              <w:rPr>
                <w:rFonts w:hint="eastAsia"/>
              </w:rPr>
              <w:t>甘油的糖异生作用及其在运动时意义</w:t>
            </w:r>
          </w:p>
          <w:p w:rsidR="00920D40" w:rsidRDefault="00920D40">
            <w:pPr>
              <w:tabs>
                <w:tab w:val="left" w:pos="560"/>
              </w:tabs>
            </w:pPr>
          </w:p>
          <w:p w:rsidR="00920D40" w:rsidRDefault="00920D40">
            <w:pPr>
              <w:numPr>
                <w:ilvl w:val="0"/>
                <w:numId w:val="27"/>
              </w:numPr>
              <w:tabs>
                <w:tab w:val="left" w:pos="560"/>
              </w:tabs>
            </w:pPr>
            <w:r>
              <w:rPr>
                <w:rFonts w:hint="eastAsia"/>
              </w:rPr>
              <w:t>脂肪酸氧化的基本过程</w:t>
            </w:r>
          </w:p>
          <w:p w:rsidR="00920D40" w:rsidRDefault="00920D40">
            <w:pPr>
              <w:numPr>
                <w:ilvl w:val="0"/>
                <w:numId w:val="27"/>
              </w:numPr>
              <w:tabs>
                <w:tab w:val="left" w:pos="560"/>
              </w:tabs>
            </w:pPr>
            <w:r>
              <w:rPr>
                <w:rFonts w:hint="eastAsia"/>
              </w:rPr>
              <w:t>脂肪酸完全氧化过程中</w:t>
            </w:r>
            <w:r>
              <w:t>ATP</w:t>
            </w:r>
            <w:r>
              <w:rPr>
                <w:rFonts w:hint="eastAsia"/>
              </w:rPr>
              <w:t>的合成及其供能意义</w:t>
            </w:r>
          </w:p>
          <w:p w:rsidR="00920D40" w:rsidRDefault="00920D40">
            <w:pPr>
              <w:numPr>
                <w:ilvl w:val="0"/>
                <w:numId w:val="27"/>
              </w:numPr>
              <w:tabs>
                <w:tab w:val="left" w:pos="560"/>
                <w:tab w:val="left" w:pos="720"/>
              </w:tabs>
              <w:ind w:left="0" w:firstLine="0"/>
            </w:pPr>
            <w:r>
              <w:rPr>
                <w:rFonts w:hint="eastAsia"/>
              </w:rPr>
              <w:t>脂肪酸不完全氧化</w:t>
            </w:r>
            <w:r>
              <w:t>——</w:t>
            </w:r>
            <w:r>
              <w:rPr>
                <w:rFonts w:hint="eastAsia"/>
              </w:rPr>
              <w:t>酮体的生成和利用</w:t>
            </w:r>
          </w:p>
          <w:p w:rsidR="00920D40" w:rsidRDefault="00920D40">
            <w:pPr>
              <w:tabs>
                <w:tab w:val="left" w:pos="560"/>
              </w:tabs>
            </w:pPr>
          </w:p>
          <w:p w:rsidR="00920D40" w:rsidRDefault="00920D40">
            <w:pPr>
              <w:numPr>
                <w:ilvl w:val="0"/>
                <w:numId w:val="28"/>
              </w:numPr>
              <w:tabs>
                <w:tab w:val="left" w:pos="560"/>
              </w:tabs>
            </w:pPr>
            <w:r>
              <w:rPr>
                <w:rFonts w:hint="eastAsia"/>
              </w:rPr>
              <w:t>运动时脂肪参与供能的形式和来源</w:t>
            </w:r>
          </w:p>
          <w:p w:rsidR="00920D40" w:rsidRDefault="00920D40">
            <w:pPr>
              <w:numPr>
                <w:ilvl w:val="0"/>
                <w:numId w:val="28"/>
              </w:numPr>
              <w:tabs>
                <w:tab w:val="left" w:pos="560"/>
              </w:tabs>
            </w:pPr>
            <w:r>
              <w:rPr>
                <w:rFonts w:hint="eastAsia"/>
              </w:rPr>
              <w:t>骨骼肌内甘油三酯的利用</w:t>
            </w:r>
          </w:p>
          <w:p w:rsidR="00920D40" w:rsidRDefault="00920D40">
            <w:pPr>
              <w:numPr>
                <w:ilvl w:val="0"/>
                <w:numId w:val="28"/>
              </w:numPr>
              <w:tabs>
                <w:tab w:val="left" w:pos="560"/>
              </w:tabs>
            </w:pPr>
            <w:r>
              <w:rPr>
                <w:rFonts w:hint="eastAsia"/>
              </w:rPr>
              <w:t>血浆脂蛋白中甘油三酯的利用</w:t>
            </w:r>
          </w:p>
          <w:p w:rsidR="00920D40" w:rsidRDefault="00920D40">
            <w:pPr>
              <w:numPr>
                <w:ilvl w:val="0"/>
                <w:numId w:val="28"/>
              </w:numPr>
              <w:tabs>
                <w:tab w:val="left" w:pos="560"/>
              </w:tabs>
            </w:pPr>
            <w:r>
              <w:rPr>
                <w:rFonts w:hint="eastAsia"/>
              </w:rPr>
              <w:t>脂肪组织中甘油三酯的利用</w:t>
            </w:r>
          </w:p>
          <w:p w:rsidR="00920D40" w:rsidRDefault="00920D40">
            <w:pPr>
              <w:numPr>
                <w:ilvl w:val="0"/>
                <w:numId w:val="28"/>
              </w:numPr>
              <w:tabs>
                <w:tab w:val="left" w:pos="560"/>
              </w:tabs>
            </w:pPr>
            <w:r>
              <w:rPr>
                <w:rFonts w:hint="eastAsia"/>
              </w:rPr>
              <w:t>运动对血浆游离脂肪酸的影响</w:t>
            </w:r>
          </w:p>
          <w:p w:rsidR="00920D40" w:rsidRDefault="00920D40">
            <w:pPr>
              <w:numPr>
                <w:ilvl w:val="0"/>
                <w:numId w:val="28"/>
              </w:numPr>
              <w:tabs>
                <w:tab w:val="left" w:pos="560"/>
              </w:tabs>
            </w:pPr>
            <w:r>
              <w:rPr>
                <w:rFonts w:hint="eastAsia"/>
              </w:rPr>
              <w:t>脂肪的利用与运动能力</w:t>
            </w:r>
          </w:p>
          <w:p w:rsidR="00920D40" w:rsidRDefault="00920D40">
            <w:pPr>
              <w:tabs>
                <w:tab w:val="left" w:pos="560"/>
              </w:tabs>
            </w:pPr>
          </w:p>
          <w:p w:rsidR="00920D40" w:rsidRDefault="00920D40">
            <w:pPr>
              <w:numPr>
                <w:ilvl w:val="0"/>
                <w:numId w:val="29"/>
              </w:numPr>
              <w:tabs>
                <w:tab w:val="left" w:pos="560"/>
              </w:tabs>
            </w:pPr>
            <w:r>
              <w:rPr>
                <w:rFonts w:hint="eastAsia"/>
              </w:rPr>
              <w:t>控体重的概念与最低安全体脂</w:t>
            </w:r>
          </w:p>
          <w:p w:rsidR="00920D40" w:rsidRDefault="00920D40">
            <w:pPr>
              <w:numPr>
                <w:ilvl w:val="0"/>
                <w:numId w:val="29"/>
              </w:numPr>
              <w:tabs>
                <w:tab w:val="left" w:pos="560"/>
              </w:tabs>
            </w:pPr>
            <w:r>
              <w:rPr>
                <w:rFonts w:hint="eastAsia"/>
              </w:rPr>
              <w:t>控体重的生化基础</w:t>
            </w:r>
          </w:p>
          <w:p w:rsidR="00920D40" w:rsidRDefault="00920D40">
            <w:pPr>
              <w:numPr>
                <w:ilvl w:val="0"/>
                <w:numId w:val="29"/>
              </w:numPr>
              <w:tabs>
                <w:tab w:val="left" w:pos="560"/>
              </w:tabs>
            </w:pPr>
            <w:r>
              <w:rPr>
                <w:rFonts w:hint="eastAsia"/>
              </w:rPr>
              <w:t>运动控体重的机制和影响因素</w:t>
            </w:r>
          </w:p>
          <w:p w:rsidR="00920D40" w:rsidRDefault="00920D40">
            <w:pPr>
              <w:numPr>
                <w:ilvl w:val="0"/>
                <w:numId w:val="29"/>
              </w:numPr>
              <w:tabs>
                <w:tab w:val="left" w:pos="560"/>
              </w:tabs>
            </w:pPr>
            <w:r>
              <w:rPr>
                <w:rFonts w:hint="eastAsia"/>
              </w:rPr>
              <w:t>运动员的控体重方案及其对身体机能和运动能力的影响</w:t>
            </w:r>
          </w:p>
          <w:p w:rsidR="00920D40" w:rsidRDefault="00920D40">
            <w:pPr>
              <w:tabs>
                <w:tab w:val="left" w:pos="560"/>
              </w:tabs>
            </w:pPr>
          </w:p>
          <w:p w:rsidR="00920D40" w:rsidRDefault="00920D40">
            <w:pPr>
              <w:tabs>
                <w:tab w:val="left" w:pos="560"/>
              </w:tabs>
            </w:pPr>
          </w:p>
        </w:tc>
        <w:tc>
          <w:tcPr>
            <w:tcW w:w="2880" w:type="dxa"/>
          </w:tcPr>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r>
              <w:rPr>
                <w:rFonts w:hint="eastAsia"/>
              </w:rPr>
              <w:t>掌握脂肪代谢与运动能力的关系。</w:t>
            </w:r>
          </w:p>
          <w:p w:rsidR="00920D40" w:rsidRDefault="00920D40">
            <w:pPr>
              <w:tabs>
                <w:tab w:val="left" w:pos="0"/>
                <w:tab w:val="left" w:pos="560"/>
              </w:tabs>
              <w:ind w:firstLine="198"/>
            </w:pPr>
            <w:r>
              <w:rPr>
                <w:rFonts w:hint="eastAsia"/>
              </w:rPr>
              <w:t>教学重点：运动时脂肪、甘油代谢。</w:t>
            </w:r>
          </w:p>
          <w:p w:rsidR="00920D40" w:rsidRDefault="00920D40" w:rsidP="00A40F2E">
            <w:pPr>
              <w:tabs>
                <w:tab w:val="left" w:pos="0"/>
                <w:tab w:val="left" w:pos="560"/>
              </w:tabs>
              <w:ind w:firstLineChars="194" w:firstLine="407"/>
            </w:pPr>
          </w:p>
        </w:tc>
      </w:tr>
      <w:tr w:rsidR="00920D40">
        <w:tc>
          <w:tcPr>
            <w:tcW w:w="2988" w:type="dxa"/>
          </w:tcPr>
          <w:p w:rsidR="00920D40" w:rsidRDefault="00920D40">
            <w:pPr>
              <w:rPr>
                <w:rFonts w:eastAsia="黑体"/>
                <w:b/>
                <w:bCs/>
              </w:rPr>
            </w:pPr>
            <w:r>
              <w:rPr>
                <w:rFonts w:eastAsia="黑体" w:hint="eastAsia"/>
                <w:b/>
                <w:bCs/>
              </w:rPr>
              <w:t>第五章</w:t>
            </w:r>
            <w:r>
              <w:rPr>
                <w:rFonts w:eastAsia="黑体"/>
                <w:b/>
                <w:bCs/>
              </w:rPr>
              <w:t xml:space="preserve"> </w:t>
            </w:r>
            <w:r>
              <w:rPr>
                <w:rFonts w:eastAsia="黑体" w:hint="eastAsia"/>
                <w:b/>
                <w:bCs/>
              </w:rPr>
              <w:t>蛋白质代谢与运动能力</w:t>
            </w:r>
          </w:p>
          <w:p w:rsidR="00920D40" w:rsidRDefault="00920D40">
            <w:pPr>
              <w:numPr>
                <w:ilvl w:val="0"/>
                <w:numId w:val="30"/>
              </w:numPr>
              <w:tabs>
                <w:tab w:val="left" w:pos="560"/>
              </w:tabs>
            </w:pPr>
            <w:r>
              <w:rPr>
                <w:rFonts w:hint="eastAsia"/>
              </w:rPr>
              <w:t>蛋白质的分解代谢</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numPr>
                <w:ilvl w:val="0"/>
                <w:numId w:val="30"/>
              </w:numPr>
              <w:tabs>
                <w:tab w:val="left" w:pos="560"/>
              </w:tabs>
            </w:pPr>
            <w:r>
              <w:rPr>
                <w:rFonts w:hint="eastAsia"/>
              </w:rPr>
              <w:t>运动对蛋白质代谢的影响</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numPr>
                <w:ilvl w:val="0"/>
                <w:numId w:val="30"/>
              </w:numPr>
              <w:tabs>
                <w:tab w:val="left" w:pos="560"/>
              </w:tabs>
            </w:pPr>
            <w:r>
              <w:rPr>
                <w:rFonts w:hint="eastAsia"/>
              </w:rPr>
              <w:t>运动员对蛋白质的需要量与补充</w:t>
            </w:r>
          </w:p>
          <w:p w:rsidR="00920D40" w:rsidRDefault="00920D40">
            <w:pPr>
              <w:tabs>
                <w:tab w:val="left" w:pos="560"/>
              </w:tabs>
            </w:pPr>
          </w:p>
        </w:tc>
        <w:tc>
          <w:tcPr>
            <w:tcW w:w="3240" w:type="dxa"/>
          </w:tcPr>
          <w:p w:rsidR="00920D40" w:rsidRDefault="00920D40">
            <w:pPr>
              <w:tabs>
                <w:tab w:val="left" w:pos="560"/>
              </w:tabs>
            </w:pPr>
          </w:p>
          <w:p w:rsidR="00920D40" w:rsidRDefault="00920D40">
            <w:pPr>
              <w:tabs>
                <w:tab w:val="left" w:pos="560"/>
              </w:tabs>
            </w:pPr>
          </w:p>
          <w:p w:rsidR="00920D40" w:rsidRDefault="00920D40">
            <w:pPr>
              <w:numPr>
                <w:ilvl w:val="0"/>
                <w:numId w:val="31"/>
              </w:numPr>
              <w:tabs>
                <w:tab w:val="left" w:pos="560"/>
              </w:tabs>
            </w:pPr>
            <w:r>
              <w:rPr>
                <w:rFonts w:hint="eastAsia"/>
              </w:rPr>
              <w:t>蛋白质的消化与吸收</w:t>
            </w:r>
          </w:p>
          <w:p w:rsidR="00920D40" w:rsidRDefault="00920D40">
            <w:pPr>
              <w:numPr>
                <w:ilvl w:val="0"/>
                <w:numId w:val="31"/>
              </w:numPr>
              <w:tabs>
                <w:tab w:val="left" w:pos="560"/>
              </w:tabs>
            </w:pPr>
            <w:r>
              <w:rPr>
                <w:rFonts w:hint="eastAsia"/>
              </w:rPr>
              <w:t>氨基酸的来源与去路</w:t>
            </w:r>
          </w:p>
          <w:p w:rsidR="00920D40" w:rsidRDefault="00920D40">
            <w:pPr>
              <w:numPr>
                <w:ilvl w:val="0"/>
                <w:numId w:val="31"/>
              </w:numPr>
              <w:tabs>
                <w:tab w:val="left" w:pos="560"/>
              </w:tabs>
            </w:pPr>
            <w:r>
              <w:rPr>
                <w:rFonts w:hint="eastAsia"/>
              </w:rPr>
              <w:t>氨基酸的分解代谢</w:t>
            </w:r>
          </w:p>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一、运动时骨骼肌的氨基酸代谢库</w:t>
            </w:r>
          </w:p>
          <w:p w:rsidR="00920D40" w:rsidRDefault="00920D40" w:rsidP="00A40F2E">
            <w:pPr>
              <w:tabs>
                <w:tab w:val="left" w:pos="560"/>
              </w:tabs>
              <w:ind w:left="420" w:hangingChars="200" w:hanging="420"/>
            </w:pPr>
            <w:r>
              <w:rPr>
                <w:rFonts w:hint="eastAsia"/>
              </w:rPr>
              <w:t>二、运动时骨骼肌蛋白质净降解</w:t>
            </w:r>
          </w:p>
          <w:p w:rsidR="00920D40" w:rsidRDefault="00920D40" w:rsidP="00A40F2E">
            <w:pPr>
              <w:tabs>
                <w:tab w:val="left" w:pos="560"/>
              </w:tabs>
              <w:ind w:left="420" w:hangingChars="200" w:hanging="420"/>
            </w:pPr>
            <w:r>
              <w:rPr>
                <w:rFonts w:hint="eastAsia"/>
              </w:rPr>
              <w:t>三、运动时游离氨基酸库的变化</w:t>
            </w:r>
          </w:p>
          <w:p w:rsidR="00920D40" w:rsidRDefault="00920D40" w:rsidP="00A40F2E">
            <w:pPr>
              <w:tabs>
                <w:tab w:val="left" w:pos="560"/>
              </w:tabs>
              <w:ind w:left="420" w:hangingChars="200" w:hanging="420"/>
            </w:pPr>
            <w:r>
              <w:rPr>
                <w:rFonts w:hint="eastAsia"/>
              </w:rPr>
              <w:t>四、运动时氨基酸代谢</w:t>
            </w:r>
          </w:p>
          <w:p w:rsidR="00920D40" w:rsidRDefault="00920D40" w:rsidP="00A40F2E">
            <w:pPr>
              <w:tabs>
                <w:tab w:val="left" w:pos="560"/>
              </w:tabs>
              <w:ind w:left="420" w:hangingChars="200" w:hanging="420"/>
            </w:pPr>
            <w:r>
              <w:rPr>
                <w:rFonts w:hint="eastAsia"/>
              </w:rPr>
              <w:t>五、运动对骨骼肌蛋白质的需要量与补充</w:t>
            </w:r>
          </w:p>
          <w:p w:rsidR="00920D40" w:rsidRDefault="00920D40">
            <w:pPr>
              <w:tabs>
                <w:tab w:val="left" w:pos="560"/>
              </w:tabs>
            </w:pPr>
          </w:p>
          <w:p w:rsidR="00920D40" w:rsidRDefault="00920D40">
            <w:pPr>
              <w:numPr>
                <w:ilvl w:val="0"/>
                <w:numId w:val="32"/>
              </w:numPr>
              <w:tabs>
                <w:tab w:val="left" w:pos="560"/>
              </w:tabs>
            </w:pPr>
            <w:r>
              <w:rPr>
                <w:rFonts w:hint="eastAsia"/>
              </w:rPr>
              <w:t>氮平衡</w:t>
            </w:r>
          </w:p>
          <w:p w:rsidR="00920D40" w:rsidRDefault="00920D40">
            <w:pPr>
              <w:numPr>
                <w:ilvl w:val="0"/>
                <w:numId w:val="32"/>
              </w:numPr>
              <w:tabs>
                <w:tab w:val="left" w:pos="560"/>
              </w:tabs>
            </w:pPr>
            <w:r>
              <w:rPr>
                <w:rFonts w:hint="eastAsia"/>
              </w:rPr>
              <w:t>确定运动员对蛋白质需要量的方法</w:t>
            </w:r>
          </w:p>
          <w:p w:rsidR="00920D40" w:rsidRDefault="00920D40">
            <w:pPr>
              <w:numPr>
                <w:ilvl w:val="0"/>
                <w:numId w:val="32"/>
              </w:numPr>
              <w:tabs>
                <w:tab w:val="left" w:pos="560"/>
              </w:tabs>
            </w:pPr>
            <w:r>
              <w:rPr>
                <w:rFonts w:hint="eastAsia"/>
              </w:rPr>
              <w:t>运动员蛋白质补充品及其补充量</w:t>
            </w:r>
          </w:p>
          <w:p w:rsidR="00920D40" w:rsidRDefault="00920D40">
            <w:pPr>
              <w:numPr>
                <w:ilvl w:val="0"/>
                <w:numId w:val="32"/>
              </w:numPr>
              <w:tabs>
                <w:tab w:val="left" w:pos="560"/>
              </w:tabs>
            </w:pPr>
            <w:r>
              <w:rPr>
                <w:rFonts w:hint="eastAsia"/>
              </w:rPr>
              <w:t>补充蛋白质的时间</w:t>
            </w:r>
          </w:p>
          <w:p w:rsidR="00920D40" w:rsidRDefault="00920D40">
            <w:pPr>
              <w:numPr>
                <w:ilvl w:val="0"/>
                <w:numId w:val="32"/>
              </w:numPr>
              <w:tabs>
                <w:tab w:val="left" w:pos="560"/>
              </w:tabs>
            </w:pPr>
            <w:r>
              <w:rPr>
                <w:rFonts w:hint="eastAsia"/>
              </w:rPr>
              <w:t>过量摄入蛋白质、氨基酸的危害</w:t>
            </w:r>
          </w:p>
          <w:p w:rsidR="00920D40" w:rsidRDefault="00920D40">
            <w:pPr>
              <w:tabs>
                <w:tab w:val="left" w:pos="560"/>
              </w:tabs>
            </w:pPr>
          </w:p>
        </w:tc>
        <w:tc>
          <w:tcPr>
            <w:tcW w:w="2880" w:type="dxa"/>
          </w:tcPr>
          <w:p w:rsidR="00920D40" w:rsidRDefault="00920D40">
            <w:pPr>
              <w:tabs>
                <w:tab w:val="left" w:pos="0"/>
                <w:tab w:val="left" w:pos="560"/>
              </w:tabs>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2" w:firstLine="403"/>
            </w:pPr>
            <w:r>
              <w:rPr>
                <w:rFonts w:hint="eastAsia"/>
              </w:rPr>
              <w:t>掌握运动时蛋白质代谢的地位</w:t>
            </w:r>
            <w:r>
              <w:t xml:space="preserve">, </w:t>
            </w:r>
            <w:r>
              <w:rPr>
                <w:rFonts w:hint="eastAsia"/>
              </w:rPr>
              <w:t>运动时主要参与供能的氨基酸。</w:t>
            </w:r>
          </w:p>
          <w:p w:rsidR="00920D40" w:rsidRDefault="00920D40" w:rsidP="00A40F2E">
            <w:pPr>
              <w:tabs>
                <w:tab w:val="left" w:pos="0"/>
                <w:tab w:val="left" w:pos="560"/>
              </w:tabs>
              <w:ind w:firstLineChars="194" w:firstLine="407"/>
            </w:pPr>
            <w:r>
              <w:rPr>
                <w:rFonts w:hint="eastAsia"/>
              </w:rPr>
              <w:t>教学重点：运动时氨基酸供能及糖异生。</w:t>
            </w:r>
          </w:p>
          <w:p w:rsidR="00920D40" w:rsidRDefault="00920D40">
            <w:pPr>
              <w:ind w:firstLine="198"/>
            </w:pPr>
          </w:p>
        </w:tc>
      </w:tr>
      <w:tr w:rsidR="00920D40">
        <w:tc>
          <w:tcPr>
            <w:tcW w:w="2988" w:type="dxa"/>
          </w:tcPr>
          <w:p w:rsidR="00920D40" w:rsidRDefault="00920D40">
            <w:pPr>
              <w:rPr>
                <w:rFonts w:eastAsia="黑体"/>
                <w:b/>
                <w:bCs/>
              </w:rPr>
            </w:pPr>
            <w:r>
              <w:rPr>
                <w:rFonts w:eastAsia="黑体" w:hint="eastAsia"/>
                <w:b/>
                <w:bCs/>
              </w:rPr>
              <w:t>第六章</w:t>
            </w:r>
            <w:r>
              <w:rPr>
                <w:rFonts w:eastAsia="黑体"/>
                <w:b/>
                <w:bCs/>
              </w:rPr>
              <w:t xml:space="preserve"> </w:t>
            </w:r>
            <w:r>
              <w:rPr>
                <w:rFonts w:eastAsia="黑体" w:hint="eastAsia"/>
                <w:b/>
                <w:bCs/>
              </w:rPr>
              <w:t>运动训练的生化原理</w:t>
            </w:r>
          </w:p>
          <w:p w:rsidR="00920D40" w:rsidRDefault="00920D40">
            <w:pPr>
              <w:numPr>
                <w:ilvl w:val="0"/>
                <w:numId w:val="33"/>
              </w:numPr>
            </w:pPr>
            <w:r>
              <w:rPr>
                <w:rFonts w:hint="eastAsia"/>
              </w:rPr>
              <w:t>运动训练的能量供应</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numPr>
                <w:ilvl w:val="0"/>
                <w:numId w:val="33"/>
              </w:numPr>
              <w:tabs>
                <w:tab w:val="left" w:pos="560"/>
              </w:tabs>
            </w:pPr>
            <w:r>
              <w:rPr>
                <w:rFonts w:hint="eastAsia"/>
              </w:rPr>
              <w:t>运动性疲劳的生化分析</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numPr>
                <w:ilvl w:val="0"/>
                <w:numId w:val="33"/>
              </w:numPr>
              <w:tabs>
                <w:tab w:val="left" w:pos="560"/>
              </w:tabs>
            </w:pPr>
            <w:r>
              <w:rPr>
                <w:rFonts w:hint="eastAsia"/>
              </w:rPr>
              <w:t>物质恢复的生化分析</w:t>
            </w:r>
          </w:p>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第四节</w:t>
            </w:r>
            <w:r>
              <w:t xml:space="preserve"> </w:t>
            </w:r>
            <w:r>
              <w:rPr>
                <w:rFonts w:hint="eastAsia"/>
              </w:rPr>
              <w:t>制订运动训练计划的生化依据</w:t>
            </w:r>
          </w:p>
        </w:tc>
        <w:tc>
          <w:tcPr>
            <w:tcW w:w="3240" w:type="dxa"/>
          </w:tcPr>
          <w:p w:rsidR="00920D40" w:rsidRDefault="00920D40">
            <w:pPr>
              <w:tabs>
                <w:tab w:val="left" w:pos="560"/>
              </w:tabs>
            </w:pPr>
          </w:p>
          <w:p w:rsidR="00920D40" w:rsidRDefault="00920D40">
            <w:pPr>
              <w:tabs>
                <w:tab w:val="left" w:pos="560"/>
              </w:tabs>
            </w:pPr>
          </w:p>
          <w:p w:rsidR="00920D40" w:rsidRDefault="00920D40">
            <w:pPr>
              <w:numPr>
                <w:ilvl w:val="0"/>
                <w:numId w:val="34"/>
              </w:numPr>
              <w:tabs>
                <w:tab w:val="left" w:pos="560"/>
              </w:tabs>
            </w:pPr>
            <w:r>
              <w:rPr>
                <w:rFonts w:hint="eastAsia"/>
              </w:rPr>
              <w:t>运动时能量供应过程</w:t>
            </w:r>
          </w:p>
          <w:p w:rsidR="00920D40" w:rsidRDefault="00920D40">
            <w:pPr>
              <w:tabs>
                <w:tab w:val="left" w:pos="560"/>
              </w:tabs>
            </w:pPr>
            <w:r>
              <w:rPr>
                <w:rFonts w:hint="eastAsia"/>
              </w:rPr>
              <w:t>二、运动时的能量供应系统</w:t>
            </w:r>
          </w:p>
          <w:p w:rsidR="00920D40" w:rsidRDefault="00920D40">
            <w:pPr>
              <w:tabs>
                <w:tab w:val="left" w:pos="560"/>
              </w:tabs>
            </w:pPr>
            <w:r>
              <w:rPr>
                <w:rFonts w:hint="eastAsia"/>
              </w:rPr>
              <w:t>三、运动时各供能系统与负荷强度的关系</w:t>
            </w:r>
          </w:p>
          <w:p w:rsidR="00920D40" w:rsidRDefault="00920D40">
            <w:pPr>
              <w:tabs>
                <w:tab w:val="left" w:pos="560"/>
              </w:tabs>
            </w:pPr>
            <w:r>
              <w:rPr>
                <w:rFonts w:hint="eastAsia"/>
              </w:rPr>
              <w:t>四、不同运动项目的能量代谢特点</w:t>
            </w:r>
          </w:p>
          <w:p w:rsidR="00920D40" w:rsidRDefault="00920D40">
            <w:pPr>
              <w:tabs>
                <w:tab w:val="left" w:pos="560"/>
              </w:tabs>
            </w:pPr>
          </w:p>
          <w:p w:rsidR="00920D40" w:rsidRDefault="00920D40">
            <w:pPr>
              <w:tabs>
                <w:tab w:val="left" w:pos="560"/>
              </w:tabs>
            </w:pPr>
            <w:r>
              <w:rPr>
                <w:rFonts w:hint="eastAsia"/>
              </w:rPr>
              <w:t>一、运动性疲劳的概念</w:t>
            </w:r>
          </w:p>
          <w:p w:rsidR="00920D40" w:rsidRDefault="00920D40">
            <w:pPr>
              <w:tabs>
                <w:tab w:val="left" w:pos="560"/>
              </w:tabs>
            </w:pPr>
            <w:r>
              <w:rPr>
                <w:rFonts w:hint="eastAsia"/>
              </w:rPr>
              <w:t>二、运动性疲劳的生化机理</w:t>
            </w:r>
          </w:p>
          <w:p w:rsidR="00920D40" w:rsidRDefault="00920D40">
            <w:pPr>
              <w:tabs>
                <w:tab w:val="left" w:pos="560"/>
              </w:tabs>
            </w:pPr>
            <w:r>
              <w:rPr>
                <w:rFonts w:hint="eastAsia"/>
              </w:rPr>
              <w:t>三、不同运动类型运动性疲劳的生化特点</w:t>
            </w:r>
          </w:p>
          <w:p w:rsidR="00920D40" w:rsidRDefault="00920D40">
            <w:pPr>
              <w:tabs>
                <w:tab w:val="left" w:pos="560"/>
              </w:tabs>
            </w:pPr>
          </w:p>
          <w:p w:rsidR="00920D40" w:rsidRDefault="00920D40">
            <w:pPr>
              <w:numPr>
                <w:ilvl w:val="0"/>
                <w:numId w:val="34"/>
              </w:numPr>
              <w:tabs>
                <w:tab w:val="left" w:pos="560"/>
              </w:tabs>
            </w:pPr>
            <w:r>
              <w:rPr>
                <w:rFonts w:hint="eastAsia"/>
              </w:rPr>
              <w:t>超代偿规律的提出</w:t>
            </w:r>
          </w:p>
          <w:p w:rsidR="00920D40" w:rsidRDefault="00920D40">
            <w:pPr>
              <w:tabs>
                <w:tab w:val="left" w:pos="560"/>
              </w:tabs>
            </w:pPr>
            <w:r>
              <w:rPr>
                <w:rFonts w:hint="eastAsia"/>
              </w:rPr>
              <w:t>二、超量恢复的生化特点</w:t>
            </w:r>
          </w:p>
          <w:p w:rsidR="00920D40" w:rsidRDefault="00920D40">
            <w:pPr>
              <w:tabs>
                <w:tab w:val="left" w:pos="560"/>
              </w:tabs>
            </w:pPr>
            <w:r>
              <w:rPr>
                <w:rFonts w:hint="eastAsia"/>
              </w:rPr>
              <w:t>三、超量恢复在运动训练中的应用</w:t>
            </w:r>
          </w:p>
          <w:p w:rsidR="00920D40" w:rsidRDefault="00920D40">
            <w:pPr>
              <w:tabs>
                <w:tab w:val="left" w:pos="560"/>
              </w:tabs>
            </w:pPr>
          </w:p>
          <w:p w:rsidR="00920D40" w:rsidRDefault="00920D40">
            <w:pPr>
              <w:numPr>
                <w:ilvl w:val="0"/>
                <w:numId w:val="34"/>
              </w:numPr>
              <w:tabs>
                <w:tab w:val="left" w:pos="560"/>
              </w:tabs>
            </w:pPr>
            <w:r>
              <w:rPr>
                <w:rFonts w:hint="eastAsia"/>
              </w:rPr>
              <w:t>以发展专项供能能力为主，其它供能为辅，确保体能的全面发展</w:t>
            </w:r>
          </w:p>
          <w:p w:rsidR="00920D40" w:rsidRDefault="00920D40">
            <w:pPr>
              <w:tabs>
                <w:tab w:val="left" w:pos="560"/>
              </w:tabs>
            </w:pPr>
            <w:r>
              <w:rPr>
                <w:rFonts w:hint="eastAsia"/>
              </w:rPr>
              <w:t>二、根据其供能系统的供能时间长短，安排运动时间，选择适宜的间歇，使其尽量恢复，使运动总量达高水平</w:t>
            </w:r>
          </w:p>
        </w:tc>
        <w:tc>
          <w:tcPr>
            <w:tcW w:w="2880" w:type="dxa"/>
          </w:tcPr>
          <w:p w:rsidR="00920D40" w:rsidRDefault="00920D40">
            <w:pPr>
              <w:tabs>
                <w:tab w:val="left" w:pos="0"/>
                <w:tab w:val="left" w:pos="560"/>
              </w:tabs>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r>
              <w:rPr>
                <w:rFonts w:hint="eastAsia"/>
              </w:rPr>
              <w:t>掌握不同时间运动产生疲劳的生化特点及超量恢复在运动实践中的应用。</w:t>
            </w:r>
          </w:p>
          <w:p w:rsidR="00920D40" w:rsidRDefault="00920D40" w:rsidP="00A40F2E">
            <w:pPr>
              <w:tabs>
                <w:tab w:val="left" w:pos="0"/>
                <w:tab w:val="left" w:pos="560"/>
              </w:tabs>
              <w:ind w:firstLineChars="200" w:firstLine="420"/>
            </w:pPr>
            <w:r>
              <w:rPr>
                <w:rFonts w:hint="eastAsia"/>
              </w:rPr>
              <w:t>教学重点：运动性疲劳定义及不同时间疲劳生化特点</w:t>
            </w:r>
            <w:r>
              <w:t xml:space="preserve">, </w:t>
            </w:r>
            <w:r>
              <w:rPr>
                <w:rFonts w:hint="eastAsia"/>
              </w:rPr>
              <w:t>超量恢复的应用。</w:t>
            </w:r>
          </w:p>
          <w:p w:rsidR="00920D40" w:rsidRDefault="00920D40">
            <w:pPr>
              <w:tabs>
                <w:tab w:val="left" w:pos="0"/>
                <w:tab w:val="left" w:pos="560"/>
              </w:tabs>
              <w:ind w:firstLine="198"/>
            </w:pPr>
          </w:p>
        </w:tc>
      </w:tr>
      <w:tr w:rsidR="00920D40">
        <w:tc>
          <w:tcPr>
            <w:tcW w:w="2988" w:type="dxa"/>
          </w:tcPr>
          <w:p w:rsidR="00920D40" w:rsidRDefault="00920D40">
            <w:pPr>
              <w:rPr>
                <w:rFonts w:eastAsia="黑体"/>
                <w:b/>
                <w:bCs/>
              </w:rPr>
            </w:pPr>
            <w:r>
              <w:rPr>
                <w:rFonts w:eastAsia="黑体" w:hint="eastAsia"/>
                <w:b/>
                <w:bCs/>
              </w:rPr>
              <w:t>第七章</w:t>
            </w:r>
            <w:r>
              <w:rPr>
                <w:rFonts w:eastAsia="黑体"/>
                <w:b/>
                <w:bCs/>
              </w:rPr>
              <w:t xml:space="preserve"> </w:t>
            </w:r>
            <w:r>
              <w:rPr>
                <w:rFonts w:eastAsia="黑体" w:hint="eastAsia"/>
                <w:b/>
                <w:bCs/>
              </w:rPr>
              <w:t>运动训练的生化分析</w:t>
            </w:r>
          </w:p>
          <w:p w:rsidR="00920D40" w:rsidRDefault="00920D40">
            <w:pPr>
              <w:numPr>
                <w:ilvl w:val="0"/>
                <w:numId w:val="35"/>
              </w:numPr>
              <w:ind w:left="854" w:hanging="854"/>
            </w:pPr>
            <w:r>
              <w:rPr>
                <w:rFonts w:hint="eastAsia"/>
              </w:rPr>
              <w:t>磷酸原供能能力训练的生化分析</w:t>
            </w:r>
          </w:p>
          <w:p w:rsidR="00920D40" w:rsidRDefault="00920D40">
            <w:pPr>
              <w:tabs>
                <w:tab w:val="left" w:pos="560"/>
              </w:tabs>
            </w:pPr>
          </w:p>
          <w:p w:rsidR="00920D40" w:rsidRDefault="00920D40">
            <w:pPr>
              <w:numPr>
                <w:ilvl w:val="0"/>
                <w:numId w:val="35"/>
              </w:numPr>
              <w:ind w:left="840" w:hanging="840"/>
            </w:pPr>
            <w:r>
              <w:rPr>
                <w:rFonts w:hint="eastAsia"/>
              </w:rPr>
              <w:t>糖酵解供能能力训练的生化分析</w:t>
            </w:r>
          </w:p>
          <w:p w:rsidR="00920D40" w:rsidRDefault="00920D40"/>
          <w:p w:rsidR="00920D40" w:rsidRDefault="00920D40">
            <w:pPr>
              <w:numPr>
                <w:ilvl w:val="0"/>
                <w:numId w:val="35"/>
              </w:numPr>
              <w:ind w:left="840" w:hanging="840"/>
            </w:pPr>
            <w:r>
              <w:rPr>
                <w:rFonts w:hint="eastAsia"/>
              </w:rPr>
              <w:t>有氧代谢供能能力训练的生化分析</w:t>
            </w:r>
          </w:p>
          <w:p w:rsidR="00920D40" w:rsidRDefault="00920D40"/>
        </w:tc>
        <w:tc>
          <w:tcPr>
            <w:tcW w:w="3240" w:type="dxa"/>
          </w:tcPr>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一、理论依据</w:t>
            </w:r>
          </w:p>
          <w:p w:rsidR="00920D40" w:rsidRDefault="00920D40">
            <w:pPr>
              <w:tabs>
                <w:tab w:val="left" w:pos="560"/>
              </w:tabs>
            </w:pPr>
            <w:r>
              <w:rPr>
                <w:rFonts w:hint="eastAsia"/>
              </w:rPr>
              <w:t>二、训练方法的生化分析</w:t>
            </w:r>
          </w:p>
          <w:p w:rsidR="00920D40" w:rsidRDefault="00920D40">
            <w:pPr>
              <w:tabs>
                <w:tab w:val="left" w:pos="560"/>
              </w:tabs>
            </w:pPr>
          </w:p>
          <w:p w:rsidR="00920D40" w:rsidRDefault="00920D40">
            <w:pPr>
              <w:numPr>
                <w:ilvl w:val="0"/>
                <w:numId w:val="34"/>
              </w:numPr>
              <w:tabs>
                <w:tab w:val="left" w:pos="560"/>
              </w:tabs>
            </w:pPr>
            <w:r>
              <w:rPr>
                <w:rFonts w:hint="eastAsia"/>
              </w:rPr>
              <w:t>理论基础</w:t>
            </w:r>
          </w:p>
          <w:p w:rsidR="00920D40" w:rsidRDefault="00920D40">
            <w:pPr>
              <w:tabs>
                <w:tab w:val="left" w:pos="560"/>
              </w:tabs>
            </w:pPr>
            <w:r>
              <w:rPr>
                <w:rFonts w:hint="eastAsia"/>
              </w:rPr>
              <w:t>二、训练方法的生化分析</w:t>
            </w:r>
          </w:p>
          <w:p w:rsidR="00920D40" w:rsidRDefault="00920D40">
            <w:pPr>
              <w:tabs>
                <w:tab w:val="left" w:pos="560"/>
              </w:tabs>
            </w:pPr>
          </w:p>
          <w:p w:rsidR="00920D40" w:rsidRDefault="00920D40">
            <w:pPr>
              <w:numPr>
                <w:ilvl w:val="0"/>
                <w:numId w:val="34"/>
              </w:numPr>
              <w:tabs>
                <w:tab w:val="left" w:pos="560"/>
              </w:tabs>
            </w:pPr>
            <w:r>
              <w:rPr>
                <w:rFonts w:hint="eastAsia"/>
              </w:rPr>
              <w:t>理论依据</w:t>
            </w:r>
          </w:p>
          <w:p w:rsidR="00920D40" w:rsidRDefault="00920D40">
            <w:pPr>
              <w:tabs>
                <w:tab w:val="left" w:pos="560"/>
              </w:tabs>
            </w:pPr>
            <w:r>
              <w:rPr>
                <w:rFonts w:hint="eastAsia"/>
              </w:rPr>
              <w:t>二、训练方法的生化分析</w:t>
            </w:r>
          </w:p>
        </w:tc>
        <w:tc>
          <w:tcPr>
            <w:tcW w:w="2880" w:type="dxa"/>
          </w:tcPr>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r>
              <w:rPr>
                <w:rFonts w:hint="eastAsia"/>
              </w:rPr>
              <w:t>掌握训练中生化原理及训练适应的生化变化。</w:t>
            </w:r>
          </w:p>
          <w:p w:rsidR="00920D40" w:rsidRDefault="00920D40" w:rsidP="00A40F2E">
            <w:pPr>
              <w:tabs>
                <w:tab w:val="left" w:pos="0"/>
                <w:tab w:val="left" w:pos="560"/>
              </w:tabs>
              <w:ind w:firstLineChars="194" w:firstLine="407"/>
            </w:pPr>
            <w:r>
              <w:rPr>
                <w:rFonts w:hint="eastAsia"/>
              </w:rPr>
              <w:t>教学重点：不同供能系统训练的生化原理。</w:t>
            </w: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tc>
      </w:tr>
      <w:tr w:rsidR="00920D40">
        <w:tc>
          <w:tcPr>
            <w:tcW w:w="2988" w:type="dxa"/>
          </w:tcPr>
          <w:p w:rsidR="00920D40" w:rsidRDefault="00920D40">
            <w:pPr>
              <w:rPr>
                <w:rFonts w:eastAsia="黑体"/>
                <w:b/>
                <w:bCs/>
              </w:rPr>
            </w:pPr>
            <w:r>
              <w:rPr>
                <w:rFonts w:eastAsia="黑体" w:hint="eastAsia"/>
                <w:b/>
                <w:bCs/>
              </w:rPr>
              <w:t>第八章</w:t>
            </w:r>
            <w:r>
              <w:rPr>
                <w:rFonts w:eastAsia="黑体"/>
                <w:b/>
                <w:bCs/>
              </w:rPr>
              <w:t xml:space="preserve"> </w:t>
            </w:r>
            <w:r>
              <w:rPr>
                <w:rFonts w:eastAsia="黑体" w:hint="eastAsia"/>
                <w:b/>
                <w:bCs/>
              </w:rPr>
              <w:t>运动负荷的生化评定</w:t>
            </w:r>
          </w:p>
          <w:p w:rsidR="00920D40" w:rsidRDefault="00920D40" w:rsidP="00A40F2E">
            <w:pPr>
              <w:tabs>
                <w:tab w:val="left" w:pos="2325"/>
              </w:tabs>
              <w:ind w:leftChars="7" w:left="840" w:hangingChars="393" w:hanging="825"/>
            </w:pPr>
            <w:r>
              <w:rPr>
                <w:rFonts w:hint="eastAsia"/>
              </w:rPr>
              <w:t>第一节</w:t>
            </w:r>
            <w:r>
              <w:t xml:space="preserve"> </w:t>
            </w:r>
            <w:r>
              <w:rPr>
                <w:rFonts w:hint="eastAsia"/>
              </w:rPr>
              <w:t>运动负荷生化评定意义</w:t>
            </w:r>
          </w:p>
          <w:p w:rsidR="00920D40" w:rsidRDefault="00920D40" w:rsidP="00A40F2E">
            <w:pPr>
              <w:tabs>
                <w:tab w:val="left" w:pos="2325"/>
              </w:tabs>
              <w:ind w:leftChars="7" w:left="840" w:hangingChars="393" w:hanging="825"/>
            </w:pPr>
          </w:p>
          <w:p w:rsidR="00920D40" w:rsidRDefault="00920D40" w:rsidP="00A40F2E">
            <w:pPr>
              <w:tabs>
                <w:tab w:val="left" w:pos="2325"/>
              </w:tabs>
              <w:ind w:leftChars="7" w:left="840" w:hangingChars="393" w:hanging="825"/>
            </w:pPr>
          </w:p>
          <w:p w:rsidR="00920D40" w:rsidRDefault="00920D40">
            <w:pPr>
              <w:tabs>
                <w:tab w:val="left" w:pos="2325"/>
              </w:tabs>
            </w:pPr>
            <w:r>
              <w:rPr>
                <w:rFonts w:hint="eastAsia"/>
              </w:rPr>
              <w:t>第二节</w:t>
            </w:r>
            <w:r>
              <w:t xml:space="preserve"> </w:t>
            </w:r>
            <w:r>
              <w:rPr>
                <w:rFonts w:hint="eastAsia"/>
              </w:rPr>
              <w:t>负荷强度的生化评定</w:t>
            </w:r>
          </w:p>
          <w:p w:rsidR="00920D40" w:rsidRDefault="00920D40">
            <w:pPr>
              <w:tabs>
                <w:tab w:val="left" w:pos="2325"/>
              </w:tabs>
            </w:pPr>
          </w:p>
          <w:p w:rsidR="00920D40" w:rsidRDefault="00920D40">
            <w:pPr>
              <w:tabs>
                <w:tab w:val="left" w:pos="2325"/>
              </w:tabs>
            </w:pPr>
          </w:p>
          <w:p w:rsidR="00920D40" w:rsidRDefault="00920D40">
            <w:pPr>
              <w:tabs>
                <w:tab w:val="left" w:pos="2325"/>
              </w:tabs>
            </w:pPr>
          </w:p>
          <w:p w:rsidR="00920D40" w:rsidRDefault="00920D40">
            <w:pPr>
              <w:tabs>
                <w:tab w:val="left" w:pos="2325"/>
              </w:tabs>
            </w:pPr>
          </w:p>
          <w:p w:rsidR="00920D40" w:rsidRDefault="00920D40">
            <w:r>
              <w:rPr>
                <w:rFonts w:hint="eastAsia"/>
              </w:rPr>
              <w:t>第三节负荷量的生化评定</w:t>
            </w:r>
          </w:p>
          <w:p w:rsidR="00920D40" w:rsidRDefault="00920D40"/>
          <w:p w:rsidR="00920D40" w:rsidRDefault="00920D40"/>
          <w:p w:rsidR="00920D40" w:rsidRDefault="00920D40"/>
          <w:p w:rsidR="00920D40" w:rsidRDefault="00920D40">
            <w:r>
              <w:rPr>
                <w:rFonts w:hint="eastAsia"/>
              </w:rPr>
              <w:t>第四节运动负荷的生化综合评定</w:t>
            </w:r>
          </w:p>
          <w:p w:rsidR="00920D40" w:rsidRDefault="00920D40"/>
          <w:p w:rsidR="00920D40" w:rsidRDefault="00920D40"/>
          <w:p w:rsidR="00920D40" w:rsidRDefault="00920D40"/>
          <w:p w:rsidR="00920D40" w:rsidRDefault="00920D40"/>
          <w:p w:rsidR="00920D40" w:rsidRDefault="00920D40"/>
        </w:tc>
        <w:tc>
          <w:tcPr>
            <w:tcW w:w="3240" w:type="dxa"/>
          </w:tcPr>
          <w:p w:rsidR="00920D40" w:rsidRDefault="00920D40">
            <w:pPr>
              <w:tabs>
                <w:tab w:val="left" w:pos="560"/>
              </w:tabs>
            </w:pPr>
          </w:p>
          <w:p w:rsidR="00920D40" w:rsidRDefault="00920D40">
            <w:pPr>
              <w:tabs>
                <w:tab w:val="left" w:pos="560"/>
              </w:tabs>
            </w:pPr>
          </w:p>
          <w:p w:rsidR="00920D40" w:rsidRDefault="00920D40">
            <w:pPr>
              <w:numPr>
                <w:ilvl w:val="0"/>
                <w:numId w:val="34"/>
              </w:numPr>
              <w:tabs>
                <w:tab w:val="left" w:pos="560"/>
              </w:tabs>
            </w:pPr>
            <w:r>
              <w:rPr>
                <w:rFonts w:hint="eastAsia"/>
              </w:rPr>
              <w:t>及早诊断过度疲劳</w:t>
            </w:r>
          </w:p>
          <w:p w:rsidR="00920D40" w:rsidRDefault="00920D40">
            <w:pPr>
              <w:tabs>
                <w:tab w:val="left" w:pos="560"/>
              </w:tabs>
            </w:pPr>
            <w:r>
              <w:rPr>
                <w:rFonts w:hint="eastAsia"/>
              </w:rPr>
              <w:t>二、客观评定运动负荷水平</w:t>
            </w:r>
          </w:p>
          <w:p w:rsidR="00920D40" w:rsidRDefault="00920D40">
            <w:pPr>
              <w:tabs>
                <w:tab w:val="left" w:pos="560"/>
              </w:tabs>
            </w:pPr>
            <w:r>
              <w:rPr>
                <w:rFonts w:hint="eastAsia"/>
              </w:rPr>
              <w:t>三、监控运动员的营养状态</w:t>
            </w:r>
          </w:p>
          <w:p w:rsidR="00920D40" w:rsidRDefault="00920D40">
            <w:pPr>
              <w:tabs>
                <w:tab w:val="left" w:pos="560"/>
              </w:tabs>
            </w:pPr>
          </w:p>
          <w:p w:rsidR="00920D40" w:rsidRDefault="00920D40">
            <w:pPr>
              <w:numPr>
                <w:ilvl w:val="0"/>
                <w:numId w:val="34"/>
              </w:numPr>
            </w:pPr>
            <w:r>
              <w:rPr>
                <w:rFonts w:hint="eastAsia"/>
              </w:rPr>
              <w:t>血乳酸</w:t>
            </w:r>
          </w:p>
          <w:p w:rsidR="00920D40" w:rsidRDefault="00920D40">
            <w:pPr>
              <w:tabs>
                <w:tab w:val="left" w:pos="560"/>
              </w:tabs>
            </w:pPr>
            <w:r>
              <w:rPr>
                <w:rFonts w:hint="eastAsia"/>
              </w:rPr>
              <w:t>二、尿蛋白</w:t>
            </w:r>
          </w:p>
          <w:p w:rsidR="00920D40" w:rsidRDefault="00920D40">
            <w:r>
              <w:rPr>
                <w:rFonts w:hint="eastAsia"/>
              </w:rPr>
              <w:t>三、血清肌酸激酶</w:t>
            </w:r>
          </w:p>
          <w:p w:rsidR="00920D40" w:rsidRDefault="00920D40"/>
          <w:p w:rsidR="00920D40" w:rsidRDefault="00920D40">
            <w:pPr>
              <w:numPr>
                <w:ilvl w:val="0"/>
                <w:numId w:val="34"/>
              </w:numPr>
              <w:tabs>
                <w:tab w:val="left" w:pos="560"/>
              </w:tabs>
            </w:pPr>
            <w:r>
              <w:rPr>
                <w:rFonts w:hint="eastAsia"/>
              </w:rPr>
              <w:t>血尿素</w:t>
            </w:r>
          </w:p>
          <w:p w:rsidR="00920D40" w:rsidRDefault="00920D40">
            <w:pPr>
              <w:tabs>
                <w:tab w:val="left" w:pos="560"/>
              </w:tabs>
            </w:pPr>
            <w:r>
              <w:rPr>
                <w:rFonts w:hint="eastAsia"/>
              </w:rPr>
              <w:t>二、血红蛋白</w:t>
            </w:r>
          </w:p>
          <w:p w:rsidR="00920D40" w:rsidRDefault="00920D40">
            <w:pPr>
              <w:tabs>
                <w:tab w:val="left" w:pos="560"/>
              </w:tabs>
            </w:pPr>
            <w:r>
              <w:rPr>
                <w:rFonts w:hint="eastAsia"/>
              </w:rPr>
              <w:t>三、血睾酮</w:t>
            </w:r>
            <w:r>
              <w:t>/</w:t>
            </w:r>
            <w:r>
              <w:rPr>
                <w:rFonts w:hint="eastAsia"/>
              </w:rPr>
              <w:t>皮质醇</w:t>
            </w:r>
          </w:p>
          <w:p w:rsidR="00920D40" w:rsidRDefault="00920D40">
            <w:pPr>
              <w:tabs>
                <w:tab w:val="left" w:pos="560"/>
              </w:tabs>
            </w:pPr>
            <w:r>
              <w:rPr>
                <w:rFonts w:hint="eastAsia"/>
              </w:rPr>
              <w:t>四、尿胆原</w:t>
            </w:r>
          </w:p>
          <w:p w:rsidR="00920D40" w:rsidRDefault="00920D40">
            <w:pPr>
              <w:tabs>
                <w:tab w:val="left" w:pos="560"/>
              </w:tabs>
            </w:pPr>
          </w:p>
          <w:p w:rsidR="00920D40" w:rsidRDefault="00920D40">
            <w:pPr>
              <w:tabs>
                <w:tab w:val="left" w:pos="560"/>
              </w:tabs>
            </w:pPr>
          </w:p>
          <w:p w:rsidR="00920D40" w:rsidRDefault="00920D40">
            <w:pPr>
              <w:numPr>
                <w:ilvl w:val="0"/>
                <w:numId w:val="34"/>
              </w:numPr>
              <w:tabs>
                <w:tab w:val="left" w:pos="560"/>
              </w:tabs>
            </w:pPr>
            <w:r>
              <w:rPr>
                <w:rFonts w:hint="eastAsia"/>
              </w:rPr>
              <w:t>运动负荷综合评定的意义</w:t>
            </w:r>
          </w:p>
          <w:p w:rsidR="00920D40" w:rsidRDefault="00920D40">
            <w:pPr>
              <w:tabs>
                <w:tab w:val="left" w:pos="560"/>
              </w:tabs>
            </w:pPr>
            <w:r>
              <w:rPr>
                <w:rFonts w:hint="eastAsia"/>
              </w:rPr>
              <w:t>二、运动负荷综合评定的方法</w:t>
            </w:r>
          </w:p>
        </w:tc>
        <w:tc>
          <w:tcPr>
            <w:tcW w:w="2880" w:type="dxa"/>
          </w:tcPr>
          <w:p w:rsidR="00920D40" w:rsidRDefault="00920D40" w:rsidP="00A40F2E">
            <w:pPr>
              <w:tabs>
                <w:tab w:val="left" w:pos="0"/>
                <w:tab w:val="left" w:pos="560"/>
              </w:tabs>
              <w:ind w:firstLineChars="194" w:firstLine="407"/>
            </w:pPr>
          </w:p>
          <w:p w:rsidR="00920D40" w:rsidRDefault="00920D40" w:rsidP="00A40F2E">
            <w:pPr>
              <w:tabs>
                <w:tab w:val="left" w:pos="0"/>
              </w:tabs>
              <w:ind w:leftChars="27" w:left="57" w:right="6" w:firstLineChars="200" w:firstLine="420"/>
            </w:pPr>
          </w:p>
          <w:p w:rsidR="00920D40" w:rsidRDefault="00920D40" w:rsidP="00A40F2E">
            <w:pPr>
              <w:tabs>
                <w:tab w:val="left" w:pos="0"/>
              </w:tabs>
              <w:ind w:leftChars="27" w:left="57" w:right="6" w:firstLineChars="200" w:firstLine="420"/>
            </w:pPr>
            <w:r>
              <w:rPr>
                <w:rFonts w:hint="eastAsia"/>
              </w:rPr>
              <w:t>掌握各代谢系统的生化评定，学会如何利用生化指标在本专项中评定运动负荷及疲劳程度。</w:t>
            </w:r>
          </w:p>
          <w:p w:rsidR="00920D40" w:rsidRDefault="00920D40" w:rsidP="00A40F2E">
            <w:pPr>
              <w:tabs>
                <w:tab w:val="left" w:pos="0"/>
                <w:tab w:val="left" w:pos="560"/>
              </w:tabs>
              <w:ind w:firstLineChars="200" w:firstLine="420"/>
            </w:pPr>
            <w:r>
              <w:rPr>
                <w:rFonts w:hint="eastAsia"/>
              </w:rPr>
              <w:t>教学重点：代谢系统能力的评定及综合评定。</w:t>
            </w:r>
          </w:p>
        </w:tc>
      </w:tr>
      <w:tr w:rsidR="00920D40">
        <w:tc>
          <w:tcPr>
            <w:tcW w:w="2988" w:type="dxa"/>
          </w:tcPr>
          <w:p w:rsidR="00920D40" w:rsidRDefault="00920D40">
            <w:pPr>
              <w:rPr>
                <w:rFonts w:eastAsia="黑体"/>
                <w:b/>
                <w:bCs/>
              </w:rPr>
            </w:pPr>
            <w:r>
              <w:rPr>
                <w:rFonts w:eastAsia="黑体" w:hint="eastAsia"/>
                <w:b/>
                <w:bCs/>
              </w:rPr>
              <w:t>第九章</w:t>
            </w:r>
            <w:r>
              <w:rPr>
                <w:rFonts w:eastAsia="黑体"/>
                <w:b/>
                <w:bCs/>
              </w:rPr>
              <w:t xml:space="preserve"> </w:t>
            </w:r>
            <w:r>
              <w:rPr>
                <w:rFonts w:eastAsia="黑体" w:hint="eastAsia"/>
                <w:b/>
                <w:bCs/>
              </w:rPr>
              <w:t>运动适应与停训的生化分析</w:t>
            </w:r>
          </w:p>
          <w:p w:rsidR="00920D40" w:rsidRDefault="00920D40">
            <w:pPr>
              <w:tabs>
                <w:tab w:val="left" w:pos="560"/>
              </w:tabs>
            </w:pPr>
            <w:r>
              <w:rPr>
                <w:rFonts w:hint="eastAsia"/>
              </w:rPr>
              <w:t>第一节</w:t>
            </w:r>
            <w:r>
              <w:t xml:space="preserve"> </w:t>
            </w:r>
            <w:r>
              <w:rPr>
                <w:rFonts w:hint="eastAsia"/>
              </w:rPr>
              <w:t>运动适应的生化分析</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第二节</w:t>
            </w:r>
            <w:r>
              <w:t xml:space="preserve"> </w:t>
            </w:r>
            <w:r>
              <w:rPr>
                <w:rFonts w:hint="eastAsia"/>
              </w:rPr>
              <w:t>运动适应的生化机制</w:t>
            </w: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第三节过度训练的生化分析</w:t>
            </w:r>
          </w:p>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第四节停训的生化特点</w:t>
            </w:r>
          </w:p>
        </w:tc>
        <w:tc>
          <w:tcPr>
            <w:tcW w:w="3240" w:type="dxa"/>
          </w:tcPr>
          <w:p w:rsidR="00920D40" w:rsidRDefault="00920D40">
            <w:pPr>
              <w:tabs>
                <w:tab w:val="left" w:pos="560"/>
              </w:tabs>
            </w:pPr>
          </w:p>
          <w:p w:rsidR="00920D40" w:rsidRDefault="00920D40">
            <w:pPr>
              <w:tabs>
                <w:tab w:val="left" w:pos="560"/>
              </w:tabs>
            </w:pPr>
          </w:p>
          <w:p w:rsidR="00920D40" w:rsidRDefault="00920D40">
            <w:pPr>
              <w:tabs>
                <w:tab w:val="left" w:pos="560"/>
              </w:tabs>
            </w:pPr>
            <w:r>
              <w:rPr>
                <w:rFonts w:hint="eastAsia"/>
              </w:rPr>
              <w:t>一、运动适应的概念</w:t>
            </w:r>
          </w:p>
          <w:p w:rsidR="00920D40" w:rsidRDefault="00920D40">
            <w:pPr>
              <w:tabs>
                <w:tab w:val="left" w:pos="560"/>
              </w:tabs>
            </w:pPr>
            <w:r>
              <w:rPr>
                <w:rFonts w:hint="eastAsia"/>
              </w:rPr>
              <w:t>二、细胞适应的生化特点</w:t>
            </w:r>
          </w:p>
          <w:p w:rsidR="00920D40" w:rsidRDefault="00920D40">
            <w:pPr>
              <w:tabs>
                <w:tab w:val="left" w:pos="560"/>
              </w:tabs>
            </w:pPr>
            <w:r>
              <w:rPr>
                <w:rFonts w:hint="eastAsia"/>
              </w:rPr>
              <w:t>三、能源物质适应的生化特点</w:t>
            </w:r>
          </w:p>
          <w:p w:rsidR="00920D40" w:rsidRDefault="00920D40">
            <w:pPr>
              <w:tabs>
                <w:tab w:val="left" w:pos="560"/>
              </w:tabs>
            </w:pPr>
            <w:r>
              <w:rPr>
                <w:rFonts w:hint="eastAsia"/>
              </w:rPr>
              <w:t>四、代谢调节适应的生化特点</w:t>
            </w:r>
          </w:p>
          <w:p w:rsidR="00920D40" w:rsidRDefault="00920D40">
            <w:pPr>
              <w:tabs>
                <w:tab w:val="left" w:pos="560"/>
              </w:tabs>
            </w:pPr>
            <w:r>
              <w:rPr>
                <w:rFonts w:hint="eastAsia"/>
              </w:rPr>
              <w:t>五、神经肌肉系统适应的生化特点</w:t>
            </w:r>
          </w:p>
          <w:p w:rsidR="00920D40" w:rsidRDefault="00920D40">
            <w:pPr>
              <w:tabs>
                <w:tab w:val="left" w:pos="560"/>
              </w:tabs>
            </w:pPr>
          </w:p>
          <w:p w:rsidR="00920D40" w:rsidRDefault="00920D40">
            <w:pPr>
              <w:tabs>
                <w:tab w:val="left" w:pos="560"/>
              </w:tabs>
            </w:pPr>
            <w:r>
              <w:rPr>
                <w:rFonts w:hint="eastAsia"/>
              </w:rPr>
              <w:t>一、急性运动和慢性运动训练适应的生化机制</w:t>
            </w:r>
          </w:p>
          <w:p w:rsidR="00920D40" w:rsidRDefault="00920D40">
            <w:pPr>
              <w:tabs>
                <w:tab w:val="left" w:pos="560"/>
              </w:tabs>
            </w:pPr>
            <w:r>
              <w:rPr>
                <w:rFonts w:hint="eastAsia"/>
              </w:rPr>
              <w:t>二、超代偿理论与能源物质适应的生化机制</w:t>
            </w:r>
          </w:p>
          <w:p w:rsidR="00920D40" w:rsidRDefault="00920D40">
            <w:pPr>
              <w:tabs>
                <w:tab w:val="left" w:pos="560"/>
              </w:tabs>
            </w:pPr>
            <w:r>
              <w:rPr>
                <w:rFonts w:hint="eastAsia"/>
              </w:rPr>
              <w:t>三、应激学说与神经内分泌和免疫调控</w:t>
            </w:r>
          </w:p>
          <w:p w:rsidR="00920D40" w:rsidRDefault="00920D40">
            <w:pPr>
              <w:tabs>
                <w:tab w:val="left" w:pos="560"/>
              </w:tabs>
            </w:pPr>
            <w:r>
              <w:rPr>
                <w:rFonts w:hint="eastAsia"/>
              </w:rPr>
              <w:t>四、运动对细胞信号转导通路调控的适应</w:t>
            </w:r>
          </w:p>
          <w:p w:rsidR="00920D40" w:rsidRDefault="00920D40">
            <w:pPr>
              <w:tabs>
                <w:tab w:val="left" w:pos="560"/>
              </w:tabs>
            </w:pPr>
          </w:p>
          <w:p w:rsidR="00920D40" w:rsidRDefault="00920D40">
            <w:pPr>
              <w:tabs>
                <w:tab w:val="left" w:pos="560"/>
              </w:tabs>
            </w:pPr>
            <w:r>
              <w:rPr>
                <w:rFonts w:hint="eastAsia"/>
              </w:rPr>
              <w:t>一、过度训练的概念</w:t>
            </w:r>
          </w:p>
          <w:p w:rsidR="00920D40" w:rsidRDefault="00920D40">
            <w:pPr>
              <w:tabs>
                <w:tab w:val="left" w:pos="560"/>
              </w:tabs>
            </w:pPr>
            <w:r>
              <w:rPr>
                <w:rFonts w:hint="eastAsia"/>
              </w:rPr>
              <w:t>二、过度训练的生化特点</w:t>
            </w:r>
          </w:p>
          <w:p w:rsidR="00920D40" w:rsidRDefault="00920D40">
            <w:pPr>
              <w:tabs>
                <w:tab w:val="left" w:pos="560"/>
              </w:tabs>
            </w:pPr>
            <w:r>
              <w:rPr>
                <w:rFonts w:hint="eastAsia"/>
              </w:rPr>
              <w:t>三、过度训练和过量负荷的生化界限</w:t>
            </w:r>
          </w:p>
          <w:p w:rsidR="00920D40" w:rsidRDefault="00920D40">
            <w:pPr>
              <w:tabs>
                <w:tab w:val="left" w:pos="560"/>
              </w:tabs>
            </w:pPr>
          </w:p>
          <w:p w:rsidR="00920D40" w:rsidRDefault="00920D40">
            <w:pPr>
              <w:numPr>
                <w:ilvl w:val="0"/>
                <w:numId w:val="34"/>
              </w:numPr>
              <w:tabs>
                <w:tab w:val="left" w:pos="560"/>
              </w:tabs>
            </w:pPr>
            <w:r>
              <w:rPr>
                <w:rFonts w:hint="eastAsia"/>
              </w:rPr>
              <w:t>肌肉力量下降</w:t>
            </w:r>
          </w:p>
          <w:p w:rsidR="00920D40" w:rsidRDefault="00920D40">
            <w:pPr>
              <w:tabs>
                <w:tab w:val="left" w:pos="560"/>
              </w:tabs>
            </w:pPr>
            <w:r>
              <w:rPr>
                <w:rFonts w:hint="eastAsia"/>
              </w:rPr>
              <w:t>二、肌肉耐力消退</w:t>
            </w:r>
          </w:p>
          <w:p w:rsidR="00920D40" w:rsidRDefault="00920D40">
            <w:pPr>
              <w:tabs>
                <w:tab w:val="left" w:pos="560"/>
              </w:tabs>
            </w:pPr>
            <w:r>
              <w:rPr>
                <w:rFonts w:hint="eastAsia"/>
              </w:rPr>
              <w:t>三、肌肉能量贮量的减少</w:t>
            </w:r>
          </w:p>
          <w:p w:rsidR="00920D40" w:rsidRDefault="00920D40">
            <w:pPr>
              <w:tabs>
                <w:tab w:val="left" w:pos="560"/>
              </w:tabs>
            </w:pPr>
            <w:r>
              <w:rPr>
                <w:rFonts w:hint="eastAsia"/>
              </w:rPr>
              <w:t>四、酶活性消退</w:t>
            </w:r>
          </w:p>
        </w:tc>
        <w:tc>
          <w:tcPr>
            <w:tcW w:w="2880" w:type="dxa"/>
          </w:tcPr>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p w:rsidR="00920D40" w:rsidRDefault="00920D40" w:rsidP="00A40F2E">
            <w:pPr>
              <w:tabs>
                <w:tab w:val="left" w:pos="0"/>
                <w:tab w:val="left" w:pos="560"/>
              </w:tabs>
              <w:ind w:firstLineChars="194" w:firstLine="407"/>
            </w:pPr>
          </w:p>
        </w:tc>
      </w:tr>
      <w:tr w:rsidR="00920D40">
        <w:tc>
          <w:tcPr>
            <w:tcW w:w="2988" w:type="dxa"/>
            <w:tcBorders>
              <w:bottom w:val="single" w:sz="12" w:space="0" w:color="008000"/>
            </w:tcBorders>
          </w:tcPr>
          <w:p w:rsidR="00920D40" w:rsidRDefault="00920D40" w:rsidP="00A40F2E">
            <w:pPr>
              <w:ind w:left="885" w:hangingChars="420" w:hanging="885"/>
              <w:rPr>
                <w:rFonts w:eastAsia="黑体"/>
                <w:b/>
                <w:bCs/>
              </w:rPr>
            </w:pPr>
            <w:r>
              <w:rPr>
                <w:rFonts w:eastAsia="黑体" w:hint="eastAsia"/>
                <w:b/>
                <w:bCs/>
              </w:rPr>
              <w:t>第十章</w:t>
            </w:r>
            <w:r>
              <w:t xml:space="preserve">  </w:t>
            </w:r>
            <w:r>
              <w:rPr>
                <w:rFonts w:eastAsia="黑体" w:hint="eastAsia"/>
                <w:b/>
                <w:bCs/>
              </w:rPr>
              <w:t>训练效果的生化评定</w:t>
            </w:r>
          </w:p>
          <w:p w:rsidR="00920D40" w:rsidRDefault="00920D40">
            <w:pPr>
              <w:numPr>
                <w:ilvl w:val="0"/>
                <w:numId w:val="36"/>
              </w:numPr>
            </w:pPr>
            <w:r>
              <w:rPr>
                <w:rFonts w:hint="eastAsia"/>
              </w:rPr>
              <w:t>磷酸原系统供能能力的评定</w:t>
            </w:r>
          </w:p>
          <w:p w:rsidR="00920D40" w:rsidRDefault="00920D40"/>
          <w:p w:rsidR="00920D40" w:rsidRDefault="00920D40">
            <w:pPr>
              <w:numPr>
                <w:ilvl w:val="0"/>
                <w:numId w:val="36"/>
              </w:numPr>
            </w:pPr>
            <w:r>
              <w:rPr>
                <w:rFonts w:hint="eastAsia"/>
              </w:rPr>
              <w:t>糖酵解系统供能能力的评定</w:t>
            </w:r>
          </w:p>
          <w:p w:rsidR="00920D40" w:rsidRDefault="00920D40"/>
          <w:p w:rsidR="00920D40" w:rsidRDefault="00920D40">
            <w:pPr>
              <w:numPr>
                <w:ilvl w:val="0"/>
                <w:numId w:val="36"/>
              </w:numPr>
            </w:pPr>
            <w:r>
              <w:rPr>
                <w:rFonts w:hint="eastAsia"/>
              </w:rPr>
              <w:t>有氧代谢系统供能能力的评定</w:t>
            </w:r>
          </w:p>
          <w:p w:rsidR="00920D40" w:rsidRDefault="00920D40">
            <w:pPr>
              <w:tabs>
                <w:tab w:val="left" w:pos="560"/>
              </w:tabs>
            </w:pPr>
          </w:p>
          <w:p w:rsidR="00920D40" w:rsidRDefault="00920D40">
            <w:pPr>
              <w:tabs>
                <w:tab w:val="left" w:pos="560"/>
              </w:tabs>
            </w:pPr>
          </w:p>
        </w:tc>
        <w:tc>
          <w:tcPr>
            <w:tcW w:w="3240" w:type="dxa"/>
            <w:tcBorders>
              <w:bottom w:val="single" w:sz="12" w:space="0" w:color="008000"/>
            </w:tcBorders>
          </w:tcPr>
          <w:p w:rsidR="00920D40" w:rsidRDefault="00920D40">
            <w:pPr>
              <w:tabs>
                <w:tab w:val="left" w:pos="560"/>
              </w:tabs>
            </w:pPr>
          </w:p>
          <w:p w:rsidR="00920D40" w:rsidRDefault="00920D40">
            <w:pPr>
              <w:pStyle w:val="TOC1"/>
            </w:pPr>
          </w:p>
          <w:p w:rsidR="00920D40" w:rsidRDefault="00920D40">
            <w:pPr>
              <w:numPr>
                <w:ilvl w:val="0"/>
                <w:numId w:val="34"/>
              </w:numPr>
              <w:tabs>
                <w:tab w:val="left" w:pos="560"/>
              </w:tabs>
            </w:pPr>
            <w:r>
              <w:rPr>
                <w:rFonts w:hint="eastAsia"/>
              </w:rPr>
              <w:t>理论依据</w:t>
            </w:r>
          </w:p>
          <w:p w:rsidR="00920D40" w:rsidRDefault="00920D40">
            <w:pPr>
              <w:tabs>
                <w:tab w:val="left" w:pos="560"/>
              </w:tabs>
            </w:pPr>
            <w:r>
              <w:rPr>
                <w:rFonts w:hint="eastAsia"/>
              </w:rPr>
              <w:t>二、评定方法</w:t>
            </w:r>
          </w:p>
          <w:p w:rsidR="00920D40" w:rsidRDefault="00920D40"/>
          <w:p w:rsidR="00920D40" w:rsidRDefault="00920D40">
            <w:pPr>
              <w:numPr>
                <w:ilvl w:val="0"/>
                <w:numId w:val="34"/>
              </w:numPr>
              <w:tabs>
                <w:tab w:val="left" w:pos="560"/>
              </w:tabs>
            </w:pPr>
            <w:r>
              <w:rPr>
                <w:rFonts w:hint="eastAsia"/>
              </w:rPr>
              <w:t>理论依据</w:t>
            </w:r>
          </w:p>
          <w:p w:rsidR="00920D40" w:rsidRDefault="00920D40">
            <w:pPr>
              <w:tabs>
                <w:tab w:val="left" w:pos="560"/>
              </w:tabs>
            </w:pPr>
            <w:r>
              <w:rPr>
                <w:rFonts w:hint="eastAsia"/>
              </w:rPr>
              <w:t>二、评定方法</w:t>
            </w:r>
          </w:p>
          <w:p w:rsidR="00920D40" w:rsidRDefault="00920D40"/>
          <w:p w:rsidR="00920D40" w:rsidRDefault="00920D40">
            <w:pPr>
              <w:numPr>
                <w:ilvl w:val="0"/>
                <w:numId w:val="34"/>
              </w:numPr>
              <w:tabs>
                <w:tab w:val="left" w:pos="560"/>
              </w:tabs>
            </w:pPr>
            <w:r>
              <w:rPr>
                <w:rFonts w:hint="eastAsia"/>
              </w:rPr>
              <w:t>理论依据</w:t>
            </w:r>
          </w:p>
          <w:p w:rsidR="00920D40" w:rsidRDefault="00920D40">
            <w:pPr>
              <w:tabs>
                <w:tab w:val="left" w:pos="560"/>
              </w:tabs>
            </w:pPr>
            <w:r>
              <w:rPr>
                <w:rFonts w:hint="eastAsia"/>
              </w:rPr>
              <w:t>二、评定方法</w:t>
            </w:r>
          </w:p>
          <w:p w:rsidR="00920D40" w:rsidRDefault="00920D40"/>
        </w:tc>
        <w:tc>
          <w:tcPr>
            <w:tcW w:w="2880" w:type="dxa"/>
            <w:tcBorders>
              <w:bottom w:val="single" w:sz="12" w:space="0" w:color="008000"/>
            </w:tcBorders>
          </w:tcPr>
          <w:p w:rsidR="00920D40" w:rsidRDefault="00920D40" w:rsidP="00A40F2E">
            <w:pPr>
              <w:tabs>
                <w:tab w:val="left" w:pos="0"/>
              </w:tabs>
              <w:ind w:leftChars="27" w:left="57" w:right="6" w:firstLineChars="200" w:firstLine="420"/>
            </w:pPr>
          </w:p>
          <w:p w:rsidR="00920D40" w:rsidRDefault="00920D40">
            <w:pPr>
              <w:tabs>
                <w:tab w:val="left" w:pos="0"/>
                <w:tab w:val="left" w:pos="560"/>
              </w:tabs>
              <w:ind w:firstLine="198"/>
            </w:pPr>
          </w:p>
        </w:tc>
      </w:tr>
    </w:tbl>
    <w:p w:rsidR="00920D40" w:rsidRDefault="00920D40">
      <w:pPr>
        <w:jc w:val="center"/>
        <w:rPr>
          <w:rFonts w:eastAsia="黑体"/>
          <w:b/>
          <w:bCs/>
        </w:rPr>
      </w:pPr>
    </w:p>
    <w:p w:rsidR="00920D40" w:rsidRDefault="00920D40">
      <w:pPr>
        <w:jc w:val="center"/>
        <w:rPr>
          <w:rFonts w:eastAsia="黑体"/>
          <w:b/>
          <w:bCs/>
        </w:rPr>
      </w:pPr>
    </w:p>
    <w:p w:rsidR="00920D40" w:rsidRDefault="00920D40">
      <w:pPr>
        <w:jc w:val="center"/>
        <w:rPr>
          <w:rFonts w:eastAsia="黑体"/>
          <w:b/>
          <w:bCs/>
        </w:rPr>
      </w:pPr>
    </w:p>
    <w:p w:rsidR="00920D40" w:rsidRDefault="00920D40">
      <w:pPr>
        <w:jc w:val="center"/>
        <w:rPr>
          <w:rFonts w:eastAsia="黑体"/>
          <w:b/>
          <w:bCs/>
        </w:rPr>
      </w:pPr>
    </w:p>
    <w:p w:rsidR="00920D40" w:rsidRDefault="00920D40">
      <w:pPr>
        <w:jc w:val="center"/>
        <w:rPr>
          <w:rFonts w:eastAsia="黑体"/>
          <w:b/>
          <w:bCs/>
        </w:rPr>
      </w:pPr>
    </w:p>
    <w:p w:rsidR="00920D40" w:rsidRDefault="00920D40" w:rsidP="002D6790">
      <w:pPr>
        <w:spacing w:beforeLines="50" w:afterLines="50"/>
        <w:rPr>
          <w:rFonts w:eastAsia="黑体"/>
          <w:sz w:val="28"/>
          <w:szCs w:val="28"/>
        </w:rPr>
      </w:pPr>
      <w:r>
        <w:rPr>
          <w:rFonts w:eastAsia="黑体" w:hint="eastAsia"/>
          <w:sz w:val="28"/>
          <w:szCs w:val="28"/>
        </w:rPr>
        <w:t>四、实践试验环节</w:t>
      </w:r>
    </w:p>
    <w:tbl>
      <w:tblPr>
        <w:tblW w:w="9540" w:type="dxa"/>
        <w:tblInd w:w="-106" w:type="dxa"/>
        <w:tblBorders>
          <w:top w:val="single" w:sz="12" w:space="0" w:color="008000"/>
          <w:bottom w:val="single" w:sz="12" w:space="0" w:color="008000"/>
        </w:tblBorders>
        <w:tblLayout w:type="fixed"/>
        <w:tblLook w:val="0000"/>
      </w:tblPr>
      <w:tblGrid>
        <w:gridCol w:w="720"/>
        <w:gridCol w:w="4680"/>
        <w:gridCol w:w="746"/>
        <w:gridCol w:w="816"/>
        <w:gridCol w:w="1138"/>
        <w:gridCol w:w="1440"/>
      </w:tblGrid>
      <w:tr w:rsidR="00920D40">
        <w:trPr>
          <w:trHeight w:val="689"/>
        </w:trPr>
        <w:tc>
          <w:tcPr>
            <w:tcW w:w="720" w:type="dxa"/>
            <w:tcBorders>
              <w:top w:val="single" w:sz="12" w:space="0" w:color="008000"/>
              <w:bottom w:val="single" w:sz="6" w:space="0" w:color="008000"/>
            </w:tcBorders>
          </w:tcPr>
          <w:p w:rsidR="00920D40" w:rsidRDefault="00920D40">
            <w:pPr>
              <w:spacing w:line="280" w:lineRule="exact"/>
            </w:pPr>
            <w:r>
              <w:rPr>
                <w:rFonts w:hint="eastAsia"/>
              </w:rPr>
              <w:t>序号</w:t>
            </w:r>
          </w:p>
        </w:tc>
        <w:tc>
          <w:tcPr>
            <w:tcW w:w="4680" w:type="dxa"/>
            <w:tcBorders>
              <w:top w:val="single" w:sz="12" w:space="0" w:color="008000"/>
              <w:bottom w:val="single" w:sz="6" w:space="0" w:color="008000"/>
            </w:tcBorders>
          </w:tcPr>
          <w:p w:rsidR="00920D40" w:rsidRDefault="00920D40">
            <w:pPr>
              <w:spacing w:line="280" w:lineRule="exact"/>
            </w:pPr>
            <w:r>
              <w:rPr>
                <w:rFonts w:hint="eastAsia"/>
              </w:rPr>
              <w:t>实　验　项　目</w:t>
            </w:r>
          </w:p>
        </w:tc>
        <w:tc>
          <w:tcPr>
            <w:tcW w:w="746" w:type="dxa"/>
            <w:tcBorders>
              <w:top w:val="single" w:sz="12" w:space="0" w:color="008000"/>
              <w:bottom w:val="single" w:sz="6" w:space="0" w:color="008000"/>
            </w:tcBorders>
          </w:tcPr>
          <w:p w:rsidR="00920D40" w:rsidRDefault="00920D40">
            <w:pPr>
              <w:spacing w:line="280" w:lineRule="exact"/>
            </w:pPr>
            <w:r>
              <w:rPr>
                <w:rFonts w:hint="eastAsia"/>
              </w:rPr>
              <w:t>每组</w:t>
            </w:r>
          </w:p>
          <w:p w:rsidR="00920D40" w:rsidRDefault="00920D40">
            <w:pPr>
              <w:spacing w:line="280" w:lineRule="exact"/>
            </w:pPr>
            <w:r>
              <w:rPr>
                <w:rFonts w:hint="eastAsia"/>
              </w:rPr>
              <w:t>人数</w:t>
            </w:r>
          </w:p>
        </w:tc>
        <w:tc>
          <w:tcPr>
            <w:tcW w:w="816" w:type="dxa"/>
            <w:tcBorders>
              <w:top w:val="single" w:sz="12" w:space="0" w:color="008000"/>
              <w:bottom w:val="single" w:sz="6" w:space="0" w:color="008000"/>
            </w:tcBorders>
          </w:tcPr>
          <w:p w:rsidR="00920D40" w:rsidRDefault="00920D40">
            <w:pPr>
              <w:spacing w:line="280" w:lineRule="exact"/>
            </w:pPr>
            <w:r>
              <w:rPr>
                <w:rFonts w:hint="eastAsia"/>
              </w:rPr>
              <w:t>实验</w:t>
            </w:r>
          </w:p>
          <w:p w:rsidR="00920D40" w:rsidRDefault="00920D40">
            <w:pPr>
              <w:spacing w:line="280" w:lineRule="exact"/>
            </w:pPr>
            <w:r>
              <w:rPr>
                <w:rFonts w:hint="eastAsia"/>
              </w:rPr>
              <w:t>学时</w:t>
            </w:r>
          </w:p>
        </w:tc>
        <w:tc>
          <w:tcPr>
            <w:tcW w:w="1138" w:type="dxa"/>
            <w:tcBorders>
              <w:top w:val="single" w:sz="12" w:space="0" w:color="008000"/>
              <w:bottom w:val="single" w:sz="6" w:space="0" w:color="008000"/>
            </w:tcBorders>
          </w:tcPr>
          <w:p w:rsidR="00920D40" w:rsidRDefault="00920D40">
            <w:pPr>
              <w:spacing w:line="280" w:lineRule="exact"/>
            </w:pPr>
            <w:r>
              <w:rPr>
                <w:rFonts w:hint="eastAsia"/>
              </w:rPr>
              <w:t>实验</w:t>
            </w:r>
          </w:p>
          <w:p w:rsidR="00920D40" w:rsidRDefault="00920D40">
            <w:pPr>
              <w:spacing w:line="280" w:lineRule="exact"/>
            </w:pPr>
            <w:r>
              <w:rPr>
                <w:rFonts w:hint="eastAsia"/>
              </w:rPr>
              <w:t>类型</w:t>
            </w:r>
          </w:p>
        </w:tc>
        <w:tc>
          <w:tcPr>
            <w:tcW w:w="1440" w:type="dxa"/>
            <w:tcBorders>
              <w:top w:val="single" w:sz="12" w:space="0" w:color="008000"/>
              <w:bottom w:val="single" w:sz="6" w:space="0" w:color="008000"/>
            </w:tcBorders>
          </w:tcPr>
          <w:p w:rsidR="00920D40" w:rsidRDefault="00920D40">
            <w:pPr>
              <w:spacing w:line="280" w:lineRule="exact"/>
            </w:pPr>
            <w:r>
              <w:rPr>
                <w:rFonts w:hint="eastAsia"/>
              </w:rPr>
              <w:t>必做</w:t>
            </w:r>
            <w:r>
              <w:t>/</w:t>
            </w:r>
            <w:r>
              <w:rPr>
                <w:rFonts w:hint="eastAsia"/>
              </w:rPr>
              <w:t>选做</w:t>
            </w:r>
          </w:p>
        </w:tc>
      </w:tr>
      <w:tr w:rsidR="00920D40">
        <w:trPr>
          <w:trHeight w:val="670"/>
        </w:trPr>
        <w:tc>
          <w:tcPr>
            <w:tcW w:w="720" w:type="dxa"/>
          </w:tcPr>
          <w:p w:rsidR="00920D40" w:rsidRDefault="00920D40">
            <w:pPr>
              <w:spacing w:line="280" w:lineRule="exact"/>
            </w:pPr>
            <w:r>
              <w:t>1</w:t>
            </w:r>
          </w:p>
        </w:tc>
        <w:tc>
          <w:tcPr>
            <w:tcW w:w="4680" w:type="dxa"/>
          </w:tcPr>
          <w:p w:rsidR="00920D40" w:rsidRDefault="00920D40">
            <w:pPr>
              <w:spacing w:line="280" w:lineRule="exact"/>
            </w:pPr>
            <w:r>
              <w:rPr>
                <w:rFonts w:hint="eastAsia"/>
              </w:rPr>
              <w:t>实验室安全教育、基本技能操作</w:t>
            </w:r>
          </w:p>
          <w:p w:rsidR="00920D40" w:rsidRDefault="00920D40">
            <w:pPr>
              <w:spacing w:line="280" w:lineRule="exact"/>
            </w:pPr>
            <w:r>
              <w:rPr>
                <w:rFonts w:hint="eastAsia"/>
              </w:rPr>
              <w:t>样本的采集（唾液，血液、尿液）</w:t>
            </w:r>
          </w:p>
        </w:tc>
        <w:tc>
          <w:tcPr>
            <w:tcW w:w="746" w:type="dxa"/>
          </w:tcPr>
          <w:p w:rsidR="00920D40" w:rsidRDefault="00920D40">
            <w:pPr>
              <w:spacing w:line="280" w:lineRule="exact"/>
            </w:pPr>
            <w:r>
              <w:t>2</w:t>
            </w:r>
          </w:p>
        </w:tc>
        <w:tc>
          <w:tcPr>
            <w:tcW w:w="816" w:type="dxa"/>
          </w:tcPr>
          <w:p w:rsidR="00920D40" w:rsidRDefault="00920D40">
            <w:pPr>
              <w:spacing w:line="280" w:lineRule="exact"/>
            </w:pPr>
            <w:r>
              <w:t>1</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必做</w:t>
            </w:r>
          </w:p>
        </w:tc>
      </w:tr>
      <w:tr w:rsidR="00920D40">
        <w:trPr>
          <w:trHeight w:val="453"/>
        </w:trPr>
        <w:tc>
          <w:tcPr>
            <w:tcW w:w="720" w:type="dxa"/>
          </w:tcPr>
          <w:p w:rsidR="00920D40" w:rsidRDefault="00920D40">
            <w:pPr>
              <w:spacing w:line="280" w:lineRule="exact"/>
            </w:pPr>
            <w:r>
              <w:t>2</w:t>
            </w:r>
          </w:p>
        </w:tc>
        <w:tc>
          <w:tcPr>
            <w:tcW w:w="4680" w:type="dxa"/>
          </w:tcPr>
          <w:p w:rsidR="00920D40" w:rsidRDefault="00920D40">
            <w:pPr>
              <w:spacing w:line="280" w:lineRule="exact"/>
            </w:pPr>
            <w:r>
              <w:rPr>
                <w:rFonts w:hint="eastAsia"/>
              </w:rPr>
              <w:t>血红蛋白（</w:t>
            </w:r>
            <w:r>
              <w:t>Hb</w:t>
            </w:r>
            <w:r>
              <w:rPr>
                <w:rFonts w:hint="eastAsia"/>
              </w:rPr>
              <w:t>）的测定</w:t>
            </w:r>
          </w:p>
        </w:tc>
        <w:tc>
          <w:tcPr>
            <w:tcW w:w="746" w:type="dxa"/>
          </w:tcPr>
          <w:p w:rsidR="00920D40" w:rsidRDefault="00920D40">
            <w:pPr>
              <w:spacing w:line="280" w:lineRule="exact"/>
            </w:pPr>
            <w:r>
              <w:t>2</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必做</w:t>
            </w:r>
          </w:p>
        </w:tc>
      </w:tr>
      <w:tr w:rsidR="00920D40">
        <w:trPr>
          <w:trHeight w:val="473"/>
        </w:trPr>
        <w:tc>
          <w:tcPr>
            <w:tcW w:w="720" w:type="dxa"/>
          </w:tcPr>
          <w:p w:rsidR="00920D40" w:rsidRDefault="00920D40">
            <w:pPr>
              <w:spacing w:line="280" w:lineRule="exact"/>
            </w:pPr>
            <w:r>
              <w:t>3</w:t>
            </w:r>
          </w:p>
        </w:tc>
        <w:tc>
          <w:tcPr>
            <w:tcW w:w="4680" w:type="dxa"/>
          </w:tcPr>
          <w:p w:rsidR="00920D40" w:rsidRDefault="00920D40">
            <w:pPr>
              <w:spacing w:line="280" w:lineRule="exact"/>
            </w:pPr>
            <w:r>
              <w:rPr>
                <w:rFonts w:hint="eastAsia"/>
              </w:rPr>
              <w:t>尿十项检测</w:t>
            </w:r>
          </w:p>
        </w:tc>
        <w:tc>
          <w:tcPr>
            <w:tcW w:w="746" w:type="dxa"/>
          </w:tcPr>
          <w:p w:rsidR="00920D40" w:rsidRDefault="00920D40">
            <w:pPr>
              <w:spacing w:line="280" w:lineRule="exact"/>
            </w:pPr>
            <w:r>
              <w:t>2</w:t>
            </w:r>
          </w:p>
        </w:tc>
        <w:tc>
          <w:tcPr>
            <w:tcW w:w="816" w:type="dxa"/>
          </w:tcPr>
          <w:p w:rsidR="00920D40" w:rsidRDefault="00920D40">
            <w:pPr>
              <w:spacing w:line="280" w:lineRule="exact"/>
            </w:pPr>
            <w:r>
              <w:t>1</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必做</w:t>
            </w:r>
          </w:p>
        </w:tc>
      </w:tr>
      <w:tr w:rsidR="00920D40">
        <w:trPr>
          <w:trHeight w:val="464"/>
        </w:trPr>
        <w:tc>
          <w:tcPr>
            <w:tcW w:w="720" w:type="dxa"/>
          </w:tcPr>
          <w:p w:rsidR="00920D40" w:rsidRDefault="00920D40">
            <w:pPr>
              <w:spacing w:line="280" w:lineRule="exact"/>
            </w:pPr>
            <w:r>
              <w:t>4</w:t>
            </w:r>
          </w:p>
        </w:tc>
        <w:tc>
          <w:tcPr>
            <w:tcW w:w="4680" w:type="dxa"/>
          </w:tcPr>
          <w:p w:rsidR="00920D40" w:rsidRDefault="00920D40">
            <w:pPr>
              <w:spacing w:line="280" w:lineRule="exact"/>
            </w:pPr>
            <w:r>
              <w:rPr>
                <w:rFonts w:hint="eastAsia"/>
              </w:rPr>
              <w:t>尿蛋白的定量测定</w:t>
            </w:r>
          </w:p>
        </w:tc>
        <w:tc>
          <w:tcPr>
            <w:tcW w:w="746" w:type="dxa"/>
          </w:tcPr>
          <w:p w:rsidR="00920D40" w:rsidRDefault="00920D40">
            <w:pPr>
              <w:spacing w:line="280" w:lineRule="exact"/>
            </w:pPr>
            <w:r>
              <w:t>2</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选做</w:t>
            </w:r>
          </w:p>
        </w:tc>
      </w:tr>
      <w:tr w:rsidR="00920D40">
        <w:trPr>
          <w:trHeight w:val="470"/>
        </w:trPr>
        <w:tc>
          <w:tcPr>
            <w:tcW w:w="720" w:type="dxa"/>
          </w:tcPr>
          <w:p w:rsidR="00920D40" w:rsidRDefault="00920D40">
            <w:pPr>
              <w:spacing w:line="280" w:lineRule="exact"/>
            </w:pPr>
            <w:r>
              <w:t>5</w:t>
            </w:r>
          </w:p>
        </w:tc>
        <w:tc>
          <w:tcPr>
            <w:tcW w:w="4680" w:type="dxa"/>
          </w:tcPr>
          <w:p w:rsidR="00920D40" w:rsidRDefault="00920D40">
            <w:pPr>
              <w:snapToGrid w:val="0"/>
              <w:spacing w:line="280" w:lineRule="exact"/>
            </w:pPr>
            <w:r>
              <w:rPr>
                <w:rFonts w:hint="eastAsia"/>
              </w:rPr>
              <w:t>尿肌酐的定量测定</w:t>
            </w:r>
          </w:p>
        </w:tc>
        <w:tc>
          <w:tcPr>
            <w:tcW w:w="746" w:type="dxa"/>
          </w:tcPr>
          <w:p w:rsidR="00920D40" w:rsidRDefault="00920D40">
            <w:pPr>
              <w:spacing w:line="280" w:lineRule="exact"/>
            </w:pPr>
            <w:r>
              <w:t>2</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选做</w:t>
            </w:r>
          </w:p>
        </w:tc>
      </w:tr>
      <w:tr w:rsidR="00920D40">
        <w:trPr>
          <w:trHeight w:val="463"/>
        </w:trPr>
        <w:tc>
          <w:tcPr>
            <w:tcW w:w="720" w:type="dxa"/>
          </w:tcPr>
          <w:p w:rsidR="00920D40" w:rsidRDefault="00920D40">
            <w:pPr>
              <w:spacing w:line="280" w:lineRule="exact"/>
            </w:pPr>
            <w:r>
              <w:t>6</w:t>
            </w:r>
          </w:p>
        </w:tc>
        <w:tc>
          <w:tcPr>
            <w:tcW w:w="4680" w:type="dxa"/>
          </w:tcPr>
          <w:p w:rsidR="00920D40" w:rsidRDefault="00920D40">
            <w:pPr>
              <w:spacing w:line="280" w:lineRule="exact"/>
            </w:pPr>
            <w:r>
              <w:rPr>
                <w:rFonts w:hint="eastAsia"/>
              </w:rPr>
              <w:t>超微量全血血尿素氮的测定</w:t>
            </w:r>
          </w:p>
        </w:tc>
        <w:tc>
          <w:tcPr>
            <w:tcW w:w="746" w:type="dxa"/>
          </w:tcPr>
          <w:p w:rsidR="00920D40" w:rsidRDefault="00920D40">
            <w:pPr>
              <w:spacing w:line="280" w:lineRule="exact"/>
            </w:pPr>
            <w:r>
              <w:t>2</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选做</w:t>
            </w:r>
          </w:p>
        </w:tc>
      </w:tr>
      <w:tr w:rsidR="00920D40">
        <w:trPr>
          <w:trHeight w:val="605"/>
        </w:trPr>
        <w:tc>
          <w:tcPr>
            <w:tcW w:w="720" w:type="dxa"/>
          </w:tcPr>
          <w:p w:rsidR="00920D40" w:rsidRDefault="00920D40">
            <w:pPr>
              <w:spacing w:line="280" w:lineRule="exact"/>
            </w:pPr>
            <w:r>
              <w:t>7</w:t>
            </w:r>
          </w:p>
        </w:tc>
        <w:tc>
          <w:tcPr>
            <w:tcW w:w="4680" w:type="dxa"/>
          </w:tcPr>
          <w:p w:rsidR="00920D40" w:rsidRDefault="00920D40">
            <w:pPr>
              <w:spacing w:line="280" w:lineRule="exact"/>
            </w:pPr>
            <w:r>
              <w:rPr>
                <w:rFonts w:hint="eastAsia"/>
              </w:rPr>
              <w:t>血乳酸的定量测定</w:t>
            </w:r>
          </w:p>
        </w:tc>
        <w:tc>
          <w:tcPr>
            <w:tcW w:w="746" w:type="dxa"/>
          </w:tcPr>
          <w:p w:rsidR="00920D40" w:rsidRDefault="00920D40">
            <w:pPr>
              <w:spacing w:line="280" w:lineRule="exact"/>
            </w:pPr>
            <w:r>
              <w:t>2</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验证性</w:t>
            </w:r>
          </w:p>
        </w:tc>
        <w:tc>
          <w:tcPr>
            <w:tcW w:w="1440" w:type="dxa"/>
          </w:tcPr>
          <w:p w:rsidR="00920D40" w:rsidRDefault="00920D40">
            <w:pPr>
              <w:spacing w:line="280" w:lineRule="exact"/>
            </w:pPr>
            <w:r>
              <w:rPr>
                <w:rFonts w:hint="eastAsia"/>
              </w:rPr>
              <w:t>选做</w:t>
            </w:r>
          </w:p>
        </w:tc>
      </w:tr>
      <w:tr w:rsidR="00920D40">
        <w:trPr>
          <w:trHeight w:val="491"/>
        </w:trPr>
        <w:tc>
          <w:tcPr>
            <w:tcW w:w="720" w:type="dxa"/>
          </w:tcPr>
          <w:p w:rsidR="00920D40" w:rsidRDefault="00920D40">
            <w:pPr>
              <w:spacing w:line="280" w:lineRule="exact"/>
            </w:pPr>
            <w:r>
              <w:t>8</w:t>
            </w:r>
          </w:p>
        </w:tc>
        <w:tc>
          <w:tcPr>
            <w:tcW w:w="4680" w:type="dxa"/>
          </w:tcPr>
          <w:p w:rsidR="00920D40" w:rsidRDefault="00920D40">
            <w:pPr>
              <w:spacing w:line="280" w:lineRule="exact"/>
            </w:pPr>
            <w:r>
              <w:rPr>
                <w:rFonts w:hint="eastAsia"/>
              </w:rPr>
              <w:t>一次有氧运动负荷的评定</w:t>
            </w:r>
          </w:p>
        </w:tc>
        <w:tc>
          <w:tcPr>
            <w:tcW w:w="746" w:type="dxa"/>
          </w:tcPr>
          <w:p w:rsidR="00920D40" w:rsidRDefault="00920D40">
            <w:pPr>
              <w:spacing w:line="280" w:lineRule="exact"/>
            </w:pPr>
            <w:r>
              <w:t>4</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综合性</w:t>
            </w:r>
          </w:p>
        </w:tc>
        <w:tc>
          <w:tcPr>
            <w:tcW w:w="1440" w:type="dxa"/>
          </w:tcPr>
          <w:p w:rsidR="00920D40" w:rsidRDefault="00920D40">
            <w:pPr>
              <w:spacing w:line="280" w:lineRule="exact"/>
            </w:pPr>
            <w:r>
              <w:rPr>
                <w:rFonts w:hint="eastAsia"/>
              </w:rPr>
              <w:t>选做</w:t>
            </w:r>
          </w:p>
        </w:tc>
      </w:tr>
      <w:tr w:rsidR="00920D40">
        <w:trPr>
          <w:trHeight w:val="469"/>
        </w:trPr>
        <w:tc>
          <w:tcPr>
            <w:tcW w:w="720" w:type="dxa"/>
          </w:tcPr>
          <w:p w:rsidR="00920D40" w:rsidRDefault="00920D40">
            <w:pPr>
              <w:spacing w:line="280" w:lineRule="exact"/>
            </w:pPr>
            <w:r>
              <w:t>9</w:t>
            </w:r>
          </w:p>
        </w:tc>
        <w:tc>
          <w:tcPr>
            <w:tcW w:w="4680" w:type="dxa"/>
          </w:tcPr>
          <w:p w:rsidR="00920D40" w:rsidRDefault="00920D40">
            <w:pPr>
              <w:spacing w:line="280" w:lineRule="exact"/>
            </w:pPr>
            <w:r>
              <w:rPr>
                <w:rFonts w:hint="eastAsia"/>
              </w:rPr>
              <w:t>一次无氧运动强度的评定</w:t>
            </w:r>
          </w:p>
        </w:tc>
        <w:tc>
          <w:tcPr>
            <w:tcW w:w="746" w:type="dxa"/>
          </w:tcPr>
          <w:p w:rsidR="00920D40" w:rsidRDefault="00920D40">
            <w:pPr>
              <w:spacing w:line="280" w:lineRule="exact"/>
            </w:pPr>
            <w:r>
              <w:t>4</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综合性</w:t>
            </w:r>
          </w:p>
        </w:tc>
        <w:tc>
          <w:tcPr>
            <w:tcW w:w="1440" w:type="dxa"/>
          </w:tcPr>
          <w:p w:rsidR="00920D40" w:rsidRDefault="00920D40">
            <w:pPr>
              <w:spacing w:line="280" w:lineRule="exact"/>
            </w:pPr>
            <w:r>
              <w:rPr>
                <w:rFonts w:hint="eastAsia"/>
              </w:rPr>
              <w:t>选做</w:t>
            </w:r>
          </w:p>
        </w:tc>
      </w:tr>
      <w:tr w:rsidR="00920D40">
        <w:trPr>
          <w:trHeight w:val="461"/>
        </w:trPr>
        <w:tc>
          <w:tcPr>
            <w:tcW w:w="720" w:type="dxa"/>
          </w:tcPr>
          <w:p w:rsidR="00920D40" w:rsidRDefault="00920D40">
            <w:pPr>
              <w:spacing w:line="280" w:lineRule="exact"/>
            </w:pPr>
            <w:r>
              <w:t>10</w:t>
            </w:r>
          </w:p>
        </w:tc>
        <w:tc>
          <w:tcPr>
            <w:tcW w:w="4680" w:type="dxa"/>
          </w:tcPr>
          <w:p w:rsidR="00920D40" w:rsidRDefault="00920D40">
            <w:pPr>
              <w:spacing w:line="280" w:lineRule="exact"/>
            </w:pPr>
            <w:r>
              <w:rPr>
                <w:rFonts w:hint="eastAsia"/>
              </w:rPr>
              <w:t>一堂运动训练课强度和运动负荷的评定</w:t>
            </w:r>
          </w:p>
        </w:tc>
        <w:tc>
          <w:tcPr>
            <w:tcW w:w="746" w:type="dxa"/>
          </w:tcPr>
          <w:p w:rsidR="00920D40" w:rsidRDefault="00920D40">
            <w:pPr>
              <w:spacing w:line="280" w:lineRule="exact"/>
            </w:pPr>
            <w:r>
              <w:t>4</w:t>
            </w:r>
          </w:p>
        </w:tc>
        <w:tc>
          <w:tcPr>
            <w:tcW w:w="816" w:type="dxa"/>
          </w:tcPr>
          <w:p w:rsidR="00920D40" w:rsidRDefault="00920D40">
            <w:pPr>
              <w:spacing w:line="280" w:lineRule="exact"/>
            </w:pPr>
            <w:r>
              <w:t>2</w:t>
            </w:r>
          </w:p>
        </w:tc>
        <w:tc>
          <w:tcPr>
            <w:tcW w:w="1138" w:type="dxa"/>
          </w:tcPr>
          <w:p w:rsidR="00920D40" w:rsidRDefault="00920D40">
            <w:pPr>
              <w:spacing w:line="280" w:lineRule="exact"/>
            </w:pPr>
            <w:r>
              <w:rPr>
                <w:rFonts w:hint="eastAsia"/>
              </w:rPr>
              <w:t>综合性</w:t>
            </w:r>
          </w:p>
        </w:tc>
        <w:tc>
          <w:tcPr>
            <w:tcW w:w="1440" w:type="dxa"/>
          </w:tcPr>
          <w:p w:rsidR="00920D40" w:rsidRDefault="00920D40">
            <w:pPr>
              <w:spacing w:line="280" w:lineRule="exact"/>
            </w:pPr>
            <w:r>
              <w:rPr>
                <w:rFonts w:hint="eastAsia"/>
              </w:rPr>
              <w:t>选做</w:t>
            </w:r>
          </w:p>
        </w:tc>
      </w:tr>
      <w:tr w:rsidR="00920D40">
        <w:trPr>
          <w:trHeight w:val="466"/>
        </w:trPr>
        <w:tc>
          <w:tcPr>
            <w:tcW w:w="720" w:type="dxa"/>
            <w:tcBorders>
              <w:bottom w:val="single" w:sz="12" w:space="0" w:color="008000"/>
            </w:tcBorders>
          </w:tcPr>
          <w:p w:rsidR="00920D40" w:rsidRDefault="00920D40">
            <w:pPr>
              <w:spacing w:line="280" w:lineRule="exact"/>
            </w:pPr>
            <w:r>
              <w:t>11</w:t>
            </w:r>
          </w:p>
        </w:tc>
        <w:tc>
          <w:tcPr>
            <w:tcW w:w="4680" w:type="dxa"/>
            <w:tcBorders>
              <w:bottom w:val="single" w:sz="12" w:space="0" w:color="008000"/>
            </w:tcBorders>
          </w:tcPr>
          <w:p w:rsidR="00920D40" w:rsidRDefault="00920D40">
            <w:pPr>
              <w:spacing w:line="280" w:lineRule="exact"/>
            </w:pPr>
            <w:r>
              <w:rPr>
                <w:rFonts w:hint="eastAsia"/>
              </w:rPr>
              <w:t>设计性实验</w:t>
            </w:r>
          </w:p>
        </w:tc>
        <w:tc>
          <w:tcPr>
            <w:tcW w:w="746" w:type="dxa"/>
            <w:tcBorders>
              <w:bottom w:val="single" w:sz="12" w:space="0" w:color="008000"/>
            </w:tcBorders>
          </w:tcPr>
          <w:p w:rsidR="00920D40" w:rsidRDefault="00920D40">
            <w:pPr>
              <w:spacing w:line="280" w:lineRule="exact"/>
            </w:pPr>
            <w:r>
              <w:t>4</w:t>
            </w:r>
          </w:p>
        </w:tc>
        <w:tc>
          <w:tcPr>
            <w:tcW w:w="816" w:type="dxa"/>
            <w:tcBorders>
              <w:bottom w:val="single" w:sz="12" w:space="0" w:color="008000"/>
            </w:tcBorders>
          </w:tcPr>
          <w:p w:rsidR="00920D40" w:rsidRDefault="00920D40">
            <w:pPr>
              <w:spacing w:line="280" w:lineRule="exact"/>
            </w:pPr>
            <w:r>
              <w:t>2</w:t>
            </w:r>
          </w:p>
        </w:tc>
        <w:tc>
          <w:tcPr>
            <w:tcW w:w="1138" w:type="dxa"/>
            <w:tcBorders>
              <w:bottom w:val="single" w:sz="12" w:space="0" w:color="008000"/>
            </w:tcBorders>
          </w:tcPr>
          <w:p w:rsidR="00920D40" w:rsidRDefault="00920D40">
            <w:pPr>
              <w:spacing w:line="280" w:lineRule="exact"/>
            </w:pPr>
            <w:r>
              <w:rPr>
                <w:rFonts w:hint="eastAsia"/>
              </w:rPr>
              <w:t>设计性</w:t>
            </w:r>
          </w:p>
        </w:tc>
        <w:tc>
          <w:tcPr>
            <w:tcW w:w="1440" w:type="dxa"/>
            <w:tcBorders>
              <w:bottom w:val="single" w:sz="12" w:space="0" w:color="008000"/>
            </w:tcBorders>
          </w:tcPr>
          <w:p w:rsidR="00920D40" w:rsidRDefault="00920D40">
            <w:pPr>
              <w:spacing w:line="280" w:lineRule="exact"/>
            </w:pPr>
            <w:r>
              <w:rPr>
                <w:rFonts w:hint="eastAsia"/>
              </w:rPr>
              <w:t>选做</w:t>
            </w:r>
          </w:p>
        </w:tc>
      </w:tr>
    </w:tbl>
    <w:p w:rsidR="00920D40" w:rsidRDefault="00920D40" w:rsidP="002D6790">
      <w:pPr>
        <w:spacing w:beforeLines="50" w:afterLines="50"/>
        <w:rPr>
          <w:rFonts w:eastAsia="黑体"/>
          <w:sz w:val="28"/>
        </w:rPr>
      </w:pPr>
      <w:r>
        <w:rPr>
          <w:rFonts w:eastAsia="黑体" w:hint="eastAsia"/>
          <w:sz w:val="28"/>
        </w:rPr>
        <w:t>五、学时分配</w:t>
      </w:r>
    </w:p>
    <w:tbl>
      <w:tblPr>
        <w:tblW w:w="8208" w:type="dxa"/>
        <w:tblInd w:w="-106" w:type="dxa"/>
        <w:tblBorders>
          <w:top w:val="single" w:sz="12" w:space="0" w:color="008000"/>
          <w:bottom w:val="single" w:sz="12" w:space="0" w:color="008000"/>
        </w:tblBorders>
        <w:tblLayout w:type="fixed"/>
        <w:tblLook w:val="0000"/>
      </w:tblPr>
      <w:tblGrid>
        <w:gridCol w:w="4728"/>
        <w:gridCol w:w="1140"/>
        <w:gridCol w:w="1080"/>
        <w:gridCol w:w="1260"/>
      </w:tblGrid>
      <w:tr w:rsidR="00920D40">
        <w:tc>
          <w:tcPr>
            <w:tcW w:w="4728"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授课内容</w:t>
            </w:r>
          </w:p>
        </w:tc>
        <w:tc>
          <w:tcPr>
            <w:tcW w:w="1140"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讲授</w:t>
            </w:r>
          </w:p>
        </w:tc>
        <w:tc>
          <w:tcPr>
            <w:tcW w:w="1080"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实验</w:t>
            </w:r>
          </w:p>
        </w:tc>
        <w:tc>
          <w:tcPr>
            <w:tcW w:w="1260"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总学时</w:t>
            </w:r>
          </w:p>
        </w:tc>
      </w:tr>
      <w:tr w:rsidR="00920D40">
        <w:tc>
          <w:tcPr>
            <w:tcW w:w="4728" w:type="dxa"/>
          </w:tcPr>
          <w:p w:rsidR="00920D40" w:rsidRDefault="00920D40">
            <w:r>
              <w:rPr>
                <w:rFonts w:hint="eastAsia"/>
              </w:rPr>
              <w:t>绪论</w:t>
            </w:r>
          </w:p>
          <w:p w:rsidR="00920D40" w:rsidRDefault="00920D40">
            <w:r>
              <w:rPr>
                <w:rFonts w:hint="eastAsia"/>
              </w:rPr>
              <w:t>第一章</w:t>
            </w:r>
            <w:r>
              <w:t xml:space="preserve">   </w:t>
            </w:r>
            <w:r>
              <w:rPr>
                <w:rFonts w:eastAsia="黑体" w:hint="eastAsia"/>
                <w:bCs/>
              </w:rPr>
              <w:t>能源物质的生化基础</w:t>
            </w:r>
          </w:p>
          <w:p w:rsidR="00920D40" w:rsidRDefault="00920D40">
            <w:pPr>
              <w:numPr>
                <w:ilvl w:val="0"/>
                <w:numId w:val="37"/>
              </w:numPr>
              <w:spacing w:line="360" w:lineRule="exact"/>
            </w:pPr>
            <w:r>
              <w:rPr>
                <w:rFonts w:hint="eastAsia"/>
              </w:rPr>
              <w:t>代谢的调节物质</w:t>
            </w:r>
          </w:p>
          <w:p w:rsidR="00920D40" w:rsidRDefault="00920D40">
            <w:pPr>
              <w:numPr>
                <w:ilvl w:val="0"/>
                <w:numId w:val="37"/>
              </w:numPr>
              <w:spacing w:line="360" w:lineRule="exact"/>
            </w:pPr>
            <w:r>
              <w:rPr>
                <w:rFonts w:hint="eastAsia"/>
              </w:rPr>
              <w:t>糖代谢与运动能力</w:t>
            </w:r>
          </w:p>
          <w:p w:rsidR="00920D40" w:rsidRDefault="00920D40">
            <w:pPr>
              <w:numPr>
                <w:ilvl w:val="0"/>
                <w:numId w:val="37"/>
              </w:numPr>
              <w:spacing w:line="360" w:lineRule="exact"/>
            </w:pPr>
            <w:r>
              <w:rPr>
                <w:rFonts w:hint="eastAsia"/>
              </w:rPr>
              <w:t>脂肪代谢与运动能力</w:t>
            </w:r>
            <w:r>
              <w:t xml:space="preserve"> </w:t>
            </w:r>
          </w:p>
          <w:p w:rsidR="00920D40" w:rsidRDefault="00920D40">
            <w:pPr>
              <w:numPr>
                <w:ilvl w:val="0"/>
                <w:numId w:val="37"/>
              </w:numPr>
              <w:spacing w:line="360" w:lineRule="exact"/>
            </w:pPr>
            <w:r>
              <w:rPr>
                <w:rFonts w:hint="eastAsia"/>
              </w:rPr>
              <w:t>蛋白质代谢与运动能力</w:t>
            </w:r>
            <w:r>
              <w:t xml:space="preserve"> </w:t>
            </w:r>
          </w:p>
          <w:p w:rsidR="00920D40" w:rsidRDefault="00920D40">
            <w:pPr>
              <w:numPr>
                <w:ilvl w:val="0"/>
                <w:numId w:val="37"/>
              </w:numPr>
              <w:spacing w:line="360" w:lineRule="exact"/>
            </w:pPr>
            <w:r>
              <w:rPr>
                <w:rFonts w:hint="eastAsia"/>
              </w:rPr>
              <w:t>运动训练的生化原理</w:t>
            </w:r>
          </w:p>
          <w:p w:rsidR="00920D40" w:rsidRDefault="00920D40">
            <w:pPr>
              <w:numPr>
                <w:ilvl w:val="0"/>
                <w:numId w:val="37"/>
              </w:numPr>
              <w:spacing w:line="360" w:lineRule="exact"/>
            </w:pPr>
            <w:r>
              <w:rPr>
                <w:rFonts w:hint="eastAsia"/>
              </w:rPr>
              <w:t>运动训练的生化分析</w:t>
            </w:r>
          </w:p>
          <w:p w:rsidR="00920D40" w:rsidRDefault="00920D40">
            <w:r>
              <w:rPr>
                <w:rFonts w:hint="eastAsia"/>
              </w:rPr>
              <w:t>第八章</w:t>
            </w:r>
            <w:r>
              <w:t xml:space="preserve">   </w:t>
            </w:r>
            <w:r>
              <w:rPr>
                <w:rFonts w:hint="eastAsia"/>
              </w:rPr>
              <w:t>运动负荷的生化评定</w:t>
            </w:r>
          </w:p>
          <w:p w:rsidR="00920D40" w:rsidRDefault="00920D40">
            <w:r>
              <w:rPr>
                <w:rFonts w:hint="eastAsia"/>
              </w:rPr>
              <w:t>第九章</w:t>
            </w:r>
            <w:r>
              <w:t xml:space="preserve">   </w:t>
            </w:r>
            <w:r>
              <w:rPr>
                <w:rFonts w:hint="eastAsia"/>
              </w:rPr>
              <w:t>运动适应与停训的生化分析</w:t>
            </w:r>
          </w:p>
          <w:p w:rsidR="00920D40" w:rsidRDefault="00920D40">
            <w:pPr>
              <w:tabs>
                <w:tab w:val="left" w:pos="560"/>
              </w:tabs>
            </w:pPr>
            <w:r>
              <w:rPr>
                <w:rFonts w:hint="eastAsia"/>
              </w:rPr>
              <w:t>第十章</w:t>
            </w:r>
            <w:r>
              <w:t xml:space="preserve">   </w:t>
            </w:r>
            <w:r>
              <w:rPr>
                <w:rFonts w:hint="eastAsia"/>
              </w:rPr>
              <w:t>训练效果的生化评定</w:t>
            </w:r>
            <w:r>
              <w:t xml:space="preserve">                                 </w:t>
            </w:r>
          </w:p>
          <w:p w:rsidR="00920D40" w:rsidRDefault="00920D40">
            <w:pPr>
              <w:rPr>
                <w:rFonts w:eastAsia="黑体"/>
              </w:rPr>
            </w:pPr>
          </w:p>
        </w:tc>
        <w:tc>
          <w:tcPr>
            <w:tcW w:w="1140" w:type="dxa"/>
          </w:tcPr>
          <w:p w:rsidR="00920D40" w:rsidRDefault="00920D40">
            <w:pPr>
              <w:jc w:val="center"/>
            </w:pPr>
            <w:r>
              <w:t>2</w:t>
            </w:r>
          </w:p>
          <w:p w:rsidR="00920D40" w:rsidRDefault="00920D40">
            <w:pPr>
              <w:jc w:val="center"/>
            </w:pPr>
            <w:r>
              <w:t>2</w:t>
            </w:r>
          </w:p>
          <w:p w:rsidR="00920D40" w:rsidRDefault="00920D40">
            <w:pPr>
              <w:jc w:val="center"/>
            </w:pPr>
            <w:r>
              <w:t>2</w:t>
            </w:r>
          </w:p>
          <w:p w:rsidR="00920D40" w:rsidRDefault="00920D40">
            <w:pPr>
              <w:jc w:val="center"/>
            </w:pPr>
            <w:r>
              <w:t>2</w:t>
            </w:r>
          </w:p>
          <w:p w:rsidR="00920D40" w:rsidRDefault="00920D40">
            <w:pPr>
              <w:jc w:val="center"/>
            </w:pPr>
            <w:r>
              <w:t>2</w:t>
            </w:r>
          </w:p>
          <w:p w:rsidR="00920D40" w:rsidRDefault="00920D40">
            <w:pPr>
              <w:jc w:val="center"/>
            </w:pPr>
          </w:p>
          <w:p w:rsidR="00920D40" w:rsidRDefault="00920D40" w:rsidP="00A40F2E">
            <w:pPr>
              <w:ind w:firstLineChars="200" w:firstLine="420"/>
            </w:pPr>
            <w:r>
              <w:t>2</w:t>
            </w:r>
          </w:p>
          <w:p w:rsidR="00920D40" w:rsidRDefault="00920D40">
            <w:pPr>
              <w:jc w:val="center"/>
            </w:pPr>
            <w:r>
              <w:t>2</w:t>
            </w:r>
          </w:p>
          <w:p w:rsidR="00920D40" w:rsidRDefault="00920D40">
            <w:pPr>
              <w:jc w:val="center"/>
            </w:pPr>
            <w:r>
              <w:t>2</w:t>
            </w:r>
          </w:p>
          <w:p w:rsidR="00920D40" w:rsidRDefault="00920D40">
            <w:pPr>
              <w:jc w:val="center"/>
            </w:pPr>
            <w:r>
              <w:t>4</w:t>
            </w:r>
          </w:p>
          <w:p w:rsidR="00920D40" w:rsidRDefault="00920D40">
            <w:pPr>
              <w:jc w:val="center"/>
            </w:pPr>
            <w:r>
              <w:t>4</w:t>
            </w:r>
          </w:p>
          <w:p w:rsidR="00920D40" w:rsidRDefault="00920D40">
            <w:pPr>
              <w:jc w:val="center"/>
            </w:pPr>
            <w:r>
              <w:t>4</w:t>
            </w:r>
          </w:p>
          <w:p w:rsidR="00920D40" w:rsidRDefault="00920D40">
            <w:pPr>
              <w:jc w:val="center"/>
            </w:pPr>
          </w:p>
        </w:tc>
        <w:tc>
          <w:tcPr>
            <w:tcW w:w="1080" w:type="dxa"/>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rPr>
                <w:rFonts w:eastAsia="黑体"/>
              </w:rPr>
            </w:pPr>
          </w:p>
          <w:p w:rsidR="00920D40" w:rsidRDefault="00920D40">
            <w:pPr>
              <w:rPr>
                <w:rFonts w:eastAsia="黑体"/>
              </w:rPr>
            </w:pPr>
          </w:p>
          <w:p w:rsidR="00920D40" w:rsidRDefault="00920D40">
            <w:pPr>
              <w:rPr>
                <w:rFonts w:eastAsia="黑体"/>
              </w:rPr>
            </w:pPr>
            <w:r>
              <w:rPr>
                <w:rFonts w:eastAsia="黑体"/>
              </w:rPr>
              <w:t xml:space="preserve">    4</w:t>
            </w:r>
          </w:p>
          <w:p w:rsidR="00920D40" w:rsidRDefault="00920D40">
            <w:pPr>
              <w:rPr>
                <w:rFonts w:eastAsia="黑体"/>
              </w:rPr>
            </w:pPr>
            <w:r>
              <w:rPr>
                <w:rFonts w:eastAsia="黑体"/>
              </w:rPr>
              <w:t xml:space="preserve">   </w:t>
            </w:r>
          </w:p>
          <w:p w:rsidR="00920D40" w:rsidRDefault="00920D40">
            <w:pPr>
              <w:rPr>
                <w:rFonts w:eastAsia="黑体"/>
              </w:rPr>
            </w:pPr>
            <w:r>
              <w:rPr>
                <w:rFonts w:eastAsia="黑体"/>
              </w:rPr>
              <w:t xml:space="preserve">    4</w:t>
            </w:r>
          </w:p>
        </w:tc>
        <w:tc>
          <w:tcPr>
            <w:tcW w:w="1260" w:type="dxa"/>
          </w:tcPr>
          <w:p w:rsidR="00920D40" w:rsidRDefault="00920D40">
            <w:pPr>
              <w:jc w:val="center"/>
            </w:pPr>
            <w:r>
              <w:t>2</w:t>
            </w:r>
          </w:p>
          <w:p w:rsidR="00920D40" w:rsidRDefault="00920D40">
            <w:pPr>
              <w:jc w:val="center"/>
            </w:pPr>
            <w:r>
              <w:t>4</w:t>
            </w:r>
          </w:p>
          <w:p w:rsidR="00920D40" w:rsidRDefault="00920D40">
            <w:pPr>
              <w:jc w:val="center"/>
            </w:pPr>
            <w:r>
              <w:t>3</w:t>
            </w:r>
          </w:p>
          <w:p w:rsidR="00920D40" w:rsidRDefault="00920D40">
            <w:pPr>
              <w:jc w:val="center"/>
            </w:pPr>
            <w:r>
              <w:t>3</w:t>
            </w:r>
          </w:p>
          <w:p w:rsidR="00920D40" w:rsidRDefault="00920D40">
            <w:pPr>
              <w:jc w:val="center"/>
            </w:pPr>
            <w:r>
              <w:t>3</w:t>
            </w:r>
          </w:p>
          <w:p w:rsidR="00920D40" w:rsidRDefault="00920D40">
            <w:pPr>
              <w:jc w:val="center"/>
            </w:pPr>
          </w:p>
          <w:p w:rsidR="00920D40" w:rsidRDefault="00920D40">
            <w:pPr>
              <w:jc w:val="center"/>
            </w:pPr>
            <w:r>
              <w:t>4</w:t>
            </w:r>
          </w:p>
          <w:p w:rsidR="00920D40" w:rsidRDefault="00920D40">
            <w:pPr>
              <w:jc w:val="center"/>
            </w:pPr>
            <w:r>
              <w:t>3</w:t>
            </w:r>
          </w:p>
          <w:p w:rsidR="00920D40" w:rsidRDefault="00920D40">
            <w:pPr>
              <w:jc w:val="center"/>
            </w:pPr>
            <w:r>
              <w:t>3</w:t>
            </w:r>
          </w:p>
          <w:p w:rsidR="00920D40" w:rsidRDefault="00920D40">
            <w:pPr>
              <w:jc w:val="center"/>
            </w:pPr>
            <w:r>
              <w:t>9</w:t>
            </w:r>
          </w:p>
          <w:p w:rsidR="00920D40" w:rsidRDefault="00920D40">
            <w:pPr>
              <w:jc w:val="center"/>
            </w:pPr>
            <w:r>
              <w:t>13</w:t>
            </w:r>
          </w:p>
          <w:p w:rsidR="00920D40" w:rsidRDefault="00920D40">
            <w:pPr>
              <w:jc w:val="center"/>
            </w:pPr>
            <w:r>
              <w:t>7</w:t>
            </w:r>
          </w:p>
          <w:p w:rsidR="00920D40" w:rsidRDefault="00920D40">
            <w:pPr>
              <w:jc w:val="center"/>
            </w:pPr>
          </w:p>
        </w:tc>
      </w:tr>
      <w:tr w:rsidR="00920D40">
        <w:trPr>
          <w:trHeight w:val="198"/>
        </w:trPr>
        <w:tc>
          <w:tcPr>
            <w:tcW w:w="4728" w:type="dxa"/>
            <w:tcBorders>
              <w:bottom w:val="single" w:sz="12" w:space="0" w:color="008000"/>
            </w:tcBorders>
          </w:tcPr>
          <w:p w:rsidR="00920D40" w:rsidRDefault="00920D40">
            <w:pPr>
              <w:jc w:val="center"/>
            </w:pPr>
            <w:r>
              <w:rPr>
                <w:rFonts w:hint="eastAsia"/>
              </w:rPr>
              <w:t>合计</w:t>
            </w:r>
          </w:p>
        </w:tc>
        <w:tc>
          <w:tcPr>
            <w:tcW w:w="1140" w:type="dxa"/>
            <w:tcBorders>
              <w:bottom w:val="single" w:sz="12" w:space="0" w:color="008000"/>
            </w:tcBorders>
          </w:tcPr>
          <w:p w:rsidR="00920D40" w:rsidRDefault="00920D40">
            <w:pPr>
              <w:spacing w:line="340" w:lineRule="exact"/>
              <w:jc w:val="center"/>
            </w:pPr>
            <w:r>
              <w:t>28</w:t>
            </w:r>
          </w:p>
        </w:tc>
        <w:tc>
          <w:tcPr>
            <w:tcW w:w="1080" w:type="dxa"/>
            <w:tcBorders>
              <w:bottom w:val="single" w:sz="12" w:space="0" w:color="008000"/>
            </w:tcBorders>
          </w:tcPr>
          <w:p w:rsidR="00920D40" w:rsidRDefault="00920D40">
            <w:pPr>
              <w:jc w:val="center"/>
              <w:rPr>
                <w:rFonts w:eastAsia="黑体"/>
              </w:rPr>
            </w:pPr>
            <w:r>
              <w:t>8</w:t>
            </w:r>
          </w:p>
        </w:tc>
        <w:tc>
          <w:tcPr>
            <w:tcW w:w="1260" w:type="dxa"/>
            <w:tcBorders>
              <w:bottom w:val="single" w:sz="12" w:space="0" w:color="008000"/>
            </w:tcBorders>
          </w:tcPr>
          <w:p w:rsidR="00920D40" w:rsidRDefault="00920D40">
            <w:pPr>
              <w:jc w:val="center"/>
              <w:rPr>
                <w:rFonts w:eastAsia="黑体"/>
              </w:rPr>
            </w:pPr>
            <w:r>
              <w:t>36</w:t>
            </w:r>
          </w:p>
        </w:tc>
      </w:tr>
    </w:tbl>
    <w:p w:rsidR="00920D40" w:rsidRDefault="00920D40">
      <w:pPr>
        <w:spacing w:line="360" w:lineRule="atLeast"/>
      </w:pPr>
      <w:r>
        <w:rPr>
          <w:rFonts w:hint="eastAsia"/>
        </w:rPr>
        <w:t>注：考试分期中考试和期末考试，不包括在本进度内。</w:t>
      </w:r>
    </w:p>
    <w:p w:rsidR="00920D40" w:rsidRDefault="00920D40">
      <w:pPr>
        <w:spacing w:line="360" w:lineRule="atLeast"/>
        <w:rPr>
          <w:rFonts w:eastAsia="黑体"/>
          <w:bCs/>
          <w:sz w:val="28"/>
        </w:rPr>
      </w:pPr>
    </w:p>
    <w:p w:rsidR="00920D40" w:rsidRDefault="00920D40" w:rsidP="002D6790">
      <w:pPr>
        <w:spacing w:beforeLines="50" w:afterLines="50"/>
        <w:rPr>
          <w:rFonts w:eastAsia="黑体"/>
          <w:sz w:val="28"/>
        </w:rPr>
      </w:pPr>
      <w:r>
        <w:rPr>
          <w:rFonts w:eastAsia="黑体" w:hint="eastAsia"/>
          <w:sz w:val="28"/>
        </w:rPr>
        <w:t>六、考核方式</w:t>
      </w:r>
    </w:p>
    <w:p w:rsidR="00920D40" w:rsidRDefault="00920D40">
      <w:pPr>
        <w:numPr>
          <w:ilvl w:val="0"/>
          <w:numId w:val="38"/>
        </w:numPr>
        <w:tabs>
          <w:tab w:val="left" w:pos="315"/>
        </w:tabs>
        <w:spacing w:line="360" w:lineRule="exact"/>
        <w:ind w:left="0" w:firstLine="0"/>
      </w:pPr>
      <w:r>
        <w:rPr>
          <w:rFonts w:hint="eastAsia"/>
        </w:rPr>
        <w:t>考核依据：以本教育目标为依据</w:t>
      </w:r>
      <w:r>
        <w:t xml:space="preserve">, </w:t>
      </w:r>
      <w:r>
        <w:rPr>
          <w:rFonts w:hint="eastAsia"/>
        </w:rPr>
        <w:t>全面考核教学效果和学生的学习成绩及理解应用能力。</w:t>
      </w:r>
    </w:p>
    <w:p w:rsidR="00920D40" w:rsidRDefault="00920D40">
      <w:pPr>
        <w:numPr>
          <w:ilvl w:val="0"/>
          <w:numId w:val="38"/>
        </w:numPr>
        <w:tabs>
          <w:tab w:val="left" w:pos="315"/>
        </w:tabs>
        <w:spacing w:line="360" w:lineRule="exact"/>
        <w:ind w:left="0" w:firstLine="0"/>
      </w:pPr>
      <w:r>
        <w:rPr>
          <w:rFonts w:hint="eastAsia"/>
        </w:rPr>
        <w:t>考核种类及成绩比例</w:t>
      </w:r>
    </w:p>
    <w:p w:rsidR="00920D40" w:rsidRDefault="00920D40">
      <w:pPr>
        <w:tabs>
          <w:tab w:val="left" w:pos="0"/>
        </w:tabs>
      </w:pPr>
      <w:r>
        <w:t>(1)</w:t>
      </w:r>
      <w:r>
        <w:rPr>
          <w:rFonts w:hint="eastAsia"/>
        </w:rPr>
        <w:t>平时考核</w:t>
      </w:r>
      <w:r>
        <w:t xml:space="preserve">, </w:t>
      </w:r>
      <w:r>
        <w:rPr>
          <w:rFonts w:hint="eastAsia"/>
        </w:rPr>
        <w:t>占</w:t>
      </w:r>
      <w:r>
        <w:t>20%(</w:t>
      </w:r>
      <w:r>
        <w:rPr>
          <w:rFonts w:hint="eastAsia"/>
        </w:rPr>
        <w:t>包括学习态度</w:t>
      </w:r>
      <w:r>
        <w:t>.</w:t>
      </w:r>
      <w:r>
        <w:rPr>
          <w:rFonts w:hint="eastAsia"/>
        </w:rPr>
        <w:t>考勤</w:t>
      </w:r>
      <w:r>
        <w:t>.</w:t>
      </w:r>
      <w:r>
        <w:rPr>
          <w:rFonts w:hint="eastAsia"/>
        </w:rPr>
        <w:t>课堂提问</w:t>
      </w:r>
      <w:r>
        <w:t>.</w:t>
      </w:r>
      <w:r>
        <w:rPr>
          <w:rFonts w:hint="eastAsia"/>
        </w:rPr>
        <w:t>专题作业等</w:t>
      </w:r>
      <w:r>
        <w:t>)</w:t>
      </w:r>
    </w:p>
    <w:p w:rsidR="00920D40" w:rsidRDefault="00920D40">
      <w:pPr>
        <w:tabs>
          <w:tab w:val="left" w:pos="0"/>
        </w:tabs>
      </w:pPr>
      <w:r>
        <w:t>(2)</w:t>
      </w:r>
      <w:r>
        <w:rPr>
          <w:rFonts w:hint="eastAsia"/>
        </w:rPr>
        <w:t>实验成绩</w:t>
      </w:r>
      <w:r>
        <w:t xml:space="preserve">, </w:t>
      </w:r>
      <w:r>
        <w:rPr>
          <w:rFonts w:hint="eastAsia"/>
        </w:rPr>
        <w:t>占</w:t>
      </w:r>
      <w:r>
        <w:t xml:space="preserve">20%, </w:t>
      </w:r>
      <w:r>
        <w:rPr>
          <w:rFonts w:hint="eastAsia"/>
        </w:rPr>
        <w:t>以实验的态度</w:t>
      </w:r>
      <w:r>
        <w:t xml:space="preserve">. </w:t>
      </w:r>
      <w:r>
        <w:rPr>
          <w:rFonts w:hint="eastAsia"/>
        </w:rPr>
        <w:t>出勤</w:t>
      </w:r>
      <w:r>
        <w:t xml:space="preserve">. </w:t>
      </w:r>
      <w:r>
        <w:rPr>
          <w:rFonts w:hint="eastAsia"/>
        </w:rPr>
        <w:t>实验报告</w:t>
      </w:r>
      <w:r>
        <w:t xml:space="preserve">. </w:t>
      </w:r>
      <w:r>
        <w:rPr>
          <w:rFonts w:hint="eastAsia"/>
        </w:rPr>
        <w:t>实验基本技能和掌握程度为准。</w:t>
      </w:r>
    </w:p>
    <w:p w:rsidR="00920D40" w:rsidRDefault="00920D40">
      <w:pPr>
        <w:tabs>
          <w:tab w:val="left" w:pos="0"/>
        </w:tabs>
      </w:pPr>
      <w:r>
        <w:t>(3)</w:t>
      </w:r>
      <w:r>
        <w:rPr>
          <w:rFonts w:hint="eastAsia"/>
        </w:rPr>
        <w:t>期末考试</w:t>
      </w:r>
      <w:r>
        <w:t xml:space="preserve">, </w:t>
      </w:r>
      <w:r>
        <w:rPr>
          <w:rFonts w:hint="eastAsia"/>
        </w:rPr>
        <w:t>占</w:t>
      </w:r>
      <w:r>
        <w:t xml:space="preserve">60%, </w:t>
      </w:r>
      <w:r>
        <w:rPr>
          <w:rFonts w:hint="eastAsia"/>
        </w:rPr>
        <w:t>采用闭卷形式。</w:t>
      </w:r>
    </w:p>
    <w:p w:rsidR="00920D40" w:rsidRDefault="00920D40" w:rsidP="002D6790">
      <w:pPr>
        <w:spacing w:beforeLines="50" w:afterLines="50"/>
        <w:rPr>
          <w:rFonts w:eastAsia="黑体"/>
          <w:sz w:val="28"/>
        </w:rPr>
      </w:pPr>
      <w:r>
        <w:rPr>
          <w:rFonts w:eastAsia="黑体" w:hint="eastAsia"/>
          <w:sz w:val="28"/>
        </w:rPr>
        <w:t>七、必要说明</w:t>
      </w:r>
    </w:p>
    <w:p w:rsidR="00920D40" w:rsidRDefault="00920D40">
      <w:pPr>
        <w:rPr>
          <w:rFonts w:eastAsia="黑体"/>
          <w:sz w:val="28"/>
        </w:rPr>
      </w:pPr>
      <w:r>
        <w:t xml:space="preserve">    </w:t>
      </w:r>
      <w:r>
        <w:rPr>
          <w:rFonts w:hint="eastAsia"/>
        </w:rPr>
        <w:t>运动生物化学由理论和实验两部分组成</w:t>
      </w:r>
      <w:r>
        <w:t xml:space="preserve">, </w:t>
      </w:r>
      <w:r>
        <w:rPr>
          <w:rFonts w:hint="eastAsia"/>
        </w:rPr>
        <w:t>实验部分是加强学生对理论所学知识的理解和掌握</w:t>
      </w:r>
      <w:r>
        <w:t xml:space="preserve">, </w:t>
      </w:r>
      <w:r>
        <w:rPr>
          <w:rFonts w:hint="eastAsia"/>
        </w:rPr>
        <w:t>培养学生的基本实验技能</w:t>
      </w:r>
      <w:r>
        <w:t xml:space="preserve">, </w:t>
      </w:r>
      <w:r>
        <w:rPr>
          <w:rFonts w:hint="eastAsia"/>
        </w:rPr>
        <w:t>提高学生分析问题</w:t>
      </w:r>
      <w:r>
        <w:t xml:space="preserve">, </w:t>
      </w:r>
      <w:r>
        <w:rPr>
          <w:rFonts w:hint="eastAsia"/>
        </w:rPr>
        <w:t>解决问题的能力。</w:t>
      </w:r>
    </w:p>
    <w:p w:rsidR="00920D40" w:rsidRDefault="00920D40">
      <w:pPr>
        <w:pStyle w:val="7"/>
        <w:spacing w:before="156" w:after="156"/>
      </w:pPr>
      <w:r>
        <w:rPr>
          <w:rFonts w:hint="eastAsia"/>
        </w:rPr>
        <w:t>八、参考书目</w:t>
      </w:r>
    </w:p>
    <w:p w:rsidR="00920D40" w:rsidRDefault="00920D40">
      <w:pPr>
        <w:rPr>
          <w:rFonts w:eastAsia="黑体"/>
        </w:rPr>
      </w:pPr>
      <w:r>
        <w:rPr>
          <w:rFonts w:eastAsia="黑体" w:hint="eastAsia"/>
        </w:rPr>
        <w:t>教材</w:t>
      </w:r>
    </w:p>
    <w:p w:rsidR="00920D40" w:rsidRDefault="00920D40" w:rsidP="00A40F2E">
      <w:pPr>
        <w:ind w:rightChars="48" w:right="101" w:firstLineChars="200" w:firstLine="420"/>
      </w:pPr>
      <w:r>
        <w:rPr>
          <w:rFonts w:hint="eastAsia"/>
        </w:rPr>
        <w:t>林文弢主编</w:t>
      </w:r>
      <w:r>
        <w:t>.</w:t>
      </w:r>
      <w:r>
        <w:rPr>
          <w:rFonts w:hint="eastAsia"/>
        </w:rPr>
        <w:t>运动生物化学</w:t>
      </w:r>
      <w:r>
        <w:t>.</w:t>
      </w:r>
      <w:r>
        <w:rPr>
          <w:rFonts w:hint="eastAsia"/>
        </w:rPr>
        <w:t>北京：人民体育出版社</w:t>
      </w:r>
      <w:r>
        <w:t>2009</w:t>
      </w:r>
      <w:r>
        <w:rPr>
          <w:rFonts w:hint="eastAsia"/>
        </w:rPr>
        <w:t>年</w:t>
      </w:r>
      <w:r>
        <w:t>2</w:t>
      </w:r>
      <w:r>
        <w:rPr>
          <w:rFonts w:hint="eastAsia"/>
        </w:rPr>
        <w:t>月第</w:t>
      </w:r>
      <w:r>
        <w:t>2</w:t>
      </w:r>
      <w:r>
        <w:rPr>
          <w:rFonts w:hint="eastAsia"/>
        </w:rPr>
        <w:t>版</w:t>
      </w:r>
    </w:p>
    <w:p w:rsidR="00920D40" w:rsidRDefault="00920D40" w:rsidP="00A40F2E">
      <w:pPr>
        <w:ind w:rightChars="48" w:right="101" w:firstLineChars="200" w:firstLine="420"/>
      </w:pPr>
      <w:r>
        <w:rPr>
          <w:rFonts w:hint="eastAsia"/>
        </w:rPr>
        <w:t>普通高等教育</w:t>
      </w:r>
      <w:r>
        <w:t>"</w:t>
      </w:r>
      <w:r>
        <w:rPr>
          <w:rFonts w:hint="eastAsia"/>
        </w:rPr>
        <w:t>十一五</w:t>
      </w:r>
      <w:r>
        <w:t>"</w:t>
      </w:r>
      <w:r>
        <w:rPr>
          <w:rFonts w:hint="eastAsia"/>
        </w:rPr>
        <w:t>国家级规划教材</w:t>
      </w:r>
      <w:r>
        <w:t>.</w:t>
      </w:r>
      <w:r>
        <w:rPr>
          <w:rFonts w:hint="eastAsia"/>
        </w:rPr>
        <w:t>体育院校通用教材</w:t>
      </w:r>
      <w:r>
        <w:t>.</w:t>
      </w:r>
      <w:r>
        <w:rPr>
          <w:rFonts w:hint="eastAsia"/>
        </w:rPr>
        <w:t>运动生物化学</w:t>
      </w:r>
      <w:r>
        <w:t>.</w:t>
      </w:r>
      <w:r>
        <w:rPr>
          <w:rFonts w:hint="eastAsia"/>
        </w:rPr>
        <w:t>谢敏豪，林文弢，冯伟权主编</w:t>
      </w:r>
      <w:r>
        <w:t>,</w:t>
      </w:r>
      <w:r>
        <w:rPr>
          <w:rFonts w:hint="eastAsia"/>
        </w:rPr>
        <w:t>北京：人民体育出版社</w:t>
      </w:r>
      <w:r>
        <w:t>.2008.</w:t>
      </w:r>
    </w:p>
    <w:p w:rsidR="00920D40" w:rsidRDefault="00920D40">
      <w:r>
        <w:rPr>
          <w:rFonts w:hint="eastAsia"/>
        </w:rPr>
        <w:t>参考书目</w:t>
      </w:r>
    </w:p>
    <w:p w:rsidR="00920D40" w:rsidRDefault="00920D40" w:rsidP="00A40F2E">
      <w:pPr>
        <w:ind w:firstLineChars="200" w:firstLine="420"/>
      </w:pPr>
      <w:r>
        <w:rPr>
          <w:rFonts w:hint="eastAsia"/>
        </w:rPr>
        <w:t>冯美云主编．运动生物化学．北京：人民体育出版社，</w:t>
      </w:r>
      <w:r>
        <w:t>1999</w:t>
      </w:r>
      <w:r>
        <w:rPr>
          <w:rFonts w:hint="eastAsia"/>
        </w:rPr>
        <w:t>．</w:t>
      </w:r>
    </w:p>
    <w:p w:rsidR="00920D40" w:rsidRDefault="00920D40" w:rsidP="00A40F2E">
      <w:pPr>
        <w:ind w:firstLineChars="200" w:firstLine="420"/>
      </w:pPr>
      <w:r>
        <w:rPr>
          <w:rFonts w:hint="eastAsia"/>
        </w:rPr>
        <w:t>冯炜权主编．运动生物化学原理．北京：北京体育大学出版社，</w:t>
      </w:r>
      <w:r>
        <w:t>1995</w:t>
      </w:r>
      <w:r>
        <w:rPr>
          <w:rFonts w:hint="eastAsia"/>
        </w:rPr>
        <w:t>．</w:t>
      </w:r>
    </w:p>
    <w:p w:rsidR="00920D40" w:rsidRDefault="00920D40" w:rsidP="00A40F2E">
      <w:pPr>
        <w:ind w:firstLineChars="200" w:firstLine="420"/>
      </w:pPr>
      <w:r>
        <w:rPr>
          <w:rFonts w:hint="eastAsia"/>
        </w:rPr>
        <w:t>许豪文主编．运动生物化学概论．北京：高等教育出版社，</w:t>
      </w:r>
      <w:r>
        <w:t>2001</w:t>
      </w:r>
      <w:r>
        <w:rPr>
          <w:rFonts w:hint="eastAsia"/>
        </w:rPr>
        <w:t>．</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2D6790">
      <w:pPr>
        <w:spacing w:beforeLines="50" w:afterLines="50" w:line="360" w:lineRule="atLeast"/>
        <w:rPr>
          <w:rFonts w:eastAsia="仿宋_GB2312"/>
          <w:bCs/>
        </w:rPr>
      </w:pPr>
      <w:r>
        <w:rPr>
          <w:rFonts w:eastAsia="仿宋_GB2312" w:hint="eastAsia"/>
          <w:bCs/>
        </w:rPr>
        <w:t>课程代码</w:t>
      </w:r>
      <w:r>
        <w:rPr>
          <w:rFonts w:eastAsia="仿宋_GB2312"/>
          <w:bCs/>
        </w:rPr>
        <w:t>: 3012007</w:t>
      </w:r>
    </w:p>
    <w:p w:rsidR="00920D40" w:rsidRDefault="00920D40" w:rsidP="00C45460">
      <w:pPr>
        <w:pStyle w:val="11"/>
        <w:outlineLvl w:val="0"/>
        <w:rPr>
          <w:rFonts w:ascii="Times New Roman"/>
        </w:rPr>
      </w:pPr>
      <w:bookmarkStart w:id="30" w:name="_Toc72808503"/>
      <w:bookmarkStart w:id="31" w:name="_Toc372182266"/>
      <w:r>
        <w:rPr>
          <w:rFonts w:ascii="Times New Roman" w:hint="eastAsia"/>
        </w:rPr>
        <w:t>运动生物力学</w:t>
      </w:r>
      <w:bookmarkEnd w:id="30"/>
      <w:bookmarkEnd w:id="31"/>
    </w:p>
    <w:p w:rsidR="00920D40" w:rsidRDefault="00920D40" w:rsidP="0014144D">
      <w:pPr>
        <w:pStyle w:val="7"/>
        <w:spacing w:before="156" w:after="156"/>
        <w:rPr>
          <w:rFonts w:ascii="Times New Roman"/>
        </w:rPr>
      </w:pPr>
      <w:r>
        <w:rPr>
          <w:rFonts w:ascii="Times New Roman" w:hint="eastAsia"/>
        </w:rPr>
        <w:t>一、</w:t>
      </w:r>
      <w:r>
        <w:rPr>
          <w:rFonts w:hint="eastAsia"/>
        </w:rPr>
        <w:t>课程性质和教学目标</w:t>
      </w:r>
    </w:p>
    <w:p w:rsidR="00920D40" w:rsidRDefault="00920D40" w:rsidP="00A40F2E">
      <w:pPr>
        <w:pStyle w:val="10"/>
        <w:rPr>
          <w:rFonts w:ascii="Times New Roman" w:hAnsi="Times New Roman"/>
        </w:rPr>
      </w:pPr>
      <w:r>
        <w:rPr>
          <w:rFonts w:hint="eastAsia"/>
        </w:rPr>
        <w:t>本课程是为体育教育专业学生开设的学科基础课，</w:t>
      </w:r>
      <w:r>
        <w:rPr>
          <w:rFonts w:ascii="Times New Roman" w:hAnsi="Times New Roman" w:hint="eastAsia"/>
        </w:rPr>
        <w:t>共</w:t>
      </w:r>
      <w:r>
        <w:rPr>
          <w:rFonts w:ascii="Times New Roman" w:hAnsi="Times New Roman"/>
        </w:rPr>
        <w:t>36</w:t>
      </w:r>
      <w:r>
        <w:rPr>
          <w:rFonts w:ascii="Times New Roman" w:hAnsi="Times New Roman" w:hint="eastAsia"/>
        </w:rPr>
        <w:t>学时，</w:t>
      </w:r>
      <w:r>
        <w:rPr>
          <w:rFonts w:ascii="Times New Roman" w:hAnsi="Times New Roman"/>
        </w:rPr>
        <w:t>2</w:t>
      </w:r>
      <w:r>
        <w:rPr>
          <w:rFonts w:ascii="Times New Roman" w:hAnsi="Times New Roman" w:hint="eastAsia"/>
        </w:rPr>
        <w:t>学分。</w:t>
      </w:r>
    </w:p>
    <w:p w:rsidR="00920D40" w:rsidRDefault="00920D40" w:rsidP="00A40F2E">
      <w:pPr>
        <w:pStyle w:val="BodyTextIndent"/>
        <w:spacing w:after="0"/>
        <w:ind w:leftChars="0" w:left="0" w:firstLineChars="200" w:firstLine="420"/>
      </w:pPr>
      <w:r>
        <w:rPr>
          <w:rFonts w:hint="eastAsia"/>
        </w:rPr>
        <w:t>本课程的教学以讲授为主结合部分实验，使学生在掌握一定的解剖学及力学知识的基础上，学习掌握运动生物力学的基础理论，学习体育中动作技术的分析方法及应用，掌握运动技术动作的技术诊断方法，了解运动训练及康复的生物力学基础理论及知识。由于人体运动的复杂性和运动描述的抽象性，本课程的学习有一定难度，在学习中一定要理论联系实际，提高分析问题和解决问题的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center"/>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pStyle w:val="BodyTextIndent"/>
        <w:spacing w:after="0"/>
        <w:ind w:leftChars="0" w:left="0" w:firstLineChars="200" w:firstLine="420"/>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40"/>
        <w:gridCol w:w="3240"/>
      </w:tblGrid>
      <w:tr w:rsidR="00920D40">
        <w:tc>
          <w:tcPr>
            <w:tcW w:w="2988" w:type="dxa"/>
            <w:tcBorders>
              <w:top w:val="single" w:sz="12" w:space="0" w:color="339966"/>
              <w:left w:val="nil"/>
              <w:bottom w:val="single" w:sz="8" w:space="0" w:color="339966"/>
              <w:right w:val="nil"/>
            </w:tcBorders>
          </w:tcPr>
          <w:p w:rsidR="00920D40" w:rsidRDefault="00920D40">
            <w:pPr>
              <w:tabs>
                <w:tab w:val="left" w:pos="2660"/>
              </w:tabs>
              <w:jc w:val="center"/>
              <w:rPr>
                <w:b/>
              </w:rPr>
            </w:pPr>
            <w:r>
              <w:rPr>
                <w:rFonts w:hint="eastAsia"/>
                <w:b/>
              </w:rPr>
              <w:t>章节内容</w:t>
            </w:r>
          </w:p>
        </w:tc>
        <w:tc>
          <w:tcPr>
            <w:tcW w:w="3240" w:type="dxa"/>
            <w:tcBorders>
              <w:top w:val="single" w:sz="12" w:space="0" w:color="339966"/>
              <w:left w:val="nil"/>
              <w:bottom w:val="single" w:sz="8" w:space="0" w:color="339966"/>
              <w:right w:val="nil"/>
            </w:tcBorders>
          </w:tcPr>
          <w:p w:rsidR="00920D40" w:rsidRDefault="00920D40">
            <w:pPr>
              <w:tabs>
                <w:tab w:val="left" w:pos="2660"/>
              </w:tabs>
              <w:jc w:val="center"/>
              <w:rPr>
                <w:b/>
              </w:rPr>
            </w:pPr>
            <w:r>
              <w:rPr>
                <w:rFonts w:hint="eastAsia"/>
                <w:b/>
              </w:rPr>
              <w:t>教学内容</w:t>
            </w:r>
          </w:p>
        </w:tc>
        <w:tc>
          <w:tcPr>
            <w:tcW w:w="3240" w:type="dxa"/>
            <w:tcBorders>
              <w:top w:val="single" w:sz="12" w:space="0" w:color="339966"/>
              <w:left w:val="nil"/>
              <w:bottom w:val="single" w:sz="8" w:space="0" w:color="339966"/>
              <w:right w:val="nil"/>
            </w:tcBorders>
          </w:tcPr>
          <w:p w:rsidR="00920D40" w:rsidRDefault="00920D40">
            <w:pPr>
              <w:tabs>
                <w:tab w:val="left" w:pos="2660"/>
              </w:tabs>
              <w:jc w:val="center"/>
              <w:rPr>
                <w:b/>
              </w:rPr>
            </w:pPr>
            <w:r>
              <w:rPr>
                <w:rFonts w:hint="eastAsia"/>
                <w:b/>
              </w:rPr>
              <w:t>基本要求</w:t>
            </w:r>
          </w:p>
        </w:tc>
      </w:tr>
      <w:tr w:rsidR="00920D40">
        <w:tc>
          <w:tcPr>
            <w:tcW w:w="2988" w:type="dxa"/>
            <w:tcBorders>
              <w:top w:val="single" w:sz="8" w:space="0" w:color="339966"/>
              <w:left w:val="nil"/>
              <w:bottom w:val="nil"/>
              <w:right w:val="nil"/>
            </w:tcBorders>
          </w:tcPr>
          <w:p w:rsidR="00920D40" w:rsidRDefault="00920D40">
            <w:pPr>
              <w:tabs>
                <w:tab w:val="left" w:pos="2660"/>
              </w:tabs>
              <w:jc w:val="center"/>
              <w:rPr>
                <w:b/>
              </w:rPr>
            </w:pPr>
            <w:r>
              <w:rPr>
                <w:rFonts w:hint="eastAsia"/>
                <w:b/>
              </w:rPr>
              <w:t>第一章</w:t>
            </w:r>
            <w:r>
              <w:rPr>
                <w:b/>
              </w:rPr>
              <w:t xml:space="preserve"> </w:t>
            </w:r>
            <w:r>
              <w:rPr>
                <w:rFonts w:hint="eastAsia"/>
                <w:b/>
              </w:rPr>
              <w:t>绪论</w:t>
            </w:r>
          </w:p>
        </w:tc>
        <w:tc>
          <w:tcPr>
            <w:tcW w:w="3240" w:type="dxa"/>
            <w:tcBorders>
              <w:top w:val="single" w:sz="8" w:space="0" w:color="339966"/>
              <w:left w:val="nil"/>
              <w:bottom w:val="nil"/>
              <w:right w:val="nil"/>
            </w:tcBorders>
          </w:tcPr>
          <w:p w:rsidR="00920D40" w:rsidRDefault="00920D40">
            <w:pPr>
              <w:tabs>
                <w:tab w:val="left" w:pos="2660"/>
              </w:tabs>
            </w:pPr>
            <w:r>
              <w:rPr>
                <w:rFonts w:hint="eastAsia"/>
              </w:rPr>
              <w:t>运动生物力学的学科发展、演变、任务及展望</w:t>
            </w:r>
          </w:p>
        </w:tc>
        <w:tc>
          <w:tcPr>
            <w:tcW w:w="3240" w:type="dxa"/>
            <w:tcBorders>
              <w:top w:val="single" w:sz="8" w:space="0" w:color="339966"/>
              <w:left w:val="nil"/>
              <w:bottom w:val="nil"/>
              <w:right w:val="nil"/>
            </w:tcBorders>
          </w:tcPr>
          <w:p w:rsidR="00920D40" w:rsidRDefault="00920D40">
            <w:pPr>
              <w:tabs>
                <w:tab w:val="left" w:pos="2660"/>
              </w:tabs>
            </w:pPr>
            <w:r>
              <w:rPr>
                <w:rFonts w:hint="eastAsia"/>
              </w:rPr>
              <w:t>结合课件及视频，激发学生对本课程的兴趣</w:t>
            </w:r>
          </w:p>
        </w:tc>
      </w:tr>
      <w:tr w:rsidR="00920D40">
        <w:tc>
          <w:tcPr>
            <w:tcW w:w="2988" w:type="dxa"/>
            <w:tcBorders>
              <w:top w:val="nil"/>
              <w:left w:val="nil"/>
              <w:bottom w:val="nil"/>
              <w:right w:val="nil"/>
            </w:tcBorders>
          </w:tcPr>
          <w:p w:rsidR="00920D40" w:rsidRDefault="00920D40">
            <w:pPr>
              <w:tabs>
                <w:tab w:val="left" w:pos="2660"/>
              </w:tabs>
              <w:jc w:val="center"/>
              <w:rPr>
                <w:b/>
              </w:rPr>
            </w:pPr>
            <w:r>
              <w:rPr>
                <w:rFonts w:hint="eastAsia"/>
                <w:b/>
              </w:rPr>
              <w:t>第二章</w:t>
            </w:r>
            <w:r>
              <w:rPr>
                <w:b/>
              </w:rPr>
              <w:t xml:space="preserve"> </w:t>
            </w:r>
            <w:r>
              <w:rPr>
                <w:rFonts w:hint="eastAsia"/>
                <w:b/>
              </w:rPr>
              <w:t>人体动作结构的基本形式</w:t>
            </w:r>
          </w:p>
          <w:p w:rsidR="00920D40" w:rsidRDefault="00920D40">
            <w:pPr>
              <w:tabs>
                <w:tab w:val="left" w:pos="2660"/>
              </w:tabs>
              <w:jc w:val="center"/>
            </w:pPr>
            <w:r>
              <w:rPr>
                <w:rFonts w:hint="eastAsia"/>
              </w:rPr>
              <w:t>第一节</w:t>
            </w:r>
            <w:r>
              <w:t xml:space="preserve"> </w:t>
            </w:r>
            <w:r>
              <w:rPr>
                <w:rFonts w:hint="eastAsia"/>
              </w:rPr>
              <w:t>人体动作结构的基本形式</w:t>
            </w:r>
          </w:p>
          <w:p w:rsidR="00920D40" w:rsidRDefault="00920D40">
            <w:pPr>
              <w:tabs>
                <w:tab w:val="left" w:pos="2660"/>
              </w:tabs>
            </w:pPr>
            <w:r>
              <w:rPr>
                <w:rFonts w:hint="eastAsia"/>
              </w:rPr>
              <w:t>第二节</w:t>
            </w:r>
            <w:r>
              <w:t xml:space="preserve"> </w:t>
            </w:r>
            <w:r>
              <w:rPr>
                <w:rFonts w:hint="eastAsia"/>
              </w:rPr>
              <w:t>人体运动的复杂性</w:t>
            </w:r>
          </w:p>
          <w:p w:rsidR="00920D40" w:rsidRDefault="00920D40">
            <w:pPr>
              <w:tabs>
                <w:tab w:val="left" w:pos="2660"/>
              </w:tabs>
              <w:jc w:val="center"/>
            </w:pPr>
          </w:p>
          <w:p w:rsidR="00920D40" w:rsidRDefault="00920D40">
            <w:pPr>
              <w:tabs>
                <w:tab w:val="left" w:pos="2660"/>
              </w:tabs>
              <w:jc w:val="center"/>
            </w:pPr>
          </w:p>
          <w:p w:rsidR="00920D40" w:rsidRDefault="00920D40">
            <w:pPr>
              <w:tabs>
                <w:tab w:val="left" w:pos="2660"/>
              </w:tabs>
              <w:jc w:val="center"/>
            </w:pPr>
            <w:r>
              <w:rPr>
                <w:rFonts w:hint="eastAsia"/>
              </w:rPr>
              <w:t>第三节</w:t>
            </w:r>
            <w:r>
              <w:t xml:space="preserve"> </w:t>
            </w:r>
            <w:r>
              <w:rPr>
                <w:rFonts w:hint="eastAsia"/>
              </w:rPr>
              <w:t>人体简化模型与惯性参数</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numPr>
                <w:ilvl w:val="0"/>
                <w:numId w:val="39"/>
              </w:numPr>
              <w:tabs>
                <w:tab w:val="left" w:pos="2660"/>
              </w:tabs>
            </w:pPr>
            <w:r>
              <w:rPr>
                <w:rFonts w:hint="eastAsia"/>
              </w:rPr>
              <w:t>人体动作结构和动作系统</w:t>
            </w:r>
          </w:p>
          <w:p w:rsidR="00920D40" w:rsidRDefault="00920D40">
            <w:pPr>
              <w:numPr>
                <w:ilvl w:val="0"/>
                <w:numId w:val="39"/>
              </w:numPr>
              <w:tabs>
                <w:tab w:val="left" w:pos="2660"/>
              </w:tabs>
            </w:pPr>
            <w:r>
              <w:rPr>
                <w:rFonts w:hint="eastAsia"/>
              </w:rPr>
              <w:t>人体基本运动动作形式</w:t>
            </w:r>
          </w:p>
          <w:p w:rsidR="00920D40" w:rsidRDefault="00920D40">
            <w:pPr>
              <w:numPr>
                <w:ilvl w:val="0"/>
                <w:numId w:val="40"/>
              </w:numPr>
              <w:tabs>
                <w:tab w:val="left" w:pos="2660"/>
              </w:tabs>
            </w:pPr>
            <w:r>
              <w:rPr>
                <w:rFonts w:hint="eastAsia"/>
              </w:rPr>
              <w:t>人体运动器系的机能特征</w:t>
            </w:r>
          </w:p>
          <w:p w:rsidR="00920D40" w:rsidRDefault="00920D40">
            <w:pPr>
              <w:numPr>
                <w:ilvl w:val="0"/>
                <w:numId w:val="40"/>
              </w:numPr>
              <w:tabs>
                <w:tab w:val="left" w:pos="2660"/>
              </w:tabs>
            </w:pPr>
            <w:r>
              <w:rPr>
                <w:rFonts w:hint="eastAsia"/>
              </w:rPr>
              <w:t>骨、关节、肌肉的相互作用</w:t>
            </w:r>
          </w:p>
          <w:p w:rsidR="00920D40" w:rsidRDefault="00920D40">
            <w:pPr>
              <w:tabs>
                <w:tab w:val="left" w:pos="2660"/>
              </w:tabs>
            </w:pPr>
          </w:p>
          <w:p w:rsidR="00920D40" w:rsidRDefault="00920D40">
            <w:pPr>
              <w:numPr>
                <w:ilvl w:val="0"/>
                <w:numId w:val="41"/>
              </w:numPr>
              <w:tabs>
                <w:tab w:val="left" w:pos="2660"/>
              </w:tabs>
            </w:pPr>
            <w:r>
              <w:rPr>
                <w:rFonts w:hint="eastAsia"/>
              </w:rPr>
              <w:t>人体简化模型</w:t>
            </w:r>
          </w:p>
          <w:p w:rsidR="00920D40" w:rsidRDefault="00920D40">
            <w:pPr>
              <w:numPr>
                <w:ilvl w:val="0"/>
                <w:numId w:val="41"/>
              </w:numPr>
              <w:tabs>
                <w:tab w:val="left" w:pos="2660"/>
              </w:tabs>
            </w:pPr>
            <w:r>
              <w:rPr>
                <w:rFonts w:hint="eastAsia"/>
              </w:rPr>
              <w:t>人体质心</w:t>
            </w:r>
          </w:p>
          <w:p w:rsidR="00920D40" w:rsidRDefault="00920D40">
            <w:pPr>
              <w:numPr>
                <w:ilvl w:val="0"/>
                <w:numId w:val="41"/>
              </w:numPr>
              <w:tabs>
                <w:tab w:val="left" w:pos="2660"/>
              </w:tabs>
            </w:pPr>
            <w:r>
              <w:rPr>
                <w:rFonts w:hint="eastAsia"/>
              </w:rPr>
              <w:t>人体转动惯量</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理解动作结构和动作系统的概念</w:t>
            </w: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掌握人体运动器系的复杂性及骨关节之间的相互作用</w:t>
            </w:r>
          </w:p>
          <w:p w:rsidR="00920D40" w:rsidRDefault="00920D40">
            <w:pPr>
              <w:tabs>
                <w:tab w:val="left" w:pos="2660"/>
              </w:tabs>
            </w:pPr>
            <w:r>
              <w:rPr>
                <w:rFonts w:hint="eastAsia"/>
              </w:rPr>
              <w:t>了解不同简化模型优缺点及应用，掌握质心半径、转动惯量及相关几个定律和其它重要概念。</w:t>
            </w:r>
          </w:p>
        </w:tc>
      </w:tr>
      <w:tr w:rsidR="00920D40">
        <w:tc>
          <w:tcPr>
            <w:tcW w:w="2988" w:type="dxa"/>
            <w:tcBorders>
              <w:top w:val="nil"/>
              <w:left w:val="nil"/>
              <w:bottom w:val="nil"/>
              <w:right w:val="nil"/>
            </w:tcBorders>
          </w:tcPr>
          <w:p w:rsidR="00920D40" w:rsidRDefault="00920D40">
            <w:pPr>
              <w:tabs>
                <w:tab w:val="left" w:pos="2660"/>
              </w:tabs>
              <w:jc w:val="center"/>
              <w:rPr>
                <w:b/>
              </w:rPr>
            </w:pPr>
            <w:r>
              <w:rPr>
                <w:rFonts w:hint="eastAsia"/>
                <w:b/>
              </w:rPr>
              <w:t>第三章</w:t>
            </w:r>
            <w:r>
              <w:rPr>
                <w:b/>
              </w:rPr>
              <w:t xml:space="preserve"> </w:t>
            </w:r>
            <w:r>
              <w:rPr>
                <w:rFonts w:hint="eastAsia"/>
                <w:b/>
              </w:rPr>
              <w:t>人体运动的生物力学基础</w:t>
            </w:r>
          </w:p>
          <w:p w:rsidR="00920D40" w:rsidRDefault="00920D40">
            <w:pPr>
              <w:tabs>
                <w:tab w:val="left" w:pos="2660"/>
              </w:tabs>
              <w:jc w:val="center"/>
            </w:pPr>
            <w:r>
              <w:rPr>
                <w:rFonts w:hint="eastAsia"/>
              </w:rPr>
              <w:t>第一节</w:t>
            </w:r>
            <w:r>
              <w:t xml:space="preserve"> </w:t>
            </w:r>
            <w:r>
              <w:rPr>
                <w:rFonts w:hint="eastAsia"/>
              </w:rPr>
              <w:t>人体运动的时空特征分析</w:t>
            </w:r>
          </w:p>
          <w:p w:rsidR="00920D40" w:rsidRDefault="00920D40">
            <w:pPr>
              <w:tabs>
                <w:tab w:val="left" w:pos="2660"/>
              </w:tabs>
              <w:jc w:val="center"/>
            </w:pPr>
          </w:p>
          <w:p w:rsidR="00920D40" w:rsidRDefault="00920D40">
            <w:pPr>
              <w:tabs>
                <w:tab w:val="left" w:pos="2660"/>
              </w:tabs>
              <w:jc w:val="center"/>
            </w:pPr>
            <w:r>
              <w:rPr>
                <w:rFonts w:hint="eastAsia"/>
              </w:rPr>
              <w:t>第二节</w:t>
            </w:r>
            <w:r>
              <w:t xml:space="preserve"> </w:t>
            </w:r>
            <w:r>
              <w:rPr>
                <w:rFonts w:hint="eastAsia"/>
              </w:rPr>
              <w:t>人体运动的平衡与稳定</w:t>
            </w:r>
          </w:p>
          <w:p w:rsidR="00920D40" w:rsidRDefault="00920D40">
            <w:pPr>
              <w:tabs>
                <w:tab w:val="left" w:pos="2660"/>
              </w:tabs>
              <w:jc w:val="center"/>
            </w:pPr>
          </w:p>
          <w:p w:rsidR="00920D40" w:rsidRDefault="00920D40">
            <w:pPr>
              <w:tabs>
                <w:tab w:val="left" w:pos="2660"/>
              </w:tabs>
              <w:jc w:val="center"/>
            </w:pPr>
            <w:r>
              <w:rPr>
                <w:rFonts w:hint="eastAsia"/>
              </w:rPr>
              <w:t>第三节</w:t>
            </w:r>
            <w:r>
              <w:t xml:space="preserve"> </w:t>
            </w:r>
            <w:r>
              <w:rPr>
                <w:rFonts w:hint="eastAsia"/>
              </w:rPr>
              <w:t>人体运动的改变及原因</w:t>
            </w:r>
          </w:p>
          <w:p w:rsidR="00920D40" w:rsidRDefault="00920D40">
            <w:pPr>
              <w:tabs>
                <w:tab w:val="left" w:pos="2660"/>
              </w:tabs>
              <w:jc w:val="center"/>
            </w:pPr>
          </w:p>
          <w:p w:rsidR="00920D40" w:rsidRDefault="00920D40">
            <w:pPr>
              <w:tabs>
                <w:tab w:val="left" w:pos="2660"/>
              </w:tabs>
              <w:jc w:val="center"/>
            </w:pPr>
          </w:p>
          <w:p w:rsidR="00920D40" w:rsidRDefault="00920D40">
            <w:pPr>
              <w:tabs>
                <w:tab w:val="left" w:pos="2660"/>
              </w:tabs>
              <w:jc w:val="center"/>
            </w:pPr>
          </w:p>
          <w:p w:rsidR="00920D40" w:rsidRDefault="00920D40">
            <w:pPr>
              <w:tabs>
                <w:tab w:val="left" w:pos="2660"/>
              </w:tabs>
              <w:jc w:val="center"/>
            </w:pPr>
            <w:r>
              <w:rPr>
                <w:rFonts w:hint="eastAsia"/>
              </w:rPr>
              <w:t>第四节</w:t>
            </w:r>
            <w:r>
              <w:t xml:space="preserve"> </w:t>
            </w:r>
            <w:r>
              <w:rPr>
                <w:rFonts w:hint="eastAsia"/>
              </w:rPr>
              <w:t>人体运动的功能及其转化</w:t>
            </w:r>
          </w:p>
          <w:p w:rsidR="00920D40" w:rsidRDefault="00920D40">
            <w:pPr>
              <w:tabs>
                <w:tab w:val="left" w:pos="2660"/>
              </w:tabs>
              <w:jc w:val="center"/>
            </w:pPr>
          </w:p>
          <w:p w:rsidR="00920D40" w:rsidRDefault="00920D40">
            <w:pPr>
              <w:tabs>
                <w:tab w:val="left" w:pos="2660"/>
              </w:tabs>
              <w:jc w:val="center"/>
            </w:pPr>
            <w:r>
              <w:rPr>
                <w:rFonts w:hint="eastAsia"/>
              </w:rPr>
              <w:t>第五节</w:t>
            </w:r>
            <w:r>
              <w:t xml:space="preserve"> </w:t>
            </w:r>
            <w:r>
              <w:rPr>
                <w:rFonts w:hint="eastAsia"/>
              </w:rPr>
              <w:t>体育运动中的流体力学</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numPr>
                <w:ilvl w:val="0"/>
                <w:numId w:val="42"/>
              </w:numPr>
              <w:tabs>
                <w:tab w:val="left" w:pos="2660"/>
              </w:tabs>
            </w:pPr>
            <w:r>
              <w:rPr>
                <w:rFonts w:hint="eastAsia"/>
              </w:rPr>
              <w:t>人体运动的表现形式</w:t>
            </w:r>
          </w:p>
          <w:p w:rsidR="00920D40" w:rsidRDefault="00920D40">
            <w:pPr>
              <w:numPr>
                <w:ilvl w:val="0"/>
                <w:numId w:val="42"/>
              </w:numPr>
              <w:tabs>
                <w:tab w:val="left" w:pos="2660"/>
              </w:tabs>
            </w:pPr>
            <w:r>
              <w:rPr>
                <w:rFonts w:hint="eastAsia"/>
              </w:rPr>
              <w:t>人体运动的时空特征</w:t>
            </w:r>
          </w:p>
          <w:p w:rsidR="00920D40" w:rsidRDefault="00920D40">
            <w:pPr>
              <w:numPr>
                <w:ilvl w:val="0"/>
                <w:numId w:val="42"/>
              </w:numPr>
              <w:tabs>
                <w:tab w:val="left" w:pos="2660"/>
              </w:tabs>
            </w:pPr>
            <w:r>
              <w:rPr>
                <w:rFonts w:hint="eastAsia"/>
              </w:rPr>
              <w:t>人体运动的描述</w:t>
            </w:r>
          </w:p>
          <w:p w:rsidR="00920D40" w:rsidRDefault="00920D40">
            <w:pPr>
              <w:numPr>
                <w:ilvl w:val="0"/>
                <w:numId w:val="43"/>
              </w:numPr>
              <w:tabs>
                <w:tab w:val="left" w:pos="2660"/>
              </w:tabs>
            </w:pPr>
            <w:r>
              <w:rPr>
                <w:rFonts w:hint="eastAsia"/>
              </w:rPr>
              <w:t>人体平衡的力学条件</w:t>
            </w:r>
          </w:p>
          <w:p w:rsidR="00920D40" w:rsidRDefault="00920D40">
            <w:pPr>
              <w:numPr>
                <w:ilvl w:val="0"/>
                <w:numId w:val="43"/>
              </w:numPr>
              <w:tabs>
                <w:tab w:val="left" w:pos="2660"/>
              </w:tabs>
            </w:pPr>
            <w:r>
              <w:rPr>
                <w:rFonts w:hint="eastAsia"/>
              </w:rPr>
              <w:t>体育运动中的人体平衡</w:t>
            </w:r>
          </w:p>
          <w:p w:rsidR="00920D40" w:rsidRDefault="00920D40">
            <w:pPr>
              <w:tabs>
                <w:tab w:val="left" w:pos="2660"/>
              </w:tabs>
            </w:pPr>
          </w:p>
          <w:p w:rsidR="00920D40" w:rsidRDefault="00920D40">
            <w:pPr>
              <w:numPr>
                <w:ilvl w:val="0"/>
                <w:numId w:val="44"/>
              </w:numPr>
              <w:tabs>
                <w:tab w:val="left" w:pos="2660"/>
              </w:tabs>
            </w:pPr>
            <w:r>
              <w:rPr>
                <w:rFonts w:hint="eastAsia"/>
              </w:rPr>
              <w:t>人体运动中的内外力及其关系</w:t>
            </w:r>
          </w:p>
          <w:p w:rsidR="00920D40" w:rsidRDefault="00920D40">
            <w:pPr>
              <w:numPr>
                <w:ilvl w:val="0"/>
                <w:numId w:val="44"/>
              </w:numPr>
              <w:tabs>
                <w:tab w:val="left" w:pos="2660"/>
              </w:tabs>
            </w:pPr>
            <w:r>
              <w:rPr>
                <w:rFonts w:hint="eastAsia"/>
              </w:rPr>
              <w:t>人体或器械运动状态改变及其规律</w:t>
            </w:r>
          </w:p>
          <w:p w:rsidR="00920D40" w:rsidRDefault="00920D40">
            <w:pPr>
              <w:tabs>
                <w:tab w:val="left" w:pos="2660"/>
              </w:tabs>
            </w:pPr>
          </w:p>
          <w:p w:rsidR="00920D40" w:rsidRDefault="00920D40">
            <w:pPr>
              <w:numPr>
                <w:ilvl w:val="0"/>
                <w:numId w:val="45"/>
              </w:numPr>
              <w:tabs>
                <w:tab w:val="left" w:pos="2660"/>
              </w:tabs>
            </w:pPr>
            <w:r>
              <w:rPr>
                <w:rFonts w:hint="eastAsia"/>
              </w:rPr>
              <w:t>功与能</w:t>
            </w:r>
          </w:p>
          <w:p w:rsidR="00920D40" w:rsidRDefault="00920D40">
            <w:pPr>
              <w:numPr>
                <w:ilvl w:val="0"/>
                <w:numId w:val="45"/>
              </w:numPr>
              <w:tabs>
                <w:tab w:val="left" w:pos="2660"/>
              </w:tabs>
            </w:pPr>
            <w:r>
              <w:rPr>
                <w:rFonts w:hint="eastAsia"/>
              </w:rPr>
              <w:t>体育运动的功能转换</w:t>
            </w:r>
          </w:p>
          <w:p w:rsidR="00920D40" w:rsidRDefault="00920D40">
            <w:pPr>
              <w:numPr>
                <w:ilvl w:val="0"/>
                <w:numId w:val="45"/>
              </w:numPr>
              <w:tabs>
                <w:tab w:val="left" w:pos="2660"/>
              </w:tabs>
            </w:pPr>
            <w:r>
              <w:rPr>
                <w:rFonts w:hint="eastAsia"/>
              </w:rPr>
              <w:t>影响速度的力学因素</w:t>
            </w:r>
          </w:p>
          <w:p w:rsidR="00920D40" w:rsidRDefault="00920D40">
            <w:pPr>
              <w:numPr>
                <w:ilvl w:val="0"/>
                <w:numId w:val="46"/>
              </w:numPr>
              <w:tabs>
                <w:tab w:val="left" w:pos="2660"/>
              </w:tabs>
            </w:pPr>
            <w:r>
              <w:rPr>
                <w:rFonts w:hint="eastAsia"/>
              </w:rPr>
              <w:t>流体力学基本知识</w:t>
            </w:r>
          </w:p>
          <w:p w:rsidR="00920D40" w:rsidRDefault="00920D40">
            <w:pPr>
              <w:numPr>
                <w:ilvl w:val="0"/>
                <w:numId w:val="46"/>
              </w:numPr>
              <w:tabs>
                <w:tab w:val="left" w:pos="2660"/>
              </w:tabs>
            </w:pPr>
            <w:r>
              <w:rPr>
                <w:rFonts w:hint="eastAsia"/>
              </w:rPr>
              <w:t>水对人体的阻力和动力</w:t>
            </w:r>
          </w:p>
          <w:p w:rsidR="00920D40" w:rsidRDefault="00920D40">
            <w:pPr>
              <w:numPr>
                <w:ilvl w:val="0"/>
                <w:numId w:val="46"/>
              </w:numPr>
              <w:tabs>
                <w:tab w:val="left" w:pos="2660"/>
              </w:tabs>
            </w:pPr>
            <w:r>
              <w:rPr>
                <w:rFonts w:hint="eastAsia"/>
              </w:rPr>
              <w:t>空气对人体的作用</w:t>
            </w:r>
          </w:p>
          <w:p w:rsidR="00920D40" w:rsidRDefault="00920D40">
            <w:pPr>
              <w:numPr>
                <w:ilvl w:val="0"/>
                <w:numId w:val="46"/>
              </w:numPr>
              <w:tabs>
                <w:tab w:val="left" w:pos="2660"/>
              </w:tabs>
            </w:pPr>
            <w:r>
              <w:rPr>
                <w:rFonts w:hint="eastAsia"/>
              </w:rPr>
              <w:t>空气对器械的作用</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掌握运动的表现形式及描述参数、方法，能具体进行描述</w:t>
            </w:r>
          </w:p>
          <w:p w:rsidR="00920D40" w:rsidRDefault="00920D40">
            <w:pPr>
              <w:tabs>
                <w:tab w:val="left" w:pos="2660"/>
              </w:tabs>
            </w:pPr>
          </w:p>
          <w:p w:rsidR="00920D40" w:rsidRDefault="00920D40">
            <w:pPr>
              <w:tabs>
                <w:tab w:val="left" w:pos="2660"/>
              </w:tabs>
            </w:pPr>
            <w:r>
              <w:rPr>
                <w:rFonts w:hint="eastAsia"/>
              </w:rPr>
              <w:t>掌握影响平衡的因素，不同平衡状态的力学特征</w:t>
            </w:r>
          </w:p>
          <w:p w:rsidR="00920D40" w:rsidRDefault="00920D40">
            <w:pPr>
              <w:tabs>
                <w:tab w:val="left" w:pos="2660"/>
              </w:tabs>
            </w:pPr>
          </w:p>
          <w:p w:rsidR="00920D40" w:rsidRDefault="00920D40">
            <w:pPr>
              <w:tabs>
                <w:tab w:val="left" w:pos="2660"/>
              </w:tabs>
            </w:pPr>
            <w:r>
              <w:rPr>
                <w:rFonts w:hint="eastAsia"/>
              </w:rPr>
              <w:t>了解人体运动中的内外力及其关系，重点掌握重力、支撑反作用力等重要人体运动力量的意义。掌握动量、冲量在人体运动中的意义。</w:t>
            </w:r>
          </w:p>
          <w:p w:rsidR="00920D40" w:rsidRDefault="00920D40">
            <w:pPr>
              <w:tabs>
                <w:tab w:val="left" w:pos="2660"/>
              </w:tabs>
            </w:pPr>
          </w:p>
          <w:p w:rsidR="00920D40" w:rsidRDefault="00920D40">
            <w:pPr>
              <w:tabs>
                <w:tab w:val="left" w:pos="2660"/>
              </w:tabs>
            </w:pPr>
            <w:r>
              <w:rPr>
                <w:rFonts w:hint="eastAsia"/>
              </w:rPr>
              <w:t>掌握人体运动中的功能转换</w:t>
            </w:r>
          </w:p>
          <w:p w:rsidR="00920D40" w:rsidRDefault="00920D40">
            <w:pPr>
              <w:tabs>
                <w:tab w:val="left" w:pos="2660"/>
              </w:tabs>
            </w:pPr>
          </w:p>
          <w:p w:rsidR="00920D40" w:rsidRDefault="00920D40">
            <w:pPr>
              <w:tabs>
                <w:tab w:val="left" w:pos="2660"/>
              </w:tabs>
            </w:pPr>
            <w:r>
              <w:rPr>
                <w:rFonts w:hint="eastAsia"/>
              </w:rPr>
              <w:t>了解流体力学的基本知识，重点掌握伯努利定律及其引起的马格努斯效应，能够根据此原理理解体育运动中的一些运动现象。</w:t>
            </w:r>
          </w:p>
        </w:tc>
      </w:tr>
      <w:tr w:rsidR="00920D40">
        <w:tc>
          <w:tcPr>
            <w:tcW w:w="2988" w:type="dxa"/>
            <w:tcBorders>
              <w:top w:val="nil"/>
              <w:left w:val="nil"/>
              <w:bottom w:val="nil"/>
              <w:right w:val="nil"/>
            </w:tcBorders>
          </w:tcPr>
          <w:p w:rsidR="00920D40" w:rsidRDefault="00920D40">
            <w:pPr>
              <w:tabs>
                <w:tab w:val="left" w:pos="2660"/>
              </w:tabs>
              <w:jc w:val="center"/>
              <w:rPr>
                <w:b/>
              </w:rPr>
            </w:pPr>
            <w:r>
              <w:rPr>
                <w:rFonts w:hint="eastAsia"/>
                <w:b/>
              </w:rPr>
              <w:t>第四章</w:t>
            </w:r>
            <w:r>
              <w:rPr>
                <w:b/>
              </w:rPr>
              <w:t xml:space="preserve"> </w:t>
            </w:r>
            <w:r>
              <w:rPr>
                <w:rFonts w:hint="eastAsia"/>
                <w:b/>
              </w:rPr>
              <w:t>动作技术分析的一般方法与测量手段</w:t>
            </w:r>
          </w:p>
          <w:p w:rsidR="00920D40" w:rsidRDefault="00920D40">
            <w:pPr>
              <w:tabs>
                <w:tab w:val="left" w:pos="2660"/>
              </w:tabs>
            </w:pPr>
            <w:r>
              <w:rPr>
                <w:rFonts w:hint="eastAsia"/>
              </w:rPr>
              <w:t>第一节</w:t>
            </w:r>
            <w:r>
              <w:t xml:space="preserve"> </w:t>
            </w:r>
            <w:r>
              <w:rPr>
                <w:rFonts w:hint="eastAsia"/>
              </w:rPr>
              <w:t>动作技术</w:t>
            </w:r>
          </w:p>
          <w:p w:rsidR="00920D40" w:rsidRDefault="00920D40">
            <w:pPr>
              <w:tabs>
                <w:tab w:val="left" w:pos="2660"/>
              </w:tabs>
            </w:pPr>
          </w:p>
          <w:p w:rsidR="00920D40" w:rsidRDefault="00920D40">
            <w:pPr>
              <w:tabs>
                <w:tab w:val="left" w:pos="2660"/>
              </w:tabs>
              <w:jc w:val="center"/>
            </w:pPr>
            <w:r>
              <w:rPr>
                <w:rFonts w:hint="eastAsia"/>
              </w:rPr>
              <w:t>第二节</w:t>
            </w:r>
            <w:r>
              <w:t xml:space="preserve"> </w:t>
            </w:r>
            <w:r>
              <w:rPr>
                <w:rFonts w:hint="eastAsia"/>
              </w:rPr>
              <w:t>动作技术分析的一般方法</w:t>
            </w:r>
          </w:p>
          <w:p w:rsidR="00920D40" w:rsidRDefault="00920D40">
            <w:pPr>
              <w:tabs>
                <w:tab w:val="left" w:pos="2660"/>
              </w:tabs>
              <w:jc w:val="center"/>
            </w:pPr>
          </w:p>
          <w:p w:rsidR="00920D40" w:rsidRDefault="00920D40">
            <w:pPr>
              <w:tabs>
                <w:tab w:val="left" w:pos="2660"/>
              </w:tabs>
              <w:jc w:val="center"/>
            </w:pPr>
          </w:p>
          <w:p w:rsidR="00920D40" w:rsidRDefault="00920D40">
            <w:pPr>
              <w:tabs>
                <w:tab w:val="left" w:pos="2660"/>
              </w:tabs>
              <w:jc w:val="center"/>
              <w:rPr>
                <w:b/>
              </w:rPr>
            </w:pPr>
          </w:p>
          <w:p w:rsidR="00920D40" w:rsidRDefault="00920D40">
            <w:pPr>
              <w:tabs>
                <w:tab w:val="left" w:pos="2660"/>
              </w:tabs>
              <w:jc w:val="center"/>
            </w:pPr>
            <w:r>
              <w:rPr>
                <w:rFonts w:hint="eastAsia"/>
              </w:rPr>
              <w:t>第三节</w:t>
            </w:r>
            <w:r>
              <w:t xml:space="preserve"> </w:t>
            </w:r>
            <w:r>
              <w:rPr>
                <w:rFonts w:hint="eastAsia"/>
              </w:rPr>
              <w:t>运动生物力学的主要测量手段</w:t>
            </w:r>
          </w:p>
          <w:p w:rsidR="00920D40" w:rsidRDefault="00920D40">
            <w:pPr>
              <w:tabs>
                <w:tab w:val="left" w:pos="2660"/>
              </w:tabs>
              <w:jc w:val="center"/>
            </w:pPr>
          </w:p>
          <w:p w:rsidR="00920D40" w:rsidRDefault="00920D40">
            <w:pPr>
              <w:tabs>
                <w:tab w:val="left" w:pos="2660"/>
              </w:tabs>
            </w:pP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numPr>
                <w:ilvl w:val="0"/>
                <w:numId w:val="47"/>
              </w:numPr>
              <w:tabs>
                <w:tab w:val="left" w:pos="2660"/>
              </w:tabs>
            </w:pPr>
            <w:r>
              <w:rPr>
                <w:rFonts w:hint="eastAsia"/>
              </w:rPr>
              <w:t>动作技术分析的发展简史</w:t>
            </w:r>
          </w:p>
          <w:p w:rsidR="00920D40" w:rsidRDefault="00920D40">
            <w:pPr>
              <w:numPr>
                <w:ilvl w:val="0"/>
                <w:numId w:val="47"/>
              </w:numPr>
              <w:tabs>
                <w:tab w:val="left" w:pos="2660"/>
              </w:tabs>
            </w:pPr>
            <w:r>
              <w:rPr>
                <w:rFonts w:hint="eastAsia"/>
              </w:rPr>
              <w:t>动作技术分析的一般过程</w:t>
            </w:r>
          </w:p>
          <w:p w:rsidR="00920D40" w:rsidRDefault="00920D40">
            <w:pPr>
              <w:numPr>
                <w:ilvl w:val="0"/>
                <w:numId w:val="48"/>
              </w:numPr>
              <w:tabs>
                <w:tab w:val="left" w:pos="2660"/>
              </w:tabs>
            </w:pPr>
            <w:r>
              <w:rPr>
                <w:rFonts w:hint="eastAsia"/>
              </w:rPr>
              <w:t>了解动作技术的构成</w:t>
            </w:r>
          </w:p>
          <w:p w:rsidR="00920D40" w:rsidRDefault="00920D40">
            <w:pPr>
              <w:numPr>
                <w:ilvl w:val="0"/>
                <w:numId w:val="48"/>
              </w:numPr>
              <w:tabs>
                <w:tab w:val="left" w:pos="2660"/>
              </w:tabs>
            </w:pPr>
            <w:r>
              <w:rPr>
                <w:rFonts w:hint="eastAsia"/>
              </w:rPr>
              <w:t>明确动作技术目标</w:t>
            </w:r>
          </w:p>
          <w:p w:rsidR="00920D40" w:rsidRDefault="00920D40">
            <w:pPr>
              <w:numPr>
                <w:ilvl w:val="0"/>
                <w:numId w:val="48"/>
              </w:numPr>
              <w:tabs>
                <w:tab w:val="left" w:pos="2660"/>
              </w:tabs>
            </w:pPr>
            <w:r>
              <w:rPr>
                <w:rFonts w:hint="eastAsia"/>
              </w:rPr>
              <w:t>确定实验对象与测试方法</w:t>
            </w:r>
          </w:p>
          <w:p w:rsidR="00920D40" w:rsidRDefault="00920D40">
            <w:pPr>
              <w:numPr>
                <w:ilvl w:val="0"/>
                <w:numId w:val="48"/>
              </w:numPr>
              <w:tabs>
                <w:tab w:val="left" w:pos="2660"/>
              </w:tabs>
            </w:pPr>
            <w:r>
              <w:rPr>
                <w:rFonts w:hint="eastAsia"/>
              </w:rPr>
              <w:t>确定动作技术的评价指标</w:t>
            </w:r>
          </w:p>
          <w:p w:rsidR="00920D40" w:rsidRDefault="00920D40">
            <w:pPr>
              <w:numPr>
                <w:ilvl w:val="0"/>
                <w:numId w:val="48"/>
              </w:numPr>
              <w:tabs>
                <w:tab w:val="left" w:pos="2660"/>
              </w:tabs>
            </w:pPr>
            <w:r>
              <w:rPr>
                <w:rFonts w:hint="eastAsia"/>
              </w:rPr>
              <w:t>拟定分析报告的内容</w:t>
            </w:r>
          </w:p>
          <w:p w:rsidR="00920D40" w:rsidRDefault="00920D40">
            <w:pPr>
              <w:numPr>
                <w:ilvl w:val="0"/>
                <w:numId w:val="49"/>
              </w:numPr>
              <w:tabs>
                <w:tab w:val="left" w:pos="2660"/>
              </w:tabs>
            </w:pPr>
            <w:r>
              <w:rPr>
                <w:rFonts w:hint="eastAsia"/>
              </w:rPr>
              <w:t>运动学数据的采集与处理</w:t>
            </w:r>
          </w:p>
          <w:p w:rsidR="00920D40" w:rsidRDefault="00920D40">
            <w:pPr>
              <w:numPr>
                <w:ilvl w:val="0"/>
                <w:numId w:val="49"/>
              </w:numPr>
              <w:tabs>
                <w:tab w:val="left" w:pos="2660"/>
              </w:tabs>
            </w:pPr>
            <w:r>
              <w:rPr>
                <w:rFonts w:hint="eastAsia"/>
              </w:rPr>
              <w:t>动力学数据的采集与处理</w:t>
            </w:r>
          </w:p>
          <w:p w:rsidR="00920D40" w:rsidRDefault="00920D40">
            <w:pPr>
              <w:numPr>
                <w:ilvl w:val="0"/>
                <w:numId w:val="49"/>
              </w:numPr>
              <w:tabs>
                <w:tab w:val="left" w:pos="2660"/>
              </w:tabs>
            </w:pPr>
            <w:r>
              <w:rPr>
                <w:rFonts w:hint="eastAsia"/>
              </w:rPr>
              <w:t>肌电测量系统</w:t>
            </w:r>
          </w:p>
          <w:p w:rsidR="00920D40" w:rsidRDefault="00920D40">
            <w:pPr>
              <w:numPr>
                <w:ilvl w:val="0"/>
                <w:numId w:val="49"/>
              </w:numPr>
              <w:tabs>
                <w:tab w:val="left" w:pos="2660"/>
              </w:tabs>
            </w:pPr>
            <w:r>
              <w:rPr>
                <w:rFonts w:hint="eastAsia"/>
              </w:rPr>
              <w:t>多机同步测量技术</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掌握动作技术的概念及其分析的一般过程</w:t>
            </w:r>
          </w:p>
          <w:p w:rsidR="00920D40" w:rsidRDefault="00920D40">
            <w:pPr>
              <w:tabs>
                <w:tab w:val="left" w:pos="2660"/>
              </w:tabs>
            </w:pPr>
          </w:p>
          <w:p w:rsidR="00920D40" w:rsidRDefault="00920D40">
            <w:pPr>
              <w:tabs>
                <w:tab w:val="left" w:pos="2660"/>
              </w:tabs>
            </w:pPr>
            <w:r>
              <w:rPr>
                <w:rFonts w:hint="eastAsia"/>
              </w:rPr>
              <w:t>能够以具体技术分析实例进行动作技术分析</w:t>
            </w: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能够结合试验内容，重点了解运动学、动力学数据的采集与处理</w:t>
            </w:r>
          </w:p>
        </w:tc>
      </w:tr>
      <w:tr w:rsidR="00920D40">
        <w:tc>
          <w:tcPr>
            <w:tcW w:w="2988" w:type="dxa"/>
            <w:tcBorders>
              <w:top w:val="nil"/>
              <w:left w:val="nil"/>
              <w:bottom w:val="nil"/>
              <w:right w:val="nil"/>
            </w:tcBorders>
          </w:tcPr>
          <w:p w:rsidR="00920D40" w:rsidRDefault="00920D40">
            <w:pPr>
              <w:tabs>
                <w:tab w:val="left" w:pos="2660"/>
              </w:tabs>
              <w:rPr>
                <w:b/>
              </w:rPr>
            </w:pPr>
            <w:r>
              <w:rPr>
                <w:rFonts w:hint="eastAsia"/>
                <w:b/>
              </w:rPr>
              <w:t>第五章</w:t>
            </w:r>
            <w:r>
              <w:rPr>
                <w:b/>
              </w:rPr>
              <w:t xml:space="preserve"> </w:t>
            </w:r>
            <w:r>
              <w:rPr>
                <w:rFonts w:hint="eastAsia"/>
                <w:b/>
              </w:rPr>
              <w:t>动作技术的生物力学</w:t>
            </w:r>
          </w:p>
          <w:p w:rsidR="00920D40" w:rsidRDefault="00920D40">
            <w:pPr>
              <w:tabs>
                <w:tab w:val="left" w:pos="2660"/>
              </w:tabs>
            </w:pPr>
            <w:r>
              <w:rPr>
                <w:rFonts w:hint="eastAsia"/>
              </w:rPr>
              <w:t>第一节</w:t>
            </w:r>
            <w:r>
              <w:t xml:space="preserve"> </w:t>
            </w:r>
            <w:r>
              <w:rPr>
                <w:rFonts w:hint="eastAsia"/>
              </w:rPr>
              <w:t>行走的生物力学</w:t>
            </w:r>
          </w:p>
          <w:p w:rsidR="00920D40" w:rsidRDefault="00920D40">
            <w:pPr>
              <w:tabs>
                <w:tab w:val="left" w:pos="2660"/>
              </w:tabs>
            </w:pP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第二节</w:t>
            </w:r>
            <w:r>
              <w:t xml:space="preserve"> </w:t>
            </w:r>
            <w:r>
              <w:rPr>
                <w:rFonts w:hint="eastAsia"/>
              </w:rPr>
              <w:t>跑的生物力学</w:t>
            </w: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第三节</w:t>
            </w:r>
            <w:r>
              <w:t xml:space="preserve"> </w:t>
            </w:r>
            <w:r>
              <w:rPr>
                <w:rFonts w:hint="eastAsia"/>
              </w:rPr>
              <w:t>跳跃的生物力学</w:t>
            </w:r>
          </w:p>
          <w:p w:rsidR="00920D40" w:rsidRDefault="00920D40">
            <w:pPr>
              <w:tabs>
                <w:tab w:val="left" w:pos="2660"/>
              </w:tabs>
            </w:pPr>
          </w:p>
          <w:p w:rsidR="00920D40" w:rsidRDefault="00920D40">
            <w:pPr>
              <w:tabs>
                <w:tab w:val="left" w:pos="2660"/>
              </w:tabs>
            </w:pPr>
            <w:r>
              <w:rPr>
                <w:rFonts w:hint="eastAsia"/>
              </w:rPr>
              <w:t>第四节</w:t>
            </w:r>
            <w:r>
              <w:t xml:space="preserve"> </w:t>
            </w:r>
            <w:r>
              <w:rPr>
                <w:rFonts w:hint="eastAsia"/>
              </w:rPr>
              <w:t>投掷的生物力学</w:t>
            </w:r>
          </w:p>
          <w:p w:rsidR="00920D40" w:rsidRDefault="00920D40">
            <w:pPr>
              <w:tabs>
                <w:tab w:val="left" w:pos="2660"/>
              </w:tabs>
            </w:pPr>
          </w:p>
          <w:p w:rsidR="00920D40" w:rsidRDefault="00920D40">
            <w:pPr>
              <w:tabs>
                <w:tab w:val="left" w:pos="2660"/>
              </w:tabs>
            </w:pPr>
            <w:r>
              <w:rPr>
                <w:rFonts w:hint="eastAsia"/>
              </w:rPr>
              <w:t>第五节</w:t>
            </w:r>
            <w:r>
              <w:t xml:space="preserve"> </w:t>
            </w:r>
            <w:r>
              <w:rPr>
                <w:rFonts w:hint="eastAsia"/>
              </w:rPr>
              <w:t>游泳的生物力学</w:t>
            </w: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第六节</w:t>
            </w:r>
            <w:r>
              <w:t xml:space="preserve"> </w:t>
            </w:r>
            <w:r>
              <w:rPr>
                <w:rFonts w:hint="eastAsia"/>
              </w:rPr>
              <w:t>击打与踢动作的生物力学</w:t>
            </w: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第七节</w:t>
            </w:r>
            <w:r>
              <w:t xml:space="preserve"> </w:t>
            </w:r>
            <w:r>
              <w:rPr>
                <w:rFonts w:hint="eastAsia"/>
              </w:rPr>
              <w:t>滑行动作的生物力学</w:t>
            </w:r>
          </w:p>
        </w:tc>
        <w:tc>
          <w:tcPr>
            <w:tcW w:w="3240" w:type="dxa"/>
            <w:tcBorders>
              <w:top w:val="nil"/>
              <w:left w:val="nil"/>
              <w:bottom w:val="nil"/>
              <w:right w:val="nil"/>
            </w:tcBorders>
          </w:tcPr>
          <w:p w:rsidR="00920D40" w:rsidRDefault="00920D40">
            <w:pPr>
              <w:tabs>
                <w:tab w:val="left" w:pos="2660"/>
              </w:tabs>
            </w:pPr>
          </w:p>
          <w:p w:rsidR="00920D40" w:rsidRDefault="00920D40">
            <w:pPr>
              <w:numPr>
                <w:ilvl w:val="0"/>
                <w:numId w:val="50"/>
              </w:numPr>
              <w:tabs>
                <w:tab w:val="left" w:pos="2660"/>
              </w:tabs>
            </w:pPr>
            <w:r>
              <w:rPr>
                <w:rFonts w:hint="eastAsia"/>
              </w:rPr>
              <w:t>行走的生物力学参数</w:t>
            </w:r>
          </w:p>
          <w:p w:rsidR="00920D40" w:rsidRDefault="00920D40">
            <w:pPr>
              <w:numPr>
                <w:ilvl w:val="0"/>
                <w:numId w:val="50"/>
              </w:numPr>
              <w:tabs>
                <w:tab w:val="left" w:pos="2660"/>
              </w:tabs>
            </w:pPr>
            <w:r>
              <w:rPr>
                <w:rFonts w:hint="eastAsia"/>
              </w:rPr>
              <w:t>步态分析</w:t>
            </w:r>
          </w:p>
          <w:p w:rsidR="00920D40" w:rsidRDefault="00920D40">
            <w:pPr>
              <w:numPr>
                <w:ilvl w:val="0"/>
                <w:numId w:val="50"/>
              </w:numPr>
              <w:tabs>
                <w:tab w:val="left" w:pos="2660"/>
              </w:tabs>
            </w:pPr>
            <w:r>
              <w:rPr>
                <w:rFonts w:hint="eastAsia"/>
              </w:rPr>
              <w:t>步态分析的临床应用</w:t>
            </w:r>
          </w:p>
          <w:p w:rsidR="00920D40" w:rsidRDefault="00920D40">
            <w:pPr>
              <w:numPr>
                <w:ilvl w:val="0"/>
                <w:numId w:val="50"/>
              </w:numPr>
              <w:tabs>
                <w:tab w:val="left" w:pos="2660"/>
              </w:tabs>
            </w:pPr>
            <w:r>
              <w:rPr>
                <w:rFonts w:hint="eastAsia"/>
              </w:rPr>
              <w:t>竞走技术的生物力学分析</w:t>
            </w:r>
          </w:p>
          <w:p w:rsidR="00920D40" w:rsidRDefault="00920D40">
            <w:pPr>
              <w:numPr>
                <w:ilvl w:val="0"/>
                <w:numId w:val="51"/>
              </w:numPr>
              <w:tabs>
                <w:tab w:val="left" w:pos="2660"/>
              </w:tabs>
            </w:pPr>
            <w:r>
              <w:rPr>
                <w:rFonts w:hint="eastAsia"/>
              </w:rPr>
              <w:t>跑步的运动学</w:t>
            </w:r>
          </w:p>
          <w:p w:rsidR="00920D40" w:rsidRDefault="00920D40">
            <w:pPr>
              <w:numPr>
                <w:ilvl w:val="0"/>
                <w:numId w:val="51"/>
              </w:numPr>
              <w:tabs>
                <w:tab w:val="left" w:pos="2660"/>
              </w:tabs>
            </w:pPr>
            <w:r>
              <w:rPr>
                <w:rFonts w:hint="eastAsia"/>
              </w:rPr>
              <w:t>跑步的动力学</w:t>
            </w:r>
          </w:p>
          <w:p w:rsidR="00920D40" w:rsidRDefault="00920D40">
            <w:pPr>
              <w:numPr>
                <w:ilvl w:val="0"/>
                <w:numId w:val="51"/>
              </w:numPr>
              <w:tabs>
                <w:tab w:val="left" w:pos="2660"/>
              </w:tabs>
            </w:pPr>
            <w:r>
              <w:rPr>
                <w:rFonts w:hint="eastAsia"/>
              </w:rPr>
              <w:t>起跑的生物力学分析</w:t>
            </w:r>
          </w:p>
          <w:p w:rsidR="00920D40" w:rsidRDefault="00920D40">
            <w:pPr>
              <w:numPr>
                <w:ilvl w:val="0"/>
                <w:numId w:val="52"/>
              </w:numPr>
              <w:tabs>
                <w:tab w:val="left" w:pos="2660"/>
              </w:tabs>
            </w:pPr>
            <w:r>
              <w:rPr>
                <w:rFonts w:hint="eastAsia"/>
              </w:rPr>
              <w:t>跳跃的一般生物力学</w:t>
            </w:r>
          </w:p>
          <w:p w:rsidR="00920D40" w:rsidRDefault="00920D40">
            <w:pPr>
              <w:numPr>
                <w:ilvl w:val="0"/>
                <w:numId w:val="52"/>
              </w:numPr>
              <w:tabs>
                <w:tab w:val="left" w:pos="2660"/>
              </w:tabs>
            </w:pPr>
            <w:r>
              <w:rPr>
                <w:rFonts w:hint="eastAsia"/>
              </w:rPr>
              <w:t>跳高的生物力学分析</w:t>
            </w:r>
          </w:p>
          <w:p w:rsidR="00920D40" w:rsidRDefault="00920D40">
            <w:pPr>
              <w:numPr>
                <w:ilvl w:val="0"/>
                <w:numId w:val="53"/>
              </w:numPr>
              <w:tabs>
                <w:tab w:val="left" w:pos="2660"/>
              </w:tabs>
            </w:pPr>
            <w:r>
              <w:rPr>
                <w:rFonts w:hint="eastAsia"/>
              </w:rPr>
              <w:t>投掷的一般生物力学原理</w:t>
            </w:r>
          </w:p>
          <w:p w:rsidR="00920D40" w:rsidRDefault="00920D40">
            <w:pPr>
              <w:numPr>
                <w:ilvl w:val="0"/>
                <w:numId w:val="53"/>
              </w:numPr>
              <w:tabs>
                <w:tab w:val="left" w:pos="2660"/>
              </w:tabs>
            </w:pPr>
            <w:r>
              <w:rPr>
                <w:rFonts w:hint="eastAsia"/>
              </w:rPr>
              <w:t>推铅球的生物力学分析</w:t>
            </w:r>
          </w:p>
          <w:p w:rsidR="00920D40" w:rsidRDefault="00920D40">
            <w:pPr>
              <w:numPr>
                <w:ilvl w:val="0"/>
                <w:numId w:val="54"/>
              </w:numPr>
              <w:tabs>
                <w:tab w:val="left" w:pos="2660"/>
              </w:tabs>
            </w:pPr>
            <w:r>
              <w:rPr>
                <w:rFonts w:hint="eastAsia"/>
              </w:rPr>
              <w:t>游泳出发技术动作技术解析</w:t>
            </w:r>
          </w:p>
          <w:p w:rsidR="00920D40" w:rsidRDefault="00920D40">
            <w:pPr>
              <w:numPr>
                <w:ilvl w:val="0"/>
                <w:numId w:val="54"/>
              </w:numPr>
              <w:tabs>
                <w:tab w:val="left" w:pos="2660"/>
              </w:tabs>
            </w:pPr>
            <w:r>
              <w:rPr>
                <w:rFonts w:hint="eastAsia"/>
              </w:rPr>
              <w:t>游泳推进动作技术分析</w:t>
            </w:r>
          </w:p>
          <w:p w:rsidR="00920D40" w:rsidRDefault="00920D40">
            <w:pPr>
              <w:numPr>
                <w:ilvl w:val="0"/>
                <w:numId w:val="54"/>
              </w:numPr>
              <w:tabs>
                <w:tab w:val="left" w:pos="2660"/>
              </w:tabs>
            </w:pPr>
            <w:r>
              <w:rPr>
                <w:rFonts w:hint="eastAsia"/>
              </w:rPr>
              <w:t>游泳转身动作技术分析</w:t>
            </w:r>
          </w:p>
          <w:p w:rsidR="00920D40" w:rsidRDefault="00920D40">
            <w:pPr>
              <w:numPr>
                <w:ilvl w:val="0"/>
                <w:numId w:val="55"/>
              </w:numPr>
              <w:tabs>
                <w:tab w:val="left" w:pos="2660"/>
              </w:tabs>
            </w:pPr>
            <w:r>
              <w:rPr>
                <w:rFonts w:hint="eastAsia"/>
              </w:rPr>
              <w:t>准备阶段的生物力学原理</w:t>
            </w:r>
          </w:p>
          <w:p w:rsidR="00920D40" w:rsidRDefault="00920D40">
            <w:pPr>
              <w:numPr>
                <w:ilvl w:val="0"/>
                <w:numId w:val="55"/>
              </w:numPr>
              <w:tabs>
                <w:tab w:val="left" w:pos="2660"/>
              </w:tabs>
            </w:pPr>
            <w:r>
              <w:rPr>
                <w:rFonts w:hint="eastAsia"/>
              </w:rPr>
              <w:t>后摆阶段的生物力学原理</w:t>
            </w:r>
          </w:p>
          <w:p w:rsidR="00920D40" w:rsidRDefault="00920D40">
            <w:pPr>
              <w:numPr>
                <w:ilvl w:val="0"/>
                <w:numId w:val="55"/>
              </w:numPr>
              <w:tabs>
                <w:tab w:val="left" w:pos="2660"/>
              </w:tabs>
            </w:pPr>
            <w:r>
              <w:rPr>
                <w:rFonts w:hint="eastAsia"/>
              </w:rPr>
              <w:t>前摆阶段的生物力学原理</w:t>
            </w:r>
          </w:p>
          <w:p w:rsidR="00920D40" w:rsidRDefault="00920D40">
            <w:pPr>
              <w:numPr>
                <w:ilvl w:val="0"/>
                <w:numId w:val="55"/>
              </w:numPr>
              <w:tabs>
                <w:tab w:val="left" w:pos="2660"/>
              </w:tabs>
            </w:pPr>
            <w:r>
              <w:rPr>
                <w:rFonts w:hint="eastAsia"/>
              </w:rPr>
              <w:t>随后运动的生物力学原理</w:t>
            </w:r>
          </w:p>
          <w:p w:rsidR="00920D40" w:rsidRDefault="00920D40">
            <w:pPr>
              <w:numPr>
                <w:ilvl w:val="0"/>
                <w:numId w:val="56"/>
              </w:numPr>
              <w:tabs>
                <w:tab w:val="left" w:pos="2660"/>
              </w:tabs>
            </w:pPr>
            <w:r>
              <w:rPr>
                <w:rFonts w:hint="eastAsia"/>
              </w:rPr>
              <w:t>速度滑冰的生物力学分析</w:t>
            </w:r>
          </w:p>
          <w:p w:rsidR="00920D40" w:rsidRDefault="00920D40">
            <w:pPr>
              <w:numPr>
                <w:ilvl w:val="0"/>
                <w:numId w:val="56"/>
              </w:numPr>
              <w:tabs>
                <w:tab w:val="left" w:pos="2660"/>
              </w:tabs>
            </w:pPr>
            <w:r>
              <w:rPr>
                <w:rFonts w:hint="eastAsia"/>
              </w:rPr>
              <w:t>越野滑雪的生物力学分析</w:t>
            </w:r>
          </w:p>
          <w:p w:rsidR="00920D40" w:rsidRDefault="00920D40">
            <w:pPr>
              <w:numPr>
                <w:ilvl w:val="0"/>
                <w:numId w:val="56"/>
              </w:numPr>
              <w:tabs>
                <w:tab w:val="left" w:pos="2660"/>
              </w:tabs>
            </w:pPr>
            <w:r>
              <w:rPr>
                <w:rFonts w:hint="eastAsia"/>
              </w:rPr>
              <w:t>花样滑冰的生物力学分析</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掌握步态分析的方法及意义，能结合竞走项目进行生物力学分析。</w:t>
            </w:r>
          </w:p>
          <w:p w:rsidR="00920D40" w:rsidRDefault="00920D40">
            <w:pPr>
              <w:tabs>
                <w:tab w:val="left" w:pos="2660"/>
              </w:tabs>
            </w:pPr>
            <w:r>
              <w:rPr>
                <w:rFonts w:hint="eastAsia"/>
              </w:rPr>
              <w:t>掌握跑步、起跑技术的生物力学分析</w:t>
            </w:r>
          </w:p>
          <w:p w:rsidR="00920D40" w:rsidRDefault="00920D40">
            <w:pPr>
              <w:tabs>
                <w:tab w:val="left" w:pos="2660"/>
              </w:tabs>
            </w:pPr>
          </w:p>
          <w:p w:rsidR="00920D40" w:rsidRDefault="00920D40">
            <w:pPr>
              <w:tabs>
                <w:tab w:val="left" w:pos="2660"/>
              </w:tabs>
            </w:pPr>
            <w:r>
              <w:rPr>
                <w:rFonts w:hint="eastAsia"/>
              </w:rPr>
              <w:t>掌握跳跃和跳高的生理力学分析，理解它们之间的异同点。</w:t>
            </w:r>
          </w:p>
          <w:p w:rsidR="00920D40" w:rsidRDefault="00920D40">
            <w:pPr>
              <w:tabs>
                <w:tab w:val="left" w:pos="2660"/>
              </w:tabs>
            </w:pPr>
          </w:p>
          <w:p w:rsidR="00920D40" w:rsidRDefault="00920D40">
            <w:pPr>
              <w:tabs>
                <w:tab w:val="left" w:pos="2660"/>
              </w:tabs>
            </w:pPr>
            <w:r>
              <w:rPr>
                <w:rFonts w:hint="eastAsia"/>
              </w:rPr>
              <w:t>掌握投掷运动的基本原理与规律</w:t>
            </w:r>
          </w:p>
          <w:p w:rsidR="00920D40" w:rsidRDefault="00920D40">
            <w:pPr>
              <w:tabs>
                <w:tab w:val="left" w:pos="2660"/>
              </w:tabs>
            </w:pPr>
            <w:r>
              <w:rPr>
                <w:rFonts w:hint="eastAsia"/>
              </w:rPr>
              <w:t>了解游泳出发技术、推进技术、转身技术的力学分析</w:t>
            </w:r>
          </w:p>
          <w:p w:rsidR="00920D40" w:rsidRDefault="00920D40">
            <w:pPr>
              <w:tabs>
                <w:tab w:val="left" w:pos="2660"/>
              </w:tabs>
            </w:pPr>
          </w:p>
          <w:p w:rsidR="00920D40" w:rsidRDefault="00920D40">
            <w:pPr>
              <w:tabs>
                <w:tab w:val="left" w:pos="2660"/>
              </w:tabs>
            </w:pPr>
            <w:r>
              <w:rPr>
                <w:rFonts w:hint="eastAsia"/>
              </w:rPr>
              <w:t>了解击打与踢动作不同阶段的生物力学原理</w:t>
            </w:r>
          </w:p>
          <w:p w:rsidR="00920D40" w:rsidRDefault="00920D40">
            <w:pPr>
              <w:tabs>
                <w:tab w:val="left" w:pos="2660"/>
              </w:tabs>
            </w:pP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本节内容以自学为主</w:t>
            </w:r>
          </w:p>
        </w:tc>
      </w:tr>
      <w:tr w:rsidR="00920D40">
        <w:tc>
          <w:tcPr>
            <w:tcW w:w="2988" w:type="dxa"/>
            <w:tcBorders>
              <w:top w:val="nil"/>
              <w:left w:val="nil"/>
              <w:bottom w:val="nil"/>
              <w:right w:val="nil"/>
            </w:tcBorders>
          </w:tcPr>
          <w:p w:rsidR="00920D40" w:rsidRDefault="00920D40">
            <w:pPr>
              <w:tabs>
                <w:tab w:val="left" w:pos="2660"/>
              </w:tabs>
              <w:jc w:val="center"/>
              <w:rPr>
                <w:b/>
              </w:rPr>
            </w:pPr>
            <w:r>
              <w:rPr>
                <w:rFonts w:hint="eastAsia"/>
                <w:b/>
              </w:rPr>
              <w:t>第六章</w:t>
            </w:r>
            <w:r>
              <w:rPr>
                <w:b/>
              </w:rPr>
              <w:t xml:space="preserve"> </w:t>
            </w:r>
            <w:r>
              <w:rPr>
                <w:rFonts w:hint="eastAsia"/>
                <w:b/>
              </w:rPr>
              <w:t>运动器系的生物力学与损伤</w:t>
            </w:r>
          </w:p>
          <w:p w:rsidR="00920D40" w:rsidRDefault="00920D40">
            <w:pPr>
              <w:tabs>
                <w:tab w:val="left" w:pos="2660"/>
              </w:tabs>
              <w:jc w:val="center"/>
            </w:pPr>
            <w:r>
              <w:rPr>
                <w:rFonts w:hint="eastAsia"/>
              </w:rPr>
              <w:t>第一节</w:t>
            </w:r>
            <w:r>
              <w:t xml:space="preserve"> </w:t>
            </w:r>
            <w:r>
              <w:rPr>
                <w:rFonts w:hint="eastAsia"/>
              </w:rPr>
              <w:t>运动器系的生物力学与损伤</w:t>
            </w:r>
          </w:p>
          <w:p w:rsidR="00920D40" w:rsidRDefault="00920D40">
            <w:pPr>
              <w:tabs>
                <w:tab w:val="left" w:pos="2660"/>
              </w:tabs>
              <w:jc w:val="center"/>
            </w:pPr>
          </w:p>
          <w:p w:rsidR="00920D40" w:rsidRDefault="00920D40">
            <w:pPr>
              <w:tabs>
                <w:tab w:val="left" w:pos="2660"/>
              </w:tabs>
              <w:jc w:val="center"/>
            </w:pPr>
            <w:r>
              <w:rPr>
                <w:rFonts w:hint="eastAsia"/>
              </w:rPr>
              <w:t>第二节</w:t>
            </w:r>
            <w:r>
              <w:t xml:space="preserve"> </w:t>
            </w:r>
            <w:r>
              <w:rPr>
                <w:rFonts w:hint="eastAsia"/>
              </w:rPr>
              <w:t>关节的运动生物力学与损伤</w:t>
            </w:r>
          </w:p>
          <w:p w:rsidR="00920D40" w:rsidRDefault="00920D40">
            <w:pPr>
              <w:tabs>
                <w:tab w:val="left" w:pos="2660"/>
              </w:tabs>
              <w:jc w:val="center"/>
            </w:pPr>
            <w:r>
              <w:rPr>
                <w:rFonts w:hint="eastAsia"/>
              </w:rPr>
              <w:t>第三节</w:t>
            </w:r>
            <w:r>
              <w:t xml:space="preserve"> </w:t>
            </w:r>
            <w:r>
              <w:rPr>
                <w:rFonts w:hint="eastAsia"/>
              </w:rPr>
              <w:t>骨骼肌的生物力学与损伤</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numPr>
                <w:ilvl w:val="0"/>
                <w:numId w:val="57"/>
              </w:numPr>
              <w:tabs>
                <w:tab w:val="left" w:pos="2660"/>
              </w:tabs>
            </w:pPr>
            <w:r>
              <w:rPr>
                <w:rFonts w:hint="eastAsia"/>
              </w:rPr>
              <w:t>骨力学性能的结构基础</w:t>
            </w:r>
          </w:p>
          <w:p w:rsidR="00920D40" w:rsidRDefault="00920D40">
            <w:pPr>
              <w:numPr>
                <w:ilvl w:val="0"/>
                <w:numId w:val="57"/>
              </w:numPr>
              <w:tabs>
                <w:tab w:val="left" w:pos="2660"/>
              </w:tabs>
            </w:pPr>
            <w:r>
              <w:rPr>
                <w:rFonts w:hint="eastAsia"/>
              </w:rPr>
              <w:t>骨的生长及机械应力影响</w:t>
            </w:r>
          </w:p>
          <w:p w:rsidR="00920D40" w:rsidRDefault="00920D40">
            <w:pPr>
              <w:numPr>
                <w:ilvl w:val="0"/>
                <w:numId w:val="57"/>
              </w:numPr>
              <w:tabs>
                <w:tab w:val="left" w:pos="2660"/>
              </w:tabs>
            </w:pPr>
            <w:r>
              <w:rPr>
                <w:rFonts w:hint="eastAsia"/>
              </w:rPr>
              <w:t>骨损伤的运动生物力学原理</w:t>
            </w:r>
          </w:p>
          <w:p w:rsidR="00920D40" w:rsidRDefault="00920D40">
            <w:pPr>
              <w:numPr>
                <w:ilvl w:val="0"/>
                <w:numId w:val="58"/>
              </w:numPr>
              <w:tabs>
                <w:tab w:val="left" w:pos="2660"/>
              </w:tabs>
            </w:pPr>
            <w:r>
              <w:rPr>
                <w:rFonts w:hint="eastAsia"/>
              </w:rPr>
              <w:t>关节结构的运动生物力学</w:t>
            </w:r>
          </w:p>
          <w:p w:rsidR="00920D40" w:rsidRDefault="00920D40">
            <w:pPr>
              <w:numPr>
                <w:ilvl w:val="0"/>
                <w:numId w:val="58"/>
              </w:numPr>
              <w:tabs>
                <w:tab w:val="left" w:pos="2660"/>
              </w:tabs>
            </w:pPr>
            <w:r>
              <w:rPr>
                <w:rFonts w:hint="eastAsia"/>
              </w:rPr>
              <w:t>关节的生物力学与损伤</w:t>
            </w:r>
          </w:p>
          <w:p w:rsidR="00920D40" w:rsidRDefault="00920D40">
            <w:pPr>
              <w:numPr>
                <w:ilvl w:val="0"/>
                <w:numId w:val="59"/>
              </w:numPr>
              <w:tabs>
                <w:tab w:val="left" w:pos="2660"/>
              </w:tabs>
            </w:pPr>
            <w:r>
              <w:rPr>
                <w:rFonts w:hint="eastAsia"/>
              </w:rPr>
              <w:t>骨骼肌的运动生物力学</w:t>
            </w:r>
          </w:p>
          <w:p w:rsidR="00920D40" w:rsidRDefault="00920D40">
            <w:pPr>
              <w:numPr>
                <w:ilvl w:val="0"/>
                <w:numId w:val="59"/>
              </w:numPr>
              <w:tabs>
                <w:tab w:val="left" w:pos="2660"/>
              </w:tabs>
            </w:pPr>
            <w:r>
              <w:rPr>
                <w:rFonts w:hint="eastAsia"/>
              </w:rPr>
              <w:t>骨骼肌损伤的运动生物力学</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了解骨的力学特性，掌握机械应力对骨生长的意义，理解不同骨损伤的运动生物力学原理</w:t>
            </w:r>
          </w:p>
          <w:p w:rsidR="00920D40" w:rsidRDefault="00920D40">
            <w:pPr>
              <w:tabs>
                <w:tab w:val="left" w:pos="2660"/>
              </w:tabs>
            </w:pPr>
            <w:r>
              <w:rPr>
                <w:rFonts w:hint="eastAsia"/>
              </w:rPr>
              <w:t>掌握重要几个关节的生物力学与损伤机制</w:t>
            </w:r>
          </w:p>
          <w:p w:rsidR="00920D40" w:rsidRDefault="00920D40">
            <w:pPr>
              <w:tabs>
                <w:tab w:val="left" w:pos="2660"/>
              </w:tabs>
            </w:pPr>
            <w:r>
              <w:t xml:space="preserve"> </w:t>
            </w:r>
            <w:r>
              <w:rPr>
                <w:rFonts w:hint="eastAsia"/>
              </w:rPr>
              <w:t>掌握骨骼肌三元素力学模型，掌握肌肉力</w:t>
            </w:r>
            <w:r>
              <w:t>-</w:t>
            </w:r>
            <w:r>
              <w:rPr>
                <w:rFonts w:hint="eastAsia"/>
              </w:rPr>
              <w:t>速度特性。了解肌肉急慢性损伤的生物力学原理。</w:t>
            </w:r>
          </w:p>
        </w:tc>
      </w:tr>
      <w:tr w:rsidR="00920D40">
        <w:tc>
          <w:tcPr>
            <w:tcW w:w="2988" w:type="dxa"/>
            <w:tcBorders>
              <w:top w:val="nil"/>
              <w:left w:val="nil"/>
              <w:bottom w:val="nil"/>
              <w:right w:val="nil"/>
            </w:tcBorders>
          </w:tcPr>
          <w:p w:rsidR="00920D40" w:rsidRDefault="00920D40">
            <w:pPr>
              <w:tabs>
                <w:tab w:val="left" w:pos="2660"/>
              </w:tabs>
              <w:rPr>
                <w:b/>
              </w:rPr>
            </w:pPr>
            <w:r>
              <w:rPr>
                <w:rFonts w:hint="eastAsia"/>
                <w:b/>
              </w:rPr>
              <w:t>第七章</w:t>
            </w:r>
            <w:r>
              <w:rPr>
                <w:b/>
              </w:rPr>
              <w:t xml:space="preserve"> </w:t>
            </w:r>
            <w:r>
              <w:rPr>
                <w:rFonts w:hint="eastAsia"/>
                <w:b/>
              </w:rPr>
              <w:t>肌肉力量训练的基础理论与应用</w:t>
            </w:r>
          </w:p>
          <w:p w:rsidR="00920D40" w:rsidRDefault="00920D40">
            <w:pPr>
              <w:tabs>
                <w:tab w:val="left" w:pos="2660"/>
              </w:tabs>
            </w:pPr>
            <w:r>
              <w:rPr>
                <w:rFonts w:hint="eastAsia"/>
              </w:rPr>
              <w:t>第一节</w:t>
            </w:r>
            <w:r>
              <w:t xml:space="preserve"> </w:t>
            </w:r>
            <w:r>
              <w:rPr>
                <w:rFonts w:hint="eastAsia"/>
              </w:rPr>
              <w:t>肌肉力量训练的基础理论</w:t>
            </w:r>
          </w:p>
          <w:p w:rsidR="00920D40" w:rsidRDefault="00920D40">
            <w:pPr>
              <w:tabs>
                <w:tab w:val="left" w:pos="2660"/>
              </w:tabs>
            </w:pPr>
          </w:p>
          <w:p w:rsidR="00920D40" w:rsidRDefault="00920D40">
            <w:pPr>
              <w:tabs>
                <w:tab w:val="left" w:pos="2660"/>
              </w:tabs>
            </w:pPr>
            <w:r>
              <w:rPr>
                <w:rFonts w:hint="eastAsia"/>
              </w:rPr>
              <w:t>第二节肌肉力量训练方法</w:t>
            </w:r>
          </w:p>
          <w:p w:rsidR="00920D40" w:rsidRDefault="00920D40">
            <w:pPr>
              <w:tabs>
                <w:tab w:val="left" w:pos="2660"/>
              </w:tabs>
            </w:pPr>
          </w:p>
          <w:p w:rsidR="00920D40" w:rsidRDefault="00920D40">
            <w:pPr>
              <w:tabs>
                <w:tab w:val="left" w:pos="2660"/>
              </w:tabs>
            </w:pPr>
          </w:p>
          <w:p w:rsidR="00920D40" w:rsidRDefault="00920D40">
            <w:pPr>
              <w:tabs>
                <w:tab w:val="left" w:pos="2660"/>
              </w:tabs>
              <w:rPr>
                <w:b/>
              </w:rPr>
            </w:pPr>
            <w:r>
              <w:rPr>
                <w:rFonts w:hint="eastAsia"/>
              </w:rPr>
              <w:t>第三节</w:t>
            </w:r>
            <w:r>
              <w:t xml:space="preserve"> </w:t>
            </w:r>
            <w:r>
              <w:rPr>
                <w:rFonts w:hint="eastAsia"/>
              </w:rPr>
              <w:t>肌肉力量训练的实例</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numPr>
                <w:ilvl w:val="0"/>
                <w:numId w:val="60"/>
              </w:numPr>
              <w:tabs>
                <w:tab w:val="left" w:pos="2660"/>
              </w:tabs>
            </w:pPr>
            <w:r>
              <w:rPr>
                <w:rFonts w:hint="eastAsia"/>
              </w:rPr>
              <w:t>肌肉力量训练的生物力学基础理论</w:t>
            </w:r>
          </w:p>
          <w:p w:rsidR="00920D40" w:rsidRDefault="00920D40">
            <w:pPr>
              <w:numPr>
                <w:ilvl w:val="0"/>
                <w:numId w:val="60"/>
              </w:numPr>
              <w:tabs>
                <w:tab w:val="left" w:pos="2660"/>
              </w:tabs>
            </w:pPr>
            <w:r>
              <w:rPr>
                <w:rFonts w:hint="eastAsia"/>
              </w:rPr>
              <w:t>肌肉力量训练的相关理论</w:t>
            </w:r>
          </w:p>
          <w:p w:rsidR="00920D40" w:rsidRDefault="00920D40">
            <w:pPr>
              <w:numPr>
                <w:ilvl w:val="0"/>
                <w:numId w:val="61"/>
              </w:numPr>
              <w:tabs>
                <w:tab w:val="left" w:pos="2660"/>
              </w:tabs>
            </w:pPr>
            <w:r>
              <w:rPr>
                <w:rFonts w:hint="eastAsia"/>
              </w:rPr>
              <w:t>肌肉力量训练的基本方法</w:t>
            </w:r>
          </w:p>
          <w:p w:rsidR="00920D40" w:rsidRDefault="00920D40">
            <w:pPr>
              <w:numPr>
                <w:ilvl w:val="0"/>
                <w:numId w:val="61"/>
              </w:numPr>
              <w:tabs>
                <w:tab w:val="left" w:pos="2660"/>
              </w:tabs>
            </w:pPr>
            <w:r>
              <w:rPr>
                <w:rFonts w:hint="eastAsia"/>
              </w:rPr>
              <w:t>其他形式的肌肉力量训练方法</w:t>
            </w:r>
          </w:p>
        </w:tc>
        <w:tc>
          <w:tcPr>
            <w:tcW w:w="3240" w:type="dxa"/>
            <w:tcBorders>
              <w:top w:val="nil"/>
              <w:left w:val="nil"/>
              <w:bottom w:val="nil"/>
              <w:right w:val="nil"/>
            </w:tcBorders>
          </w:tcPr>
          <w:p w:rsidR="00920D40" w:rsidRDefault="00920D40">
            <w:pPr>
              <w:tabs>
                <w:tab w:val="left" w:pos="2660"/>
              </w:tabs>
            </w:pPr>
          </w:p>
          <w:p w:rsidR="00920D40" w:rsidRDefault="00920D40">
            <w:pPr>
              <w:tabs>
                <w:tab w:val="left" w:pos="2660"/>
              </w:tabs>
            </w:pPr>
          </w:p>
          <w:p w:rsidR="00920D40" w:rsidRDefault="00920D40">
            <w:pPr>
              <w:tabs>
                <w:tab w:val="left" w:pos="2660"/>
              </w:tabs>
            </w:pPr>
          </w:p>
          <w:p w:rsidR="00920D40" w:rsidRDefault="00920D40">
            <w:pPr>
              <w:tabs>
                <w:tab w:val="left" w:pos="2660"/>
              </w:tabs>
            </w:pPr>
            <w:r>
              <w:rPr>
                <w:rFonts w:hint="eastAsia"/>
              </w:rPr>
              <w:t>自学内容，结合其他内容，课题讨论。</w:t>
            </w:r>
          </w:p>
        </w:tc>
      </w:tr>
    </w:tbl>
    <w:p w:rsidR="00920D40" w:rsidRDefault="00920D40">
      <w:pPr>
        <w:tabs>
          <w:tab w:val="left" w:pos="2660"/>
        </w:tabs>
      </w:pPr>
    </w:p>
    <w:p w:rsidR="00920D40" w:rsidRDefault="00920D40" w:rsidP="0014144D">
      <w:pPr>
        <w:pStyle w:val="7"/>
        <w:numPr>
          <w:ilvl w:val="0"/>
          <w:numId w:val="62"/>
        </w:numPr>
        <w:spacing w:before="156" w:after="156"/>
        <w:rPr>
          <w:rFonts w:ascii="Times New Roman"/>
        </w:rPr>
      </w:pPr>
      <w:r>
        <w:rPr>
          <w:rFonts w:ascii="Times New Roman" w:hint="eastAsia"/>
        </w:rPr>
        <w:t>学时分配</w:t>
      </w:r>
    </w:p>
    <w:tbl>
      <w:tblPr>
        <w:tblW w:w="9288" w:type="dxa"/>
        <w:tblInd w:w="-106" w:type="dxa"/>
        <w:tblBorders>
          <w:top w:val="single" w:sz="12" w:space="0" w:color="008000"/>
          <w:bottom w:val="single" w:sz="12" w:space="0" w:color="008000"/>
        </w:tblBorders>
        <w:tblLayout w:type="fixed"/>
        <w:tblLook w:val="0000"/>
      </w:tblPr>
      <w:tblGrid>
        <w:gridCol w:w="3348"/>
        <w:gridCol w:w="840"/>
        <w:gridCol w:w="1020"/>
        <w:gridCol w:w="1020"/>
        <w:gridCol w:w="1020"/>
        <w:gridCol w:w="1020"/>
        <w:gridCol w:w="1020"/>
      </w:tblGrid>
      <w:tr w:rsidR="00920D40">
        <w:tc>
          <w:tcPr>
            <w:tcW w:w="3348" w:type="dxa"/>
            <w:tcBorders>
              <w:top w:val="single" w:sz="12" w:space="0" w:color="008000"/>
              <w:bottom w:val="single" w:sz="6" w:space="0" w:color="008000"/>
            </w:tcBorders>
          </w:tcPr>
          <w:p w:rsidR="00920D40" w:rsidRDefault="00920D40">
            <w:pPr>
              <w:tabs>
                <w:tab w:val="left" w:pos="2660"/>
              </w:tabs>
              <w:jc w:val="center"/>
              <w:rPr>
                <w:rFonts w:eastAsia="黑体"/>
                <w:b/>
                <w:bCs/>
              </w:rPr>
            </w:pPr>
            <w:r>
              <w:rPr>
                <w:rFonts w:eastAsia="黑体" w:hint="eastAsia"/>
                <w:b/>
                <w:bCs/>
              </w:rPr>
              <w:t>教学内容</w:t>
            </w:r>
          </w:p>
        </w:tc>
        <w:tc>
          <w:tcPr>
            <w:tcW w:w="840" w:type="dxa"/>
            <w:tcBorders>
              <w:top w:val="single" w:sz="12" w:space="0" w:color="008000"/>
              <w:bottom w:val="single" w:sz="6" w:space="0" w:color="008000"/>
            </w:tcBorders>
          </w:tcPr>
          <w:p w:rsidR="00920D40" w:rsidRDefault="00920D40">
            <w:pPr>
              <w:tabs>
                <w:tab w:val="left" w:pos="2660"/>
              </w:tabs>
              <w:jc w:val="center"/>
              <w:rPr>
                <w:rFonts w:eastAsia="黑体"/>
                <w:b/>
                <w:bCs/>
              </w:rPr>
            </w:pPr>
            <w:r>
              <w:rPr>
                <w:rFonts w:eastAsia="黑体" w:hint="eastAsia"/>
                <w:b/>
                <w:bCs/>
              </w:rPr>
              <w:t>讲授</w:t>
            </w:r>
          </w:p>
        </w:tc>
        <w:tc>
          <w:tcPr>
            <w:tcW w:w="1020" w:type="dxa"/>
            <w:tcBorders>
              <w:top w:val="single" w:sz="12" w:space="0" w:color="008000"/>
              <w:bottom w:val="single" w:sz="6" w:space="0" w:color="008000"/>
            </w:tcBorders>
          </w:tcPr>
          <w:p w:rsidR="00920D40" w:rsidRDefault="00920D40">
            <w:pPr>
              <w:tabs>
                <w:tab w:val="left" w:pos="2660"/>
              </w:tabs>
              <w:jc w:val="center"/>
              <w:rPr>
                <w:rFonts w:eastAsia="黑体"/>
                <w:b/>
                <w:bCs/>
              </w:rPr>
            </w:pPr>
            <w:r>
              <w:rPr>
                <w:rFonts w:eastAsia="黑体" w:hint="eastAsia"/>
                <w:b/>
                <w:bCs/>
              </w:rPr>
              <w:t>讨论</w:t>
            </w:r>
          </w:p>
        </w:tc>
        <w:tc>
          <w:tcPr>
            <w:tcW w:w="1020" w:type="dxa"/>
            <w:tcBorders>
              <w:top w:val="single" w:sz="12" w:space="0" w:color="008000"/>
              <w:bottom w:val="single" w:sz="6" w:space="0" w:color="008000"/>
            </w:tcBorders>
          </w:tcPr>
          <w:p w:rsidR="00920D40" w:rsidRDefault="00920D40" w:rsidP="00A40F2E">
            <w:pPr>
              <w:tabs>
                <w:tab w:val="left" w:pos="2660"/>
              </w:tabs>
              <w:ind w:firstLineChars="7" w:firstLine="15"/>
              <w:jc w:val="center"/>
              <w:rPr>
                <w:rFonts w:eastAsia="黑体"/>
                <w:b/>
                <w:bCs/>
              </w:rPr>
            </w:pPr>
            <w:r>
              <w:rPr>
                <w:rFonts w:eastAsia="黑体" w:hint="eastAsia"/>
                <w:b/>
                <w:bCs/>
              </w:rPr>
              <w:t>看录象</w:t>
            </w:r>
          </w:p>
        </w:tc>
        <w:tc>
          <w:tcPr>
            <w:tcW w:w="1020" w:type="dxa"/>
            <w:tcBorders>
              <w:top w:val="single" w:sz="12" w:space="0" w:color="008000"/>
              <w:bottom w:val="single" w:sz="6" w:space="0" w:color="008000"/>
            </w:tcBorders>
          </w:tcPr>
          <w:p w:rsidR="00920D40" w:rsidRDefault="00920D40">
            <w:pPr>
              <w:tabs>
                <w:tab w:val="left" w:pos="2660"/>
              </w:tabs>
              <w:jc w:val="center"/>
              <w:rPr>
                <w:rFonts w:eastAsia="黑体"/>
                <w:b/>
                <w:bCs/>
              </w:rPr>
            </w:pPr>
            <w:r>
              <w:rPr>
                <w:rFonts w:eastAsia="黑体" w:hint="eastAsia"/>
                <w:b/>
                <w:bCs/>
              </w:rPr>
              <w:t>实验</w:t>
            </w:r>
          </w:p>
        </w:tc>
        <w:tc>
          <w:tcPr>
            <w:tcW w:w="1020" w:type="dxa"/>
            <w:tcBorders>
              <w:top w:val="single" w:sz="12" w:space="0" w:color="008000"/>
              <w:bottom w:val="single" w:sz="6" w:space="0" w:color="008000"/>
            </w:tcBorders>
          </w:tcPr>
          <w:p w:rsidR="00920D40" w:rsidRDefault="00920D40">
            <w:pPr>
              <w:tabs>
                <w:tab w:val="left" w:pos="2660"/>
              </w:tabs>
              <w:jc w:val="center"/>
              <w:rPr>
                <w:rFonts w:eastAsia="黑体"/>
                <w:b/>
                <w:bCs/>
              </w:rPr>
            </w:pPr>
            <w:r>
              <w:rPr>
                <w:rFonts w:eastAsia="黑体" w:hint="eastAsia"/>
                <w:b/>
                <w:bCs/>
              </w:rPr>
              <w:t>考试</w:t>
            </w:r>
          </w:p>
        </w:tc>
        <w:tc>
          <w:tcPr>
            <w:tcW w:w="1020" w:type="dxa"/>
            <w:tcBorders>
              <w:top w:val="single" w:sz="12" w:space="0" w:color="008000"/>
              <w:bottom w:val="single" w:sz="6" w:space="0" w:color="008000"/>
            </w:tcBorders>
          </w:tcPr>
          <w:p w:rsidR="00920D40" w:rsidRDefault="00920D40">
            <w:pPr>
              <w:tabs>
                <w:tab w:val="left" w:pos="2660"/>
              </w:tabs>
              <w:jc w:val="center"/>
              <w:rPr>
                <w:rFonts w:eastAsia="黑体"/>
                <w:b/>
                <w:bCs/>
              </w:rPr>
            </w:pPr>
            <w:r>
              <w:rPr>
                <w:rFonts w:eastAsia="黑体" w:hint="eastAsia"/>
                <w:b/>
                <w:bCs/>
              </w:rPr>
              <w:t>总学时</w:t>
            </w:r>
          </w:p>
        </w:tc>
      </w:tr>
      <w:tr w:rsidR="00920D40">
        <w:tc>
          <w:tcPr>
            <w:tcW w:w="3348" w:type="dxa"/>
          </w:tcPr>
          <w:p w:rsidR="00920D40" w:rsidRDefault="00920D40">
            <w:r>
              <w:rPr>
                <w:rFonts w:hint="eastAsia"/>
              </w:rPr>
              <w:t>第一章</w:t>
            </w:r>
            <w:r>
              <w:t xml:space="preserve">  </w:t>
            </w:r>
            <w:r>
              <w:rPr>
                <w:rFonts w:hint="eastAsia"/>
              </w:rPr>
              <w:t>绪论</w:t>
            </w:r>
          </w:p>
        </w:tc>
        <w:tc>
          <w:tcPr>
            <w:tcW w:w="840" w:type="dxa"/>
          </w:tcPr>
          <w:p w:rsidR="00920D40" w:rsidRDefault="00920D40">
            <w:pPr>
              <w:jc w:val="center"/>
            </w:pPr>
            <w:r>
              <w:t>1</w:t>
            </w:r>
          </w:p>
        </w:tc>
        <w:tc>
          <w:tcPr>
            <w:tcW w:w="1020" w:type="dxa"/>
          </w:tcPr>
          <w:p w:rsidR="00920D40" w:rsidRDefault="00920D40" w:rsidP="00A40F2E">
            <w:pPr>
              <w:ind w:firstLineChars="133" w:firstLine="279"/>
              <w:jc w:val="center"/>
            </w:pPr>
          </w:p>
        </w:tc>
        <w:tc>
          <w:tcPr>
            <w:tcW w:w="1020" w:type="dxa"/>
          </w:tcPr>
          <w:p w:rsidR="00920D40" w:rsidRDefault="00920D40" w:rsidP="00A40F2E">
            <w:pPr>
              <w:ind w:firstLineChars="5" w:firstLine="10"/>
              <w:jc w:val="center"/>
            </w:pPr>
            <w:r>
              <w:t>1</w:t>
            </w:r>
          </w:p>
        </w:tc>
        <w:tc>
          <w:tcPr>
            <w:tcW w:w="1020" w:type="dxa"/>
          </w:tcPr>
          <w:p w:rsidR="00920D40" w:rsidRDefault="00920D40" w:rsidP="00A40F2E">
            <w:pPr>
              <w:ind w:firstLineChars="133" w:firstLine="279"/>
              <w:jc w:val="center"/>
            </w:pPr>
          </w:p>
        </w:tc>
        <w:tc>
          <w:tcPr>
            <w:tcW w:w="1020" w:type="dxa"/>
          </w:tcPr>
          <w:p w:rsidR="00920D40" w:rsidRDefault="00920D40" w:rsidP="00A40F2E">
            <w:pPr>
              <w:ind w:firstLineChars="133" w:firstLine="279"/>
              <w:jc w:val="center"/>
            </w:pPr>
          </w:p>
        </w:tc>
        <w:tc>
          <w:tcPr>
            <w:tcW w:w="1020" w:type="dxa"/>
          </w:tcPr>
          <w:p w:rsidR="00920D40" w:rsidRDefault="00920D40">
            <w:pPr>
              <w:jc w:val="center"/>
            </w:pPr>
            <w:r>
              <w:t>2</w:t>
            </w:r>
          </w:p>
        </w:tc>
      </w:tr>
      <w:tr w:rsidR="00920D40">
        <w:tc>
          <w:tcPr>
            <w:tcW w:w="3348" w:type="dxa"/>
          </w:tcPr>
          <w:p w:rsidR="00920D40" w:rsidRDefault="00920D40">
            <w:pPr>
              <w:jc w:val="center"/>
            </w:pPr>
            <w:r>
              <w:rPr>
                <w:rFonts w:hint="eastAsia"/>
              </w:rPr>
              <w:t>第二章</w:t>
            </w:r>
            <w:r>
              <w:t xml:space="preserve"> </w:t>
            </w:r>
            <w:r>
              <w:rPr>
                <w:rFonts w:hint="eastAsia"/>
              </w:rPr>
              <w:t>人体动作结构的生物力学基础</w:t>
            </w:r>
          </w:p>
        </w:tc>
        <w:tc>
          <w:tcPr>
            <w:tcW w:w="840" w:type="dxa"/>
          </w:tcPr>
          <w:p w:rsidR="00920D40" w:rsidRDefault="00920D40">
            <w:pPr>
              <w:jc w:val="center"/>
            </w:pPr>
            <w:r>
              <w:t>4</w:t>
            </w:r>
          </w:p>
        </w:tc>
        <w:tc>
          <w:tcPr>
            <w:tcW w:w="1020" w:type="dxa"/>
          </w:tcPr>
          <w:p w:rsidR="00920D40" w:rsidRDefault="00920D40">
            <w:pPr>
              <w:jc w:val="center"/>
            </w:pPr>
            <w:r>
              <w:t>1</w:t>
            </w:r>
          </w:p>
        </w:tc>
        <w:tc>
          <w:tcPr>
            <w:tcW w:w="1020" w:type="dxa"/>
          </w:tcPr>
          <w:p w:rsidR="00920D40" w:rsidRDefault="00920D40">
            <w:pPr>
              <w:jc w:val="center"/>
            </w:pPr>
          </w:p>
        </w:tc>
        <w:tc>
          <w:tcPr>
            <w:tcW w:w="1020" w:type="dxa"/>
          </w:tcPr>
          <w:p w:rsidR="00920D40" w:rsidRDefault="00920D40">
            <w:pPr>
              <w:jc w:val="center"/>
            </w:pPr>
          </w:p>
        </w:tc>
        <w:tc>
          <w:tcPr>
            <w:tcW w:w="1020" w:type="dxa"/>
          </w:tcPr>
          <w:p w:rsidR="00920D40" w:rsidRDefault="00920D40">
            <w:pPr>
              <w:jc w:val="center"/>
            </w:pPr>
          </w:p>
        </w:tc>
        <w:tc>
          <w:tcPr>
            <w:tcW w:w="1020" w:type="dxa"/>
          </w:tcPr>
          <w:p w:rsidR="00920D40" w:rsidRDefault="00920D40">
            <w:pPr>
              <w:jc w:val="center"/>
            </w:pPr>
            <w:r>
              <w:t>5</w:t>
            </w:r>
          </w:p>
        </w:tc>
      </w:tr>
      <w:tr w:rsidR="00920D40">
        <w:tc>
          <w:tcPr>
            <w:tcW w:w="3348" w:type="dxa"/>
          </w:tcPr>
          <w:p w:rsidR="00920D40" w:rsidRDefault="00920D40">
            <w:pPr>
              <w:jc w:val="center"/>
            </w:pPr>
            <w:r>
              <w:rPr>
                <w:rFonts w:hint="eastAsia"/>
                <w:bCs/>
              </w:rPr>
              <w:t>第三章</w:t>
            </w:r>
            <w:r>
              <w:rPr>
                <w:bCs/>
              </w:rPr>
              <w:t xml:space="preserve"> </w:t>
            </w:r>
            <w:r>
              <w:rPr>
                <w:rFonts w:hint="eastAsia"/>
                <w:bCs/>
              </w:rPr>
              <w:t>人体运动的生物力学原理</w:t>
            </w:r>
          </w:p>
        </w:tc>
        <w:tc>
          <w:tcPr>
            <w:tcW w:w="84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8</w:t>
            </w: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pPr>
              <w:jc w:val="center"/>
            </w:pPr>
            <w:r>
              <w:t>8</w:t>
            </w:r>
          </w:p>
        </w:tc>
      </w:tr>
      <w:tr w:rsidR="00920D40">
        <w:tc>
          <w:tcPr>
            <w:tcW w:w="3348" w:type="dxa"/>
          </w:tcPr>
          <w:p w:rsidR="00920D40" w:rsidRDefault="00920D40">
            <w:r>
              <w:rPr>
                <w:rFonts w:hint="eastAsia"/>
                <w:bCs/>
              </w:rPr>
              <w:t>第四章</w:t>
            </w:r>
            <w:r>
              <w:rPr>
                <w:bCs/>
              </w:rPr>
              <w:t xml:space="preserve"> </w:t>
            </w:r>
            <w:r>
              <w:rPr>
                <w:rFonts w:hint="eastAsia"/>
                <w:bCs/>
              </w:rPr>
              <w:t>动作技术分析的一般方法与测量手段</w:t>
            </w:r>
          </w:p>
        </w:tc>
        <w:tc>
          <w:tcPr>
            <w:tcW w:w="84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4</w:t>
            </w: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2</w:t>
            </w: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4</w:t>
            </w: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10</w:t>
            </w:r>
          </w:p>
        </w:tc>
      </w:tr>
      <w:tr w:rsidR="00920D40">
        <w:tc>
          <w:tcPr>
            <w:tcW w:w="3348" w:type="dxa"/>
          </w:tcPr>
          <w:p w:rsidR="00920D40" w:rsidRDefault="00920D40">
            <w:r>
              <w:rPr>
                <w:rFonts w:hint="eastAsia"/>
              </w:rPr>
              <w:t>第五章</w:t>
            </w:r>
            <w:r>
              <w:t xml:space="preserve"> </w:t>
            </w:r>
            <w:r>
              <w:rPr>
                <w:rFonts w:hint="eastAsia"/>
              </w:rPr>
              <w:t>动作技术的生物力学</w:t>
            </w:r>
          </w:p>
        </w:tc>
        <w:tc>
          <w:tcPr>
            <w:tcW w:w="84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6</w:t>
            </w: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2</w:t>
            </w: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9</w:t>
            </w:r>
          </w:p>
        </w:tc>
      </w:tr>
      <w:tr w:rsidR="00920D40">
        <w:tc>
          <w:tcPr>
            <w:tcW w:w="3348" w:type="dxa"/>
          </w:tcPr>
          <w:p w:rsidR="00920D40" w:rsidRDefault="00920D40">
            <w:r>
              <w:rPr>
                <w:rFonts w:hint="eastAsia"/>
              </w:rPr>
              <w:t>第六章</w:t>
            </w:r>
            <w:r>
              <w:t xml:space="preserve"> </w:t>
            </w:r>
            <w:r>
              <w:rPr>
                <w:rFonts w:hint="eastAsia"/>
              </w:rPr>
              <w:t>运动器系的生物力学与损伤</w:t>
            </w:r>
          </w:p>
        </w:tc>
        <w:tc>
          <w:tcPr>
            <w:tcW w:w="84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p>
        </w:tc>
        <w:tc>
          <w:tcPr>
            <w:tcW w:w="1020" w:type="dxa"/>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2</w:t>
            </w:r>
          </w:p>
        </w:tc>
      </w:tr>
      <w:tr w:rsidR="00920D40">
        <w:tc>
          <w:tcPr>
            <w:tcW w:w="3348"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r>
              <w:rPr>
                <w:rFonts w:ascii="Times New Roman" w:hint="eastAsia"/>
                <w:sz w:val="21"/>
                <w:szCs w:val="21"/>
              </w:rPr>
              <w:t>合计</w:t>
            </w:r>
          </w:p>
        </w:tc>
        <w:tc>
          <w:tcPr>
            <w:tcW w:w="840"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24</w:t>
            </w:r>
          </w:p>
        </w:tc>
        <w:tc>
          <w:tcPr>
            <w:tcW w:w="1020"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5</w:t>
            </w:r>
          </w:p>
        </w:tc>
        <w:tc>
          <w:tcPr>
            <w:tcW w:w="1020"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1</w:t>
            </w:r>
          </w:p>
        </w:tc>
        <w:tc>
          <w:tcPr>
            <w:tcW w:w="1020"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6</w:t>
            </w:r>
          </w:p>
        </w:tc>
        <w:tc>
          <w:tcPr>
            <w:tcW w:w="1020"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p>
        </w:tc>
        <w:tc>
          <w:tcPr>
            <w:tcW w:w="1020" w:type="dxa"/>
            <w:tcBorders>
              <w:top w:val="single" w:sz="6" w:space="0" w:color="008000"/>
              <w:bottom w:val="single" w:sz="12" w:space="0" w:color="008000"/>
            </w:tcBorders>
          </w:tcPr>
          <w:p w:rsidR="00920D40" w:rsidRDefault="00920D40" w:rsidP="0014144D">
            <w:pPr>
              <w:pStyle w:val="7"/>
              <w:spacing w:before="156" w:after="156" w:line="240" w:lineRule="auto"/>
              <w:jc w:val="center"/>
              <w:rPr>
                <w:rFonts w:ascii="Times New Roman"/>
                <w:sz w:val="21"/>
                <w:szCs w:val="21"/>
              </w:rPr>
            </w:pPr>
            <w:r>
              <w:rPr>
                <w:rFonts w:ascii="Times New Roman"/>
                <w:sz w:val="21"/>
                <w:szCs w:val="21"/>
              </w:rPr>
              <w:t>36</w:t>
            </w:r>
          </w:p>
        </w:tc>
      </w:tr>
    </w:tbl>
    <w:p w:rsidR="00920D40" w:rsidRDefault="00920D40" w:rsidP="0014144D">
      <w:pPr>
        <w:pStyle w:val="7"/>
        <w:spacing w:before="156" w:after="156"/>
        <w:rPr>
          <w:rFonts w:ascii="Times New Roman"/>
        </w:rPr>
      </w:pPr>
    </w:p>
    <w:p w:rsidR="00920D40" w:rsidRDefault="00920D40" w:rsidP="0014144D">
      <w:pPr>
        <w:pStyle w:val="7"/>
        <w:spacing w:before="156" w:after="156"/>
        <w:rPr>
          <w:rFonts w:ascii="Times New Roman"/>
        </w:rPr>
      </w:pPr>
      <w:r>
        <w:rPr>
          <w:rFonts w:ascii="Times New Roman" w:hint="eastAsia"/>
        </w:rPr>
        <w:t>五、考核方式</w:t>
      </w:r>
    </w:p>
    <w:p w:rsidR="00920D40" w:rsidRDefault="00920D40" w:rsidP="00A40F2E">
      <w:pPr>
        <w:pStyle w:val="10"/>
        <w:rPr>
          <w:rFonts w:ascii="Times New Roman" w:hAnsi="Times New Roman"/>
        </w:rPr>
      </w:pPr>
      <w:r>
        <w:rPr>
          <w:rFonts w:hint="eastAsia"/>
        </w:rPr>
        <w:t>平时成绩占总成绩的</w:t>
      </w:r>
      <w:r>
        <w:t>30%</w:t>
      </w:r>
      <w:r>
        <w:rPr>
          <w:rFonts w:hint="eastAsia"/>
        </w:rPr>
        <w:t>，包括作业、实验报告占</w:t>
      </w:r>
      <w:r>
        <w:t>20%</w:t>
      </w:r>
      <w:r>
        <w:rPr>
          <w:rFonts w:hint="eastAsia"/>
        </w:rPr>
        <w:t>，考勤占</w:t>
      </w:r>
      <w:r>
        <w:t>10%</w:t>
      </w:r>
      <w:r>
        <w:rPr>
          <w:rFonts w:hint="eastAsia"/>
        </w:rPr>
        <w:t>，课上讨论及实验操作占</w:t>
      </w:r>
      <w:r>
        <w:t>10%</w:t>
      </w:r>
      <w:r>
        <w:rPr>
          <w:rFonts w:hint="eastAsia"/>
        </w:rPr>
        <w:t>；期末考试占总成绩的</w:t>
      </w:r>
      <w:r>
        <w:t>60%</w:t>
      </w:r>
      <w:r>
        <w:rPr>
          <w:rFonts w:hint="eastAsia"/>
        </w:rPr>
        <w:t>。</w:t>
      </w:r>
    </w:p>
    <w:p w:rsidR="00920D40" w:rsidRDefault="00920D40"/>
    <w:p w:rsidR="00920D40" w:rsidRDefault="00920D40" w:rsidP="0014144D">
      <w:pPr>
        <w:pStyle w:val="7"/>
        <w:spacing w:before="156" w:after="156"/>
        <w:rPr>
          <w:rFonts w:ascii="Times New Roman"/>
        </w:rPr>
      </w:pPr>
      <w:r>
        <w:rPr>
          <w:rFonts w:ascii="Times New Roman" w:hint="eastAsia"/>
        </w:rPr>
        <w:t>六、必要说明</w:t>
      </w:r>
    </w:p>
    <w:p w:rsidR="00920D40" w:rsidRDefault="00920D40" w:rsidP="00A40F2E">
      <w:pPr>
        <w:pStyle w:val="10"/>
        <w:rPr>
          <w:rFonts w:ascii="Times New Roman" w:hAnsi="Times New Roman"/>
        </w:rPr>
      </w:pPr>
      <w:r>
        <w:rPr>
          <w:rFonts w:hint="eastAsia"/>
        </w:rPr>
        <w:t>（一）本课程是为体教专业设置的，总学时</w:t>
      </w:r>
      <w:r>
        <w:t>36</w:t>
      </w:r>
      <w:r>
        <w:rPr>
          <w:rFonts w:hint="eastAsia"/>
        </w:rPr>
        <w:t>学时，讲授课程为</w:t>
      </w:r>
      <w:r>
        <w:t>26</w:t>
      </w:r>
      <w:r>
        <w:rPr>
          <w:rFonts w:hint="eastAsia"/>
        </w:rPr>
        <w:t>学时，讨论课</w:t>
      </w:r>
      <w:r>
        <w:t>4</w:t>
      </w:r>
      <w:r>
        <w:rPr>
          <w:rFonts w:hint="eastAsia"/>
        </w:rPr>
        <w:t>学时，</w:t>
      </w:r>
      <w:r>
        <w:rPr>
          <w:rFonts w:hint="eastAsia"/>
          <w:color w:val="000000"/>
        </w:rPr>
        <w:t>录象课</w:t>
      </w:r>
      <w:r>
        <w:rPr>
          <w:color w:val="000000"/>
        </w:rPr>
        <w:t>1</w:t>
      </w:r>
      <w:r>
        <w:rPr>
          <w:rFonts w:hint="eastAsia"/>
          <w:color w:val="000000"/>
        </w:rPr>
        <w:t>学时，实验课为</w:t>
      </w:r>
      <w:r>
        <w:rPr>
          <w:color w:val="000000"/>
        </w:rPr>
        <w:t>6</w:t>
      </w:r>
      <w:r>
        <w:rPr>
          <w:rFonts w:hint="eastAsia"/>
          <w:color w:val="000000"/>
        </w:rPr>
        <w:t>学时，考试</w:t>
      </w:r>
      <w:r>
        <w:rPr>
          <w:color w:val="000000"/>
        </w:rPr>
        <w:t>2</w:t>
      </w:r>
      <w:r>
        <w:rPr>
          <w:rFonts w:hint="eastAsia"/>
          <w:color w:val="000000"/>
        </w:rPr>
        <w:t>学时。</w:t>
      </w:r>
      <w:r>
        <w:rPr>
          <w:color w:val="000000"/>
        </w:rPr>
        <w:t xml:space="preserve">  </w:t>
      </w:r>
    </w:p>
    <w:p w:rsidR="00920D40" w:rsidRDefault="00920D40" w:rsidP="00A40F2E">
      <w:pPr>
        <w:pStyle w:val="10"/>
        <w:rPr>
          <w:rFonts w:ascii="Times New Roman" w:hAnsi="Times New Roman"/>
        </w:rPr>
      </w:pPr>
      <w:r>
        <w:rPr>
          <w:rFonts w:ascii="Times New Roman" w:hAnsi="Times New Roman" w:hint="eastAsia"/>
        </w:rPr>
        <w:t>（二）本课程是一门实用性很强的课，教师讲授必须结合学生的实际情况并紧密联系体育实际。</w:t>
      </w:r>
    </w:p>
    <w:p w:rsidR="00920D40" w:rsidRDefault="00920D40" w:rsidP="00A40F2E">
      <w:pPr>
        <w:pStyle w:val="10"/>
        <w:rPr>
          <w:rFonts w:ascii="Times New Roman" w:hAnsi="Times New Roman"/>
        </w:rPr>
      </w:pPr>
      <w:r>
        <w:rPr>
          <w:rFonts w:ascii="Times New Roman" w:hAnsi="Times New Roman" w:hint="eastAsia"/>
        </w:rPr>
        <w:t>（三）运动生物力学发展很快，教师讲课要不断地补充新的知识。</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rsidP="00A40F2E">
      <w:pPr>
        <w:pStyle w:val="10"/>
        <w:rPr>
          <w:rFonts w:ascii="Times New Roman" w:hAnsi="Times New Roman"/>
        </w:rPr>
      </w:pPr>
      <w:r>
        <w:rPr>
          <w:rFonts w:ascii="Times New Roman" w:hAnsi="Times New Roman" w:hint="eastAsia"/>
        </w:rPr>
        <w:t>体育学院通用教材．陆爱云主编</w:t>
      </w:r>
      <w:r>
        <w:rPr>
          <w:rFonts w:ascii="Times New Roman" w:hAnsi="Times New Roman"/>
        </w:rPr>
        <w:t xml:space="preserve"> </w:t>
      </w:r>
      <w:r>
        <w:rPr>
          <w:rFonts w:ascii="Times New Roman" w:hAnsi="Times New Roman" w:hint="eastAsia"/>
        </w:rPr>
        <w:t>运动生物力学．人民体育出版社，</w:t>
      </w:r>
      <w:r>
        <w:rPr>
          <w:rFonts w:ascii="Times New Roman" w:hAnsi="Times New Roman"/>
        </w:rPr>
        <w:t xml:space="preserve"> 2010</w:t>
      </w:r>
      <w:r>
        <w:rPr>
          <w:rFonts w:ascii="Times New Roman" w:hAnsi="Times New Roman" w:hint="eastAsia"/>
        </w:rPr>
        <w:t>．</w:t>
      </w:r>
    </w:p>
    <w:p w:rsidR="00920D40" w:rsidRDefault="00920D40">
      <w:pPr>
        <w:rPr>
          <w:rFonts w:eastAsia="黑体"/>
        </w:rPr>
      </w:pPr>
      <w:r>
        <w:rPr>
          <w:rFonts w:eastAsia="黑体" w:hint="eastAsia"/>
        </w:rPr>
        <w:t>参考教材</w:t>
      </w:r>
    </w:p>
    <w:p w:rsidR="00920D40" w:rsidRDefault="00920D40" w:rsidP="00A40F2E">
      <w:pPr>
        <w:pStyle w:val="10"/>
        <w:rPr>
          <w:rFonts w:ascii="Times New Roman" w:hAnsi="Times New Roman"/>
        </w:rPr>
      </w:pPr>
      <w:r>
        <w:rPr>
          <w:rFonts w:ascii="Times New Roman" w:hAnsi="Times New Roman" w:hint="eastAsia"/>
        </w:rPr>
        <w:t>赵焕彬</w:t>
      </w:r>
      <w:r>
        <w:rPr>
          <w:rFonts w:ascii="Times New Roman" w:hAnsi="Times New Roman"/>
        </w:rPr>
        <w:t xml:space="preserve"> </w:t>
      </w:r>
      <w:r>
        <w:rPr>
          <w:rFonts w:ascii="Times New Roman" w:hAnsi="Times New Roman" w:hint="eastAsia"/>
        </w:rPr>
        <w:t>李建设著．运动生物力学．高等教育出版社，</w:t>
      </w:r>
      <w:r>
        <w:rPr>
          <w:rFonts w:ascii="Times New Roman" w:hAnsi="Times New Roman"/>
        </w:rPr>
        <w:t>2008.3</w:t>
      </w:r>
    </w:p>
    <w:p w:rsidR="00920D40" w:rsidRDefault="00920D40" w:rsidP="00A40F2E">
      <w:pPr>
        <w:ind w:firstLineChars="200" w:firstLine="420"/>
      </w:pPr>
      <w:r>
        <w:rPr>
          <w:rFonts w:hint="eastAsia"/>
        </w:rPr>
        <w:t>卢德明等著．运动生物力学测量方法．北京体育大学出版社，</w:t>
      </w:r>
      <w:r>
        <w:t>2001</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6E93"/>
    <w:p w:rsidR="00920D40" w:rsidRDefault="00920D40" w:rsidP="00A40F2E">
      <w:pPr>
        <w:ind w:firstLineChars="200" w:firstLine="420"/>
        <w:rPr>
          <w:bCs/>
          <w:color w:val="000000"/>
          <w:szCs w:val="21"/>
        </w:rPr>
      </w:pPr>
      <w:r>
        <w:rPr>
          <w:rFonts w:hint="eastAsia"/>
          <w:bCs/>
          <w:color w:val="000000"/>
          <w:szCs w:val="21"/>
        </w:rPr>
        <w:t>课程代码：</w:t>
      </w:r>
      <w:r>
        <w:rPr>
          <w:bCs/>
          <w:color w:val="000000"/>
          <w:szCs w:val="21"/>
        </w:rPr>
        <w:t>3012005</w:t>
      </w:r>
    </w:p>
    <w:p w:rsidR="00920D40" w:rsidRDefault="00920D40" w:rsidP="00C45460">
      <w:pPr>
        <w:pStyle w:val="11"/>
        <w:outlineLvl w:val="0"/>
        <w:rPr>
          <w:rFonts w:ascii="Times New Roman"/>
          <w:color w:val="000000"/>
        </w:rPr>
      </w:pPr>
      <w:bookmarkStart w:id="32" w:name="_Toc372182267"/>
      <w:r>
        <w:rPr>
          <w:rFonts w:ascii="Times New Roman" w:hint="eastAsia"/>
          <w:color w:val="000000"/>
        </w:rPr>
        <w:t>体育保健学</w:t>
      </w:r>
      <w:bookmarkEnd w:id="32"/>
      <w:r>
        <w:rPr>
          <w:rFonts w:ascii="Times New Roman"/>
          <w:color w:val="000000"/>
        </w:rPr>
        <w:t xml:space="preserve">  </w:t>
      </w:r>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课程性质：体育教育专业学科基础课，必修，共</w:t>
      </w:r>
      <w:r>
        <w:t>54</w:t>
      </w:r>
      <w:r>
        <w:rPr>
          <w:rFonts w:hint="eastAsia"/>
        </w:rPr>
        <w:t>学时，</w:t>
      </w:r>
      <w:r>
        <w:t>3</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3/54</w:t>
      </w:r>
    </w:p>
    <w:p w:rsidR="00920D40" w:rsidRDefault="00920D40" w:rsidP="00A40F2E">
      <w:pPr>
        <w:pStyle w:val="10"/>
        <w:spacing w:line="240" w:lineRule="auto"/>
      </w:pPr>
      <w:r>
        <w:rPr>
          <w:rFonts w:hint="eastAsia"/>
        </w:rPr>
        <w:t>教学目标：根据运动训练的特点及现代训练手段的要求，通过本课的教学使学生掌握体育运动参加者（包括运动员）体格检查、机能评定的方法；掌握医务监督的主要内容和简易方法；掌握营养的基础知识及运动员营养的要求；掌握常见运动性疾病的发病原因和机理、主要征象、急救处理及预防原则；了解女子体育卫生的特点及要求；让学生熟悉常见运动损伤的基本原因、检查方法和预防原则；使学生了解按摩的生理作用和注意事项，掌握按摩的基本方法及在体育实践中的应用；了解医疗体育的概念、内容及方法。</w:t>
      </w:r>
    </w:p>
    <w:p w:rsidR="00920D40" w:rsidRDefault="00920D40" w:rsidP="00A40F2E">
      <w:pPr>
        <w:pStyle w:val="10"/>
        <w:spacing w:line="240" w:lineRule="auto"/>
      </w:pPr>
      <w:r>
        <w:rPr>
          <w:rFonts w:hint="eastAsia"/>
        </w:rPr>
        <w:t>培养学生简单诊断、处理常见运动性疾病、运动损伤的基本能力，提高学生动手及实际工作能力。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920D40">
        <w:trPr>
          <w:tblHeader/>
        </w:trPr>
        <w:tc>
          <w:tcPr>
            <w:tcW w:w="2840"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基本要求</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绪论</w:t>
            </w:r>
          </w:p>
        </w:tc>
        <w:tc>
          <w:tcPr>
            <w:tcW w:w="2841" w:type="dxa"/>
            <w:tcBorders>
              <w:top w:val="single" w:sz="12" w:space="0" w:color="008000"/>
              <w:bottom w:val="single" w:sz="12" w:space="0" w:color="008000"/>
            </w:tcBorders>
          </w:tcPr>
          <w:p w:rsidR="00920D40" w:rsidRDefault="00920D40">
            <w:r>
              <w:rPr>
                <w:rFonts w:hint="eastAsia"/>
              </w:rPr>
              <w:t>体育保健学的任务及内容</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学习体育保健学的意义及发展概况，了解运动医学的特点、性质、内容、目的及意义和当前发展趋势。</w:t>
            </w:r>
          </w:p>
        </w:tc>
      </w:tr>
      <w:tr w:rsidR="00920D40">
        <w:trPr>
          <w:trHeight w:val="1862"/>
        </w:trPr>
        <w:tc>
          <w:tcPr>
            <w:tcW w:w="2840" w:type="dxa"/>
            <w:tcBorders>
              <w:top w:val="single" w:sz="12" w:space="0" w:color="008000"/>
            </w:tcBorders>
          </w:tcPr>
          <w:p w:rsidR="00920D40" w:rsidRDefault="00920D40">
            <w:pPr>
              <w:pStyle w:val="TOC1"/>
            </w:pPr>
            <w:r>
              <w:rPr>
                <w:rFonts w:hint="eastAsia"/>
              </w:rPr>
              <w:t>第一章　健康概述</w:t>
            </w:r>
          </w:p>
          <w:p w:rsidR="00920D40" w:rsidRDefault="00920D40">
            <w:r>
              <w:rPr>
                <w:rFonts w:hint="eastAsia"/>
              </w:rPr>
              <w:t xml:space="preserve">　</w:t>
            </w:r>
          </w:p>
          <w:p w:rsidR="00920D40" w:rsidRDefault="00920D40">
            <w:r>
              <w:rPr>
                <w:rFonts w:hint="eastAsia"/>
              </w:rPr>
              <w:t xml:space="preserve">　</w:t>
            </w:r>
          </w:p>
        </w:tc>
        <w:tc>
          <w:tcPr>
            <w:tcW w:w="2841" w:type="dxa"/>
            <w:tcBorders>
              <w:top w:val="single" w:sz="12" w:space="0" w:color="008000"/>
            </w:tcBorders>
          </w:tcPr>
          <w:p w:rsidR="00920D40" w:rsidRDefault="00920D40"/>
          <w:p w:rsidR="00920D40" w:rsidRDefault="00920D40">
            <w:r>
              <w:rPr>
                <w:rFonts w:hint="eastAsia"/>
              </w:rPr>
              <w:t>一．现代健康观</w:t>
            </w:r>
          </w:p>
          <w:p w:rsidR="00920D40" w:rsidRDefault="00920D40">
            <w:r>
              <w:rPr>
                <w:rFonts w:hint="eastAsia"/>
              </w:rPr>
              <w:t>二．现代体育的健康观</w:t>
            </w:r>
          </w:p>
          <w:p w:rsidR="00920D40" w:rsidRDefault="00920D40">
            <w:r>
              <w:rPr>
                <w:rFonts w:hint="eastAsia"/>
              </w:rPr>
              <w:t>三．运动对个体健康的影响</w:t>
            </w:r>
          </w:p>
        </w:tc>
        <w:tc>
          <w:tcPr>
            <w:tcW w:w="3607" w:type="dxa"/>
            <w:tcBorders>
              <w:top w:val="single" w:sz="12" w:space="0" w:color="008000"/>
            </w:tcBorders>
          </w:tcPr>
          <w:p w:rsidR="00920D40" w:rsidRDefault="00920D40" w:rsidP="00A40F2E">
            <w:pPr>
              <w:ind w:firstLineChars="200" w:firstLine="420"/>
            </w:pPr>
          </w:p>
          <w:p w:rsidR="00920D40" w:rsidRDefault="00920D40" w:rsidP="00A40F2E">
            <w:pPr>
              <w:ind w:firstLineChars="200" w:firstLine="420"/>
            </w:pPr>
            <w:r>
              <w:rPr>
                <w:rFonts w:hint="eastAsia"/>
              </w:rPr>
              <w:t>了解能够影响健康的基本因素和健康问题；了解自然科学和人文社会科学在体育健康的指导作用；掌握适量运动和过度运动对个体健康的影响。</w:t>
            </w:r>
          </w:p>
        </w:tc>
      </w:tr>
      <w:tr w:rsidR="00920D40">
        <w:tc>
          <w:tcPr>
            <w:tcW w:w="2840" w:type="dxa"/>
            <w:tcBorders>
              <w:top w:val="single" w:sz="12" w:space="0" w:color="008000"/>
              <w:bottom w:val="single" w:sz="12" w:space="0" w:color="008000"/>
            </w:tcBorders>
          </w:tcPr>
          <w:p w:rsidR="00920D40" w:rsidRDefault="00920D40">
            <w:pPr>
              <w:pStyle w:val="TOC1"/>
              <w:rPr>
                <w:b/>
              </w:rPr>
            </w:pPr>
            <w:r>
              <w:rPr>
                <w:rFonts w:hint="eastAsia"/>
              </w:rPr>
              <w:t>第二章　运动与环境</w:t>
            </w:r>
          </w:p>
        </w:tc>
        <w:tc>
          <w:tcPr>
            <w:tcW w:w="2841" w:type="dxa"/>
            <w:tcBorders>
              <w:top w:val="single" w:sz="12" w:space="0" w:color="008000"/>
              <w:bottom w:val="single" w:sz="12" w:space="0" w:color="008000"/>
            </w:tcBorders>
          </w:tcPr>
          <w:p w:rsidR="00920D40" w:rsidRDefault="00920D40" w:rsidP="00A40F2E">
            <w:pPr>
              <w:ind w:left="315" w:hangingChars="150" w:hanging="315"/>
            </w:pPr>
            <w:r>
              <w:rPr>
                <w:rFonts w:hint="eastAsia"/>
              </w:rPr>
              <w:t>一．环境污染对人体健康的危害</w:t>
            </w:r>
          </w:p>
          <w:p w:rsidR="00920D40" w:rsidRDefault="00920D40">
            <w:r>
              <w:rPr>
                <w:rFonts w:hint="eastAsia"/>
              </w:rPr>
              <w:t>二．环境卫生的防护</w:t>
            </w:r>
          </w:p>
          <w:p w:rsidR="00920D40" w:rsidRDefault="00920D40" w:rsidP="00A40F2E">
            <w:pPr>
              <w:ind w:left="315" w:hangingChars="150" w:hanging="315"/>
            </w:pPr>
            <w:r>
              <w:rPr>
                <w:rFonts w:hint="eastAsia"/>
              </w:rPr>
              <w:t>三．环境对人体运动能力的影响</w:t>
            </w:r>
          </w:p>
          <w:p w:rsidR="00920D40" w:rsidRDefault="00920D40">
            <w:r>
              <w:rPr>
                <w:rFonts w:hint="eastAsia"/>
              </w:rPr>
              <w:t>四．运动建筑设备卫生</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了解环境污染对人体健康与运动能力的影响</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第三章　营养卫生</w:t>
            </w:r>
          </w:p>
        </w:tc>
        <w:tc>
          <w:tcPr>
            <w:tcW w:w="2841" w:type="dxa"/>
            <w:tcBorders>
              <w:top w:val="single" w:sz="12" w:space="0" w:color="008000"/>
              <w:bottom w:val="single" w:sz="12" w:space="0" w:color="008000"/>
            </w:tcBorders>
          </w:tcPr>
          <w:p w:rsidR="00920D40" w:rsidRDefault="00920D40">
            <w:r>
              <w:rPr>
                <w:rFonts w:hint="eastAsia"/>
              </w:rPr>
              <w:t>一．营养学基础</w:t>
            </w:r>
          </w:p>
          <w:p w:rsidR="00920D40" w:rsidRDefault="00920D40">
            <w:r>
              <w:rPr>
                <w:rFonts w:hint="eastAsia"/>
              </w:rPr>
              <w:t>二．健康膳食指导</w:t>
            </w:r>
          </w:p>
          <w:p w:rsidR="00920D40" w:rsidRDefault="00920D40">
            <w:r>
              <w:rPr>
                <w:rFonts w:hint="eastAsia"/>
              </w:rPr>
              <w:t>三．营养、健身运动与慢性病</w:t>
            </w:r>
          </w:p>
          <w:p w:rsidR="00920D40" w:rsidRDefault="00920D40">
            <w:r>
              <w:rPr>
                <w:rFonts w:hint="eastAsia"/>
              </w:rPr>
              <w:t>四．运动员营养</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了解营养的一般知识</w:t>
            </w:r>
            <w:r>
              <w:t xml:space="preserve">, </w:t>
            </w:r>
            <w:r>
              <w:rPr>
                <w:rFonts w:hint="eastAsia"/>
              </w:rPr>
              <w:t>健康膳食指导原创则，热能及各种营养素的功用及其与运动的关系</w:t>
            </w:r>
            <w:r>
              <w:t xml:space="preserve">, </w:t>
            </w:r>
            <w:r>
              <w:rPr>
                <w:rFonts w:hint="eastAsia"/>
              </w:rPr>
              <w:t>了解运动员营养的一般要求，各项运动的营养特点，比赛期的营养要求。了解运动员控制体重的基本原理、具体方法及其医务监督问题。</w:t>
            </w:r>
          </w:p>
        </w:tc>
      </w:tr>
      <w:tr w:rsidR="00920D40">
        <w:tc>
          <w:tcPr>
            <w:tcW w:w="2840" w:type="dxa"/>
            <w:tcBorders>
              <w:top w:val="single" w:sz="12" w:space="0" w:color="008000"/>
              <w:bottom w:val="single" w:sz="12" w:space="0" w:color="008000"/>
            </w:tcBorders>
          </w:tcPr>
          <w:p w:rsidR="00920D40" w:rsidRDefault="00920D40" w:rsidP="00A40F2E">
            <w:pPr>
              <w:pStyle w:val="TOC1"/>
              <w:ind w:left="945" w:hangingChars="450" w:hanging="945"/>
            </w:pPr>
            <w:r>
              <w:rPr>
                <w:rFonts w:hint="eastAsia"/>
              </w:rPr>
              <w:t>第四章　运动与人的行为和生活方式</w:t>
            </w:r>
          </w:p>
        </w:tc>
        <w:tc>
          <w:tcPr>
            <w:tcW w:w="2841" w:type="dxa"/>
            <w:tcBorders>
              <w:top w:val="single" w:sz="12" w:space="0" w:color="008000"/>
              <w:bottom w:val="single" w:sz="12" w:space="0" w:color="008000"/>
            </w:tcBorders>
          </w:tcPr>
          <w:p w:rsidR="00920D40" w:rsidRDefault="00920D40">
            <w:r>
              <w:rPr>
                <w:rFonts w:hint="eastAsia"/>
              </w:rPr>
              <w:t>一．健康与行为和生活方式</w:t>
            </w:r>
          </w:p>
          <w:p w:rsidR="00920D40" w:rsidRDefault="00920D40">
            <w:r>
              <w:rPr>
                <w:rFonts w:hint="eastAsia"/>
              </w:rPr>
              <w:t>二．促进健康的积极生活方式</w:t>
            </w:r>
          </w:p>
          <w:p w:rsidR="00920D40" w:rsidRDefault="00920D40">
            <w:r>
              <w:rPr>
                <w:rFonts w:hint="eastAsia"/>
              </w:rPr>
              <w:t>三．体育行为与心理健康</w:t>
            </w:r>
          </w:p>
          <w:p w:rsidR="00920D40" w:rsidRDefault="00920D40"/>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了解危害健康的行为有那些，掌握科学、健康的生活方式与健康的关系</w:t>
            </w:r>
          </w:p>
        </w:tc>
      </w:tr>
      <w:tr w:rsidR="00920D40">
        <w:tc>
          <w:tcPr>
            <w:tcW w:w="2840" w:type="dxa"/>
            <w:tcBorders>
              <w:top w:val="single" w:sz="12" w:space="0" w:color="008000"/>
              <w:bottom w:val="single" w:sz="12" w:space="0" w:color="008000"/>
            </w:tcBorders>
          </w:tcPr>
          <w:p w:rsidR="00920D40" w:rsidRDefault="00920D40" w:rsidP="00A40F2E">
            <w:pPr>
              <w:pStyle w:val="TOC1"/>
              <w:ind w:left="945" w:hangingChars="450" w:hanging="945"/>
              <w:rPr>
                <w:b/>
              </w:rPr>
            </w:pPr>
            <w:r>
              <w:rPr>
                <w:rFonts w:hint="eastAsia"/>
              </w:rPr>
              <w:t>第五章　不同人群的体育卫生</w:t>
            </w:r>
          </w:p>
        </w:tc>
        <w:tc>
          <w:tcPr>
            <w:tcW w:w="2841" w:type="dxa"/>
            <w:tcBorders>
              <w:top w:val="single" w:sz="12" w:space="0" w:color="008000"/>
              <w:bottom w:val="single" w:sz="12" w:space="0" w:color="008000"/>
            </w:tcBorders>
          </w:tcPr>
          <w:p w:rsidR="00920D40" w:rsidRDefault="00920D40">
            <w:r>
              <w:rPr>
                <w:rFonts w:hint="eastAsia"/>
              </w:rPr>
              <w:t>一．少年儿童体育卫生</w:t>
            </w:r>
          </w:p>
          <w:p w:rsidR="00920D40" w:rsidRDefault="00920D40">
            <w:r>
              <w:rPr>
                <w:rFonts w:hint="eastAsia"/>
              </w:rPr>
              <w:t>二．女子体育卫生</w:t>
            </w:r>
          </w:p>
          <w:p w:rsidR="00920D40" w:rsidRDefault="00920D40">
            <w:r>
              <w:rPr>
                <w:rFonts w:hint="eastAsia"/>
              </w:rPr>
              <w:t>三．中年人体育卫生</w:t>
            </w:r>
          </w:p>
          <w:p w:rsidR="00920D40" w:rsidRDefault="00920D40">
            <w:r>
              <w:rPr>
                <w:rFonts w:hint="eastAsia"/>
              </w:rPr>
              <w:t>四．老年人体育卫生</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了解各个人群的体育卫生。掌握女子月经期运动的几种表现类型，人工月经周期的概念以及女子一般体育卫生要求。了解中老年体育卫生注意事项。</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第六章　体格检查</w:t>
            </w:r>
          </w:p>
        </w:tc>
        <w:tc>
          <w:tcPr>
            <w:tcW w:w="2841" w:type="dxa"/>
            <w:tcBorders>
              <w:top w:val="single" w:sz="12" w:space="0" w:color="008000"/>
              <w:bottom w:val="single" w:sz="12" w:space="0" w:color="008000"/>
            </w:tcBorders>
          </w:tcPr>
          <w:p w:rsidR="00920D40" w:rsidRDefault="00920D40">
            <w:r>
              <w:rPr>
                <w:rFonts w:hint="eastAsia"/>
              </w:rPr>
              <w:t>一．方法：视、触、问、听诊</w:t>
            </w:r>
          </w:p>
          <w:p w:rsidR="00920D40" w:rsidRDefault="00920D40">
            <w:r>
              <w:rPr>
                <w:rFonts w:hint="eastAsia"/>
              </w:rPr>
              <w:t>二．内容：一般史、运动史、体表检查、特殊检查等内容</w:t>
            </w:r>
          </w:p>
          <w:p w:rsidR="00920D40" w:rsidRDefault="00920D40">
            <w:r>
              <w:rPr>
                <w:rFonts w:hint="eastAsia"/>
              </w:rPr>
              <w:t>三．医学分析：形态测量、心血管系统、肺功能检查、自主神经功能检查</w:t>
            </w:r>
          </w:p>
        </w:tc>
        <w:tc>
          <w:tcPr>
            <w:tcW w:w="3607" w:type="dxa"/>
            <w:tcBorders>
              <w:top w:val="single" w:sz="12" w:space="0" w:color="008000"/>
              <w:bottom w:val="single" w:sz="12" w:space="0" w:color="008000"/>
            </w:tcBorders>
          </w:tcPr>
          <w:p w:rsidR="00920D40" w:rsidRDefault="00920D40" w:rsidP="00A40F2E">
            <w:pPr>
              <w:ind w:firstLineChars="200" w:firstLine="420"/>
            </w:pPr>
          </w:p>
          <w:p w:rsidR="00920D40" w:rsidRDefault="00920D40" w:rsidP="00A40F2E">
            <w:pPr>
              <w:ind w:firstLineChars="200" w:firstLine="420"/>
            </w:pPr>
            <w:r>
              <w:rPr>
                <w:rFonts w:hint="eastAsia"/>
              </w:rPr>
              <w:t>了解这些指标与健康和运动的关系。掌握正确的检查与评定方法及其意义，了解机能评定在体育运动和运动员选材中的意义。</w:t>
            </w:r>
          </w:p>
        </w:tc>
      </w:tr>
      <w:tr w:rsidR="00920D40">
        <w:tc>
          <w:tcPr>
            <w:tcW w:w="2840" w:type="dxa"/>
            <w:tcBorders>
              <w:top w:val="single" w:sz="12" w:space="0" w:color="008000"/>
              <w:bottom w:val="single" w:sz="12" w:space="0" w:color="008000"/>
            </w:tcBorders>
          </w:tcPr>
          <w:p w:rsidR="00920D40" w:rsidRDefault="00920D40">
            <w:pPr>
              <w:pStyle w:val="TOC1"/>
              <w:rPr>
                <w:b/>
              </w:rPr>
            </w:pPr>
            <w:r>
              <w:rPr>
                <w:rFonts w:hint="eastAsia"/>
              </w:rPr>
              <w:t>第七章　运动性疲劳</w:t>
            </w:r>
          </w:p>
        </w:tc>
        <w:tc>
          <w:tcPr>
            <w:tcW w:w="2841" w:type="dxa"/>
            <w:tcBorders>
              <w:top w:val="single" w:sz="12" w:space="0" w:color="008000"/>
              <w:bottom w:val="single" w:sz="12" w:space="0" w:color="008000"/>
            </w:tcBorders>
          </w:tcPr>
          <w:p w:rsidR="00920D40" w:rsidRDefault="00920D40">
            <w:r>
              <w:rPr>
                <w:rFonts w:hint="eastAsia"/>
              </w:rPr>
              <w:t>一．概述：概念、分类和机制</w:t>
            </w:r>
          </w:p>
          <w:p w:rsidR="00920D40" w:rsidRDefault="00920D40">
            <w:r>
              <w:rPr>
                <w:rFonts w:hint="eastAsia"/>
              </w:rPr>
              <w:t>二．判断方法：主管检查、客观检查和心血管系统指标</w:t>
            </w:r>
          </w:p>
          <w:p w:rsidR="00920D40" w:rsidRDefault="00920D40">
            <w:r>
              <w:rPr>
                <w:rFonts w:hint="eastAsia"/>
              </w:rPr>
              <w:t>三．消除运动性疲劳的方法：劳逸结合、物理措施、营养补充</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掌握运动型疲劳的分类、机制、判断和消除方法。</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医务监督</w:t>
            </w:r>
          </w:p>
          <w:p w:rsidR="00920D40" w:rsidRDefault="00920D40">
            <w:pPr>
              <w:pStyle w:val="TOC1"/>
            </w:pPr>
            <w:r>
              <w:rPr>
                <w:rFonts w:hint="eastAsia"/>
              </w:rPr>
              <w:t>第八章</w:t>
            </w:r>
            <w:r>
              <w:t xml:space="preserve"> </w:t>
            </w:r>
            <w:r>
              <w:rPr>
                <w:rFonts w:hint="eastAsia"/>
              </w:rPr>
              <w:t>第九章</w:t>
            </w:r>
            <w:r>
              <w:t xml:space="preserve"> </w:t>
            </w:r>
            <w:r>
              <w:rPr>
                <w:rFonts w:hint="eastAsia"/>
              </w:rPr>
              <w:t>体育教学、运动训练、比赛期的医务监督</w:t>
            </w:r>
          </w:p>
        </w:tc>
        <w:tc>
          <w:tcPr>
            <w:tcW w:w="2841" w:type="dxa"/>
            <w:tcBorders>
              <w:top w:val="single" w:sz="12" w:space="0" w:color="008000"/>
              <w:bottom w:val="single" w:sz="12" w:space="0" w:color="008000"/>
            </w:tcBorders>
          </w:tcPr>
          <w:p w:rsidR="00920D40" w:rsidRDefault="00920D40">
            <w:r>
              <w:rPr>
                <w:rFonts w:hint="eastAsia"/>
              </w:rPr>
              <w:t>一．体育课的医务监督</w:t>
            </w:r>
          </w:p>
          <w:p w:rsidR="00920D40" w:rsidRDefault="00920D40" w:rsidP="00A40F2E">
            <w:pPr>
              <w:ind w:left="315" w:hangingChars="150" w:hanging="315"/>
            </w:pPr>
            <w:r>
              <w:rPr>
                <w:rFonts w:hint="eastAsia"/>
              </w:rPr>
              <w:t>二．早锻炼和课间操的医务监督</w:t>
            </w:r>
          </w:p>
          <w:p w:rsidR="00920D40" w:rsidRDefault="00920D40">
            <w:r>
              <w:rPr>
                <w:rFonts w:hint="eastAsia"/>
              </w:rPr>
              <w:t>三．课外活动的医务监督</w:t>
            </w:r>
          </w:p>
          <w:p w:rsidR="00920D40" w:rsidRDefault="00920D40" w:rsidP="00A40F2E">
            <w:pPr>
              <w:ind w:left="315" w:hangingChars="150" w:hanging="315"/>
            </w:pPr>
            <w:r>
              <w:rPr>
                <w:rFonts w:hint="eastAsia"/>
              </w:rPr>
              <w:t>四．运动训练和比赛期的医务监督</w:t>
            </w:r>
          </w:p>
          <w:p w:rsidR="00920D40" w:rsidRDefault="00920D40" w:rsidP="00A40F2E">
            <w:pPr>
              <w:ind w:left="315" w:hangingChars="150" w:hanging="315"/>
            </w:pPr>
            <w:r>
              <w:rPr>
                <w:rFonts w:hint="eastAsia"/>
              </w:rPr>
              <w:t>五、不同情况的医务监督的常用指标</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了解医务监督的内容，掌握体育教学中的健康分组和大运动量监督的基本方法及其应用。掌握运动训练、比赛中的医务监督的要求及一些特殊问题。掌握比赛中医务监督的常用指标及意义。</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第十章</w:t>
            </w:r>
            <w:r>
              <w:t xml:space="preserve">  </w:t>
            </w:r>
            <w:r>
              <w:rPr>
                <w:rFonts w:hint="eastAsia"/>
              </w:rPr>
              <w:t>运动性疾病</w:t>
            </w:r>
          </w:p>
        </w:tc>
        <w:tc>
          <w:tcPr>
            <w:tcW w:w="2841" w:type="dxa"/>
            <w:tcBorders>
              <w:top w:val="single" w:sz="12" w:space="0" w:color="008000"/>
              <w:bottom w:val="single" w:sz="12" w:space="0" w:color="008000"/>
            </w:tcBorders>
          </w:tcPr>
          <w:p w:rsidR="00920D40" w:rsidRDefault="00920D40">
            <w:r>
              <w:rPr>
                <w:rFonts w:hint="eastAsia"/>
              </w:rPr>
              <w:t>一．过度训练</w:t>
            </w:r>
          </w:p>
          <w:p w:rsidR="00920D40" w:rsidRDefault="00920D40">
            <w:r>
              <w:rPr>
                <w:rFonts w:hint="eastAsia"/>
              </w:rPr>
              <w:t>二．晕厥</w:t>
            </w:r>
          </w:p>
          <w:p w:rsidR="00920D40" w:rsidRDefault="00920D40">
            <w:r>
              <w:rPr>
                <w:rFonts w:hint="eastAsia"/>
              </w:rPr>
              <w:t>三．运动员贫血</w:t>
            </w:r>
          </w:p>
          <w:p w:rsidR="00920D40" w:rsidRDefault="00920D40">
            <w:r>
              <w:rPr>
                <w:rFonts w:hint="eastAsia"/>
              </w:rPr>
              <w:t>四．运动中腹痛</w:t>
            </w:r>
          </w:p>
          <w:p w:rsidR="00920D40" w:rsidRDefault="00920D40">
            <w:r>
              <w:rPr>
                <w:rFonts w:hint="eastAsia"/>
              </w:rPr>
              <w:t>五．肌肉痉挛</w:t>
            </w:r>
          </w:p>
          <w:p w:rsidR="00920D40" w:rsidRDefault="00920D40">
            <w:r>
              <w:rPr>
                <w:rFonts w:hint="eastAsia"/>
              </w:rPr>
              <w:t>六．运动性中暑</w:t>
            </w:r>
          </w:p>
          <w:p w:rsidR="00920D40" w:rsidRDefault="00920D40">
            <w:r>
              <w:rPr>
                <w:rFonts w:hint="eastAsia"/>
              </w:rPr>
              <w:t>七．运动性脱水</w:t>
            </w:r>
          </w:p>
          <w:p w:rsidR="00920D40" w:rsidRDefault="00920D40">
            <w:r>
              <w:rPr>
                <w:rFonts w:hint="eastAsia"/>
              </w:rPr>
              <w:t>八．运动性猝死</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了解不同运动性病症发生的机理，掌握不同运动性疾病的症状特征、治疗及预防方法。</w:t>
            </w:r>
          </w:p>
        </w:tc>
      </w:tr>
      <w:tr w:rsidR="00920D40">
        <w:tc>
          <w:tcPr>
            <w:tcW w:w="2840" w:type="dxa"/>
            <w:tcBorders>
              <w:top w:val="single" w:sz="12" w:space="0" w:color="008000"/>
              <w:bottom w:val="single" w:sz="12" w:space="0" w:color="008000"/>
            </w:tcBorders>
          </w:tcPr>
          <w:p w:rsidR="00920D40" w:rsidRDefault="00920D40" w:rsidP="00A40F2E">
            <w:pPr>
              <w:ind w:left="871" w:hangingChars="413" w:hanging="871"/>
              <w:rPr>
                <w:rFonts w:eastAsia="黑体"/>
                <w:b/>
                <w:bCs/>
              </w:rPr>
            </w:pPr>
            <w:r>
              <w:rPr>
                <w:rFonts w:eastAsia="黑体" w:hint="eastAsia"/>
                <w:b/>
                <w:bCs/>
              </w:rPr>
              <w:t>运动损伤</w:t>
            </w:r>
          </w:p>
          <w:p w:rsidR="00920D40" w:rsidRDefault="00920D40">
            <w:pPr>
              <w:pStyle w:val="TOC1"/>
            </w:pPr>
            <w:r>
              <w:rPr>
                <w:rFonts w:hint="eastAsia"/>
              </w:rPr>
              <w:t>第十一章</w:t>
            </w:r>
            <w:r>
              <w:t xml:space="preserve">   </w:t>
            </w:r>
            <w:r>
              <w:rPr>
                <w:rFonts w:hint="eastAsia"/>
              </w:rPr>
              <w:t>运动损伤概述</w:t>
            </w:r>
          </w:p>
          <w:p w:rsidR="00920D40" w:rsidRDefault="00920D40">
            <w:pPr>
              <w:pStyle w:val="TOC1"/>
            </w:pPr>
          </w:p>
          <w:p w:rsidR="00920D40" w:rsidRDefault="00920D40" w:rsidP="00A40F2E">
            <w:pPr>
              <w:pStyle w:val="TOC1"/>
              <w:ind w:left="1050" w:hangingChars="500" w:hanging="1050"/>
            </w:pPr>
            <w:r>
              <w:rPr>
                <w:rFonts w:hint="eastAsia"/>
              </w:rPr>
              <w:t>第十二章　运动损伤的理和处理</w:t>
            </w:r>
          </w:p>
          <w:p w:rsidR="00920D40" w:rsidRDefault="00920D40">
            <w:pPr>
              <w:pStyle w:val="TOC1"/>
            </w:pPr>
            <w:r>
              <w:rPr>
                <w:rFonts w:hint="eastAsia"/>
              </w:rPr>
              <w:t>第十三章</w:t>
            </w:r>
            <w:r>
              <w:t xml:space="preserve">  </w:t>
            </w:r>
            <w:r>
              <w:rPr>
                <w:rFonts w:hint="eastAsia"/>
              </w:rPr>
              <w:t>运动损伤的急救</w:t>
            </w:r>
          </w:p>
          <w:p w:rsidR="00920D40" w:rsidRDefault="00920D40">
            <w:pPr>
              <w:pStyle w:val="TOC1"/>
            </w:pPr>
          </w:p>
          <w:p w:rsidR="00920D40" w:rsidRDefault="00920D40">
            <w:pPr>
              <w:pStyle w:val="TOC1"/>
            </w:pPr>
            <w:r>
              <w:rPr>
                <w:rFonts w:hint="eastAsia"/>
              </w:rPr>
              <w:t>第十五章　常见运动损伤</w:t>
            </w:r>
          </w:p>
          <w:p w:rsidR="00920D40" w:rsidRDefault="00920D40">
            <w:pPr>
              <w:pStyle w:val="TOC1"/>
            </w:pPr>
          </w:p>
          <w:p w:rsidR="00920D40" w:rsidRDefault="00920D40" w:rsidP="00A40F2E">
            <w:pPr>
              <w:pStyle w:val="TOC1"/>
              <w:ind w:left="1050" w:hangingChars="500" w:hanging="1050"/>
            </w:pPr>
            <w:r>
              <w:rPr>
                <w:rFonts w:hint="eastAsia"/>
              </w:rPr>
              <w:t>第十六章</w:t>
            </w:r>
            <w:r>
              <w:t xml:space="preserve"> </w:t>
            </w:r>
            <w:r>
              <w:rPr>
                <w:rFonts w:hint="eastAsia"/>
              </w:rPr>
              <w:t>人体各部位运动损伤</w:t>
            </w:r>
          </w:p>
          <w:p w:rsidR="00920D40" w:rsidRDefault="00920D40">
            <w:pPr>
              <w:pStyle w:val="TOC1"/>
              <w:rPr>
                <w:b/>
                <w:bCs w:val="0"/>
              </w:rPr>
            </w:pPr>
          </w:p>
          <w:p w:rsidR="00920D40" w:rsidRDefault="00920D40" w:rsidP="00A40F2E">
            <w:pPr>
              <w:ind w:left="867" w:hangingChars="413" w:hanging="867"/>
              <w:rPr>
                <w:rFonts w:eastAsia="黑体"/>
              </w:rPr>
            </w:pPr>
          </w:p>
        </w:tc>
        <w:tc>
          <w:tcPr>
            <w:tcW w:w="2841" w:type="dxa"/>
            <w:tcBorders>
              <w:top w:val="single" w:sz="12" w:space="0" w:color="008000"/>
              <w:bottom w:val="single" w:sz="12" w:space="0" w:color="008000"/>
            </w:tcBorders>
          </w:tcPr>
          <w:p w:rsidR="00920D40" w:rsidRDefault="00920D40">
            <w:r>
              <w:rPr>
                <w:rFonts w:hint="eastAsia"/>
              </w:rPr>
              <w:t>一．运动损伤的防治概论：分类、运动损伤的原因及预防原则。</w:t>
            </w:r>
          </w:p>
          <w:p w:rsidR="00920D40" w:rsidRDefault="00920D40">
            <w:r>
              <w:rPr>
                <w:rFonts w:hint="eastAsia"/>
              </w:rPr>
              <w:t>二．运动损伤的急救：休克、止血、绷带包扎、关节脱臼及骨折的处理、人工呼吸和胸外心脏按压。</w:t>
            </w:r>
          </w:p>
          <w:p w:rsidR="00920D40" w:rsidRDefault="00920D40">
            <w:r>
              <w:rPr>
                <w:rFonts w:hint="eastAsia"/>
              </w:rPr>
              <w:t>三．运动损伤的一般处理原则：冷敷、热疗、拔罐、药物、保护支持带、闭合性急性软组织损伤的处理、伤后训练。</w:t>
            </w:r>
          </w:p>
          <w:p w:rsidR="00920D40" w:rsidRDefault="00920D40">
            <w:r>
              <w:rPr>
                <w:rFonts w:hint="eastAsia"/>
              </w:rPr>
              <w:t>四．开放性损伤：擦伤、裂伤、刺伤、切伤的处理。</w:t>
            </w:r>
          </w:p>
          <w:p w:rsidR="00920D40" w:rsidRDefault="00920D40">
            <w:r>
              <w:rPr>
                <w:rFonts w:hint="eastAsia"/>
              </w:rPr>
              <w:t>五．闭合性损伤：挫伤、肌肉拉伤、损伤性腱鞘炎、疲劳性骨膜炎、网球肘、掌指关节扭伤、腰部损伤、髌骨劳损、膝关节的急性损伤、踝关节韧带损伤的原因、原理、症状、检查方法和处理。</w:t>
            </w:r>
          </w:p>
          <w:p w:rsidR="00920D40" w:rsidRDefault="00920D40">
            <w:r>
              <w:rPr>
                <w:rFonts w:hint="eastAsia"/>
              </w:rPr>
              <w:t>六．介绍脑震荡、骨骺损伤。</w:t>
            </w:r>
          </w:p>
        </w:tc>
        <w:tc>
          <w:tcPr>
            <w:tcW w:w="3607" w:type="dxa"/>
            <w:tcBorders>
              <w:top w:val="single" w:sz="12" w:space="0" w:color="008000"/>
              <w:bottom w:val="single" w:sz="12" w:space="0" w:color="008000"/>
            </w:tcBorders>
          </w:tcPr>
          <w:p w:rsidR="00920D40" w:rsidRDefault="00920D40" w:rsidP="00A40F2E">
            <w:pPr>
              <w:ind w:firstLineChars="200" w:firstLine="420"/>
            </w:pPr>
          </w:p>
          <w:p w:rsidR="00920D40" w:rsidRDefault="00920D40" w:rsidP="00A40F2E">
            <w:pPr>
              <w:ind w:firstLineChars="200" w:firstLine="420"/>
            </w:pPr>
            <w:r>
              <w:rPr>
                <w:rFonts w:hint="eastAsia"/>
              </w:rPr>
              <w:t>掌握常见运动损伤的特点、分类、发病原因及预防原则，掌握常见损伤的处理原则和方法。</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运动损伤康复与治疗</w:t>
            </w:r>
          </w:p>
          <w:p w:rsidR="00920D40" w:rsidRDefault="00920D40" w:rsidP="00A40F2E">
            <w:pPr>
              <w:pStyle w:val="TOC1"/>
              <w:ind w:left="1050" w:hangingChars="500" w:hanging="1050"/>
            </w:pPr>
            <w:r>
              <w:rPr>
                <w:rFonts w:hint="eastAsia"/>
              </w:rPr>
              <w:t>第十四章</w:t>
            </w:r>
            <w:r>
              <w:t xml:space="preserve"> </w:t>
            </w:r>
            <w:r>
              <w:rPr>
                <w:rFonts w:hint="eastAsia"/>
              </w:rPr>
              <w:t>运动损伤的治疗与康复</w:t>
            </w:r>
          </w:p>
          <w:p w:rsidR="00920D40" w:rsidRDefault="00920D40">
            <w:pPr>
              <w:pStyle w:val="TOC1"/>
            </w:pPr>
            <w:r>
              <w:rPr>
                <w:rFonts w:hint="eastAsia"/>
              </w:rPr>
              <w:t>第十七章</w:t>
            </w:r>
            <w:r>
              <w:t xml:space="preserve">  </w:t>
            </w:r>
            <w:r>
              <w:rPr>
                <w:rFonts w:hint="eastAsia"/>
              </w:rPr>
              <w:t>按摩</w:t>
            </w:r>
          </w:p>
          <w:p w:rsidR="00920D40" w:rsidRDefault="00920D40" w:rsidP="00A40F2E">
            <w:pPr>
              <w:ind w:left="871" w:hangingChars="413" w:hanging="871"/>
              <w:rPr>
                <w:rFonts w:eastAsia="黑体"/>
                <w:b/>
                <w:bCs/>
              </w:rPr>
            </w:pPr>
          </w:p>
        </w:tc>
        <w:tc>
          <w:tcPr>
            <w:tcW w:w="2841" w:type="dxa"/>
            <w:tcBorders>
              <w:top w:val="single" w:sz="12" w:space="0" w:color="008000"/>
              <w:bottom w:val="single" w:sz="12" w:space="0" w:color="008000"/>
            </w:tcBorders>
          </w:tcPr>
          <w:p w:rsidR="00920D40" w:rsidRDefault="00920D40">
            <w:pPr>
              <w:numPr>
                <w:ilvl w:val="0"/>
                <w:numId w:val="63"/>
              </w:numPr>
            </w:pPr>
            <w:r>
              <w:rPr>
                <w:rFonts w:hint="eastAsia"/>
              </w:rPr>
              <w:t>中草药疗法</w:t>
            </w:r>
          </w:p>
          <w:p w:rsidR="00920D40" w:rsidRDefault="00920D40">
            <w:pPr>
              <w:numPr>
                <w:ilvl w:val="0"/>
                <w:numId w:val="63"/>
              </w:numPr>
            </w:pPr>
            <w:r>
              <w:rPr>
                <w:rFonts w:hint="eastAsia"/>
              </w:rPr>
              <w:t>针灸疗法</w:t>
            </w:r>
          </w:p>
          <w:p w:rsidR="00920D40" w:rsidRDefault="00920D40">
            <w:pPr>
              <w:numPr>
                <w:ilvl w:val="0"/>
                <w:numId w:val="63"/>
              </w:numPr>
            </w:pPr>
            <w:r>
              <w:rPr>
                <w:rFonts w:hint="eastAsia"/>
              </w:rPr>
              <w:t>拔罐疗法</w:t>
            </w:r>
          </w:p>
          <w:p w:rsidR="00920D40" w:rsidRDefault="00920D40">
            <w:pPr>
              <w:numPr>
                <w:ilvl w:val="0"/>
                <w:numId w:val="63"/>
              </w:numPr>
            </w:pPr>
            <w:r>
              <w:rPr>
                <w:rFonts w:hint="eastAsia"/>
              </w:rPr>
              <w:t>按摩疗法</w:t>
            </w:r>
          </w:p>
          <w:p w:rsidR="00920D40" w:rsidRDefault="00920D40">
            <w:pPr>
              <w:numPr>
                <w:ilvl w:val="0"/>
                <w:numId w:val="63"/>
              </w:numPr>
            </w:pPr>
            <w:r>
              <w:rPr>
                <w:rFonts w:hint="eastAsia"/>
              </w:rPr>
              <w:t>物理疗法</w:t>
            </w:r>
          </w:p>
          <w:p w:rsidR="00920D40" w:rsidRDefault="00920D40">
            <w:pPr>
              <w:numPr>
                <w:ilvl w:val="0"/>
                <w:numId w:val="63"/>
              </w:numPr>
            </w:pPr>
            <w:r>
              <w:rPr>
                <w:rFonts w:hint="eastAsia"/>
              </w:rPr>
              <w:t>固定</w:t>
            </w:r>
          </w:p>
          <w:p w:rsidR="00920D40" w:rsidRDefault="00920D40">
            <w:pPr>
              <w:numPr>
                <w:ilvl w:val="0"/>
                <w:numId w:val="63"/>
              </w:numPr>
            </w:pPr>
            <w:r>
              <w:rPr>
                <w:rFonts w:hint="eastAsia"/>
              </w:rPr>
              <w:t>伤后康复锻炼</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hint="eastAsia"/>
              </w:rPr>
              <w:t>了解中草药疗法、针灸疗法等在运动损伤治疗中的意义与作用，掌握拔罐疗法、按摩疗法、物理疗法的治疗原则、适应症及基本方法。掌握几种主要的按摩手法，掌握不同部位运动损伤的固定技术。了解伤后康复锻炼方法与原则。</w:t>
            </w:r>
          </w:p>
        </w:tc>
      </w:tr>
    </w:tbl>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．要求学生掌握血压测量技术，并能完成联合机能试验。</w:t>
      </w:r>
    </w:p>
    <w:p w:rsidR="00920D40" w:rsidRDefault="00920D40">
      <w:pPr>
        <w:ind w:left="420"/>
      </w:pPr>
      <w:r>
        <w:t>2</w:t>
      </w:r>
      <w:r>
        <w:rPr>
          <w:rFonts w:hint="eastAsia"/>
        </w:rPr>
        <w:t>．演示</w:t>
      </w:r>
      <w:r>
        <w:t>PWC170</w:t>
      </w:r>
      <w:r>
        <w:rPr>
          <w:rFonts w:hint="eastAsia"/>
        </w:rPr>
        <w:t>试验。</w:t>
      </w:r>
    </w:p>
    <w:p w:rsidR="00920D40" w:rsidRDefault="00920D40">
      <w:pPr>
        <w:ind w:left="420"/>
      </w:pPr>
      <w:r>
        <w:t>3</w:t>
      </w:r>
      <w:r>
        <w:rPr>
          <w:rFonts w:hint="eastAsia"/>
        </w:rPr>
        <w:t>．演示现场心肺脑复苏术。</w:t>
      </w:r>
    </w:p>
    <w:p w:rsidR="00920D40" w:rsidRDefault="00920D40">
      <w:pPr>
        <w:ind w:left="420"/>
      </w:pPr>
      <w:r>
        <w:t>4</w:t>
      </w:r>
      <w:r>
        <w:rPr>
          <w:rFonts w:hint="eastAsia"/>
        </w:rPr>
        <w:t>．熟悉不同部位绷带包扎的常用方法。</w:t>
      </w:r>
    </w:p>
    <w:p w:rsidR="00920D40" w:rsidRDefault="00920D40">
      <w:pPr>
        <w:ind w:firstLine="420"/>
      </w:pPr>
      <w:r>
        <w:rPr>
          <w:rFonts w:hint="eastAsia"/>
        </w:rPr>
        <w:t>务必分小班课进行。</w:t>
      </w: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920D40">
        <w:tc>
          <w:tcPr>
            <w:tcW w:w="4968" w:type="dxa"/>
            <w:tcBorders>
              <w:top w:val="single" w:sz="12" w:space="0" w:color="008000"/>
              <w:bottom w:val="single" w:sz="6" w:space="0" w:color="008000"/>
            </w:tcBorders>
          </w:tcPr>
          <w:p w:rsidR="00920D40" w:rsidRDefault="00920D40">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920D40" w:rsidRDefault="00920D40">
            <w:pPr>
              <w:jc w:val="center"/>
              <w:rPr>
                <w:b/>
              </w:rPr>
            </w:pPr>
            <w:r>
              <w:rPr>
                <w:rFonts w:hint="eastAsia"/>
                <w:b/>
              </w:rPr>
              <w:t>讲授</w:t>
            </w:r>
          </w:p>
        </w:tc>
        <w:tc>
          <w:tcPr>
            <w:tcW w:w="1080" w:type="dxa"/>
            <w:tcBorders>
              <w:top w:val="single" w:sz="12" w:space="0" w:color="008000"/>
              <w:bottom w:val="single" w:sz="6" w:space="0" w:color="008000"/>
            </w:tcBorders>
          </w:tcPr>
          <w:p w:rsidR="00920D40" w:rsidRDefault="00920D40">
            <w:pPr>
              <w:jc w:val="center"/>
              <w:rPr>
                <w:b/>
              </w:rPr>
            </w:pPr>
            <w:r>
              <w:rPr>
                <w:rFonts w:hint="eastAsia"/>
                <w:b/>
              </w:rPr>
              <w:t>实验</w:t>
            </w:r>
          </w:p>
        </w:tc>
        <w:tc>
          <w:tcPr>
            <w:tcW w:w="900" w:type="dxa"/>
            <w:tcBorders>
              <w:top w:val="single" w:sz="12" w:space="0" w:color="008000"/>
              <w:bottom w:val="single" w:sz="6" w:space="0" w:color="008000"/>
            </w:tcBorders>
          </w:tcPr>
          <w:p w:rsidR="00920D40" w:rsidRDefault="00920D40">
            <w:pPr>
              <w:jc w:val="center"/>
              <w:rPr>
                <w:b/>
              </w:rPr>
            </w:pPr>
            <w:r>
              <w:rPr>
                <w:rFonts w:hint="eastAsia"/>
                <w:b/>
              </w:rPr>
              <w:t>考试</w:t>
            </w:r>
          </w:p>
        </w:tc>
        <w:tc>
          <w:tcPr>
            <w:tcW w:w="1260" w:type="dxa"/>
            <w:tcBorders>
              <w:top w:val="single" w:sz="12" w:space="0" w:color="008000"/>
              <w:bottom w:val="single" w:sz="6" w:space="0" w:color="008000"/>
            </w:tcBorders>
          </w:tcPr>
          <w:p w:rsidR="00920D40" w:rsidRDefault="00920D40">
            <w:pPr>
              <w:jc w:val="center"/>
              <w:rPr>
                <w:b/>
              </w:rPr>
            </w:pPr>
            <w:r>
              <w:rPr>
                <w:rFonts w:hint="eastAsia"/>
                <w:b/>
              </w:rPr>
              <w:t>总学时</w:t>
            </w:r>
          </w:p>
        </w:tc>
      </w:tr>
      <w:tr w:rsidR="00920D40">
        <w:tc>
          <w:tcPr>
            <w:tcW w:w="4968" w:type="dxa"/>
          </w:tcPr>
          <w:p w:rsidR="00920D40" w:rsidRDefault="00920D40">
            <w:pPr>
              <w:rPr>
                <w:rFonts w:eastAsia="黑体"/>
                <w:szCs w:val="21"/>
              </w:rPr>
            </w:pPr>
            <w:r>
              <w:rPr>
                <w:rFonts w:hint="eastAsia"/>
              </w:rPr>
              <w:t>绪论、健康概述、运动与环境、运动与人的行为和生活方式（一、二、四章）</w:t>
            </w:r>
          </w:p>
        </w:tc>
        <w:tc>
          <w:tcPr>
            <w:tcW w:w="1080" w:type="dxa"/>
          </w:tcPr>
          <w:p w:rsidR="00920D40" w:rsidRDefault="00920D40">
            <w:pPr>
              <w:jc w:val="center"/>
              <w:rPr>
                <w:rFonts w:eastAsia="黑体"/>
                <w:szCs w:val="21"/>
              </w:rPr>
            </w:pPr>
            <w:r>
              <w:rPr>
                <w:rFonts w:eastAsia="黑体"/>
                <w:szCs w:val="21"/>
              </w:rPr>
              <w:t>3</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3</w:t>
            </w:r>
          </w:p>
        </w:tc>
      </w:tr>
      <w:tr w:rsidR="00920D40">
        <w:tc>
          <w:tcPr>
            <w:tcW w:w="4968" w:type="dxa"/>
          </w:tcPr>
          <w:p w:rsidR="00920D40" w:rsidRDefault="00920D40">
            <w:pPr>
              <w:rPr>
                <w:rFonts w:eastAsia="黑体"/>
                <w:szCs w:val="21"/>
              </w:rPr>
            </w:pPr>
            <w:r>
              <w:rPr>
                <w:rFonts w:hint="eastAsia"/>
              </w:rPr>
              <w:t>运动与营养、不同人群的体育卫生（三、五章）</w:t>
            </w:r>
          </w:p>
        </w:tc>
        <w:tc>
          <w:tcPr>
            <w:tcW w:w="1080" w:type="dxa"/>
          </w:tcPr>
          <w:p w:rsidR="00920D40" w:rsidRDefault="00920D40">
            <w:pPr>
              <w:jc w:val="center"/>
              <w:rPr>
                <w:rFonts w:eastAsia="黑体"/>
                <w:szCs w:val="21"/>
              </w:rPr>
            </w:pPr>
            <w:r>
              <w:rPr>
                <w:rFonts w:eastAsia="黑体"/>
                <w:szCs w:val="21"/>
              </w:rPr>
              <w:t>3</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3</w:t>
            </w:r>
          </w:p>
        </w:tc>
      </w:tr>
      <w:tr w:rsidR="00920D40">
        <w:tc>
          <w:tcPr>
            <w:tcW w:w="4968" w:type="dxa"/>
          </w:tcPr>
          <w:p w:rsidR="00920D40" w:rsidRDefault="00920D40">
            <w:pPr>
              <w:rPr>
                <w:rFonts w:eastAsia="黑体"/>
                <w:szCs w:val="21"/>
              </w:rPr>
            </w:pPr>
            <w:r>
              <w:rPr>
                <w:rFonts w:hint="eastAsia"/>
              </w:rPr>
              <w:t>体格检查（六章）</w:t>
            </w:r>
          </w:p>
        </w:tc>
        <w:tc>
          <w:tcPr>
            <w:tcW w:w="1080" w:type="dxa"/>
          </w:tcPr>
          <w:p w:rsidR="00920D40" w:rsidRDefault="00920D40">
            <w:pPr>
              <w:jc w:val="center"/>
              <w:rPr>
                <w:rFonts w:eastAsia="黑体"/>
                <w:szCs w:val="21"/>
              </w:rPr>
            </w:pPr>
            <w:r>
              <w:rPr>
                <w:rFonts w:eastAsia="黑体"/>
                <w:szCs w:val="21"/>
              </w:rPr>
              <w:t>3</w:t>
            </w:r>
          </w:p>
        </w:tc>
        <w:tc>
          <w:tcPr>
            <w:tcW w:w="1080" w:type="dxa"/>
          </w:tcPr>
          <w:p w:rsidR="00920D40" w:rsidRDefault="00920D40">
            <w:pPr>
              <w:jc w:val="center"/>
              <w:rPr>
                <w:rFonts w:eastAsia="黑体"/>
                <w:szCs w:val="21"/>
              </w:rPr>
            </w:pPr>
            <w:r>
              <w:rPr>
                <w:rFonts w:eastAsia="黑体"/>
                <w:szCs w:val="21"/>
              </w:rPr>
              <w:t>3</w:t>
            </w: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6</w:t>
            </w:r>
          </w:p>
        </w:tc>
      </w:tr>
      <w:tr w:rsidR="00920D40">
        <w:tc>
          <w:tcPr>
            <w:tcW w:w="4968" w:type="dxa"/>
          </w:tcPr>
          <w:p w:rsidR="00920D40" w:rsidRDefault="00920D40">
            <w:pPr>
              <w:rPr>
                <w:rFonts w:eastAsia="黑体"/>
                <w:szCs w:val="21"/>
              </w:rPr>
            </w:pPr>
            <w:r>
              <w:rPr>
                <w:rFonts w:hint="eastAsia"/>
              </w:rPr>
              <w:t>运动性疲劳（七章）</w:t>
            </w:r>
          </w:p>
        </w:tc>
        <w:tc>
          <w:tcPr>
            <w:tcW w:w="1080" w:type="dxa"/>
          </w:tcPr>
          <w:p w:rsidR="00920D40" w:rsidRDefault="00920D40">
            <w:pPr>
              <w:jc w:val="center"/>
              <w:rPr>
                <w:rFonts w:eastAsia="黑体"/>
                <w:szCs w:val="21"/>
              </w:rPr>
            </w:pPr>
            <w:r>
              <w:rPr>
                <w:rFonts w:eastAsia="黑体"/>
                <w:szCs w:val="21"/>
              </w:rPr>
              <w:t>2</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2</w:t>
            </w:r>
          </w:p>
        </w:tc>
      </w:tr>
      <w:tr w:rsidR="00920D40">
        <w:tc>
          <w:tcPr>
            <w:tcW w:w="4968" w:type="dxa"/>
          </w:tcPr>
          <w:p w:rsidR="00920D40" w:rsidRDefault="00920D40">
            <w:pPr>
              <w:rPr>
                <w:rFonts w:eastAsia="黑体"/>
                <w:szCs w:val="21"/>
              </w:rPr>
            </w:pPr>
            <w:r>
              <w:rPr>
                <w:rFonts w:hint="eastAsia"/>
              </w:rPr>
              <w:t>医务监督（八、九章）</w:t>
            </w:r>
          </w:p>
        </w:tc>
        <w:tc>
          <w:tcPr>
            <w:tcW w:w="1080" w:type="dxa"/>
          </w:tcPr>
          <w:p w:rsidR="00920D40" w:rsidRDefault="00920D40">
            <w:pPr>
              <w:jc w:val="center"/>
              <w:rPr>
                <w:rFonts w:eastAsia="黑体"/>
                <w:szCs w:val="21"/>
              </w:rPr>
            </w:pPr>
            <w:r>
              <w:rPr>
                <w:rFonts w:eastAsia="黑体"/>
                <w:szCs w:val="21"/>
              </w:rPr>
              <w:t>9</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9</w:t>
            </w:r>
          </w:p>
        </w:tc>
      </w:tr>
      <w:tr w:rsidR="00920D40">
        <w:tc>
          <w:tcPr>
            <w:tcW w:w="4968" w:type="dxa"/>
          </w:tcPr>
          <w:p w:rsidR="00920D40" w:rsidRDefault="00920D40">
            <w:pPr>
              <w:rPr>
                <w:rFonts w:eastAsia="黑体"/>
                <w:szCs w:val="21"/>
              </w:rPr>
            </w:pPr>
            <w:r>
              <w:rPr>
                <w:rFonts w:hint="eastAsia"/>
              </w:rPr>
              <w:t>运动损伤部分（十一、十二、十三、十五、十六章）</w:t>
            </w:r>
          </w:p>
        </w:tc>
        <w:tc>
          <w:tcPr>
            <w:tcW w:w="1080" w:type="dxa"/>
          </w:tcPr>
          <w:p w:rsidR="00920D40" w:rsidRDefault="00920D40">
            <w:pPr>
              <w:jc w:val="center"/>
              <w:rPr>
                <w:rFonts w:eastAsia="黑体"/>
                <w:szCs w:val="21"/>
              </w:rPr>
            </w:pPr>
            <w:r>
              <w:rPr>
                <w:rFonts w:eastAsia="黑体"/>
                <w:szCs w:val="21"/>
              </w:rPr>
              <w:t>12</w:t>
            </w:r>
          </w:p>
        </w:tc>
        <w:tc>
          <w:tcPr>
            <w:tcW w:w="1080" w:type="dxa"/>
          </w:tcPr>
          <w:p w:rsidR="00920D40" w:rsidRDefault="00920D40">
            <w:pPr>
              <w:jc w:val="center"/>
              <w:rPr>
                <w:rFonts w:eastAsia="黑体"/>
                <w:szCs w:val="21"/>
              </w:rPr>
            </w:pPr>
            <w:r>
              <w:rPr>
                <w:rFonts w:eastAsia="黑体"/>
                <w:szCs w:val="21"/>
              </w:rPr>
              <w:t>9</w:t>
            </w: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21</w:t>
            </w:r>
          </w:p>
        </w:tc>
      </w:tr>
      <w:tr w:rsidR="00920D40">
        <w:tc>
          <w:tcPr>
            <w:tcW w:w="4968" w:type="dxa"/>
          </w:tcPr>
          <w:p w:rsidR="00920D40" w:rsidRDefault="00920D40">
            <w:pPr>
              <w:rPr>
                <w:rFonts w:eastAsia="黑体"/>
                <w:szCs w:val="21"/>
              </w:rPr>
            </w:pPr>
            <w:r>
              <w:rPr>
                <w:rFonts w:hint="eastAsia"/>
              </w:rPr>
              <w:t>运动损伤康复治疗（十四、十七章）</w:t>
            </w:r>
          </w:p>
        </w:tc>
        <w:tc>
          <w:tcPr>
            <w:tcW w:w="1080" w:type="dxa"/>
          </w:tcPr>
          <w:p w:rsidR="00920D40" w:rsidRDefault="00920D40">
            <w:pPr>
              <w:jc w:val="center"/>
              <w:rPr>
                <w:rFonts w:eastAsia="黑体"/>
                <w:szCs w:val="21"/>
              </w:rPr>
            </w:pPr>
            <w:r>
              <w:rPr>
                <w:rFonts w:eastAsia="黑体"/>
                <w:szCs w:val="21"/>
              </w:rPr>
              <w:t>4</w:t>
            </w:r>
          </w:p>
        </w:tc>
        <w:tc>
          <w:tcPr>
            <w:tcW w:w="1080" w:type="dxa"/>
          </w:tcPr>
          <w:p w:rsidR="00920D40" w:rsidRDefault="00920D40">
            <w:pPr>
              <w:jc w:val="center"/>
              <w:rPr>
                <w:rFonts w:eastAsia="黑体"/>
                <w:szCs w:val="21"/>
              </w:rPr>
            </w:pPr>
            <w:r>
              <w:rPr>
                <w:rFonts w:eastAsia="黑体"/>
                <w:szCs w:val="21"/>
              </w:rPr>
              <w:t>4</w:t>
            </w:r>
          </w:p>
        </w:tc>
        <w:tc>
          <w:tcPr>
            <w:tcW w:w="900" w:type="dxa"/>
          </w:tcPr>
          <w:p w:rsidR="00920D40" w:rsidRDefault="00920D40">
            <w:pPr>
              <w:jc w:val="center"/>
              <w:rPr>
                <w:rFonts w:eastAsia="黑体"/>
                <w:szCs w:val="21"/>
              </w:rPr>
            </w:pPr>
          </w:p>
          <w:p w:rsidR="00920D40" w:rsidRDefault="00920D40">
            <w:pPr>
              <w:jc w:val="center"/>
              <w:rPr>
                <w:rFonts w:eastAsia="黑体"/>
                <w:szCs w:val="21"/>
              </w:rPr>
            </w:pPr>
            <w:r>
              <w:rPr>
                <w:rFonts w:eastAsia="黑体"/>
                <w:szCs w:val="21"/>
              </w:rPr>
              <w:t>2</w:t>
            </w:r>
          </w:p>
        </w:tc>
        <w:tc>
          <w:tcPr>
            <w:tcW w:w="1260" w:type="dxa"/>
          </w:tcPr>
          <w:p w:rsidR="00920D40" w:rsidRDefault="00920D40">
            <w:pPr>
              <w:jc w:val="center"/>
              <w:rPr>
                <w:rFonts w:eastAsia="黑体"/>
                <w:szCs w:val="21"/>
              </w:rPr>
            </w:pPr>
            <w:r>
              <w:rPr>
                <w:rFonts w:eastAsia="黑体"/>
                <w:szCs w:val="21"/>
              </w:rPr>
              <w:t>8</w:t>
            </w:r>
          </w:p>
          <w:p w:rsidR="00920D40" w:rsidRDefault="00920D40">
            <w:pPr>
              <w:jc w:val="center"/>
              <w:rPr>
                <w:rFonts w:eastAsia="黑体"/>
                <w:szCs w:val="21"/>
              </w:rPr>
            </w:pPr>
            <w:r>
              <w:rPr>
                <w:rFonts w:eastAsia="黑体"/>
                <w:szCs w:val="21"/>
              </w:rPr>
              <w:t>2</w:t>
            </w:r>
          </w:p>
        </w:tc>
      </w:tr>
      <w:tr w:rsidR="00920D40">
        <w:tc>
          <w:tcPr>
            <w:tcW w:w="4968" w:type="dxa"/>
            <w:tcBorders>
              <w:top w:val="single" w:sz="6" w:space="0" w:color="008000"/>
              <w:bottom w:val="single" w:sz="12" w:space="0" w:color="008000"/>
            </w:tcBorders>
          </w:tcPr>
          <w:p w:rsidR="00920D40" w:rsidRDefault="00920D40">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36</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16</w:t>
            </w:r>
          </w:p>
        </w:tc>
        <w:tc>
          <w:tcPr>
            <w:tcW w:w="90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54</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920D40" w:rsidRDefault="00920D40">
      <w:r>
        <w:t>2</w:t>
      </w:r>
      <w:r>
        <w:rPr>
          <w:rFonts w:hint="eastAsia"/>
        </w:rPr>
        <w:t>．期末考试：占</w:t>
      </w:r>
      <w:r>
        <w:t>60%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
        <w:t>1</w:t>
      </w:r>
      <w:r>
        <w:rPr>
          <w:rFonts w:hint="eastAsia"/>
        </w:rPr>
        <w:t>．教师可根据学生掌握的程度，对需要了解的内容做适当的删减。</w:t>
      </w:r>
    </w:p>
    <w:p w:rsidR="00920D40" w:rsidRDefault="00920D40">
      <w:r>
        <w:t>2</w:t>
      </w:r>
      <w:r>
        <w:rPr>
          <w:rFonts w:hint="eastAsia"/>
        </w:rPr>
        <w:t>．考试另安排</w:t>
      </w:r>
      <w:r>
        <w:t>2</w:t>
      </w:r>
      <w:r>
        <w:rPr>
          <w:rFonts w:hint="eastAsia"/>
        </w:rPr>
        <w:t>学时。</w:t>
      </w:r>
    </w:p>
    <w:p w:rsidR="00920D40" w:rsidRDefault="00920D40">
      <w:r>
        <w:t>3</w:t>
      </w:r>
      <w:r>
        <w:rPr>
          <w:rFonts w:hint="eastAsia"/>
        </w:rPr>
        <w:t>．授课内容可根据学生掌握情况作适当调整。实习分组，实习时间可依据具体情况作相应调整。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rPr>
          <w:rFonts w:eastAsia="黑体"/>
        </w:rPr>
      </w:pPr>
      <w:r>
        <w:rPr>
          <w:rFonts w:eastAsia="黑体" w:hint="eastAsia"/>
        </w:rPr>
        <w:t>教材</w:t>
      </w:r>
    </w:p>
    <w:p w:rsidR="00920D40" w:rsidRDefault="00920D40" w:rsidP="00A40F2E">
      <w:pPr>
        <w:ind w:rightChars="48" w:right="101" w:firstLineChars="200" w:firstLine="420"/>
      </w:pPr>
      <w:r>
        <w:rPr>
          <w:rFonts w:hint="eastAsia"/>
        </w:rPr>
        <w:t>全国普通高等学校体育教学委员会审定</w:t>
      </w:r>
      <w:r>
        <w:t xml:space="preserve">. </w:t>
      </w:r>
      <w:r>
        <w:rPr>
          <w:rFonts w:hint="eastAsia"/>
        </w:rPr>
        <w:t>体育保健学（第四版）</w:t>
      </w:r>
      <w:r>
        <w:t>.</w:t>
      </w:r>
      <w:r>
        <w:rPr>
          <w:rFonts w:hint="eastAsia"/>
        </w:rPr>
        <w:t>姚鸿恩主编，北京</w:t>
      </w:r>
      <w:r>
        <w:t>:</w:t>
      </w:r>
      <w:r>
        <w:rPr>
          <w:rFonts w:hint="eastAsia"/>
        </w:rPr>
        <w:t>高等教育出版社</w:t>
      </w:r>
      <w:r>
        <w:t>. 2006.</w:t>
      </w:r>
    </w:p>
    <w:p w:rsidR="00920D40" w:rsidRDefault="00920D40">
      <w:pPr>
        <w:rPr>
          <w:rFonts w:eastAsia="黑体"/>
        </w:rPr>
      </w:pPr>
      <w:r>
        <w:rPr>
          <w:rFonts w:eastAsia="黑体" w:hint="eastAsia"/>
        </w:rPr>
        <w:t>参考书目</w:t>
      </w:r>
    </w:p>
    <w:p w:rsidR="00920D40" w:rsidRDefault="00920D40">
      <w:r>
        <w:rPr>
          <w:rFonts w:hint="eastAsia"/>
        </w:rPr>
        <w:t>曲绵域等主编</w:t>
      </w:r>
      <w:r>
        <w:t xml:space="preserve">. </w:t>
      </w:r>
      <w:r>
        <w:rPr>
          <w:rFonts w:hint="eastAsia"/>
        </w:rPr>
        <w:t>实用运动医学（第二版）</w:t>
      </w:r>
      <w:r>
        <w:t xml:space="preserve">. </w:t>
      </w:r>
      <w:r>
        <w:rPr>
          <w:rFonts w:hint="eastAsia"/>
        </w:rPr>
        <w:t>北京</w:t>
      </w:r>
      <w:r>
        <w:t xml:space="preserve">: </w:t>
      </w:r>
      <w:r>
        <w:rPr>
          <w:rFonts w:hint="eastAsia"/>
        </w:rPr>
        <w:t>北京科学技术出版社</w:t>
      </w:r>
      <w:r>
        <w:t>. 2001.5</w:t>
      </w:r>
    </w:p>
    <w:p w:rsidR="00920D40" w:rsidRDefault="00920D40">
      <w:r>
        <w:rPr>
          <w:rFonts w:hint="eastAsia"/>
        </w:rPr>
        <w:t>王安利主编</w:t>
      </w:r>
      <w:r>
        <w:t xml:space="preserve">  </w:t>
      </w:r>
      <w:r>
        <w:rPr>
          <w:rFonts w:hint="eastAsia"/>
        </w:rPr>
        <w:t>运动医学</w:t>
      </w:r>
      <w:r>
        <w:t xml:space="preserve"> </w:t>
      </w:r>
      <w:r>
        <w:rPr>
          <w:rFonts w:hint="eastAsia"/>
        </w:rPr>
        <w:t>，北京：人民体育出版社</w:t>
      </w:r>
    </w:p>
    <w:p w:rsidR="00920D40" w:rsidRDefault="00920D40"/>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p>
    <w:p w:rsidR="00920D40" w:rsidRDefault="00920D40" w:rsidP="002D6790">
      <w:pPr>
        <w:spacing w:beforeLines="50" w:afterLines="50" w:line="360" w:lineRule="atLeast"/>
        <w:rPr>
          <w:rFonts w:eastAsia="仿宋_GB2312"/>
          <w:bCs/>
        </w:rPr>
      </w:pPr>
      <w:r>
        <w:rPr>
          <w:rFonts w:eastAsia="仿宋_GB2312" w:hint="eastAsia"/>
          <w:bCs/>
        </w:rPr>
        <w:t>课程代码：</w:t>
      </w:r>
      <w:r>
        <w:rPr>
          <w:rFonts w:eastAsia="仿宋_GB2312"/>
          <w:bCs/>
        </w:rPr>
        <w:t>3012009</w:t>
      </w:r>
    </w:p>
    <w:p w:rsidR="00920D40" w:rsidRDefault="00920D40" w:rsidP="00C45460">
      <w:pPr>
        <w:pStyle w:val="11"/>
        <w:outlineLvl w:val="0"/>
        <w:rPr>
          <w:rFonts w:ascii="Times New Roman"/>
        </w:rPr>
      </w:pPr>
      <w:bookmarkStart w:id="33" w:name="_Toc72808470"/>
      <w:bookmarkStart w:id="34" w:name="_Toc372182268"/>
      <w:r>
        <w:rPr>
          <w:rFonts w:ascii="Times New Roman" w:hint="eastAsia"/>
        </w:rPr>
        <w:t>体育科学研究方法</w:t>
      </w:r>
      <w:bookmarkEnd w:id="33"/>
      <w:bookmarkEnd w:id="34"/>
    </w:p>
    <w:p w:rsidR="00920D40" w:rsidRDefault="00920D40" w:rsidP="002D6790">
      <w:pPr>
        <w:spacing w:beforeLines="50" w:afterLines="50"/>
        <w:rPr>
          <w:rFonts w:eastAsia="黑体"/>
          <w:sz w:val="28"/>
          <w:szCs w:val="28"/>
        </w:rPr>
      </w:pPr>
      <w:r>
        <w:rPr>
          <w:rFonts w:eastAsia="黑体" w:hint="eastAsia"/>
          <w:sz w:val="28"/>
          <w:szCs w:val="28"/>
        </w:rPr>
        <w:t>一、课程性质及课程目标</w:t>
      </w:r>
    </w:p>
    <w:p w:rsidR="00920D40" w:rsidRDefault="00920D40" w:rsidP="00A40F2E">
      <w:pPr>
        <w:pStyle w:val="10"/>
        <w:spacing w:line="240" w:lineRule="auto"/>
        <w:rPr>
          <w:rFonts w:ascii="Times New Roman" w:hAnsi="Times New Roman"/>
        </w:rPr>
      </w:pPr>
      <w:r>
        <w:rPr>
          <w:rFonts w:hint="eastAsia"/>
        </w:rPr>
        <w:t>课程性质：体育教育专业学科基础课，共</w:t>
      </w:r>
      <w:r>
        <w:rPr>
          <w:rFonts w:ascii="Times New Roman" w:hAnsi="Times New Roman"/>
        </w:rPr>
        <w:t>18</w:t>
      </w:r>
      <w:r>
        <w:rPr>
          <w:rFonts w:ascii="Times New Roman" w:hAnsi="Times New Roman" w:hint="eastAsia"/>
        </w:rPr>
        <w:t>学时，</w:t>
      </w:r>
      <w:r>
        <w:rPr>
          <w:rFonts w:ascii="Times New Roman" w:hAnsi="Times New Roman"/>
        </w:rPr>
        <w:t>1</w:t>
      </w:r>
      <w:r>
        <w:rPr>
          <w:rFonts w:ascii="Times New Roman" w:hAnsi="Times New Roman" w:hint="eastAsia"/>
        </w:rPr>
        <w:t>学分。</w:t>
      </w:r>
    </w:p>
    <w:p w:rsidR="00920D40" w:rsidRDefault="00920D40" w:rsidP="00A40F2E">
      <w:pPr>
        <w:pStyle w:val="10"/>
        <w:spacing w:line="240" w:lineRule="auto"/>
        <w:rPr>
          <w:rFonts w:ascii="Times New Roman" w:hAnsi="Times New Roman"/>
        </w:rPr>
      </w:pPr>
      <w:r>
        <w:rPr>
          <w:rFonts w:ascii="Times New Roman" w:hAnsi="Times New Roman" w:hint="eastAsia"/>
        </w:rPr>
        <w:t>学分学时：</w:t>
      </w:r>
      <w:r>
        <w:rPr>
          <w:rFonts w:ascii="Times New Roman" w:hAnsi="Times New Roman"/>
        </w:rPr>
        <w:t>1/18</w:t>
      </w:r>
      <w:r>
        <w:rPr>
          <w:rFonts w:ascii="Times New Roman" w:hAnsi="Times New Roman" w:hint="eastAsia"/>
        </w:rPr>
        <w:t>。</w:t>
      </w:r>
    </w:p>
    <w:p w:rsidR="00920D40" w:rsidRDefault="00920D40" w:rsidP="002D6790">
      <w:pPr>
        <w:spacing w:beforeLines="50" w:afterLines="50"/>
        <w:ind w:firstLineChars="200" w:firstLine="420"/>
      </w:pPr>
      <w:r>
        <w:rPr>
          <w:rFonts w:ascii="宋体" w:hAnsi="宋体" w:hint="eastAsia"/>
          <w:szCs w:val="21"/>
        </w:rPr>
        <w:t>课程目标：</w:t>
      </w:r>
      <w:r>
        <w:rPr>
          <w:rFonts w:hint="eastAsia"/>
        </w:rPr>
        <w:t>通过本门课程的教学，使学生初步了解体育科研的基本程序与规范，掌握体育科研的基础知识和主要方法；提高学生的科学方法素养，培养学生从事体育科研的基本能力。</w:t>
      </w:r>
    </w:p>
    <w:p w:rsidR="00920D40" w:rsidRDefault="00920D40" w:rsidP="002D6790">
      <w:pPr>
        <w:spacing w:beforeLines="50" w:afterLines="50"/>
        <w:ind w:firstLineChars="200" w:firstLine="56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468" w:type="dxa"/>
        <w:tblInd w:w="-106" w:type="dxa"/>
        <w:tblBorders>
          <w:top w:val="single" w:sz="12" w:space="0" w:color="000000"/>
          <w:bottom w:val="single" w:sz="12" w:space="0" w:color="000000"/>
        </w:tblBorders>
        <w:tblLayout w:type="fixed"/>
        <w:tblLook w:val="0000"/>
      </w:tblPr>
      <w:tblGrid>
        <w:gridCol w:w="2520"/>
        <w:gridCol w:w="2988"/>
        <w:gridCol w:w="3960"/>
      </w:tblGrid>
      <w:tr w:rsidR="00920D40">
        <w:trPr>
          <w:tblHeader/>
        </w:trPr>
        <w:tc>
          <w:tcPr>
            <w:tcW w:w="2520" w:type="dxa"/>
            <w:tcBorders>
              <w:top w:val="single" w:sz="12" w:space="0" w:color="000000"/>
              <w:left w:val="nil"/>
              <w:bottom w:val="single" w:sz="6" w:space="0" w:color="000000"/>
              <w:right w:val="nil"/>
            </w:tcBorders>
            <w:vAlign w:val="center"/>
          </w:tcPr>
          <w:p w:rsidR="00920D40" w:rsidRDefault="00920D40">
            <w:pPr>
              <w:jc w:val="center"/>
              <w:rPr>
                <w:rFonts w:eastAsia="黑体"/>
                <w:b/>
              </w:rPr>
            </w:pPr>
            <w:r>
              <w:rPr>
                <w:rFonts w:eastAsia="黑体" w:hint="eastAsia"/>
                <w:b/>
              </w:rPr>
              <w:t>章节名称</w:t>
            </w:r>
          </w:p>
        </w:tc>
        <w:tc>
          <w:tcPr>
            <w:tcW w:w="2988" w:type="dxa"/>
            <w:tcBorders>
              <w:top w:val="single" w:sz="12" w:space="0" w:color="000000"/>
              <w:left w:val="nil"/>
              <w:bottom w:val="single" w:sz="6" w:space="0" w:color="000000"/>
              <w:right w:val="nil"/>
            </w:tcBorders>
            <w:vAlign w:val="center"/>
          </w:tcPr>
          <w:p w:rsidR="00920D40" w:rsidRDefault="00920D40">
            <w:pPr>
              <w:jc w:val="center"/>
              <w:rPr>
                <w:rFonts w:eastAsia="黑体"/>
                <w:b/>
              </w:rPr>
            </w:pPr>
            <w:r>
              <w:rPr>
                <w:rFonts w:eastAsia="黑体" w:hint="eastAsia"/>
                <w:b/>
              </w:rPr>
              <w:t>教学内容</w:t>
            </w:r>
          </w:p>
        </w:tc>
        <w:tc>
          <w:tcPr>
            <w:tcW w:w="3960" w:type="dxa"/>
            <w:tcBorders>
              <w:top w:val="single" w:sz="12" w:space="0" w:color="000000"/>
              <w:left w:val="nil"/>
              <w:bottom w:val="single" w:sz="6" w:space="0" w:color="000000"/>
              <w:right w:val="nil"/>
            </w:tcBorders>
            <w:vAlign w:val="center"/>
          </w:tcPr>
          <w:p w:rsidR="00920D40" w:rsidRDefault="00920D40">
            <w:pPr>
              <w:jc w:val="center"/>
              <w:rPr>
                <w:rFonts w:eastAsia="黑体"/>
                <w:b/>
              </w:rPr>
            </w:pPr>
            <w:r>
              <w:rPr>
                <w:rFonts w:eastAsia="黑体" w:hint="eastAsia"/>
                <w:b/>
              </w:rPr>
              <w:t>基本要求</w:t>
            </w:r>
          </w:p>
        </w:tc>
      </w:tr>
      <w:tr w:rsidR="00920D40">
        <w:tc>
          <w:tcPr>
            <w:tcW w:w="2520" w:type="dxa"/>
            <w:tcBorders>
              <w:top w:val="single" w:sz="6" w:space="0" w:color="000000"/>
              <w:left w:val="nil"/>
              <w:bottom w:val="single" w:sz="12" w:space="0" w:color="000000"/>
              <w:right w:val="nil"/>
            </w:tcBorders>
          </w:tcPr>
          <w:p w:rsidR="00920D40" w:rsidRDefault="00920D40">
            <w:pPr>
              <w:rPr>
                <w:rFonts w:eastAsia="黑体"/>
                <w:b/>
                <w:bCs/>
              </w:rPr>
            </w:pPr>
            <w:r>
              <w:rPr>
                <w:rFonts w:eastAsia="黑体" w:hint="eastAsia"/>
                <w:b/>
                <w:bCs/>
              </w:rPr>
              <w:t>第一章</w:t>
            </w:r>
            <w:r>
              <w:rPr>
                <w:rFonts w:eastAsia="黑体"/>
                <w:b/>
                <w:bCs/>
              </w:rPr>
              <w:t xml:space="preserve">  </w:t>
            </w:r>
            <w:r>
              <w:rPr>
                <w:rFonts w:eastAsia="黑体" w:hint="eastAsia"/>
                <w:b/>
                <w:bCs/>
              </w:rPr>
              <w:t>绪论</w:t>
            </w:r>
          </w:p>
          <w:p w:rsidR="00920D40" w:rsidRDefault="00920D40"/>
          <w:p w:rsidR="00920D40" w:rsidRDefault="00920D40"/>
          <w:p w:rsidR="00920D40" w:rsidRDefault="00920D40"/>
          <w:p w:rsidR="00920D40" w:rsidRDefault="00920D40"/>
          <w:p w:rsidR="00920D40" w:rsidRDefault="00920D40">
            <w:r>
              <w:rPr>
                <w:rFonts w:eastAsia="黑体" w:hint="eastAsia"/>
                <w:b/>
                <w:bCs/>
              </w:rPr>
              <w:t>第二章</w:t>
            </w:r>
            <w:r>
              <w:rPr>
                <w:rFonts w:eastAsia="黑体"/>
                <w:b/>
                <w:bCs/>
              </w:rPr>
              <w:t xml:space="preserve">  </w:t>
            </w:r>
            <w:r>
              <w:rPr>
                <w:rFonts w:eastAsia="黑体" w:hint="eastAsia"/>
                <w:b/>
                <w:bCs/>
              </w:rPr>
              <w:t>体育科研选题</w:t>
            </w:r>
          </w:p>
          <w:p w:rsidR="00920D40" w:rsidRDefault="00920D40"/>
          <w:p w:rsidR="00920D40" w:rsidRDefault="00920D40"/>
          <w:p w:rsidR="00920D40" w:rsidRDefault="00920D40"/>
          <w:p w:rsidR="00920D40" w:rsidRDefault="00920D40" w:rsidP="00A40F2E">
            <w:pPr>
              <w:ind w:left="940" w:hangingChars="446" w:hanging="940"/>
              <w:rPr>
                <w:rFonts w:eastAsia="黑体"/>
                <w:b/>
                <w:bCs/>
              </w:rPr>
            </w:pPr>
            <w:r>
              <w:rPr>
                <w:rFonts w:eastAsia="黑体" w:hint="eastAsia"/>
                <w:b/>
                <w:bCs/>
              </w:rPr>
              <w:t>第三章</w:t>
            </w:r>
            <w:r>
              <w:rPr>
                <w:rFonts w:eastAsia="黑体"/>
                <w:b/>
                <w:bCs/>
              </w:rPr>
              <w:t xml:space="preserve">  </w:t>
            </w:r>
            <w:r>
              <w:rPr>
                <w:rFonts w:eastAsia="黑体" w:hint="eastAsia"/>
                <w:b/>
                <w:bCs/>
              </w:rPr>
              <w:t>研究假设与研究计划</w:t>
            </w:r>
          </w:p>
          <w:p w:rsidR="00920D40" w:rsidRDefault="00920D40"/>
          <w:p w:rsidR="00920D40" w:rsidRDefault="00920D40"/>
          <w:p w:rsidR="00920D40" w:rsidRDefault="00920D40"/>
          <w:p w:rsidR="00920D40" w:rsidRDefault="00920D40" w:rsidP="002D6790">
            <w:pPr>
              <w:spacing w:beforeLines="50" w:afterLines="50"/>
            </w:pPr>
          </w:p>
          <w:p w:rsidR="00920D40" w:rsidRDefault="00920D40" w:rsidP="00A40F2E">
            <w:pPr>
              <w:ind w:left="955" w:hangingChars="453" w:hanging="955"/>
              <w:rPr>
                <w:rFonts w:eastAsia="黑体"/>
                <w:b/>
                <w:bCs/>
              </w:rPr>
            </w:pPr>
            <w:r>
              <w:rPr>
                <w:rFonts w:eastAsia="黑体" w:hint="eastAsia"/>
                <w:b/>
                <w:bCs/>
              </w:rPr>
              <w:t>第四章</w:t>
            </w:r>
            <w:r>
              <w:rPr>
                <w:rFonts w:eastAsia="黑体"/>
                <w:b/>
                <w:bCs/>
              </w:rPr>
              <w:t xml:space="preserve">  </w:t>
            </w:r>
            <w:r>
              <w:rPr>
                <w:rFonts w:eastAsia="黑体" w:hint="eastAsia"/>
                <w:b/>
                <w:bCs/>
              </w:rPr>
              <w:t>体育科研的基本方法</w:t>
            </w:r>
          </w:p>
          <w:p w:rsidR="00920D40" w:rsidRDefault="00920D40"/>
          <w:p w:rsidR="00920D40" w:rsidRDefault="00920D40"/>
          <w:p w:rsidR="00920D40" w:rsidRDefault="00920D40"/>
          <w:p w:rsidR="00920D40" w:rsidRDefault="00920D40"/>
          <w:p w:rsidR="00920D40" w:rsidRDefault="00920D40" w:rsidP="00A40F2E">
            <w:pPr>
              <w:ind w:left="940" w:hangingChars="446" w:hanging="940"/>
              <w:rPr>
                <w:rFonts w:eastAsia="黑体"/>
                <w:b/>
                <w:bCs/>
              </w:rPr>
            </w:pPr>
            <w:r>
              <w:rPr>
                <w:rFonts w:eastAsia="黑体" w:hint="eastAsia"/>
                <w:b/>
                <w:bCs/>
              </w:rPr>
              <w:t>第五章</w:t>
            </w:r>
            <w:r>
              <w:rPr>
                <w:rFonts w:eastAsia="黑体"/>
                <w:b/>
                <w:bCs/>
              </w:rPr>
              <w:t xml:space="preserve">  </w:t>
            </w:r>
            <w:r>
              <w:rPr>
                <w:rFonts w:eastAsia="黑体" w:hint="eastAsia"/>
                <w:b/>
                <w:bCs/>
              </w:rPr>
              <w:t>体育科研论文的撰写与评价</w:t>
            </w:r>
          </w:p>
          <w:p w:rsidR="00920D40" w:rsidRDefault="00920D40"/>
        </w:tc>
        <w:tc>
          <w:tcPr>
            <w:tcW w:w="2988" w:type="dxa"/>
            <w:tcBorders>
              <w:top w:val="single" w:sz="6" w:space="0" w:color="000000"/>
              <w:left w:val="nil"/>
              <w:bottom w:val="single" w:sz="12" w:space="0" w:color="000000"/>
              <w:right w:val="nil"/>
            </w:tcBorders>
          </w:tcPr>
          <w:p w:rsidR="00920D40" w:rsidRDefault="00920D40" w:rsidP="00A40F2E">
            <w:pPr>
              <w:ind w:firstLineChars="200" w:firstLine="420"/>
            </w:pPr>
            <w:r>
              <w:rPr>
                <w:rFonts w:hint="eastAsia"/>
              </w:rPr>
              <w:t>体育科学研究的基本概念：科学研究、体育科学研究及其意义，体育科研特点与基本程序。</w:t>
            </w:r>
          </w:p>
          <w:p w:rsidR="00920D40" w:rsidRDefault="00920D40"/>
          <w:p w:rsidR="00920D40" w:rsidRDefault="00920D40" w:rsidP="00A40F2E">
            <w:pPr>
              <w:ind w:firstLineChars="200" w:firstLine="420"/>
            </w:pPr>
            <w:r>
              <w:rPr>
                <w:rFonts w:hint="eastAsia"/>
              </w:rPr>
              <w:t>科研选题的意义、题目的来源、选题的基本原则、科研选题的一般程序。</w:t>
            </w:r>
          </w:p>
          <w:p w:rsidR="00920D40" w:rsidRDefault="00920D40"/>
          <w:p w:rsidR="00920D40" w:rsidRDefault="00920D40" w:rsidP="00A40F2E">
            <w:pPr>
              <w:ind w:firstLineChars="200" w:firstLine="420"/>
            </w:pPr>
            <w:r>
              <w:rPr>
                <w:rFonts w:hint="eastAsia"/>
              </w:rPr>
              <w:t>研究假设的定义及作用、提出研究假设的主要条件、建立研究假设的步骤、研究计划的内容及制订。</w:t>
            </w:r>
          </w:p>
          <w:p w:rsidR="00920D40" w:rsidRDefault="00920D40"/>
          <w:p w:rsidR="00920D40" w:rsidRDefault="00920D40"/>
          <w:p w:rsidR="00920D40" w:rsidRDefault="00920D40"/>
          <w:p w:rsidR="00920D40" w:rsidRDefault="00920D40" w:rsidP="00A40F2E">
            <w:pPr>
              <w:ind w:firstLineChars="200" w:firstLine="420"/>
            </w:pPr>
            <w:r>
              <w:rPr>
                <w:rFonts w:hint="eastAsia"/>
              </w:rPr>
              <w:t>体育科研方法的概念与意义、体育科研方法的分类、文献资料法、调查法、专家法、观察法、实验法等。</w:t>
            </w:r>
          </w:p>
          <w:p w:rsidR="00920D40" w:rsidRDefault="00920D40"/>
          <w:p w:rsidR="00920D40" w:rsidRDefault="00920D40"/>
          <w:p w:rsidR="00920D40" w:rsidRDefault="00920D40" w:rsidP="00A40F2E">
            <w:pPr>
              <w:ind w:firstLineChars="200" w:firstLine="420"/>
            </w:pPr>
            <w:r>
              <w:rPr>
                <w:rFonts w:hint="eastAsia"/>
              </w:rPr>
              <w:t>科研论文的特点与分类、体育科研论文的基本结构、毕业论文和科研论文的撰写与评价。</w:t>
            </w:r>
          </w:p>
        </w:tc>
        <w:tc>
          <w:tcPr>
            <w:tcW w:w="3960" w:type="dxa"/>
            <w:tcBorders>
              <w:top w:val="single" w:sz="6" w:space="0" w:color="000000"/>
              <w:left w:val="nil"/>
              <w:bottom w:val="single" w:sz="12" w:space="0" w:color="000000"/>
              <w:right w:val="nil"/>
            </w:tcBorders>
          </w:tcPr>
          <w:p w:rsidR="00920D40" w:rsidRDefault="00920D40" w:rsidP="00A40F2E">
            <w:pPr>
              <w:ind w:firstLineChars="200" w:firstLine="420"/>
            </w:pPr>
            <w:r>
              <w:rPr>
                <w:rFonts w:hint="eastAsia"/>
              </w:rPr>
              <w:t>重点：体育科学研究、体育科研的基本程序</w:t>
            </w:r>
          </w:p>
          <w:p w:rsidR="00920D40" w:rsidRDefault="00920D40" w:rsidP="00A40F2E">
            <w:pPr>
              <w:ind w:firstLineChars="200" w:firstLine="420"/>
            </w:pPr>
            <w:r>
              <w:rPr>
                <w:rFonts w:hint="eastAsia"/>
              </w:rPr>
              <w:t>难点：体育科学研究</w:t>
            </w:r>
          </w:p>
          <w:p w:rsidR="00920D40" w:rsidRDefault="00920D40"/>
          <w:p w:rsidR="00920D40" w:rsidRDefault="00920D40"/>
          <w:p w:rsidR="00920D40" w:rsidRDefault="00920D40" w:rsidP="00A40F2E">
            <w:pPr>
              <w:ind w:firstLineChars="200" w:firstLine="420"/>
            </w:pPr>
            <w:r>
              <w:rPr>
                <w:rFonts w:hint="eastAsia"/>
              </w:rPr>
              <w:t>重点：题目的来源、选题的基本原则、选题的一般程序</w:t>
            </w:r>
          </w:p>
          <w:p w:rsidR="00920D40" w:rsidRDefault="00920D40" w:rsidP="00A40F2E">
            <w:pPr>
              <w:ind w:firstLineChars="200" w:firstLine="420"/>
            </w:pPr>
            <w:r>
              <w:rPr>
                <w:rFonts w:hint="eastAsia"/>
              </w:rPr>
              <w:t>难点：选题的一般程序。</w:t>
            </w:r>
          </w:p>
          <w:p w:rsidR="00920D40" w:rsidRDefault="00920D40"/>
          <w:p w:rsidR="00920D40" w:rsidRDefault="00920D40" w:rsidP="00A40F2E">
            <w:pPr>
              <w:ind w:firstLineChars="200" w:firstLine="420"/>
            </w:pPr>
            <w:r>
              <w:rPr>
                <w:rFonts w:hint="eastAsia"/>
              </w:rPr>
              <w:t>重点：研究假设的作用、提出研究假设的主要条件、建立研究假设的步骤、研究计划的内容和格式。</w:t>
            </w:r>
          </w:p>
          <w:p w:rsidR="00920D40" w:rsidRDefault="00920D40" w:rsidP="00A40F2E">
            <w:pPr>
              <w:ind w:firstLineChars="200" w:firstLine="420"/>
            </w:pPr>
            <w:r>
              <w:rPr>
                <w:rFonts w:hint="eastAsia"/>
              </w:rPr>
              <w:t>难点：提出研究假设的主要条件、建立研究假设的步骤、研究计划的内容和格式。</w:t>
            </w:r>
          </w:p>
          <w:p w:rsidR="00920D40" w:rsidRDefault="00920D40" w:rsidP="00A40F2E">
            <w:pPr>
              <w:ind w:firstLineChars="200" w:firstLine="420"/>
            </w:pPr>
          </w:p>
          <w:p w:rsidR="00920D40" w:rsidRDefault="00920D40" w:rsidP="00A40F2E">
            <w:pPr>
              <w:ind w:firstLineChars="200" w:firstLine="420"/>
            </w:pPr>
            <w:r>
              <w:rPr>
                <w:rFonts w:hint="eastAsia"/>
              </w:rPr>
              <w:t>重点：文献资料法、调查法、专家调查法、观察法、实验法等。</w:t>
            </w:r>
          </w:p>
          <w:p w:rsidR="00920D40" w:rsidRDefault="00920D40" w:rsidP="00A40F2E">
            <w:pPr>
              <w:ind w:firstLineChars="200" w:firstLine="420"/>
            </w:pPr>
            <w:r>
              <w:rPr>
                <w:rFonts w:hint="eastAsia"/>
              </w:rPr>
              <w:t>难点：调查法的运用、实验法的运用。</w:t>
            </w:r>
          </w:p>
          <w:p w:rsidR="00920D40" w:rsidRDefault="00920D40"/>
          <w:p w:rsidR="00920D40" w:rsidRDefault="00920D40"/>
          <w:p w:rsidR="00920D40" w:rsidRDefault="00920D40"/>
          <w:p w:rsidR="00920D40" w:rsidRDefault="00920D40" w:rsidP="00A40F2E">
            <w:pPr>
              <w:ind w:firstLineChars="200" w:firstLine="420"/>
            </w:pPr>
            <w:r>
              <w:rPr>
                <w:rFonts w:hint="eastAsia"/>
              </w:rPr>
              <w:t>重点：科研论文的特点、体育科研论文的基本结构、毕业论文和科研论文的撰写与评价。</w:t>
            </w:r>
          </w:p>
          <w:p w:rsidR="00920D40" w:rsidRDefault="00920D40" w:rsidP="00A40F2E">
            <w:pPr>
              <w:ind w:firstLineChars="200" w:firstLine="420"/>
            </w:pPr>
            <w:r>
              <w:rPr>
                <w:rFonts w:hint="eastAsia"/>
              </w:rPr>
              <w:t>难点：体育科研论文的基本结构、毕业论文和科研论文的撰写与评价。</w:t>
            </w:r>
          </w:p>
        </w:tc>
      </w:tr>
    </w:tbl>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．期刊论文检索途径上机实验。</w:t>
      </w:r>
    </w:p>
    <w:p w:rsidR="00920D40" w:rsidRDefault="00920D40">
      <w:pPr>
        <w:ind w:left="420"/>
      </w:pPr>
      <w:r>
        <w:t>2</w:t>
      </w:r>
      <w:r>
        <w:rPr>
          <w:rFonts w:hint="eastAsia"/>
        </w:rPr>
        <w:t>．体育教学测量实验。</w:t>
      </w:r>
    </w:p>
    <w:p w:rsidR="00920D40" w:rsidRDefault="00920D40">
      <w:pPr>
        <w:ind w:left="420"/>
      </w:pPr>
      <w:r>
        <w:t>3</w:t>
      </w:r>
      <w:r>
        <w:rPr>
          <w:rFonts w:hint="eastAsia"/>
        </w:rPr>
        <w:t>．体育实验教学设计。</w:t>
      </w:r>
    </w:p>
    <w:p w:rsidR="00920D40" w:rsidRDefault="00920D40">
      <w:pPr>
        <w:ind w:firstLine="420"/>
      </w:pPr>
      <w:r>
        <w:rPr>
          <w:rFonts w:hint="eastAsia"/>
        </w:rPr>
        <w:t>分小班课进行。</w:t>
      </w:r>
    </w:p>
    <w:p w:rsidR="00920D40" w:rsidRDefault="00920D40" w:rsidP="002D6790">
      <w:pPr>
        <w:spacing w:beforeLines="50" w:afterLines="50"/>
      </w:pPr>
      <w:r>
        <w:rPr>
          <w:rFonts w:eastAsia="黑体" w:hint="eastAsia"/>
          <w:sz w:val="28"/>
          <w:szCs w:val="28"/>
        </w:rPr>
        <w:t>五、学时分配</w:t>
      </w:r>
    </w:p>
    <w:tbl>
      <w:tblPr>
        <w:tblW w:w="7654" w:type="dxa"/>
        <w:tblInd w:w="-106" w:type="dxa"/>
        <w:tblBorders>
          <w:top w:val="single" w:sz="12" w:space="0" w:color="008000"/>
          <w:bottom w:val="single" w:sz="12" w:space="0" w:color="008000"/>
        </w:tblBorders>
        <w:tblLayout w:type="fixed"/>
        <w:tblLook w:val="0000"/>
      </w:tblPr>
      <w:tblGrid>
        <w:gridCol w:w="4068"/>
        <w:gridCol w:w="2478"/>
        <w:gridCol w:w="1108"/>
      </w:tblGrid>
      <w:tr w:rsidR="00920D40">
        <w:trPr>
          <w:trHeight w:val="270"/>
        </w:trPr>
        <w:tc>
          <w:tcPr>
            <w:tcW w:w="406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2478" w:type="dxa"/>
            <w:tcBorders>
              <w:top w:val="single" w:sz="12" w:space="0" w:color="008000"/>
              <w:bottom w:val="single" w:sz="6" w:space="0" w:color="008000"/>
            </w:tcBorders>
            <w:shd w:val="clear" w:color="auto" w:fill="FFFFFF"/>
          </w:tcPr>
          <w:p w:rsidR="00920D40" w:rsidRDefault="00920D40">
            <w:pPr>
              <w:rPr>
                <w:rFonts w:eastAsia="黑体"/>
                <w:b/>
              </w:rPr>
            </w:pPr>
            <w:r>
              <w:rPr>
                <w:rFonts w:eastAsia="黑体" w:hint="eastAsia"/>
                <w:b/>
              </w:rPr>
              <w:t>讲授</w:t>
            </w:r>
            <w:r>
              <w:rPr>
                <w:rFonts w:eastAsia="黑体"/>
                <w:b/>
              </w:rPr>
              <w:t xml:space="preserve">    </w:t>
            </w:r>
            <w:r>
              <w:rPr>
                <w:rFonts w:eastAsia="黑体" w:hint="eastAsia"/>
                <w:b/>
              </w:rPr>
              <w:t>实践</w:t>
            </w:r>
            <w:r>
              <w:rPr>
                <w:rFonts w:eastAsia="黑体"/>
                <w:b/>
              </w:rPr>
              <w:t xml:space="preserve">    </w:t>
            </w:r>
            <w:r>
              <w:rPr>
                <w:rFonts w:eastAsia="黑体" w:hint="eastAsia"/>
                <w:b/>
              </w:rPr>
              <w:t>考试</w:t>
            </w:r>
          </w:p>
        </w:tc>
        <w:tc>
          <w:tcPr>
            <w:tcW w:w="110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总学时</w:t>
            </w:r>
          </w:p>
        </w:tc>
      </w:tr>
      <w:tr w:rsidR="00920D40">
        <w:trPr>
          <w:trHeight w:val="270"/>
        </w:trPr>
        <w:tc>
          <w:tcPr>
            <w:tcW w:w="4068" w:type="dxa"/>
            <w:shd w:val="clear" w:color="auto" w:fill="FFFFFF"/>
          </w:tcPr>
          <w:p w:rsidR="00920D40" w:rsidRDefault="00920D40">
            <w:r>
              <w:rPr>
                <w:rFonts w:hint="eastAsia"/>
              </w:rPr>
              <w:t>第一章</w:t>
            </w:r>
            <w:r>
              <w:t xml:space="preserve"> </w:t>
            </w:r>
            <w:r>
              <w:rPr>
                <w:rFonts w:hint="eastAsia"/>
              </w:rPr>
              <w:t>绪论</w:t>
            </w:r>
          </w:p>
        </w:tc>
        <w:tc>
          <w:tcPr>
            <w:tcW w:w="2478" w:type="dxa"/>
            <w:shd w:val="clear" w:color="auto" w:fill="FFFFFF"/>
          </w:tcPr>
          <w:p w:rsidR="00920D40" w:rsidRDefault="00920D40" w:rsidP="00A40F2E">
            <w:pPr>
              <w:ind w:firstLineChars="63" w:firstLine="132"/>
            </w:pPr>
            <w:r>
              <w:t>1</w:t>
            </w:r>
          </w:p>
        </w:tc>
        <w:tc>
          <w:tcPr>
            <w:tcW w:w="1108" w:type="dxa"/>
            <w:shd w:val="clear" w:color="auto" w:fill="FFFFFF"/>
          </w:tcPr>
          <w:p w:rsidR="00920D40" w:rsidRDefault="00920D40">
            <w:pPr>
              <w:jc w:val="center"/>
            </w:pPr>
            <w:r>
              <w:t>1</w:t>
            </w:r>
          </w:p>
        </w:tc>
      </w:tr>
      <w:tr w:rsidR="00920D40">
        <w:trPr>
          <w:trHeight w:val="270"/>
        </w:trPr>
        <w:tc>
          <w:tcPr>
            <w:tcW w:w="4068" w:type="dxa"/>
            <w:shd w:val="clear" w:color="auto" w:fill="FFFFFF"/>
          </w:tcPr>
          <w:p w:rsidR="00920D40" w:rsidRDefault="00920D40">
            <w:pPr>
              <w:numPr>
                <w:ilvl w:val="0"/>
                <w:numId w:val="64"/>
              </w:numPr>
              <w:spacing w:line="360" w:lineRule="exact"/>
            </w:pPr>
            <w:r>
              <w:rPr>
                <w:rFonts w:hint="eastAsia"/>
              </w:rPr>
              <w:t>体育科研选题</w:t>
            </w:r>
          </w:p>
        </w:tc>
        <w:tc>
          <w:tcPr>
            <w:tcW w:w="2478" w:type="dxa"/>
            <w:shd w:val="clear" w:color="auto" w:fill="FFFFFF"/>
          </w:tcPr>
          <w:p w:rsidR="00920D40" w:rsidRDefault="00920D40" w:rsidP="00A40F2E">
            <w:pPr>
              <w:ind w:firstLineChars="50" w:firstLine="105"/>
            </w:pPr>
            <w:r>
              <w:t>2        1</w:t>
            </w:r>
          </w:p>
        </w:tc>
        <w:tc>
          <w:tcPr>
            <w:tcW w:w="1108" w:type="dxa"/>
            <w:shd w:val="clear" w:color="auto" w:fill="FFFFFF"/>
          </w:tcPr>
          <w:p w:rsidR="00920D40" w:rsidRDefault="00920D40">
            <w:pPr>
              <w:jc w:val="center"/>
            </w:pPr>
            <w:r>
              <w:t>3</w:t>
            </w:r>
          </w:p>
        </w:tc>
      </w:tr>
      <w:tr w:rsidR="00920D40">
        <w:trPr>
          <w:trHeight w:val="270"/>
        </w:trPr>
        <w:tc>
          <w:tcPr>
            <w:tcW w:w="4068" w:type="dxa"/>
            <w:shd w:val="clear" w:color="auto" w:fill="FFFFFF"/>
          </w:tcPr>
          <w:p w:rsidR="00920D40" w:rsidRDefault="00920D40">
            <w:pPr>
              <w:numPr>
                <w:ilvl w:val="0"/>
                <w:numId w:val="64"/>
              </w:numPr>
              <w:spacing w:line="360" w:lineRule="exact"/>
            </w:pPr>
            <w:r>
              <w:rPr>
                <w:rFonts w:hint="eastAsia"/>
              </w:rPr>
              <w:t>研究假设与研究计划</w:t>
            </w:r>
          </w:p>
        </w:tc>
        <w:tc>
          <w:tcPr>
            <w:tcW w:w="2478" w:type="dxa"/>
            <w:shd w:val="clear" w:color="auto" w:fill="FFFFFF"/>
          </w:tcPr>
          <w:p w:rsidR="00920D40" w:rsidRDefault="00920D40" w:rsidP="00A40F2E">
            <w:pPr>
              <w:ind w:firstLineChars="50" w:firstLine="105"/>
            </w:pPr>
            <w:r>
              <w:t>1        1</w:t>
            </w:r>
          </w:p>
        </w:tc>
        <w:tc>
          <w:tcPr>
            <w:tcW w:w="1108" w:type="dxa"/>
            <w:shd w:val="clear" w:color="auto" w:fill="FFFFFF"/>
          </w:tcPr>
          <w:p w:rsidR="00920D40" w:rsidRDefault="00920D40">
            <w:pPr>
              <w:jc w:val="center"/>
            </w:pPr>
            <w:r>
              <w:t>2</w:t>
            </w:r>
          </w:p>
        </w:tc>
      </w:tr>
      <w:tr w:rsidR="00920D40">
        <w:trPr>
          <w:trHeight w:val="270"/>
        </w:trPr>
        <w:tc>
          <w:tcPr>
            <w:tcW w:w="4068" w:type="dxa"/>
            <w:shd w:val="clear" w:color="auto" w:fill="FFFFFF"/>
          </w:tcPr>
          <w:p w:rsidR="00920D40" w:rsidRDefault="00920D40">
            <w:pPr>
              <w:numPr>
                <w:ilvl w:val="0"/>
                <w:numId w:val="64"/>
              </w:numPr>
              <w:spacing w:line="360" w:lineRule="exact"/>
            </w:pPr>
            <w:r>
              <w:rPr>
                <w:rFonts w:hint="eastAsia"/>
              </w:rPr>
              <w:t>体育科研的基本方法</w:t>
            </w:r>
          </w:p>
        </w:tc>
        <w:tc>
          <w:tcPr>
            <w:tcW w:w="2478" w:type="dxa"/>
            <w:shd w:val="clear" w:color="auto" w:fill="FFFFFF"/>
          </w:tcPr>
          <w:p w:rsidR="00920D40" w:rsidRDefault="00920D40" w:rsidP="00A40F2E">
            <w:pPr>
              <w:ind w:firstLineChars="50" w:firstLine="105"/>
            </w:pPr>
            <w:r>
              <w:t>4        2</w:t>
            </w:r>
          </w:p>
        </w:tc>
        <w:tc>
          <w:tcPr>
            <w:tcW w:w="1108" w:type="dxa"/>
            <w:shd w:val="clear" w:color="auto" w:fill="FFFFFF"/>
          </w:tcPr>
          <w:p w:rsidR="00920D40" w:rsidRDefault="00920D40">
            <w:pPr>
              <w:jc w:val="center"/>
            </w:pPr>
            <w:r>
              <w:t>6</w:t>
            </w:r>
          </w:p>
        </w:tc>
      </w:tr>
      <w:tr w:rsidR="00920D40">
        <w:trPr>
          <w:trHeight w:val="270"/>
        </w:trPr>
        <w:tc>
          <w:tcPr>
            <w:tcW w:w="4068" w:type="dxa"/>
            <w:shd w:val="clear" w:color="auto" w:fill="FFFFFF"/>
          </w:tcPr>
          <w:p w:rsidR="00920D40" w:rsidRDefault="00920D40">
            <w:pPr>
              <w:numPr>
                <w:ilvl w:val="0"/>
                <w:numId w:val="64"/>
              </w:numPr>
              <w:spacing w:line="360" w:lineRule="exact"/>
            </w:pPr>
            <w:r>
              <w:rPr>
                <w:rFonts w:hint="eastAsia"/>
              </w:rPr>
              <w:t>体育科研论文的撰写与评价</w:t>
            </w:r>
          </w:p>
        </w:tc>
        <w:tc>
          <w:tcPr>
            <w:tcW w:w="2478" w:type="dxa"/>
            <w:shd w:val="clear" w:color="auto" w:fill="FFFFFF"/>
          </w:tcPr>
          <w:p w:rsidR="00920D40" w:rsidRDefault="00920D40" w:rsidP="00A40F2E">
            <w:pPr>
              <w:ind w:firstLineChars="50" w:firstLine="105"/>
            </w:pPr>
            <w:r>
              <w:t>2        2</w:t>
            </w:r>
          </w:p>
          <w:p w:rsidR="00920D40" w:rsidRDefault="00920D40" w:rsidP="00A40F2E">
            <w:pPr>
              <w:tabs>
                <w:tab w:val="left" w:pos="2419"/>
              </w:tabs>
              <w:ind w:firstLineChars="900" w:firstLine="1890"/>
            </w:pPr>
            <w:r>
              <w:t>2</w:t>
            </w:r>
          </w:p>
        </w:tc>
        <w:tc>
          <w:tcPr>
            <w:tcW w:w="1108" w:type="dxa"/>
            <w:shd w:val="clear" w:color="auto" w:fill="FFFFFF"/>
          </w:tcPr>
          <w:p w:rsidR="00920D40" w:rsidRDefault="00920D40">
            <w:pPr>
              <w:jc w:val="center"/>
            </w:pPr>
            <w:r>
              <w:t>4</w:t>
            </w:r>
          </w:p>
          <w:p w:rsidR="00920D40" w:rsidRDefault="00920D40">
            <w:pPr>
              <w:jc w:val="center"/>
            </w:pPr>
            <w:r>
              <w:t>2</w:t>
            </w:r>
          </w:p>
        </w:tc>
      </w:tr>
      <w:tr w:rsidR="00920D40">
        <w:trPr>
          <w:trHeight w:val="270"/>
        </w:trPr>
        <w:tc>
          <w:tcPr>
            <w:tcW w:w="4068" w:type="dxa"/>
            <w:tcBorders>
              <w:bottom w:val="single" w:sz="12" w:space="0" w:color="008000"/>
            </w:tcBorders>
            <w:shd w:val="clear" w:color="auto" w:fill="FFFFFF"/>
          </w:tcPr>
          <w:p w:rsidR="00920D40" w:rsidRDefault="00920D40">
            <w:pPr>
              <w:jc w:val="center"/>
            </w:pPr>
            <w:r>
              <w:rPr>
                <w:rFonts w:hint="eastAsia"/>
              </w:rPr>
              <w:t>合计</w:t>
            </w:r>
          </w:p>
        </w:tc>
        <w:tc>
          <w:tcPr>
            <w:tcW w:w="2478" w:type="dxa"/>
            <w:tcBorders>
              <w:bottom w:val="single" w:sz="12" w:space="0" w:color="008000"/>
            </w:tcBorders>
            <w:shd w:val="clear" w:color="auto" w:fill="FFFFFF"/>
          </w:tcPr>
          <w:p w:rsidR="00920D40" w:rsidRDefault="00920D40" w:rsidP="00A40F2E">
            <w:pPr>
              <w:ind w:firstLineChars="50" w:firstLine="105"/>
            </w:pPr>
            <w:r>
              <w:t>10       6       2</w:t>
            </w:r>
          </w:p>
        </w:tc>
        <w:tc>
          <w:tcPr>
            <w:tcW w:w="1108" w:type="dxa"/>
            <w:tcBorders>
              <w:bottom w:val="single" w:sz="12" w:space="0" w:color="008000"/>
            </w:tcBorders>
            <w:shd w:val="clear" w:color="auto" w:fill="FFFFFF"/>
          </w:tcPr>
          <w:p w:rsidR="00920D40" w:rsidRDefault="00920D40">
            <w:pPr>
              <w:jc w:val="center"/>
            </w:pPr>
            <w:r>
              <w:t>18</w:t>
            </w:r>
          </w:p>
        </w:tc>
      </w:tr>
    </w:tbl>
    <w:p w:rsidR="00920D40" w:rsidRDefault="00920D40"/>
    <w:p w:rsidR="00920D40" w:rsidRDefault="00920D40">
      <w:pPr>
        <w:pStyle w:val="6"/>
        <w:spacing w:before="156" w:after="156"/>
        <w:rPr>
          <w:rFonts w:ascii="Times New Roman"/>
        </w:rPr>
      </w:pPr>
      <w:r>
        <w:rPr>
          <w:rFonts w:ascii="Times New Roman" w:hint="eastAsia"/>
        </w:rPr>
        <w:t>六、考核方式</w:t>
      </w:r>
    </w:p>
    <w:p w:rsidR="00920D40" w:rsidRDefault="00920D40">
      <w:pPr>
        <w:rPr>
          <w:szCs w:val="21"/>
        </w:rPr>
      </w:pPr>
      <w:r>
        <w:rPr>
          <w:szCs w:val="21"/>
        </w:rPr>
        <w:t>1</w:t>
      </w:r>
      <w:r>
        <w:rPr>
          <w:rFonts w:hint="eastAsia"/>
          <w:szCs w:val="21"/>
        </w:rPr>
        <w:t>．考核内容以本课程教学内容为依据</w:t>
      </w:r>
    </w:p>
    <w:p w:rsidR="00920D40" w:rsidRDefault="00920D40">
      <w:pPr>
        <w:rPr>
          <w:szCs w:val="21"/>
        </w:rPr>
      </w:pPr>
      <w:r>
        <w:rPr>
          <w:szCs w:val="21"/>
        </w:rPr>
        <w:t>2</w:t>
      </w:r>
      <w:r>
        <w:rPr>
          <w:rFonts w:hint="eastAsia"/>
          <w:szCs w:val="21"/>
        </w:rPr>
        <w:t>．理论知识考试成绩占</w:t>
      </w:r>
      <w:r>
        <w:rPr>
          <w:szCs w:val="21"/>
        </w:rPr>
        <w:t>60%</w:t>
      </w:r>
      <w:r>
        <w:rPr>
          <w:rFonts w:hint="eastAsia"/>
          <w:szCs w:val="21"/>
        </w:rPr>
        <w:t>，平时与作业考查成绩占</w:t>
      </w:r>
      <w:r>
        <w:rPr>
          <w:szCs w:val="21"/>
        </w:rPr>
        <w:t>40%</w:t>
      </w:r>
      <w:r>
        <w:rPr>
          <w:rFonts w:hint="eastAsia"/>
          <w:szCs w:val="21"/>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sidP="00A40F2E">
      <w:pPr>
        <w:ind w:firstLineChars="200" w:firstLine="420"/>
        <w:rPr>
          <w:szCs w:val="21"/>
        </w:rPr>
      </w:pPr>
      <w:r>
        <w:rPr>
          <w:rFonts w:hint="eastAsia"/>
          <w:szCs w:val="21"/>
        </w:rPr>
        <w:t>由于本门课程是综合性、应用性的学科，要求学生结合实际学习，以加深对课程内容的理解。</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ind w:firstLine="405"/>
        <w:rPr>
          <w:color w:val="000000"/>
          <w:szCs w:val="21"/>
        </w:rPr>
      </w:pPr>
      <w:r>
        <w:rPr>
          <w:rFonts w:hint="eastAsia"/>
          <w:color w:val="000000"/>
          <w:szCs w:val="21"/>
        </w:rPr>
        <w:t>教材：</w:t>
      </w:r>
    </w:p>
    <w:p w:rsidR="00920D40" w:rsidRDefault="00920D40">
      <w:pPr>
        <w:ind w:firstLine="405"/>
        <w:rPr>
          <w:color w:val="000000"/>
          <w:szCs w:val="21"/>
        </w:rPr>
      </w:pPr>
      <w:r>
        <w:rPr>
          <w:rFonts w:hint="eastAsia"/>
          <w:color w:val="000000"/>
          <w:szCs w:val="21"/>
        </w:rPr>
        <w:t>黄汉升主编</w:t>
      </w:r>
      <w:r>
        <w:rPr>
          <w:color w:val="000000"/>
          <w:szCs w:val="21"/>
        </w:rPr>
        <w:t>.</w:t>
      </w:r>
      <w:r>
        <w:rPr>
          <w:rFonts w:hint="eastAsia"/>
          <w:color w:val="000000"/>
          <w:szCs w:val="21"/>
        </w:rPr>
        <w:t>体育科学研究方法</w:t>
      </w:r>
      <w:r>
        <w:rPr>
          <w:color w:val="000000"/>
          <w:szCs w:val="21"/>
        </w:rPr>
        <w:t>.</w:t>
      </w:r>
      <w:r>
        <w:rPr>
          <w:rFonts w:hint="eastAsia"/>
          <w:color w:val="000000"/>
          <w:szCs w:val="21"/>
        </w:rPr>
        <w:t>高等教育出版社（第二版）</w:t>
      </w:r>
      <w:r>
        <w:rPr>
          <w:color w:val="000000"/>
          <w:szCs w:val="21"/>
        </w:rPr>
        <w:t>.2010.</w:t>
      </w:r>
    </w:p>
    <w:p w:rsidR="00920D40" w:rsidRDefault="00920D40" w:rsidP="00A40F2E">
      <w:pPr>
        <w:ind w:firstLineChars="200" w:firstLine="420"/>
        <w:rPr>
          <w:color w:val="000000"/>
          <w:szCs w:val="21"/>
        </w:rPr>
      </w:pPr>
      <w:r>
        <w:rPr>
          <w:rFonts w:hint="eastAsia"/>
          <w:color w:val="000000"/>
          <w:szCs w:val="21"/>
        </w:rPr>
        <w:t>参考书目：</w:t>
      </w:r>
    </w:p>
    <w:p w:rsidR="00920D40" w:rsidRDefault="00920D40" w:rsidP="00A40F2E">
      <w:pPr>
        <w:ind w:firstLineChars="200" w:firstLine="420"/>
        <w:rPr>
          <w:color w:val="000000"/>
          <w:szCs w:val="21"/>
        </w:rPr>
      </w:pPr>
      <w:r>
        <w:rPr>
          <w:rFonts w:hint="eastAsia"/>
          <w:color w:val="000000"/>
          <w:szCs w:val="21"/>
        </w:rPr>
        <w:t>吴岱明著．科学研究方法学．湖南人民出版社，</w:t>
      </w:r>
      <w:r>
        <w:rPr>
          <w:color w:val="000000"/>
          <w:szCs w:val="21"/>
        </w:rPr>
        <w:t>1988</w:t>
      </w:r>
      <w:r>
        <w:rPr>
          <w:rFonts w:hint="eastAsia"/>
          <w:color w:val="000000"/>
          <w:szCs w:val="21"/>
        </w:rPr>
        <w:t>．</w:t>
      </w:r>
    </w:p>
    <w:p w:rsidR="00920D40" w:rsidRDefault="00920D40">
      <w:pPr>
        <w:rPr>
          <w:color w:val="000000"/>
          <w:szCs w:val="21"/>
        </w:rPr>
      </w:pPr>
      <w:r>
        <w:rPr>
          <w:rFonts w:hint="eastAsia"/>
          <w:color w:val="000000"/>
          <w:szCs w:val="21"/>
        </w:rPr>
        <w:t xml:space="preserve">　　邢文华等著．体育测量与评价．北京体育学院出版社，</w:t>
      </w:r>
      <w:r>
        <w:rPr>
          <w:color w:val="000000"/>
          <w:szCs w:val="21"/>
        </w:rPr>
        <w:t>1986</w:t>
      </w:r>
      <w:r>
        <w:rPr>
          <w:rFonts w:hint="eastAsia"/>
          <w:color w:val="000000"/>
          <w:szCs w:val="21"/>
        </w:rPr>
        <w:t>．</w:t>
      </w:r>
    </w:p>
    <w:p w:rsidR="00920D40" w:rsidRDefault="00920D40">
      <w:pPr>
        <w:rPr>
          <w:color w:val="000000"/>
          <w:szCs w:val="21"/>
        </w:rPr>
      </w:pPr>
      <w:r>
        <w:rPr>
          <w:rFonts w:hint="eastAsia"/>
          <w:color w:val="000000"/>
          <w:szCs w:val="21"/>
        </w:rPr>
        <w:t xml:space="preserve">　　王义润，田麦久主编．体育科学研究的程序与方法．人民体育出版社，</w:t>
      </w:r>
      <w:r>
        <w:rPr>
          <w:color w:val="000000"/>
          <w:szCs w:val="21"/>
        </w:rPr>
        <w:t>1989</w:t>
      </w:r>
      <w:r>
        <w:rPr>
          <w:rFonts w:hint="eastAsia"/>
          <w:color w:val="000000"/>
          <w:szCs w:val="21"/>
        </w:rPr>
        <w:t>．</w:t>
      </w:r>
    </w:p>
    <w:p w:rsidR="00920D40" w:rsidRDefault="00920D40">
      <w:pPr>
        <w:rPr>
          <w:color w:val="000000"/>
          <w:szCs w:val="21"/>
        </w:rPr>
      </w:pPr>
      <w:r>
        <w:rPr>
          <w:rFonts w:hint="eastAsia"/>
          <w:color w:val="000000"/>
          <w:szCs w:val="21"/>
        </w:rPr>
        <w:t xml:space="preserve">　　张力为．体育科学研究方法．高等教育出版社，</w:t>
      </w:r>
      <w:r>
        <w:rPr>
          <w:color w:val="000000"/>
          <w:szCs w:val="21"/>
        </w:rPr>
        <w:t>2002</w:t>
      </w:r>
      <w:r>
        <w:rPr>
          <w:rFonts w:hint="eastAsia"/>
          <w:color w:val="000000"/>
          <w:szCs w:val="21"/>
        </w:rPr>
        <w:t>．</w:t>
      </w:r>
    </w:p>
    <w:p w:rsidR="00920D40" w:rsidRDefault="00920D40">
      <w:pPr>
        <w:ind w:left="480"/>
        <w:rPr>
          <w:sz w:val="24"/>
        </w:rPr>
      </w:pPr>
    </w:p>
    <w:p w:rsidR="00920D40" w:rsidRDefault="00920D40"/>
    <w:p w:rsidR="00920D40" w:rsidRDefault="00920D40"/>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p>
    <w:p w:rsidR="00920D40" w:rsidRDefault="00920D40" w:rsidP="002D6790">
      <w:pPr>
        <w:spacing w:beforeLines="50" w:afterLines="50" w:line="360" w:lineRule="exact"/>
        <w:rPr>
          <w:rFonts w:ascii="仿宋_GB2312" w:eastAsia="仿宋_GB2312"/>
        </w:rPr>
      </w:pPr>
      <w:r>
        <w:rPr>
          <w:rFonts w:ascii="仿宋_GB2312" w:eastAsia="仿宋_GB2312" w:hint="eastAsia"/>
        </w:rPr>
        <w:t>课程代码：</w:t>
      </w:r>
      <w:r>
        <w:rPr>
          <w:rFonts w:eastAsia="仿宋_GB2312"/>
        </w:rPr>
        <w:t>3012003</w:t>
      </w:r>
      <w:r>
        <w:rPr>
          <w:rFonts w:eastAsia="仿宋_GB2312" w:hint="eastAsia"/>
        </w:rPr>
        <w:t>，</w:t>
      </w:r>
      <w:r>
        <w:rPr>
          <w:rFonts w:eastAsia="仿宋_GB2312"/>
        </w:rPr>
        <w:t xml:space="preserve">3012011  </w:t>
      </w:r>
      <w:r>
        <w:rPr>
          <w:rFonts w:ascii="仿宋_GB2312" w:eastAsia="仿宋_GB2312"/>
        </w:rPr>
        <w:t xml:space="preserve">            </w:t>
      </w:r>
    </w:p>
    <w:p w:rsidR="00920D40" w:rsidRDefault="00920D40" w:rsidP="002D6790">
      <w:pPr>
        <w:spacing w:beforeLines="50" w:afterLines="50" w:line="360" w:lineRule="exact"/>
        <w:jc w:val="center"/>
        <w:outlineLvl w:val="0"/>
        <w:rPr>
          <w:rFonts w:ascii="方正小标宋简体" w:eastAsia="方正小标宋简体"/>
          <w:b/>
          <w:sz w:val="36"/>
          <w:szCs w:val="36"/>
        </w:rPr>
      </w:pPr>
      <w:bookmarkStart w:id="35" w:name="_Toc372182269"/>
      <w:r>
        <w:rPr>
          <w:rFonts w:ascii="方正小标宋简体" w:eastAsia="方正小标宋简体" w:hint="eastAsia"/>
          <w:b/>
          <w:sz w:val="36"/>
          <w:szCs w:val="36"/>
        </w:rPr>
        <w:t>田</w:t>
      </w:r>
      <w:r>
        <w:rPr>
          <w:rFonts w:ascii="方正小标宋简体" w:eastAsia="方正小标宋简体"/>
          <w:b/>
          <w:sz w:val="36"/>
          <w:szCs w:val="36"/>
        </w:rPr>
        <w:t xml:space="preserve">  </w:t>
      </w:r>
      <w:r>
        <w:rPr>
          <w:rFonts w:ascii="方正小标宋简体" w:eastAsia="方正小标宋简体" w:hint="eastAsia"/>
          <w:b/>
          <w:sz w:val="36"/>
          <w:szCs w:val="36"/>
        </w:rPr>
        <w:t>径（一）、（二）</w:t>
      </w:r>
      <w:bookmarkEnd w:id="35"/>
    </w:p>
    <w:p w:rsidR="00920D40" w:rsidRDefault="00920D40">
      <w:pPr>
        <w:spacing w:line="360" w:lineRule="auto"/>
        <w:rPr>
          <w:rFonts w:ascii="黑体" w:eastAsia="黑体" w:hAnsi="宋体"/>
          <w:b/>
          <w:sz w:val="28"/>
          <w:szCs w:val="28"/>
        </w:rPr>
      </w:pPr>
      <w:r>
        <w:rPr>
          <w:rFonts w:ascii="黑体" w:eastAsia="黑体" w:hAnsi="宋体" w:hint="eastAsia"/>
          <w:b/>
          <w:sz w:val="28"/>
          <w:szCs w:val="28"/>
        </w:rPr>
        <w:t>一、课程性质</w:t>
      </w:r>
    </w:p>
    <w:p w:rsidR="00920D40" w:rsidRDefault="00920D40">
      <w:pPr>
        <w:rPr>
          <w:szCs w:val="21"/>
        </w:rPr>
      </w:pPr>
      <w:r>
        <w:rPr>
          <w:szCs w:val="21"/>
        </w:rPr>
        <w:t xml:space="preserve">    </w:t>
      </w:r>
      <w:r>
        <w:rPr>
          <w:rFonts w:hint="eastAsia"/>
        </w:rPr>
        <w:t>本课程是为体育教育专业学生开设的学科基础课，共</w:t>
      </w:r>
      <w:r>
        <w:rPr>
          <w:szCs w:val="21"/>
        </w:rPr>
        <w:t>108</w:t>
      </w:r>
      <w:r>
        <w:rPr>
          <w:rFonts w:hint="eastAsia"/>
          <w:szCs w:val="21"/>
        </w:rPr>
        <w:t>学时，</w:t>
      </w:r>
      <w:r>
        <w:rPr>
          <w:szCs w:val="21"/>
        </w:rPr>
        <w:t>6</w:t>
      </w:r>
      <w:r>
        <w:rPr>
          <w:rFonts w:hint="eastAsia"/>
          <w:szCs w:val="21"/>
        </w:rPr>
        <w:t>学分。</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
        <w:gridCol w:w="531"/>
        <w:gridCol w:w="1149"/>
        <w:gridCol w:w="1484"/>
        <w:gridCol w:w="738"/>
        <w:gridCol w:w="738"/>
        <w:gridCol w:w="820"/>
        <w:gridCol w:w="656"/>
        <w:gridCol w:w="738"/>
      </w:tblGrid>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56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5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vMerge/>
            <w:vAlign w:val="center"/>
          </w:tcPr>
          <w:p w:rsidR="00920D40" w:rsidRDefault="00920D40">
            <w:pPr>
              <w:widowControl/>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8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65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56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56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567"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101" w:type="dxa"/>
            <w:vMerge/>
            <w:vAlign w:val="center"/>
          </w:tcPr>
          <w:p w:rsidR="00920D40" w:rsidRDefault="00920D40">
            <w:pPr>
              <w:widowControl/>
              <w:jc w:val="left"/>
              <w:rPr>
                <w:rFonts w:ascii="仿宋" w:eastAsia="仿宋" w:hAnsi="仿宋"/>
                <w:color w:val="000000"/>
                <w:sz w:val="24"/>
              </w:rPr>
            </w:pPr>
          </w:p>
        </w:tc>
        <w:tc>
          <w:tcPr>
            <w:tcW w:w="567" w:type="dxa"/>
            <w:vMerge/>
            <w:vAlign w:val="center"/>
          </w:tcPr>
          <w:p w:rsidR="00920D40" w:rsidRDefault="00920D40">
            <w:pPr>
              <w:widowControl/>
              <w:jc w:val="left"/>
              <w:rPr>
                <w:rFonts w:ascii="仿宋" w:eastAsia="仿宋" w:hAnsi="仿宋"/>
                <w:color w:val="000000"/>
                <w:sz w:val="24"/>
              </w:rPr>
            </w:pPr>
          </w:p>
        </w:tc>
        <w:tc>
          <w:tcPr>
            <w:tcW w:w="5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20" w:type="dxa"/>
          </w:tcPr>
          <w:p w:rsidR="00920D40" w:rsidRDefault="00920D40" w:rsidP="00A40F2E">
            <w:pPr>
              <w:spacing w:line="300" w:lineRule="exact"/>
              <w:ind w:rightChars="-257" w:right="-540"/>
              <w:jc w:val="left"/>
              <w:rPr>
                <w:rFonts w:ascii="仿宋" w:eastAsia="仿宋" w:hAnsi="仿宋"/>
                <w:color w:val="000000"/>
                <w:sz w:val="24"/>
              </w:rPr>
            </w:pPr>
          </w:p>
        </w:tc>
        <w:tc>
          <w:tcPr>
            <w:tcW w:w="656"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Pr>
        <w:spacing w:line="360" w:lineRule="auto"/>
        <w:rPr>
          <w:rFonts w:ascii="黑体" w:eastAsia="黑体" w:hAnsi="宋体"/>
          <w:b/>
          <w:sz w:val="28"/>
          <w:szCs w:val="28"/>
        </w:rPr>
      </w:pPr>
      <w:r>
        <w:rPr>
          <w:rFonts w:ascii="黑体" w:eastAsia="黑体" w:hAnsi="宋体" w:hint="eastAsia"/>
          <w:b/>
          <w:sz w:val="28"/>
          <w:szCs w:val="28"/>
        </w:rPr>
        <w:t>三、教学内容、基本要求</w:t>
      </w:r>
    </w:p>
    <w:p w:rsidR="00920D40" w:rsidRDefault="00920D40">
      <w:pPr>
        <w:spacing w:line="360" w:lineRule="auto"/>
        <w:rPr>
          <w:rFonts w:ascii="黑体" w:eastAsia="黑体" w:hAnsi="宋体"/>
          <w:b/>
          <w:sz w:val="28"/>
          <w:szCs w:val="28"/>
        </w:rPr>
      </w:pPr>
      <w:r>
        <w:rPr>
          <w:rFonts w:ascii="宋体" w:hAnsi="宋体"/>
          <w:b/>
          <w:szCs w:val="21"/>
        </w:rPr>
        <w:t>1</w:t>
      </w:r>
      <w:r>
        <w:rPr>
          <w:rFonts w:ascii="宋体" w:hAnsi="宋体" w:hint="eastAsia"/>
          <w:b/>
          <w:szCs w:val="21"/>
        </w:rPr>
        <w:t>、实践部分</w:t>
      </w:r>
      <w:r>
        <w:rPr>
          <w:rFonts w:ascii="宋体" w:hAnsi="宋体"/>
          <w:b/>
          <w:szCs w:val="21"/>
        </w:rPr>
        <w:t xml:space="preserve"> </w:t>
      </w:r>
    </w:p>
    <w:tbl>
      <w:tblPr>
        <w:tblW w:w="9627" w:type="dxa"/>
        <w:tblInd w:w="-106" w:type="dxa"/>
        <w:tblBorders>
          <w:top w:val="single" w:sz="12" w:space="0" w:color="008000"/>
          <w:bottom w:val="single" w:sz="12" w:space="0" w:color="008000"/>
        </w:tblBorders>
        <w:tblLayout w:type="fixed"/>
        <w:tblLook w:val="0000"/>
      </w:tblPr>
      <w:tblGrid>
        <w:gridCol w:w="3209"/>
        <w:gridCol w:w="3209"/>
        <w:gridCol w:w="3209"/>
      </w:tblGrid>
      <w:tr w:rsidR="00920D40">
        <w:tc>
          <w:tcPr>
            <w:tcW w:w="3209" w:type="dxa"/>
            <w:tcBorders>
              <w:top w:val="single" w:sz="12" w:space="0" w:color="008000"/>
              <w:left w:val="nil"/>
              <w:bottom w:val="single" w:sz="6" w:space="0" w:color="008000"/>
              <w:right w:val="nil"/>
            </w:tcBorders>
          </w:tcPr>
          <w:p w:rsidR="00920D40" w:rsidRDefault="00920D40" w:rsidP="00A40F2E">
            <w:pPr>
              <w:ind w:firstLineChars="98" w:firstLine="207"/>
              <w:jc w:val="center"/>
              <w:rPr>
                <w:rFonts w:ascii="宋体"/>
                <w:b/>
                <w:szCs w:val="21"/>
              </w:rPr>
            </w:pPr>
            <w:r>
              <w:rPr>
                <w:rFonts w:ascii="宋体" w:hAnsi="宋体" w:hint="eastAsia"/>
                <w:b/>
                <w:szCs w:val="21"/>
              </w:rPr>
              <w:t>教学内容</w:t>
            </w:r>
          </w:p>
        </w:tc>
        <w:tc>
          <w:tcPr>
            <w:tcW w:w="3209" w:type="dxa"/>
            <w:tcBorders>
              <w:top w:val="single" w:sz="12" w:space="0" w:color="008000"/>
              <w:left w:val="nil"/>
              <w:bottom w:val="single" w:sz="6" w:space="0" w:color="008000"/>
              <w:right w:val="nil"/>
            </w:tcBorders>
          </w:tcPr>
          <w:p w:rsidR="00920D40" w:rsidRDefault="00920D40">
            <w:pPr>
              <w:jc w:val="center"/>
              <w:rPr>
                <w:rFonts w:ascii="宋体"/>
                <w:b/>
                <w:szCs w:val="21"/>
              </w:rPr>
            </w:pPr>
            <w:r>
              <w:rPr>
                <w:rFonts w:ascii="宋体" w:hAnsi="宋体" w:hint="eastAsia"/>
                <w:b/>
                <w:szCs w:val="21"/>
              </w:rPr>
              <w:t>主要技术</w:t>
            </w:r>
          </w:p>
        </w:tc>
        <w:tc>
          <w:tcPr>
            <w:tcW w:w="3209" w:type="dxa"/>
            <w:tcBorders>
              <w:top w:val="single" w:sz="12" w:space="0" w:color="008000"/>
              <w:left w:val="nil"/>
              <w:bottom w:val="single" w:sz="6" w:space="0" w:color="008000"/>
              <w:right w:val="nil"/>
            </w:tcBorders>
          </w:tcPr>
          <w:p w:rsidR="00920D40" w:rsidRDefault="00920D40">
            <w:pPr>
              <w:jc w:val="center"/>
              <w:rPr>
                <w:rFonts w:ascii="宋体"/>
                <w:b/>
                <w:szCs w:val="21"/>
              </w:rPr>
            </w:pPr>
            <w:r>
              <w:rPr>
                <w:rFonts w:ascii="宋体" w:hAnsi="宋体" w:hint="eastAsia"/>
                <w:b/>
                <w:szCs w:val="21"/>
              </w:rPr>
              <w:t>基本要求</w:t>
            </w:r>
          </w:p>
        </w:tc>
      </w:tr>
      <w:tr w:rsidR="00920D40">
        <w:tc>
          <w:tcPr>
            <w:tcW w:w="3209" w:type="dxa"/>
            <w:tcBorders>
              <w:top w:val="single" w:sz="6" w:space="0" w:color="008000"/>
              <w:left w:val="nil"/>
              <w:bottom w:val="single" w:sz="12" w:space="0" w:color="008000"/>
              <w:right w:val="nil"/>
            </w:tcBorders>
          </w:tcPr>
          <w:p w:rsidR="00920D40" w:rsidRDefault="00920D40">
            <w:r>
              <w:rPr>
                <w:rFonts w:ascii="宋体" w:hAnsi="宋体" w:hint="eastAsia"/>
                <w:szCs w:val="21"/>
              </w:rPr>
              <w:t>短跑</w:t>
            </w:r>
            <w:r>
              <w:rPr>
                <w:rFonts w:ascii="宋体" w:hAnsi="宋体"/>
                <w:szCs w:val="21"/>
              </w:rPr>
              <w:t xml:space="preserve">  </w:t>
            </w:r>
          </w:p>
          <w:p w:rsidR="00920D40" w:rsidRDefault="00920D40"/>
          <w:p w:rsidR="00920D40" w:rsidRDefault="00920D40"/>
          <w:p w:rsidR="00920D40" w:rsidRDefault="00920D40"/>
          <w:p w:rsidR="00920D40" w:rsidRDefault="00920D40">
            <w:r>
              <w:rPr>
                <w:rFonts w:ascii="宋体" w:hAnsi="宋体" w:hint="eastAsia"/>
                <w:szCs w:val="21"/>
              </w:rPr>
              <w:t>跨栏</w:t>
            </w:r>
            <w:r>
              <w:rPr>
                <w:rFonts w:ascii="宋体" w:hAnsi="宋体"/>
                <w:szCs w:val="21"/>
              </w:rPr>
              <w:t xml:space="preserve">  </w:t>
            </w:r>
          </w:p>
          <w:p w:rsidR="00920D40" w:rsidRDefault="00920D40"/>
          <w:p w:rsidR="00920D40" w:rsidRDefault="00920D40"/>
          <w:p w:rsidR="00920D40" w:rsidRDefault="00920D40"/>
          <w:p w:rsidR="00920D40" w:rsidRDefault="00920D40">
            <w:r>
              <w:rPr>
                <w:rFonts w:ascii="宋体" w:hAnsi="宋体" w:hint="eastAsia"/>
                <w:szCs w:val="21"/>
              </w:rPr>
              <w:t>中长跑</w:t>
            </w:r>
          </w:p>
          <w:p w:rsidR="00920D40" w:rsidRDefault="00920D40"/>
          <w:p w:rsidR="00920D40" w:rsidRDefault="00920D40"/>
          <w:p w:rsidR="00920D40" w:rsidRDefault="00920D40">
            <w:r>
              <w:rPr>
                <w:rFonts w:ascii="宋体" w:hAnsi="宋体" w:hint="eastAsia"/>
                <w:szCs w:val="21"/>
              </w:rPr>
              <w:t>跳远</w:t>
            </w:r>
            <w:r>
              <w:rPr>
                <w:rFonts w:ascii="宋体" w:hAnsi="宋体"/>
                <w:szCs w:val="21"/>
              </w:rPr>
              <w:t xml:space="preserve">  </w:t>
            </w:r>
          </w:p>
          <w:p w:rsidR="00920D40" w:rsidRDefault="00920D40"/>
          <w:p w:rsidR="00920D40" w:rsidRDefault="00920D40">
            <w:r>
              <w:rPr>
                <w:rFonts w:ascii="宋体" w:hAnsi="宋体"/>
                <w:szCs w:val="21"/>
              </w:rPr>
              <w:t xml:space="preserve">      </w:t>
            </w:r>
          </w:p>
          <w:p w:rsidR="00920D40" w:rsidRDefault="00920D40"/>
          <w:p w:rsidR="00920D40" w:rsidRDefault="00920D40">
            <w:r>
              <w:rPr>
                <w:rFonts w:ascii="宋体" w:hAnsi="宋体" w:hint="eastAsia"/>
                <w:szCs w:val="21"/>
              </w:rPr>
              <w:t>跳高</w:t>
            </w:r>
            <w:r>
              <w:rPr>
                <w:rFonts w:ascii="宋体" w:hAnsi="宋体"/>
                <w:szCs w:val="21"/>
              </w:rPr>
              <w:t xml:space="preserve">  </w:t>
            </w:r>
          </w:p>
          <w:p w:rsidR="00920D40" w:rsidRDefault="00920D40"/>
          <w:p w:rsidR="00920D40" w:rsidRDefault="00920D40"/>
          <w:p w:rsidR="00920D40" w:rsidRDefault="00920D40">
            <w:r>
              <w:rPr>
                <w:rFonts w:ascii="宋体" w:hAnsi="宋体" w:hint="eastAsia"/>
                <w:szCs w:val="21"/>
              </w:rPr>
              <w:t>铅球</w:t>
            </w:r>
            <w:r>
              <w:rPr>
                <w:rFonts w:ascii="宋体" w:hAnsi="宋体"/>
                <w:szCs w:val="21"/>
              </w:rPr>
              <w:t xml:space="preserve">  </w:t>
            </w:r>
          </w:p>
          <w:p w:rsidR="00920D40" w:rsidRDefault="00920D40"/>
          <w:p w:rsidR="00920D40" w:rsidRDefault="00920D40"/>
          <w:p w:rsidR="00920D40" w:rsidRDefault="00920D40"/>
          <w:p w:rsidR="00920D40" w:rsidRDefault="00920D40"/>
          <w:p w:rsidR="00920D40" w:rsidRDefault="00920D40"/>
          <w:p w:rsidR="00920D40" w:rsidRDefault="00920D40">
            <w:pPr>
              <w:rPr>
                <w:rFonts w:ascii="宋体"/>
                <w:szCs w:val="21"/>
              </w:rPr>
            </w:pPr>
            <w:r>
              <w:rPr>
                <w:rFonts w:ascii="宋体" w:hAnsi="宋体" w:hint="eastAsia"/>
                <w:szCs w:val="21"/>
              </w:rPr>
              <w:t>标枪</w:t>
            </w:r>
            <w:r>
              <w:rPr>
                <w:rFonts w:ascii="宋体" w:hAnsi="宋体"/>
                <w:szCs w:val="21"/>
              </w:rPr>
              <w:t xml:space="preserve">  </w:t>
            </w:r>
          </w:p>
        </w:tc>
        <w:tc>
          <w:tcPr>
            <w:tcW w:w="3209" w:type="dxa"/>
            <w:tcBorders>
              <w:top w:val="single" w:sz="6" w:space="0" w:color="008000"/>
              <w:left w:val="nil"/>
              <w:bottom w:val="single" w:sz="12" w:space="0" w:color="008000"/>
              <w:right w:val="nil"/>
            </w:tcBorders>
          </w:tcPr>
          <w:p w:rsidR="00920D40" w:rsidRDefault="00920D40">
            <w:pPr>
              <w:jc w:val="left"/>
            </w:pPr>
            <w:r>
              <w:rPr>
                <w:rFonts w:ascii="宋体" w:hAnsi="宋体"/>
                <w:szCs w:val="21"/>
              </w:rPr>
              <w:t xml:space="preserve">  </w:t>
            </w:r>
            <w:r>
              <w:rPr>
                <w:rFonts w:ascii="宋体" w:hAnsi="宋体" w:hint="eastAsia"/>
                <w:szCs w:val="21"/>
              </w:rPr>
              <w:t>起跑、途中跑、终点冲刺</w:t>
            </w:r>
            <w:r>
              <w:rPr>
                <w:rFonts w:ascii="宋体"/>
                <w:szCs w:val="21"/>
              </w:rPr>
              <w:tab/>
            </w:r>
          </w:p>
          <w:p w:rsidR="00920D40" w:rsidRDefault="00920D40">
            <w:pPr>
              <w:jc w:val="left"/>
            </w:pPr>
          </w:p>
          <w:p w:rsidR="00920D40" w:rsidRDefault="00920D40">
            <w:pPr>
              <w:jc w:val="left"/>
            </w:pPr>
          </w:p>
          <w:p w:rsidR="00920D40" w:rsidRDefault="00920D40">
            <w:pPr>
              <w:jc w:val="left"/>
            </w:pPr>
          </w:p>
          <w:p w:rsidR="00920D40" w:rsidRDefault="00920D40">
            <w:pPr>
              <w:jc w:val="left"/>
            </w:pPr>
            <w:r>
              <w:rPr>
                <w:rFonts w:ascii="宋体" w:hAnsi="宋体"/>
                <w:szCs w:val="21"/>
              </w:rPr>
              <w:t xml:space="preserve">  </w:t>
            </w:r>
            <w:r>
              <w:rPr>
                <w:rFonts w:ascii="宋体" w:hAnsi="宋体" w:hint="eastAsia"/>
                <w:szCs w:val="21"/>
              </w:rPr>
              <w:t>起跑、跨栏步、栏间跑、</w:t>
            </w:r>
            <w:r>
              <w:rPr>
                <w:rFonts w:ascii="宋体" w:hAnsi="宋体"/>
                <w:szCs w:val="21"/>
              </w:rPr>
              <w:t xml:space="preserve">  </w:t>
            </w:r>
          </w:p>
          <w:p w:rsidR="00920D40" w:rsidRDefault="00920D40">
            <w:pPr>
              <w:jc w:val="left"/>
            </w:pPr>
          </w:p>
          <w:p w:rsidR="00920D40" w:rsidRDefault="00920D40">
            <w:pPr>
              <w:jc w:val="left"/>
            </w:pPr>
          </w:p>
          <w:p w:rsidR="00920D40" w:rsidRDefault="00920D40">
            <w:pPr>
              <w:jc w:val="left"/>
            </w:pPr>
          </w:p>
          <w:p w:rsidR="00920D40" w:rsidRDefault="00920D40">
            <w:pPr>
              <w:jc w:val="left"/>
            </w:pPr>
            <w:r>
              <w:rPr>
                <w:rFonts w:ascii="宋体" w:hAnsi="宋体"/>
                <w:szCs w:val="21"/>
              </w:rPr>
              <w:t xml:space="preserve">  </w:t>
            </w:r>
            <w:r>
              <w:rPr>
                <w:rFonts w:ascii="宋体" w:hAnsi="宋体" w:hint="eastAsia"/>
                <w:szCs w:val="21"/>
              </w:rPr>
              <w:t>站立式起跑、途中跑</w:t>
            </w:r>
            <w:r>
              <w:rPr>
                <w:rFonts w:ascii="宋体" w:hAnsi="宋体"/>
                <w:szCs w:val="21"/>
              </w:rPr>
              <w:t xml:space="preserve">      </w:t>
            </w:r>
          </w:p>
          <w:p w:rsidR="00920D40" w:rsidRDefault="00920D40">
            <w:pPr>
              <w:jc w:val="left"/>
            </w:pPr>
          </w:p>
          <w:p w:rsidR="00920D40" w:rsidRDefault="00920D40">
            <w:pPr>
              <w:jc w:val="left"/>
            </w:pPr>
          </w:p>
          <w:p w:rsidR="00920D40" w:rsidRDefault="00920D40">
            <w:pPr>
              <w:jc w:val="left"/>
              <w:rPr>
                <w:rFonts w:ascii="宋体"/>
                <w:szCs w:val="21"/>
              </w:rPr>
            </w:pPr>
            <w:r>
              <w:rPr>
                <w:rFonts w:ascii="宋体" w:hAnsi="宋体"/>
                <w:szCs w:val="21"/>
              </w:rPr>
              <w:t xml:space="preserve">  </w:t>
            </w:r>
            <w:r>
              <w:rPr>
                <w:rFonts w:ascii="宋体" w:hAnsi="宋体" w:hint="eastAsia"/>
                <w:szCs w:val="21"/>
              </w:rPr>
              <w:t>挺身式跳远助跑、起跳、</w:t>
            </w:r>
          </w:p>
          <w:p w:rsidR="00920D40" w:rsidRDefault="00920D40">
            <w:pPr>
              <w:jc w:val="left"/>
              <w:rPr>
                <w:rFonts w:ascii="宋体"/>
                <w:szCs w:val="21"/>
              </w:rPr>
            </w:pPr>
            <w:r>
              <w:rPr>
                <w:rFonts w:ascii="宋体" w:hAnsi="宋体" w:hint="eastAsia"/>
                <w:szCs w:val="21"/>
              </w:rPr>
              <w:t>腾空、落坑</w:t>
            </w:r>
            <w:r>
              <w:rPr>
                <w:rFonts w:ascii="宋体" w:hAnsi="宋体"/>
                <w:szCs w:val="21"/>
              </w:rPr>
              <w:t xml:space="preserve">                       </w:t>
            </w:r>
          </w:p>
          <w:p w:rsidR="00920D40" w:rsidRDefault="00920D40">
            <w:pPr>
              <w:jc w:val="left"/>
            </w:pPr>
            <w:r>
              <w:rPr>
                <w:rFonts w:ascii="宋体" w:hAnsi="宋体"/>
                <w:szCs w:val="21"/>
              </w:rPr>
              <w:t xml:space="preserve">                           </w:t>
            </w:r>
          </w:p>
          <w:p w:rsidR="00920D40" w:rsidRDefault="00920D40">
            <w:pPr>
              <w:jc w:val="left"/>
            </w:pPr>
          </w:p>
          <w:p w:rsidR="00920D40" w:rsidRDefault="00920D40">
            <w:pPr>
              <w:jc w:val="left"/>
            </w:pPr>
            <w:r>
              <w:rPr>
                <w:rFonts w:ascii="宋体" w:hAnsi="宋体"/>
                <w:szCs w:val="21"/>
              </w:rPr>
              <w:t xml:space="preserve"> </w:t>
            </w:r>
            <w:r>
              <w:rPr>
                <w:rFonts w:ascii="宋体" w:hAnsi="宋体" w:hint="eastAsia"/>
                <w:szCs w:val="21"/>
              </w:rPr>
              <w:t>背越式跳高助跑、起跳、</w:t>
            </w:r>
            <w:r>
              <w:rPr>
                <w:rFonts w:ascii="宋体" w:hAnsi="宋体"/>
                <w:szCs w:val="21"/>
              </w:rPr>
              <w:t xml:space="preserve">   </w:t>
            </w:r>
          </w:p>
          <w:p w:rsidR="00920D40" w:rsidRDefault="00920D40">
            <w:pPr>
              <w:jc w:val="left"/>
            </w:pPr>
            <w:r>
              <w:rPr>
                <w:rFonts w:ascii="宋体" w:hAnsi="宋体" w:hint="eastAsia"/>
                <w:szCs w:val="21"/>
              </w:rPr>
              <w:t>过竿、落垫</w:t>
            </w:r>
            <w:r>
              <w:rPr>
                <w:rFonts w:ascii="宋体" w:hAnsi="宋体"/>
                <w:szCs w:val="21"/>
              </w:rPr>
              <w:t xml:space="preserve">               </w:t>
            </w:r>
          </w:p>
          <w:p w:rsidR="00920D40" w:rsidRDefault="00920D40">
            <w:pPr>
              <w:jc w:val="left"/>
            </w:pPr>
          </w:p>
          <w:p w:rsidR="00920D40" w:rsidRDefault="00920D40">
            <w:pPr>
              <w:jc w:val="left"/>
            </w:pPr>
            <w:r>
              <w:rPr>
                <w:rFonts w:ascii="宋体" w:hAnsi="宋体"/>
                <w:szCs w:val="21"/>
              </w:rPr>
              <w:t xml:space="preserve">  </w:t>
            </w:r>
            <w:r>
              <w:rPr>
                <w:rFonts w:ascii="宋体" w:hAnsi="宋体" w:hint="eastAsia"/>
                <w:szCs w:val="21"/>
              </w:rPr>
              <w:t>背向滑步、最后用力</w:t>
            </w:r>
            <w:r>
              <w:rPr>
                <w:rFonts w:ascii="宋体" w:hAnsi="宋体"/>
                <w:szCs w:val="21"/>
              </w:rPr>
              <w:t xml:space="preserve">       </w:t>
            </w:r>
          </w:p>
          <w:p w:rsidR="00920D40" w:rsidRDefault="00920D40">
            <w:pPr>
              <w:jc w:val="left"/>
            </w:pPr>
          </w:p>
          <w:p w:rsidR="00920D40" w:rsidRDefault="00920D40">
            <w:pPr>
              <w:jc w:val="left"/>
            </w:pPr>
          </w:p>
          <w:p w:rsidR="00920D40" w:rsidRDefault="00920D40">
            <w:pPr>
              <w:jc w:val="left"/>
            </w:pPr>
          </w:p>
          <w:p w:rsidR="00920D40" w:rsidRDefault="00920D40">
            <w:pPr>
              <w:jc w:val="left"/>
            </w:pPr>
          </w:p>
          <w:p w:rsidR="00920D40" w:rsidRDefault="00920D40">
            <w:pPr>
              <w:jc w:val="left"/>
              <w:rPr>
                <w:rFonts w:ascii="宋体"/>
                <w:szCs w:val="21"/>
              </w:rPr>
            </w:pPr>
            <w:r>
              <w:rPr>
                <w:rFonts w:ascii="宋体" w:hAnsi="宋体"/>
                <w:szCs w:val="21"/>
              </w:rPr>
              <w:t xml:space="preserve"> </w:t>
            </w:r>
          </w:p>
          <w:p w:rsidR="00920D40" w:rsidRDefault="00920D40">
            <w:pPr>
              <w:jc w:val="left"/>
            </w:pPr>
            <w:r>
              <w:rPr>
                <w:rFonts w:ascii="宋体" w:hAnsi="宋体"/>
                <w:szCs w:val="21"/>
              </w:rPr>
              <w:t xml:space="preserve"> </w:t>
            </w:r>
            <w:r>
              <w:rPr>
                <w:rFonts w:ascii="宋体" w:hAnsi="宋体" w:hint="eastAsia"/>
                <w:szCs w:val="21"/>
              </w:rPr>
              <w:t>持枪助跑（预跑）、投掷步、</w:t>
            </w:r>
          </w:p>
          <w:p w:rsidR="00920D40" w:rsidRDefault="00920D40">
            <w:pPr>
              <w:jc w:val="left"/>
              <w:rPr>
                <w:rFonts w:ascii="宋体"/>
                <w:szCs w:val="21"/>
              </w:rPr>
            </w:pPr>
            <w:r>
              <w:rPr>
                <w:rFonts w:ascii="宋体" w:hAnsi="宋体" w:hint="eastAsia"/>
                <w:szCs w:val="21"/>
              </w:rPr>
              <w:t>最后用力</w:t>
            </w:r>
            <w:r>
              <w:rPr>
                <w:rFonts w:ascii="宋体" w:hAnsi="宋体"/>
                <w:szCs w:val="21"/>
              </w:rPr>
              <w:t xml:space="preserve">                 </w:t>
            </w:r>
          </w:p>
        </w:tc>
        <w:tc>
          <w:tcPr>
            <w:tcW w:w="3209" w:type="dxa"/>
            <w:tcBorders>
              <w:top w:val="single" w:sz="6" w:space="0" w:color="008000"/>
              <w:left w:val="nil"/>
              <w:bottom w:val="single" w:sz="12" w:space="0" w:color="008000"/>
              <w:right w:val="nil"/>
            </w:tcBorders>
          </w:tcPr>
          <w:p w:rsidR="00920D40" w:rsidRDefault="00920D40" w:rsidP="00A40F2E">
            <w:pPr>
              <w:ind w:firstLineChars="200" w:firstLine="420"/>
            </w:pPr>
            <w:r>
              <w:rPr>
                <w:rFonts w:ascii="宋体" w:hAnsi="宋体" w:hint="eastAsia"/>
                <w:szCs w:val="21"/>
              </w:rPr>
              <w:t>起跑姿势正确、反应敏捷；途中跑动作正确、步长与步频组合符合个人特点；终点冲刺技术不变形。</w:t>
            </w:r>
          </w:p>
          <w:p w:rsidR="00920D40" w:rsidRDefault="00920D40" w:rsidP="00A40F2E">
            <w:pPr>
              <w:ind w:firstLineChars="200" w:firstLine="420"/>
            </w:pPr>
            <w:r>
              <w:rPr>
                <w:rFonts w:ascii="宋体" w:hAnsi="宋体" w:hint="eastAsia"/>
                <w:szCs w:val="21"/>
              </w:rPr>
              <w:t>起跑姿势正确、反应敏捷；跨栏步技术正确、向前的实效性好；栏间节奏感强；终点冲刺技术不变形。</w:t>
            </w:r>
          </w:p>
          <w:p w:rsidR="00920D40" w:rsidRDefault="00920D40">
            <w:r>
              <w:rPr>
                <w:rFonts w:ascii="宋体" w:hAnsi="宋体"/>
                <w:szCs w:val="21"/>
              </w:rPr>
              <w:t xml:space="preserve">    </w:t>
            </w:r>
            <w:r>
              <w:rPr>
                <w:rFonts w:ascii="宋体" w:hAnsi="宋体" w:hint="eastAsia"/>
                <w:szCs w:val="21"/>
              </w:rPr>
              <w:t>起跑姿势正确；途中跑动作正确、呼吸节奏合理，动作实效性好。</w:t>
            </w:r>
          </w:p>
          <w:p w:rsidR="00920D40" w:rsidRDefault="00920D40" w:rsidP="00A40F2E">
            <w:pPr>
              <w:ind w:firstLineChars="200" w:firstLine="420"/>
            </w:pPr>
            <w:r>
              <w:rPr>
                <w:rFonts w:ascii="宋体" w:hAnsi="宋体" w:hint="eastAsia"/>
                <w:szCs w:val="21"/>
              </w:rPr>
              <w:t>助跑节奏感、速度感强，与起跳衔接自然、连贯；起跳快速、有力；空中动作清晰、完整；落坑动作自然、合理。</w:t>
            </w:r>
          </w:p>
          <w:p w:rsidR="00920D40" w:rsidRDefault="00920D40">
            <w:r>
              <w:rPr>
                <w:rFonts w:ascii="宋体" w:hAnsi="宋体"/>
                <w:szCs w:val="21"/>
              </w:rPr>
              <w:t xml:space="preserve">    </w:t>
            </w:r>
            <w:r>
              <w:rPr>
                <w:rFonts w:ascii="宋体" w:hAnsi="宋体" w:hint="eastAsia"/>
                <w:szCs w:val="21"/>
              </w:rPr>
              <w:t>弧线助跑节奏感强；起跳向上实效性好；过竿动作连贯自然；落垫姿势正确。</w:t>
            </w:r>
          </w:p>
          <w:p w:rsidR="00920D40" w:rsidRDefault="00920D40">
            <w:r>
              <w:rPr>
                <w:rFonts w:ascii="宋体" w:hAnsi="宋体"/>
                <w:szCs w:val="21"/>
              </w:rPr>
              <w:t xml:space="preserve">    </w:t>
            </w:r>
            <w:r>
              <w:rPr>
                <w:rFonts w:ascii="宋体" w:hAnsi="宋体" w:hint="eastAsia"/>
                <w:szCs w:val="21"/>
              </w:rPr>
              <w:t>预摆、团身动作放松、稳定；左腿摆动带动右腿蹬地、右腿收拉保持身体重心的平稳、加速和连贯；最后用力顺序正确，发力快速、充分，</w:t>
            </w:r>
          </w:p>
          <w:p w:rsidR="00920D40" w:rsidRDefault="00920D40">
            <w:r>
              <w:rPr>
                <w:rFonts w:ascii="宋体" w:hAnsi="宋体" w:hint="eastAsia"/>
                <w:szCs w:val="21"/>
              </w:rPr>
              <w:t>铅球出手后，维持好身体平衡。</w:t>
            </w:r>
          </w:p>
          <w:p w:rsidR="00920D40" w:rsidRDefault="00920D40">
            <w:pPr>
              <w:rPr>
                <w:rFonts w:ascii="宋体"/>
                <w:b/>
                <w:szCs w:val="21"/>
              </w:rPr>
            </w:pPr>
            <w:r>
              <w:rPr>
                <w:rFonts w:ascii="宋体" w:hAnsi="宋体"/>
                <w:szCs w:val="21"/>
              </w:rPr>
              <w:t xml:space="preserve">    </w:t>
            </w:r>
            <w:r>
              <w:rPr>
                <w:rFonts w:ascii="宋体" w:hAnsi="宋体" w:hint="eastAsia"/>
                <w:szCs w:val="21"/>
              </w:rPr>
              <w:t>持枪正确、助跑稳定；投掷步保持良好速度与节奏，并做好引枪、交叉步及超越器械动作；最后用力顺序正确，动作连贯、有效地将力量作用于标枪的纵轴上；标枪出手后，维持好身体平衡。</w:t>
            </w:r>
          </w:p>
        </w:tc>
      </w:tr>
    </w:tbl>
    <w:p w:rsidR="00920D40" w:rsidRDefault="00920D40">
      <w:pPr>
        <w:rPr>
          <w:rFonts w:ascii="宋体"/>
          <w:szCs w:val="21"/>
        </w:rPr>
      </w:pPr>
      <w:r>
        <w:rPr>
          <w:rFonts w:ascii="宋体" w:hAnsi="宋体"/>
          <w:szCs w:val="21"/>
        </w:rPr>
        <w:t xml:space="preserve">    </w:t>
      </w:r>
      <w:r>
        <w:rPr>
          <w:rFonts w:ascii="宋体" w:hAnsi="宋体" w:hint="eastAsia"/>
          <w:szCs w:val="21"/>
        </w:rPr>
        <w:t>除上述七项基本内容外，还将介绍竞走、接力跑、三级跳远、掷铁饼等项目的技术及特点；简介蹲踞式跳远、跨越式跳高、侧向滑步推铅球技术。</w:t>
      </w:r>
      <w:r>
        <w:rPr>
          <w:rFonts w:ascii="宋体" w:hAnsi="宋体"/>
          <w:szCs w:val="21"/>
        </w:rPr>
        <w:t xml:space="preserve">   </w:t>
      </w:r>
    </w:p>
    <w:p w:rsidR="00920D40" w:rsidRDefault="00920D40">
      <w:pPr>
        <w:spacing w:line="600" w:lineRule="exact"/>
        <w:rPr>
          <w:rFonts w:ascii="宋体"/>
          <w:b/>
          <w:szCs w:val="21"/>
        </w:rPr>
      </w:pPr>
    </w:p>
    <w:p w:rsidR="00920D40" w:rsidRDefault="00920D40">
      <w:pPr>
        <w:spacing w:line="600" w:lineRule="exact"/>
        <w:rPr>
          <w:rFonts w:ascii="宋体"/>
          <w:b/>
          <w:szCs w:val="21"/>
        </w:rPr>
      </w:pPr>
    </w:p>
    <w:p w:rsidR="00920D40" w:rsidRDefault="00920D40">
      <w:pPr>
        <w:spacing w:line="600" w:lineRule="exact"/>
        <w:rPr>
          <w:rFonts w:ascii="宋体"/>
          <w:b/>
          <w:szCs w:val="21"/>
        </w:rPr>
      </w:pPr>
    </w:p>
    <w:p w:rsidR="00920D40" w:rsidRDefault="00920D40">
      <w:pPr>
        <w:spacing w:line="600" w:lineRule="exact"/>
        <w:rPr>
          <w:rFonts w:ascii="宋体"/>
          <w:b/>
          <w:szCs w:val="21"/>
        </w:rPr>
      </w:pPr>
      <w:r>
        <w:rPr>
          <w:rFonts w:ascii="宋体" w:hAnsi="宋体"/>
          <w:b/>
          <w:szCs w:val="21"/>
        </w:rPr>
        <w:t>2</w:t>
      </w:r>
      <w:r>
        <w:rPr>
          <w:rFonts w:ascii="宋体" w:hAnsi="宋体" w:hint="eastAsia"/>
          <w:b/>
          <w:szCs w:val="21"/>
        </w:rPr>
        <w:t>、理论部分</w:t>
      </w:r>
    </w:p>
    <w:tbl>
      <w:tblPr>
        <w:tblW w:w="9628" w:type="dxa"/>
        <w:tblInd w:w="-106" w:type="dxa"/>
        <w:tblBorders>
          <w:top w:val="single" w:sz="12" w:space="0" w:color="008000"/>
          <w:bottom w:val="single" w:sz="12" w:space="0" w:color="008000"/>
        </w:tblBorders>
        <w:tblLayout w:type="fixed"/>
        <w:tblLook w:val="0000"/>
      </w:tblPr>
      <w:tblGrid>
        <w:gridCol w:w="3209"/>
        <w:gridCol w:w="3209"/>
        <w:gridCol w:w="3210"/>
      </w:tblGrid>
      <w:tr w:rsidR="00920D40">
        <w:tc>
          <w:tcPr>
            <w:tcW w:w="3209" w:type="dxa"/>
            <w:tcBorders>
              <w:top w:val="single" w:sz="12" w:space="0" w:color="008000"/>
              <w:left w:val="nil"/>
              <w:bottom w:val="single" w:sz="6" w:space="0" w:color="008000"/>
              <w:right w:val="nil"/>
            </w:tcBorders>
          </w:tcPr>
          <w:p w:rsidR="00920D40" w:rsidRDefault="00920D40">
            <w:pPr>
              <w:jc w:val="center"/>
              <w:rPr>
                <w:rFonts w:ascii="宋体"/>
                <w:b/>
                <w:szCs w:val="21"/>
              </w:rPr>
            </w:pPr>
            <w:r>
              <w:rPr>
                <w:rFonts w:ascii="宋体" w:hAnsi="宋体" w:hint="eastAsia"/>
                <w:b/>
                <w:szCs w:val="21"/>
              </w:rPr>
              <w:t>章节名称</w:t>
            </w:r>
          </w:p>
        </w:tc>
        <w:tc>
          <w:tcPr>
            <w:tcW w:w="3209" w:type="dxa"/>
            <w:tcBorders>
              <w:top w:val="single" w:sz="12" w:space="0" w:color="008000"/>
              <w:left w:val="nil"/>
              <w:bottom w:val="single" w:sz="6" w:space="0" w:color="008000"/>
              <w:right w:val="nil"/>
            </w:tcBorders>
          </w:tcPr>
          <w:p w:rsidR="00920D40" w:rsidRDefault="00920D40">
            <w:pPr>
              <w:jc w:val="center"/>
              <w:rPr>
                <w:rFonts w:ascii="宋体"/>
                <w:b/>
                <w:szCs w:val="21"/>
              </w:rPr>
            </w:pPr>
            <w:r>
              <w:rPr>
                <w:rFonts w:ascii="宋体" w:hAnsi="宋体" w:hint="eastAsia"/>
                <w:b/>
                <w:szCs w:val="21"/>
              </w:rPr>
              <w:t>教学内容</w:t>
            </w:r>
          </w:p>
        </w:tc>
        <w:tc>
          <w:tcPr>
            <w:tcW w:w="3210" w:type="dxa"/>
            <w:tcBorders>
              <w:top w:val="single" w:sz="12" w:space="0" w:color="008000"/>
              <w:left w:val="nil"/>
              <w:bottom w:val="single" w:sz="6" w:space="0" w:color="008000"/>
              <w:right w:val="nil"/>
            </w:tcBorders>
          </w:tcPr>
          <w:p w:rsidR="00920D40" w:rsidRDefault="00920D40">
            <w:pPr>
              <w:jc w:val="center"/>
              <w:rPr>
                <w:rFonts w:ascii="宋体"/>
                <w:b/>
                <w:szCs w:val="21"/>
              </w:rPr>
            </w:pPr>
            <w:r>
              <w:rPr>
                <w:rFonts w:ascii="宋体" w:hAnsi="宋体" w:hint="eastAsia"/>
                <w:b/>
                <w:szCs w:val="21"/>
              </w:rPr>
              <w:t>基本要求</w:t>
            </w:r>
          </w:p>
        </w:tc>
      </w:tr>
      <w:tr w:rsidR="00920D40">
        <w:tc>
          <w:tcPr>
            <w:tcW w:w="3209" w:type="dxa"/>
            <w:tcBorders>
              <w:top w:val="single" w:sz="6" w:space="0" w:color="008000"/>
              <w:left w:val="nil"/>
              <w:bottom w:val="single" w:sz="12" w:space="0" w:color="008000"/>
              <w:right w:val="nil"/>
            </w:tcBorders>
          </w:tcPr>
          <w:p w:rsidR="00920D40" w:rsidRDefault="00920D40">
            <w:r>
              <w:rPr>
                <w:rFonts w:ascii="宋体" w:hAnsi="宋体" w:hint="eastAsia"/>
                <w:szCs w:val="21"/>
              </w:rPr>
              <w:t>第一章</w:t>
            </w:r>
            <w:r>
              <w:rPr>
                <w:rFonts w:ascii="宋体" w:hAnsi="宋体"/>
                <w:szCs w:val="21"/>
              </w:rPr>
              <w:t xml:space="preserve">  </w:t>
            </w:r>
            <w:r>
              <w:rPr>
                <w:rFonts w:ascii="宋体" w:hAnsi="宋体" w:hint="eastAsia"/>
                <w:szCs w:val="21"/>
              </w:rPr>
              <w:t>田径运动概述</w:t>
            </w:r>
          </w:p>
          <w:p w:rsidR="00920D40" w:rsidRDefault="00920D40">
            <w:r>
              <w:rPr>
                <w:rFonts w:ascii="宋体" w:hAnsi="宋体"/>
                <w:szCs w:val="21"/>
              </w:rPr>
              <w:t xml:space="preserve">                     </w:t>
            </w:r>
          </w:p>
          <w:p w:rsidR="00920D40" w:rsidRDefault="00920D40"/>
          <w:p w:rsidR="00920D40" w:rsidRDefault="00920D40"/>
          <w:p w:rsidR="00920D40" w:rsidRDefault="00920D40"/>
          <w:p w:rsidR="00920D40" w:rsidRDefault="00920D40">
            <w:pPr>
              <w:rPr>
                <w:rFonts w:ascii="宋体"/>
                <w:szCs w:val="21"/>
              </w:rPr>
            </w:pPr>
          </w:p>
          <w:p w:rsidR="00920D40" w:rsidRDefault="00920D40">
            <w:r>
              <w:rPr>
                <w:rFonts w:ascii="宋体" w:hAnsi="宋体" w:hint="eastAsia"/>
                <w:szCs w:val="21"/>
              </w:rPr>
              <w:t>第六章</w:t>
            </w:r>
            <w:r>
              <w:rPr>
                <w:rFonts w:ascii="宋体" w:hAnsi="宋体"/>
                <w:szCs w:val="21"/>
              </w:rPr>
              <w:t xml:space="preserve">  </w:t>
            </w:r>
            <w:r>
              <w:rPr>
                <w:rFonts w:ascii="宋体" w:hAnsi="宋体" w:hint="eastAsia"/>
                <w:szCs w:val="21"/>
              </w:rPr>
              <w:t>田径运动竞赛</w:t>
            </w:r>
            <w:r>
              <w:rPr>
                <w:rFonts w:ascii="宋体" w:hAnsi="宋体"/>
                <w:szCs w:val="21"/>
              </w:rPr>
              <w:t xml:space="preserve">  </w:t>
            </w:r>
          </w:p>
          <w:p w:rsidR="00920D40" w:rsidRDefault="00920D40">
            <w:r>
              <w:rPr>
                <w:rFonts w:ascii="宋体" w:hAnsi="宋体"/>
                <w:szCs w:val="21"/>
              </w:rPr>
              <w:t xml:space="preserve">        </w:t>
            </w:r>
            <w:r>
              <w:rPr>
                <w:rFonts w:ascii="宋体" w:hAnsi="宋体" w:hint="eastAsia"/>
                <w:szCs w:val="21"/>
              </w:rPr>
              <w:t>组织工作的基</w:t>
            </w:r>
            <w:r>
              <w:rPr>
                <w:rFonts w:ascii="宋体" w:hAnsi="宋体"/>
                <w:szCs w:val="21"/>
              </w:rPr>
              <w:t xml:space="preserve">  </w:t>
            </w:r>
          </w:p>
          <w:p w:rsidR="00920D40" w:rsidRDefault="00920D40">
            <w:r>
              <w:rPr>
                <w:rFonts w:ascii="宋体" w:hAnsi="宋体"/>
                <w:szCs w:val="21"/>
              </w:rPr>
              <w:t xml:space="preserve">        </w:t>
            </w:r>
            <w:r>
              <w:rPr>
                <w:rFonts w:ascii="宋体" w:hAnsi="宋体" w:hint="eastAsia"/>
                <w:szCs w:val="21"/>
              </w:rPr>
              <w:t>本知识</w:t>
            </w:r>
            <w:r>
              <w:rPr>
                <w:rFonts w:ascii="宋体" w:hAnsi="宋体"/>
                <w:szCs w:val="21"/>
              </w:rPr>
              <w:t xml:space="preserve">       </w:t>
            </w:r>
          </w:p>
          <w:p w:rsidR="00920D40" w:rsidRDefault="00920D40">
            <w:r>
              <w:rPr>
                <w:rFonts w:ascii="宋体" w:hAnsi="宋体"/>
                <w:szCs w:val="21"/>
              </w:rPr>
              <w:t xml:space="preserve">                     </w:t>
            </w:r>
          </w:p>
          <w:p w:rsidR="00920D40" w:rsidRDefault="00920D40">
            <w:r>
              <w:rPr>
                <w:rFonts w:ascii="宋体" w:hAnsi="宋体" w:hint="eastAsia"/>
                <w:szCs w:val="21"/>
              </w:rPr>
              <w:t>第七章</w:t>
            </w:r>
            <w:r>
              <w:rPr>
                <w:rFonts w:ascii="宋体" w:hAnsi="宋体"/>
                <w:szCs w:val="21"/>
              </w:rPr>
              <w:t xml:space="preserve">  </w:t>
            </w:r>
            <w:r>
              <w:rPr>
                <w:rFonts w:ascii="宋体" w:hAnsi="宋体" w:hint="eastAsia"/>
                <w:szCs w:val="21"/>
              </w:rPr>
              <w:t>田径运动场地</w:t>
            </w:r>
            <w:r>
              <w:rPr>
                <w:rFonts w:ascii="宋体" w:hAnsi="宋体"/>
                <w:szCs w:val="21"/>
              </w:rPr>
              <w:t xml:space="preserve">  </w:t>
            </w:r>
          </w:p>
          <w:p w:rsidR="00920D40" w:rsidRDefault="00920D40" w:rsidP="00A40F2E">
            <w:pPr>
              <w:ind w:firstLineChars="400" w:firstLine="840"/>
              <w:rPr>
                <w:rFonts w:ascii="宋体"/>
                <w:szCs w:val="21"/>
              </w:rPr>
            </w:pPr>
            <w:r>
              <w:rPr>
                <w:rFonts w:ascii="宋体" w:hAnsi="宋体" w:hint="eastAsia"/>
                <w:szCs w:val="21"/>
              </w:rPr>
              <w:t>的基本知识</w:t>
            </w:r>
            <w:r>
              <w:rPr>
                <w:rFonts w:ascii="宋体" w:hAnsi="宋体"/>
                <w:szCs w:val="21"/>
              </w:rPr>
              <w:t xml:space="preserve">    </w:t>
            </w:r>
          </w:p>
        </w:tc>
        <w:tc>
          <w:tcPr>
            <w:tcW w:w="3209" w:type="dxa"/>
            <w:tcBorders>
              <w:top w:val="single" w:sz="6" w:space="0" w:color="008000"/>
              <w:left w:val="nil"/>
              <w:bottom w:val="single" w:sz="12" w:space="0" w:color="008000"/>
              <w:right w:val="nil"/>
            </w:tcBorders>
          </w:tcPr>
          <w:p w:rsidR="00920D40" w:rsidRDefault="00920D40" w:rsidP="00A40F2E">
            <w:pPr>
              <w:ind w:firstLineChars="200" w:firstLine="420"/>
              <w:rPr>
                <w:rFonts w:ascii="宋体"/>
                <w:szCs w:val="21"/>
              </w:rPr>
            </w:pPr>
            <w:r>
              <w:rPr>
                <w:rFonts w:ascii="宋体" w:hAnsi="宋体" w:hint="eastAsia"/>
                <w:szCs w:val="21"/>
              </w:rPr>
              <w:t>田径运动的起源、演变与发</w:t>
            </w:r>
          </w:p>
          <w:p w:rsidR="00920D40" w:rsidRDefault="00920D40">
            <w:r>
              <w:rPr>
                <w:rFonts w:ascii="宋体" w:hAnsi="宋体" w:hint="eastAsia"/>
                <w:szCs w:val="21"/>
              </w:rPr>
              <w:t>展；田径运动的定义、分类、特点和价值；现代田径运动在奥运会中的地位；中国田径运动的发展；田径运动发展的走向。</w:t>
            </w:r>
            <w:r>
              <w:rPr>
                <w:rFonts w:ascii="宋体" w:hAnsi="宋体"/>
                <w:szCs w:val="21"/>
              </w:rPr>
              <w:t xml:space="preserve">               </w:t>
            </w:r>
          </w:p>
          <w:p w:rsidR="00920D40" w:rsidRDefault="00920D40" w:rsidP="00A40F2E">
            <w:pPr>
              <w:ind w:firstLineChars="200" w:firstLine="420"/>
              <w:rPr>
                <w:rFonts w:ascii="宋体"/>
                <w:szCs w:val="21"/>
              </w:rPr>
            </w:pPr>
          </w:p>
          <w:p w:rsidR="00920D40" w:rsidRDefault="00920D40" w:rsidP="00A40F2E">
            <w:pPr>
              <w:ind w:firstLineChars="200" w:firstLine="420"/>
            </w:pPr>
            <w:r>
              <w:rPr>
                <w:rFonts w:ascii="宋体" w:hAnsi="宋体" w:hint="eastAsia"/>
                <w:szCs w:val="21"/>
              </w:rPr>
              <w:t>田径运动的竞赛组织与编排；田径运动竞赛的裁判工作</w:t>
            </w:r>
            <w:r>
              <w:rPr>
                <w:rFonts w:ascii="宋体" w:hAnsi="宋体"/>
                <w:szCs w:val="21"/>
              </w:rPr>
              <w:t xml:space="preserve">   </w:t>
            </w:r>
          </w:p>
          <w:p w:rsidR="00920D40" w:rsidRDefault="00920D40">
            <w:r>
              <w:rPr>
                <w:rFonts w:ascii="宋体" w:hAnsi="宋体"/>
                <w:szCs w:val="21"/>
              </w:rPr>
              <w:t xml:space="preserve">                          </w:t>
            </w:r>
          </w:p>
          <w:p w:rsidR="00920D40" w:rsidRDefault="00920D40">
            <w:r>
              <w:rPr>
                <w:rFonts w:ascii="宋体" w:hAnsi="宋体"/>
                <w:szCs w:val="21"/>
              </w:rPr>
              <w:t xml:space="preserve">                          </w:t>
            </w:r>
          </w:p>
          <w:p w:rsidR="00920D40" w:rsidRDefault="00920D40" w:rsidP="00A40F2E">
            <w:pPr>
              <w:ind w:firstLineChars="200" w:firstLine="420"/>
            </w:pPr>
            <w:r>
              <w:rPr>
                <w:rFonts w:ascii="宋体" w:hAnsi="宋体" w:hint="eastAsia"/>
                <w:szCs w:val="21"/>
              </w:rPr>
              <w:t>田径场地的发展与演变；田径场地的设计与布局；半圆式田</w:t>
            </w:r>
          </w:p>
          <w:p w:rsidR="00920D40" w:rsidRDefault="00920D40">
            <w:r>
              <w:rPr>
                <w:rFonts w:ascii="宋体" w:hAnsi="宋体" w:hint="eastAsia"/>
                <w:szCs w:val="21"/>
              </w:rPr>
              <w:t>径场跑道的计算和丈量；田径</w:t>
            </w:r>
          </w:p>
          <w:p w:rsidR="00920D40" w:rsidRDefault="00920D40">
            <w:r>
              <w:rPr>
                <w:rFonts w:ascii="宋体" w:hAnsi="宋体" w:hint="eastAsia"/>
                <w:szCs w:val="21"/>
              </w:rPr>
              <w:t>场地的画法；田径场地的管理</w:t>
            </w:r>
          </w:p>
          <w:p w:rsidR="00920D40" w:rsidRDefault="00920D40">
            <w:pPr>
              <w:rPr>
                <w:rFonts w:ascii="宋体"/>
                <w:b/>
                <w:szCs w:val="21"/>
              </w:rPr>
            </w:pPr>
            <w:r>
              <w:rPr>
                <w:rFonts w:ascii="宋体" w:hAnsi="宋体" w:hint="eastAsia"/>
                <w:szCs w:val="21"/>
              </w:rPr>
              <w:t>与保养。</w:t>
            </w:r>
            <w:r>
              <w:rPr>
                <w:rFonts w:ascii="宋体" w:hAnsi="宋体"/>
                <w:szCs w:val="21"/>
              </w:rPr>
              <w:t xml:space="preserve">                  </w:t>
            </w:r>
          </w:p>
        </w:tc>
        <w:tc>
          <w:tcPr>
            <w:tcW w:w="3210" w:type="dxa"/>
            <w:tcBorders>
              <w:top w:val="single" w:sz="6" w:space="0" w:color="008000"/>
              <w:left w:val="nil"/>
              <w:bottom w:val="single" w:sz="12" w:space="0" w:color="008000"/>
              <w:right w:val="nil"/>
            </w:tcBorders>
          </w:tcPr>
          <w:p w:rsidR="00920D40" w:rsidRDefault="00920D40" w:rsidP="00A40F2E">
            <w:pPr>
              <w:ind w:firstLineChars="200" w:firstLine="420"/>
            </w:pPr>
            <w:r>
              <w:rPr>
                <w:rFonts w:ascii="宋体" w:hAnsi="宋体" w:hint="eastAsia"/>
                <w:szCs w:val="21"/>
              </w:rPr>
              <w:t>了解田径运动的起源与发展历史；明确田径运动的定义；对田径运动的地位、价值和发展前景有正确的理解和判断。</w:t>
            </w:r>
          </w:p>
          <w:p w:rsidR="00920D40" w:rsidRDefault="00920D40">
            <w:r>
              <w:rPr>
                <w:rFonts w:ascii="宋体" w:hAnsi="宋体"/>
                <w:szCs w:val="21"/>
              </w:rPr>
              <w:t xml:space="preserve">          </w:t>
            </w:r>
          </w:p>
          <w:p w:rsidR="00920D40" w:rsidRDefault="00920D40">
            <w:pPr>
              <w:rPr>
                <w:rFonts w:ascii="宋体"/>
                <w:szCs w:val="21"/>
              </w:rPr>
            </w:pPr>
            <w:r>
              <w:rPr>
                <w:rFonts w:ascii="宋体" w:hAnsi="宋体"/>
                <w:szCs w:val="21"/>
              </w:rPr>
              <w:t xml:space="preserve">     </w:t>
            </w:r>
          </w:p>
          <w:p w:rsidR="00920D40" w:rsidRDefault="00920D40" w:rsidP="00A40F2E">
            <w:pPr>
              <w:ind w:firstLineChars="200" w:firstLine="420"/>
            </w:pPr>
            <w:r>
              <w:rPr>
                <w:rFonts w:ascii="宋体" w:hAnsi="宋体" w:hint="eastAsia"/>
                <w:szCs w:val="21"/>
              </w:rPr>
              <w:t>学会田径运动会的赛前及赛中编排方法；掌握田径裁判工作方法，并付诸实践。</w:t>
            </w:r>
          </w:p>
          <w:p w:rsidR="00920D40" w:rsidRDefault="00920D40">
            <w:pPr>
              <w:rPr>
                <w:rFonts w:ascii="宋体"/>
                <w:szCs w:val="21"/>
              </w:rPr>
            </w:pPr>
          </w:p>
          <w:p w:rsidR="00920D40" w:rsidRDefault="00920D40" w:rsidP="00A40F2E">
            <w:pPr>
              <w:ind w:firstLineChars="200" w:firstLine="420"/>
            </w:pPr>
            <w:r>
              <w:rPr>
                <w:rFonts w:ascii="宋体" w:hAnsi="宋体" w:hint="eastAsia"/>
                <w:szCs w:val="21"/>
              </w:rPr>
              <w:t>了解田径场地的发展历史；学会设计田径场地并作合理布局；掌握半圆式田径场的计算、丈量方法以及画法；知晓田径场地的管理与保养方法。</w:t>
            </w:r>
          </w:p>
        </w:tc>
      </w:tr>
    </w:tbl>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8568" w:type="dxa"/>
        <w:tblInd w:w="-106" w:type="dxa"/>
        <w:tblBorders>
          <w:top w:val="single" w:sz="12" w:space="0" w:color="008000"/>
          <w:bottom w:val="single" w:sz="12" w:space="0" w:color="008000"/>
        </w:tblBorders>
        <w:tblLayout w:type="fixed"/>
        <w:tblLook w:val="0000"/>
      </w:tblPr>
      <w:tblGrid>
        <w:gridCol w:w="2808"/>
        <w:gridCol w:w="1260"/>
        <w:gridCol w:w="1440"/>
        <w:gridCol w:w="1440"/>
        <w:gridCol w:w="1620"/>
      </w:tblGrid>
      <w:tr w:rsidR="00920D40">
        <w:tc>
          <w:tcPr>
            <w:tcW w:w="2808" w:type="dxa"/>
            <w:tcBorders>
              <w:top w:val="single" w:sz="12" w:space="0" w:color="008000"/>
              <w:left w:val="nil"/>
              <w:bottom w:val="single" w:sz="6" w:space="0" w:color="008000"/>
              <w:right w:val="nil"/>
            </w:tcBorders>
          </w:tcPr>
          <w:p w:rsidR="00920D40" w:rsidRDefault="00920D40">
            <w:pPr>
              <w:jc w:val="center"/>
              <w:rPr>
                <w:rFonts w:eastAsia="黑体"/>
                <w:b/>
              </w:rPr>
            </w:pPr>
            <w:r>
              <w:rPr>
                <w:rFonts w:eastAsia="黑体" w:hint="eastAsia"/>
                <w:b/>
              </w:rPr>
              <w:t>教学内容</w:t>
            </w:r>
          </w:p>
        </w:tc>
        <w:tc>
          <w:tcPr>
            <w:tcW w:w="1260" w:type="dxa"/>
            <w:tcBorders>
              <w:top w:val="single" w:sz="12" w:space="0" w:color="008000"/>
              <w:left w:val="nil"/>
              <w:bottom w:val="single" w:sz="6" w:space="0" w:color="008000"/>
              <w:right w:val="nil"/>
            </w:tcBorders>
          </w:tcPr>
          <w:p w:rsidR="00920D40" w:rsidRDefault="00920D40">
            <w:pPr>
              <w:jc w:val="center"/>
            </w:pPr>
            <w:r>
              <w:rPr>
                <w:rFonts w:eastAsia="黑体" w:hint="eastAsia"/>
                <w:b/>
              </w:rPr>
              <w:t>讲授</w:t>
            </w:r>
          </w:p>
        </w:tc>
        <w:tc>
          <w:tcPr>
            <w:tcW w:w="1440" w:type="dxa"/>
            <w:tcBorders>
              <w:top w:val="single" w:sz="12" w:space="0" w:color="008000"/>
              <w:left w:val="nil"/>
              <w:bottom w:val="single" w:sz="6" w:space="0" w:color="008000"/>
              <w:right w:val="nil"/>
            </w:tcBorders>
          </w:tcPr>
          <w:p w:rsidR="00920D40" w:rsidRDefault="00920D40">
            <w:pPr>
              <w:jc w:val="center"/>
              <w:rPr>
                <w:rFonts w:eastAsia="黑体"/>
                <w:b/>
              </w:rPr>
            </w:pPr>
            <w:r>
              <w:rPr>
                <w:rFonts w:eastAsia="黑体" w:hint="eastAsia"/>
                <w:b/>
              </w:rPr>
              <w:t>实践</w:t>
            </w:r>
          </w:p>
        </w:tc>
        <w:tc>
          <w:tcPr>
            <w:tcW w:w="1440" w:type="dxa"/>
            <w:tcBorders>
              <w:top w:val="single" w:sz="12" w:space="0" w:color="008000"/>
              <w:left w:val="nil"/>
              <w:bottom w:val="single" w:sz="6" w:space="0" w:color="008000"/>
              <w:right w:val="nil"/>
            </w:tcBorders>
          </w:tcPr>
          <w:p w:rsidR="00920D40" w:rsidRDefault="00920D40">
            <w:pPr>
              <w:jc w:val="center"/>
              <w:rPr>
                <w:rFonts w:eastAsia="黑体"/>
                <w:b/>
              </w:rPr>
            </w:pPr>
            <w:r>
              <w:rPr>
                <w:rFonts w:eastAsia="黑体" w:hint="eastAsia"/>
                <w:b/>
              </w:rPr>
              <w:t>考试</w:t>
            </w:r>
          </w:p>
        </w:tc>
        <w:tc>
          <w:tcPr>
            <w:tcW w:w="1620" w:type="dxa"/>
            <w:tcBorders>
              <w:top w:val="single" w:sz="12" w:space="0" w:color="008000"/>
              <w:left w:val="nil"/>
              <w:bottom w:val="single" w:sz="6" w:space="0" w:color="008000"/>
              <w:right w:val="nil"/>
            </w:tcBorders>
          </w:tcPr>
          <w:p w:rsidR="00920D40" w:rsidRDefault="00920D40">
            <w:pPr>
              <w:jc w:val="center"/>
              <w:rPr>
                <w:rFonts w:eastAsia="黑体"/>
                <w:b/>
              </w:rPr>
            </w:pPr>
            <w:r>
              <w:rPr>
                <w:rFonts w:eastAsia="黑体" w:hint="eastAsia"/>
                <w:b/>
              </w:rPr>
              <w:t>总时数</w:t>
            </w:r>
            <w:r>
              <w:rPr>
                <w:rFonts w:eastAsia="黑体"/>
                <w:b/>
              </w:rPr>
              <w:t xml:space="preserve">     </w:t>
            </w:r>
          </w:p>
        </w:tc>
      </w:tr>
      <w:tr w:rsidR="00920D40">
        <w:tc>
          <w:tcPr>
            <w:tcW w:w="2808" w:type="dxa"/>
            <w:tcBorders>
              <w:top w:val="nil"/>
              <w:left w:val="nil"/>
              <w:bottom w:val="single" w:sz="12" w:space="0" w:color="008000"/>
              <w:right w:val="nil"/>
            </w:tcBorders>
          </w:tcPr>
          <w:p w:rsidR="00920D40" w:rsidRDefault="00920D40">
            <w:pPr>
              <w:rPr>
                <w:rFonts w:ascii="宋体"/>
                <w:szCs w:val="21"/>
              </w:rPr>
            </w:pPr>
            <w:r>
              <w:rPr>
                <w:rFonts w:ascii="宋体" w:hAnsi="宋体" w:hint="eastAsia"/>
                <w:szCs w:val="21"/>
              </w:rPr>
              <w:t>田径运动概述</w:t>
            </w:r>
          </w:p>
          <w:p w:rsidR="00920D40" w:rsidRDefault="00920D40">
            <w:r>
              <w:rPr>
                <w:rFonts w:ascii="宋体" w:hAnsi="宋体" w:hint="eastAsia"/>
                <w:szCs w:val="21"/>
              </w:rPr>
              <w:t>短跑</w:t>
            </w:r>
            <w:r>
              <w:rPr>
                <w:rFonts w:ascii="宋体" w:hAnsi="宋体"/>
                <w:szCs w:val="21"/>
              </w:rPr>
              <w:t xml:space="preserve">            </w:t>
            </w:r>
          </w:p>
          <w:p w:rsidR="00920D40" w:rsidRDefault="00920D40">
            <w:r>
              <w:rPr>
                <w:rFonts w:ascii="宋体" w:hAnsi="宋体" w:hint="eastAsia"/>
                <w:szCs w:val="21"/>
              </w:rPr>
              <w:t>跨栏</w:t>
            </w:r>
            <w:r>
              <w:rPr>
                <w:rFonts w:ascii="宋体" w:hAnsi="宋体"/>
                <w:szCs w:val="21"/>
              </w:rPr>
              <w:t xml:space="preserve">            </w:t>
            </w:r>
          </w:p>
          <w:p w:rsidR="00920D40" w:rsidRDefault="00920D40">
            <w:r>
              <w:rPr>
                <w:rFonts w:ascii="宋体" w:hAnsi="宋体" w:hint="eastAsia"/>
                <w:szCs w:val="21"/>
              </w:rPr>
              <w:t>中长跑</w:t>
            </w:r>
            <w:r>
              <w:rPr>
                <w:rFonts w:ascii="宋体" w:hAnsi="宋体"/>
                <w:szCs w:val="21"/>
              </w:rPr>
              <w:t xml:space="preserve">          </w:t>
            </w:r>
          </w:p>
          <w:p w:rsidR="00920D40" w:rsidRDefault="00920D40">
            <w:r>
              <w:rPr>
                <w:rFonts w:ascii="宋体" w:hAnsi="宋体" w:hint="eastAsia"/>
                <w:szCs w:val="21"/>
              </w:rPr>
              <w:t>跳远</w:t>
            </w:r>
            <w:r>
              <w:rPr>
                <w:rFonts w:ascii="宋体" w:hAnsi="宋体"/>
                <w:szCs w:val="21"/>
              </w:rPr>
              <w:t xml:space="preserve">            </w:t>
            </w:r>
          </w:p>
          <w:p w:rsidR="00920D40" w:rsidRDefault="00920D40">
            <w:pPr>
              <w:rPr>
                <w:rFonts w:ascii="宋体"/>
                <w:szCs w:val="21"/>
              </w:rPr>
            </w:pPr>
            <w:r>
              <w:rPr>
                <w:rFonts w:ascii="宋体" w:hAnsi="宋体" w:hint="eastAsia"/>
                <w:szCs w:val="21"/>
              </w:rPr>
              <w:t>跳高</w:t>
            </w:r>
          </w:p>
          <w:p w:rsidR="00920D40" w:rsidRDefault="00920D40">
            <w:r>
              <w:rPr>
                <w:rFonts w:ascii="宋体" w:hAnsi="宋体" w:hint="eastAsia"/>
                <w:szCs w:val="21"/>
              </w:rPr>
              <w:t>三级跳远</w:t>
            </w:r>
            <w:r>
              <w:rPr>
                <w:rFonts w:ascii="宋体" w:hAnsi="宋体"/>
                <w:szCs w:val="21"/>
              </w:rPr>
              <w:t xml:space="preserve">            </w:t>
            </w:r>
          </w:p>
          <w:p w:rsidR="00920D40" w:rsidRDefault="00920D40">
            <w:r>
              <w:rPr>
                <w:rFonts w:ascii="宋体" w:hAnsi="宋体" w:hint="eastAsia"/>
                <w:szCs w:val="21"/>
              </w:rPr>
              <w:t>推铅球</w:t>
            </w:r>
            <w:r>
              <w:rPr>
                <w:rFonts w:ascii="宋体" w:hAnsi="宋体"/>
                <w:szCs w:val="21"/>
              </w:rPr>
              <w:t xml:space="preserve">          </w:t>
            </w:r>
          </w:p>
          <w:p w:rsidR="00920D40" w:rsidRDefault="00920D40">
            <w:r>
              <w:rPr>
                <w:rFonts w:ascii="宋体" w:hAnsi="宋体" w:hint="eastAsia"/>
                <w:szCs w:val="21"/>
              </w:rPr>
              <w:t>掷标枪</w:t>
            </w:r>
            <w:r>
              <w:rPr>
                <w:rFonts w:ascii="宋体" w:hAnsi="宋体"/>
                <w:szCs w:val="21"/>
              </w:rPr>
              <w:t xml:space="preserve">          </w:t>
            </w:r>
          </w:p>
          <w:p w:rsidR="00920D40" w:rsidRDefault="00920D40">
            <w:r>
              <w:rPr>
                <w:rFonts w:ascii="宋体" w:hAnsi="宋体" w:hint="eastAsia"/>
                <w:szCs w:val="21"/>
              </w:rPr>
              <w:t>田径运动竞赛裁判</w:t>
            </w:r>
          </w:p>
          <w:p w:rsidR="00920D40" w:rsidRDefault="00920D40">
            <w:pPr>
              <w:rPr>
                <w:rFonts w:ascii="宋体"/>
                <w:szCs w:val="21"/>
              </w:rPr>
            </w:pPr>
            <w:r>
              <w:rPr>
                <w:rFonts w:ascii="宋体" w:hAnsi="宋体" w:hint="eastAsia"/>
                <w:szCs w:val="21"/>
              </w:rPr>
              <w:t>田径运动场地</w:t>
            </w:r>
            <w:r>
              <w:rPr>
                <w:rFonts w:ascii="宋体" w:hAnsi="宋体"/>
                <w:szCs w:val="21"/>
              </w:rPr>
              <w:t xml:space="preserve">    </w:t>
            </w:r>
          </w:p>
        </w:tc>
        <w:tc>
          <w:tcPr>
            <w:tcW w:w="1260" w:type="dxa"/>
            <w:tcBorders>
              <w:top w:val="nil"/>
              <w:left w:val="nil"/>
              <w:bottom w:val="single" w:sz="12" w:space="0" w:color="008000"/>
              <w:right w:val="nil"/>
            </w:tcBorders>
          </w:tcPr>
          <w:p w:rsidR="00920D40" w:rsidRDefault="00920D40">
            <w:pPr>
              <w:jc w:val="center"/>
              <w:rPr>
                <w:rFonts w:ascii="宋体"/>
                <w:szCs w:val="21"/>
              </w:rPr>
            </w:pPr>
            <w:r>
              <w:rPr>
                <w:rFonts w:ascii="宋体" w:hAnsi="宋体"/>
                <w:szCs w:val="21"/>
              </w:rPr>
              <w:t>2</w:t>
            </w: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r>
              <w:rPr>
                <w:rFonts w:ascii="宋体" w:hAnsi="宋体"/>
                <w:szCs w:val="21"/>
              </w:rPr>
              <w:t>4</w:t>
            </w:r>
          </w:p>
          <w:p w:rsidR="00920D40" w:rsidRDefault="00920D40">
            <w:pPr>
              <w:jc w:val="center"/>
              <w:rPr>
                <w:rFonts w:ascii="宋体"/>
                <w:szCs w:val="21"/>
              </w:rPr>
            </w:pPr>
            <w:r>
              <w:rPr>
                <w:rFonts w:ascii="宋体" w:hAnsi="宋体"/>
                <w:szCs w:val="21"/>
              </w:rPr>
              <w:t>2</w:t>
            </w:r>
          </w:p>
        </w:tc>
        <w:tc>
          <w:tcPr>
            <w:tcW w:w="1440" w:type="dxa"/>
            <w:tcBorders>
              <w:top w:val="nil"/>
              <w:left w:val="nil"/>
              <w:bottom w:val="single" w:sz="12" w:space="0" w:color="008000"/>
              <w:right w:val="nil"/>
            </w:tcBorders>
          </w:tcPr>
          <w:p w:rsidR="00920D40" w:rsidRDefault="00920D40">
            <w:pPr>
              <w:jc w:val="center"/>
              <w:rPr>
                <w:rFonts w:ascii="宋体"/>
                <w:szCs w:val="21"/>
              </w:rPr>
            </w:pPr>
          </w:p>
          <w:p w:rsidR="00920D40" w:rsidRDefault="00920D40">
            <w:pPr>
              <w:jc w:val="center"/>
            </w:pPr>
            <w:r>
              <w:rPr>
                <w:rFonts w:ascii="宋体" w:hAnsi="宋体"/>
                <w:szCs w:val="21"/>
              </w:rPr>
              <w:t>14</w:t>
            </w:r>
          </w:p>
          <w:p w:rsidR="00920D40" w:rsidRDefault="00920D40">
            <w:pPr>
              <w:jc w:val="center"/>
            </w:pPr>
            <w:r>
              <w:rPr>
                <w:rFonts w:ascii="宋体" w:hAnsi="宋体"/>
                <w:szCs w:val="21"/>
              </w:rPr>
              <w:t>14</w:t>
            </w:r>
          </w:p>
          <w:p w:rsidR="00920D40" w:rsidRDefault="00920D40">
            <w:pPr>
              <w:jc w:val="center"/>
            </w:pPr>
            <w:r>
              <w:rPr>
                <w:rFonts w:ascii="宋体" w:hAnsi="宋体"/>
                <w:szCs w:val="21"/>
              </w:rPr>
              <w:t xml:space="preserve"> 4</w:t>
            </w:r>
          </w:p>
          <w:p w:rsidR="00920D40" w:rsidRDefault="00920D40">
            <w:pPr>
              <w:jc w:val="center"/>
            </w:pPr>
            <w:r>
              <w:rPr>
                <w:rFonts w:ascii="宋体" w:hAnsi="宋体"/>
                <w:szCs w:val="21"/>
              </w:rPr>
              <w:t>14</w:t>
            </w:r>
          </w:p>
          <w:p w:rsidR="00920D40" w:rsidRDefault="00920D40">
            <w:pPr>
              <w:jc w:val="center"/>
            </w:pPr>
            <w:r>
              <w:rPr>
                <w:rFonts w:ascii="宋体" w:hAnsi="宋体"/>
                <w:szCs w:val="21"/>
              </w:rPr>
              <w:t>14</w:t>
            </w:r>
          </w:p>
          <w:p w:rsidR="00920D40" w:rsidRDefault="00920D40">
            <w:pPr>
              <w:jc w:val="center"/>
              <w:rPr>
                <w:rFonts w:ascii="宋体"/>
                <w:szCs w:val="21"/>
              </w:rPr>
            </w:pPr>
            <w:r>
              <w:rPr>
                <w:rFonts w:ascii="宋体" w:hAnsi="宋体"/>
                <w:szCs w:val="21"/>
              </w:rPr>
              <w:t xml:space="preserve"> 4</w:t>
            </w:r>
          </w:p>
          <w:p w:rsidR="00920D40" w:rsidRDefault="00920D40">
            <w:pPr>
              <w:jc w:val="center"/>
            </w:pPr>
            <w:r>
              <w:rPr>
                <w:rFonts w:ascii="宋体" w:hAnsi="宋体"/>
                <w:szCs w:val="21"/>
              </w:rPr>
              <w:t>14</w:t>
            </w:r>
          </w:p>
          <w:p w:rsidR="00920D40" w:rsidRDefault="00920D40">
            <w:pPr>
              <w:jc w:val="center"/>
            </w:pPr>
            <w:r>
              <w:rPr>
                <w:rFonts w:ascii="宋体" w:hAnsi="宋体"/>
                <w:szCs w:val="21"/>
              </w:rPr>
              <w:t>14</w:t>
            </w:r>
          </w:p>
          <w:p w:rsidR="00920D40" w:rsidRDefault="00920D40">
            <w:pPr>
              <w:jc w:val="center"/>
              <w:rPr>
                <w:rFonts w:ascii="宋体"/>
                <w:szCs w:val="21"/>
              </w:rPr>
            </w:pPr>
          </w:p>
        </w:tc>
        <w:tc>
          <w:tcPr>
            <w:tcW w:w="1440" w:type="dxa"/>
            <w:tcBorders>
              <w:top w:val="nil"/>
              <w:left w:val="nil"/>
              <w:bottom w:val="single" w:sz="12" w:space="0" w:color="008000"/>
              <w:right w:val="nil"/>
            </w:tcBorders>
          </w:tcPr>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p>
          <w:p w:rsidR="00920D40" w:rsidRDefault="00920D40">
            <w:pPr>
              <w:jc w:val="center"/>
              <w:rPr>
                <w:rFonts w:ascii="宋体"/>
                <w:szCs w:val="21"/>
              </w:rPr>
            </w:pPr>
            <w:r>
              <w:rPr>
                <w:rFonts w:ascii="宋体" w:hAnsi="宋体"/>
                <w:szCs w:val="21"/>
              </w:rPr>
              <w:t xml:space="preserve"> 8</w:t>
            </w:r>
          </w:p>
        </w:tc>
        <w:tc>
          <w:tcPr>
            <w:tcW w:w="1620" w:type="dxa"/>
            <w:tcBorders>
              <w:top w:val="nil"/>
              <w:left w:val="nil"/>
              <w:bottom w:val="single" w:sz="12" w:space="0" w:color="008000"/>
              <w:right w:val="nil"/>
            </w:tcBorders>
          </w:tcPr>
          <w:p w:rsidR="00920D40" w:rsidRDefault="00920D40">
            <w:pPr>
              <w:jc w:val="center"/>
              <w:rPr>
                <w:rFonts w:ascii="宋体"/>
                <w:szCs w:val="21"/>
              </w:rPr>
            </w:pPr>
            <w:r>
              <w:rPr>
                <w:rFonts w:ascii="宋体" w:hAnsi="宋体"/>
                <w:szCs w:val="21"/>
              </w:rPr>
              <w:t xml:space="preserve"> 2</w:t>
            </w:r>
          </w:p>
          <w:p w:rsidR="00920D40" w:rsidRDefault="00920D40">
            <w:pPr>
              <w:jc w:val="center"/>
              <w:rPr>
                <w:rFonts w:ascii="宋体"/>
                <w:szCs w:val="21"/>
              </w:rPr>
            </w:pPr>
            <w:r>
              <w:rPr>
                <w:rFonts w:ascii="宋体" w:hAnsi="宋体"/>
                <w:szCs w:val="21"/>
              </w:rPr>
              <w:t>14</w:t>
            </w:r>
          </w:p>
          <w:p w:rsidR="00920D40" w:rsidRDefault="00920D40">
            <w:pPr>
              <w:jc w:val="center"/>
              <w:rPr>
                <w:rFonts w:ascii="宋体"/>
                <w:szCs w:val="21"/>
              </w:rPr>
            </w:pPr>
            <w:r>
              <w:rPr>
                <w:rFonts w:ascii="宋体" w:hAnsi="宋体"/>
                <w:szCs w:val="21"/>
              </w:rPr>
              <w:t>14</w:t>
            </w:r>
          </w:p>
          <w:p w:rsidR="00920D40" w:rsidRDefault="00920D40">
            <w:pPr>
              <w:jc w:val="center"/>
              <w:rPr>
                <w:rFonts w:ascii="宋体"/>
                <w:szCs w:val="21"/>
              </w:rPr>
            </w:pPr>
            <w:r>
              <w:rPr>
                <w:rFonts w:ascii="宋体" w:hAnsi="宋体"/>
                <w:szCs w:val="21"/>
              </w:rPr>
              <w:t xml:space="preserve"> 4</w:t>
            </w:r>
          </w:p>
          <w:p w:rsidR="00920D40" w:rsidRDefault="00920D40">
            <w:pPr>
              <w:jc w:val="center"/>
              <w:rPr>
                <w:rFonts w:ascii="宋体"/>
                <w:szCs w:val="21"/>
              </w:rPr>
            </w:pPr>
            <w:r>
              <w:rPr>
                <w:rFonts w:ascii="宋体" w:hAnsi="宋体"/>
                <w:szCs w:val="21"/>
              </w:rPr>
              <w:t>14</w:t>
            </w:r>
          </w:p>
          <w:p w:rsidR="00920D40" w:rsidRDefault="00920D40">
            <w:pPr>
              <w:jc w:val="center"/>
              <w:rPr>
                <w:rFonts w:ascii="宋体"/>
                <w:szCs w:val="21"/>
              </w:rPr>
            </w:pPr>
            <w:r>
              <w:rPr>
                <w:rFonts w:ascii="宋体" w:hAnsi="宋体"/>
                <w:szCs w:val="21"/>
              </w:rPr>
              <w:t>14</w:t>
            </w:r>
          </w:p>
          <w:p w:rsidR="00920D40" w:rsidRDefault="00920D40">
            <w:pPr>
              <w:jc w:val="center"/>
              <w:rPr>
                <w:rFonts w:ascii="宋体"/>
                <w:szCs w:val="21"/>
              </w:rPr>
            </w:pPr>
            <w:r>
              <w:rPr>
                <w:rFonts w:ascii="宋体" w:hAnsi="宋体"/>
                <w:szCs w:val="21"/>
              </w:rPr>
              <w:t xml:space="preserve"> 4</w:t>
            </w:r>
          </w:p>
          <w:p w:rsidR="00920D40" w:rsidRDefault="00920D40">
            <w:pPr>
              <w:jc w:val="center"/>
              <w:rPr>
                <w:rFonts w:ascii="宋体"/>
                <w:szCs w:val="21"/>
              </w:rPr>
            </w:pPr>
            <w:r>
              <w:rPr>
                <w:rFonts w:ascii="宋体" w:hAnsi="宋体"/>
                <w:szCs w:val="21"/>
              </w:rPr>
              <w:t>14</w:t>
            </w:r>
          </w:p>
          <w:p w:rsidR="00920D40" w:rsidRDefault="00920D40">
            <w:pPr>
              <w:jc w:val="center"/>
              <w:rPr>
                <w:rFonts w:ascii="宋体"/>
                <w:szCs w:val="21"/>
              </w:rPr>
            </w:pPr>
            <w:r>
              <w:rPr>
                <w:rFonts w:ascii="宋体" w:hAnsi="宋体"/>
                <w:szCs w:val="21"/>
              </w:rPr>
              <w:t>14</w:t>
            </w:r>
          </w:p>
          <w:p w:rsidR="00920D40" w:rsidRDefault="00920D40">
            <w:pPr>
              <w:jc w:val="center"/>
              <w:rPr>
                <w:rFonts w:ascii="宋体"/>
                <w:szCs w:val="21"/>
              </w:rPr>
            </w:pPr>
            <w:r>
              <w:rPr>
                <w:rFonts w:ascii="宋体" w:hAnsi="宋体"/>
                <w:szCs w:val="21"/>
              </w:rPr>
              <w:t xml:space="preserve"> 4</w:t>
            </w:r>
          </w:p>
          <w:p w:rsidR="00920D40" w:rsidRDefault="00920D40">
            <w:pPr>
              <w:jc w:val="center"/>
              <w:rPr>
                <w:rFonts w:ascii="宋体"/>
                <w:szCs w:val="21"/>
              </w:rPr>
            </w:pPr>
            <w:r>
              <w:rPr>
                <w:rFonts w:ascii="宋体" w:hAnsi="宋体"/>
                <w:szCs w:val="21"/>
              </w:rPr>
              <w:t xml:space="preserve"> 2</w:t>
            </w:r>
          </w:p>
          <w:p w:rsidR="00920D40" w:rsidRDefault="00920D40">
            <w:pPr>
              <w:jc w:val="center"/>
              <w:rPr>
                <w:rFonts w:ascii="宋体"/>
                <w:szCs w:val="21"/>
              </w:rPr>
            </w:pPr>
            <w:r>
              <w:rPr>
                <w:rFonts w:ascii="宋体" w:hAnsi="宋体"/>
                <w:szCs w:val="21"/>
              </w:rPr>
              <w:t xml:space="preserve"> 8</w:t>
            </w:r>
          </w:p>
        </w:tc>
      </w:tr>
    </w:tbl>
    <w:p w:rsidR="00920D40" w:rsidRDefault="00920D40">
      <w:pPr>
        <w:widowControl/>
        <w:jc w:val="left"/>
        <w:rPr>
          <w:rFonts w:ascii="黑体" w:eastAsia="黑体" w:hAnsi="宋体"/>
          <w:b/>
          <w:szCs w:val="21"/>
        </w:rPr>
      </w:pPr>
      <w:r>
        <w:rPr>
          <w:rFonts w:ascii="黑体" w:eastAsia="黑体" w:hAnsi="宋体"/>
          <w:b/>
          <w:sz w:val="28"/>
          <w:szCs w:val="28"/>
        </w:rPr>
        <w:t xml:space="preserve">          </w:t>
      </w:r>
      <w:r>
        <w:rPr>
          <w:rFonts w:ascii="黑体" w:eastAsia="黑体" w:hAnsi="宋体" w:hint="eastAsia"/>
          <w:b/>
          <w:szCs w:val="21"/>
        </w:rPr>
        <w:t>合计</w:t>
      </w:r>
      <w:r>
        <w:rPr>
          <w:rFonts w:ascii="黑体" w:eastAsia="黑体" w:hAnsi="宋体"/>
          <w:b/>
          <w:szCs w:val="21"/>
        </w:rPr>
        <w:t xml:space="preserve">              8           92             8            108</w:t>
      </w:r>
    </w:p>
    <w:p w:rsidR="00920D40" w:rsidRDefault="00920D40">
      <w:pPr>
        <w:spacing w:line="360" w:lineRule="auto"/>
        <w:rPr>
          <w:rFonts w:ascii="黑体" w:eastAsia="黑体" w:hAnsi="宋体"/>
          <w:b/>
          <w:sz w:val="28"/>
          <w:szCs w:val="28"/>
        </w:rPr>
      </w:pPr>
      <w:r>
        <w:rPr>
          <w:rFonts w:ascii="黑体" w:eastAsia="黑体" w:hAnsi="宋体" w:hint="eastAsia"/>
          <w:b/>
          <w:sz w:val="28"/>
          <w:szCs w:val="28"/>
        </w:rPr>
        <w:t>五、考核安排</w:t>
      </w:r>
    </w:p>
    <w:p w:rsidR="00920D40" w:rsidRDefault="00920D40">
      <w:pPr>
        <w:rPr>
          <w:rFonts w:ascii="宋体"/>
          <w:szCs w:val="21"/>
        </w:rPr>
      </w:pPr>
      <w:r>
        <w:rPr>
          <w:rFonts w:ascii="宋体" w:hAnsi="宋体"/>
          <w:szCs w:val="21"/>
        </w:rPr>
        <w:t>1</w:t>
      </w:r>
      <w:r>
        <w:rPr>
          <w:rFonts w:ascii="宋体" w:hAnsi="宋体" w:hint="eastAsia"/>
          <w:szCs w:val="21"/>
        </w:rPr>
        <w:t>、考核的依据：以本课程教学目标为依据。</w:t>
      </w:r>
    </w:p>
    <w:p w:rsidR="00920D40" w:rsidRDefault="00920D40">
      <w:pPr>
        <w:rPr>
          <w:rFonts w:ascii="宋体"/>
          <w:szCs w:val="21"/>
        </w:rPr>
      </w:pPr>
      <w:r>
        <w:rPr>
          <w:rFonts w:ascii="宋体" w:hAnsi="宋体"/>
          <w:szCs w:val="21"/>
        </w:rPr>
        <w:t>2</w:t>
      </w:r>
      <w:r>
        <w:rPr>
          <w:rFonts w:ascii="宋体" w:hAnsi="宋体" w:hint="eastAsia"/>
          <w:szCs w:val="21"/>
        </w:rPr>
        <w:t>、考核的方式、内容</w:t>
      </w:r>
    </w:p>
    <w:p w:rsidR="00920D40" w:rsidRDefault="00920D40" w:rsidP="00A40F2E">
      <w:pPr>
        <w:ind w:firstLineChars="200" w:firstLine="420"/>
        <w:rPr>
          <w:rFonts w:ascii="宋体"/>
          <w:szCs w:val="21"/>
        </w:rPr>
      </w:pPr>
      <w:r>
        <w:rPr>
          <w:rFonts w:ascii="宋体" w:hAnsi="宋体" w:hint="eastAsia"/>
          <w:szCs w:val="21"/>
        </w:rPr>
        <w:t>第一学期为考查。考查方式为技术评定（占考查成绩的</w:t>
      </w:r>
      <w:r>
        <w:rPr>
          <w:rFonts w:ascii="宋体" w:hAnsi="宋体"/>
          <w:szCs w:val="21"/>
        </w:rPr>
        <w:t>80%</w:t>
      </w:r>
      <w:r>
        <w:rPr>
          <w:rFonts w:ascii="宋体" w:hAnsi="宋体" w:hint="eastAsia"/>
          <w:szCs w:val="21"/>
        </w:rPr>
        <w:t>）和综合评定（占考查成绩的</w:t>
      </w:r>
      <w:r>
        <w:rPr>
          <w:rFonts w:ascii="宋体" w:hAnsi="宋体"/>
          <w:szCs w:val="21"/>
        </w:rPr>
        <w:t>20%</w:t>
      </w:r>
      <w:r>
        <w:rPr>
          <w:rFonts w:ascii="宋体" w:hAnsi="宋体" w:hint="eastAsia"/>
          <w:szCs w:val="21"/>
        </w:rPr>
        <w:t>），考查内容为第一学期所学内容。第二学期为考试。考试分三部分进行：</w:t>
      </w:r>
    </w:p>
    <w:p w:rsidR="00920D40" w:rsidRDefault="00920D40" w:rsidP="00A40F2E">
      <w:pPr>
        <w:ind w:firstLineChars="200" w:firstLine="420"/>
        <w:rPr>
          <w:szCs w:val="21"/>
        </w:rPr>
      </w:pPr>
      <w:r>
        <w:rPr>
          <w:rFonts w:hint="eastAsia"/>
          <w:szCs w:val="21"/>
        </w:rPr>
        <w:t>（</w:t>
      </w:r>
      <w:r>
        <w:rPr>
          <w:szCs w:val="21"/>
        </w:rPr>
        <w:t>1</w:t>
      </w:r>
      <w:r>
        <w:rPr>
          <w:rFonts w:hint="eastAsia"/>
          <w:szCs w:val="21"/>
        </w:rPr>
        <w:t>）理论：</w:t>
      </w:r>
    </w:p>
    <w:p w:rsidR="00920D40" w:rsidRDefault="00920D40" w:rsidP="00A40F2E">
      <w:pPr>
        <w:ind w:firstLineChars="200" w:firstLine="420"/>
        <w:rPr>
          <w:szCs w:val="21"/>
        </w:rPr>
      </w:pPr>
      <w:r>
        <w:rPr>
          <w:rFonts w:hint="eastAsia"/>
          <w:szCs w:val="21"/>
        </w:rPr>
        <w:t>考试方式为笔试，占田径课程总成绩的</w:t>
      </w:r>
      <w:r>
        <w:rPr>
          <w:szCs w:val="21"/>
        </w:rPr>
        <w:t>30%</w:t>
      </w:r>
      <w:r>
        <w:rPr>
          <w:rFonts w:hint="eastAsia"/>
          <w:szCs w:val="21"/>
        </w:rPr>
        <w:t>。</w:t>
      </w:r>
    </w:p>
    <w:p w:rsidR="00920D40" w:rsidRDefault="00920D40" w:rsidP="00A40F2E">
      <w:pPr>
        <w:ind w:firstLineChars="200" w:firstLine="420"/>
        <w:rPr>
          <w:spacing w:val="-4"/>
          <w:szCs w:val="21"/>
        </w:rPr>
      </w:pPr>
      <w:r>
        <w:rPr>
          <w:rFonts w:hint="eastAsia"/>
          <w:szCs w:val="21"/>
        </w:rPr>
        <w:t>考核的主要内容为：田径运动概述、田径运动教学、</w:t>
      </w:r>
      <w:r>
        <w:rPr>
          <w:rFonts w:hint="eastAsia"/>
          <w:spacing w:val="-4"/>
          <w:szCs w:val="21"/>
        </w:rPr>
        <w:t>田径运动竞赛组织工作、田径运动竞赛裁判法、田径运动场地、跑的运动、跳跃运动、投掷运动。</w:t>
      </w:r>
    </w:p>
    <w:p w:rsidR="00920D40" w:rsidRDefault="00920D40" w:rsidP="00A40F2E">
      <w:pPr>
        <w:ind w:firstLineChars="200" w:firstLine="420"/>
        <w:rPr>
          <w:spacing w:val="-4"/>
          <w:szCs w:val="21"/>
        </w:rPr>
      </w:pPr>
      <w:r>
        <w:rPr>
          <w:rFonts w:hint="eastAsia"/>
          <w:szCs w:val="21"/>
        </w:rPr>
        <w:t>（</w:t>
      </w:r>
      <w:r>
        <w:rPr>
          <w:szCs w:val="21"/>
        </w:rPr>
        <w:t>2</w:t>
      </w:r>
      <w:r>
        <w:rPr>
          <w:rFonts w:hint="eastAsia"/>
          <w:szCs w:val="21"/>
        </w:rPr>
        <w:t>）技术：</w:t>
      </w:r>
    </w:p>
    <w:p w:rsidR="00920D40" w:rsidRDefault="00920D40" w:rsidP="00A40F2E">
      <w:pPr>
        <w:ind w:firstLineChars="200" w:firstLine="420"/>
        <w:rPr>
          <w:spacing w:val="-4"/>
          <w:szCs w:val="21"/>
        </w:rPr>
      </w:pPr>
      <w:r>
        <w:rPr>
          <w:rFonts w:hint="eastAsia"/>
          <w:szCs w:val="21"/>
        </w:rPr>
        <w:t>考试方式为技术评定与成绩达标，分别占田径课程总成绩的</w:t>
      </w:r>
      <w:r>
        <w:rPr>
          <w:szCs w:val="21"/>
        </w:rPr>
        <w:t>30%</w:t>
      </w:r>
      <w:r>
        <w:rPr>
          <w:rFonts w:hint="eastAsia"/>
          <w:szCs w:val="21"/>
        </w:rPr>
        <w:t>。</w:t>
      </w:r>
    </w:p>
    <w:p w:rsidR="00920D40" w:rsidRDefault="00920D40">
      <w:pPr>
        <w:numPr>
          <w:ilvl w:val="0"/>
          <w:numId w:val="65"/>
        </w:numPr>
        <w:rPr>
          <w:szCs w:val="21"/>
        </w:rPr>
      </w:pPr>
      <w:r>
        <w:rPr>
          <w:rFonts w:hint="eastAsia"/>
          <w:szCs w:val="21"/>
        </w:rPr>
        <w:t>术评定：短跑技评</w:t>
      </w:r>
      <w:r>
        <w:rPr>
          <w:szCs w:val="21"/>
        </w:rPr>
        <w:t>100</w:t>
      </w:r>
      <w:r>
        <w:rPr>
          <w:rFonts w:hint="eastAsia"/>
          <w:szCs w:val="21"/>
        </w:rPr>
        <w:t>米（起评成绩：男生</w:t>
      </w:r>
      <w:r>
        <w:rPr>
          <w:szCs w:val="21"/>
        </w:rPr>
        <w:t>13</w:t>
      </w:r>
      <w:r>
        <w:rPr>
          <w:rFonts w:hint="eastAsia"/>
          <w:szCs w:val="21"/>
        </w:rPr>
        <w:t>秒，女生</w:t>
      </w:r>
      <w:r>
        <w:rPr>
          <w:szCs w:val="21"/>
        </w:rPr>
        <w:t>15</w:t>
      </w:r>
      <w:r>
        <w:rPr>
          <w:rFonts w:ascii="宋体"/>
          <w:szCs w:val="21"/>
        </w:rPr>
        <w:t>.</w:t>
      </w:r>
      <w:r>
        <w:rPr>
          <w:szCs w:val="21"/>
        </w:rPr>
        <w:t>5</w:t>
      </w:r>
      <w:r>
        <w:rPr>
          <w:rFonts w:hint="eastAsia"/>
          <w:szCs w:val="21"/>
        </w:rPr>
        <w:t>秒）；跨栏技评，男生栏高</w:t>
      </w:r>
      <w:r>
        <w:rPr>
          <w:szCs w:val="21"/>
        </w:rPr>
        <w:t>100</w:t>
      </w:r>
      <w:r>
        <w:rPr>
          <w:rFonts w:hint="eastAsia"/>
          <w:szCs w:val="21"/>
        </w:rPr>
        <w:t>厘米，栏距</w:t>
      </w:r>
      <w:r>
        <w:rPr>
          <w:szCs w:val="21"/>
        </w:rPr>
        <w:t>8.9</w:t>
      </w:r>
      <w:r>
        <w:rPr>
          <w:rFonts w:hint="eastAsia"/>
          <w:szCs w:val="21"/>
        </w:rPr>
        <w:t>米，女生栏高</w:t>
      </w:r>
      <w:r>
        <w:rPr>
          <w:szCs w:val="21"/>
        </w:rPr>
        <w:t>76.2</w:t>
      </w:r>
      <w:r>
        <w:rPr>
          <w:rFonts w:hint="eastAsia"/>
          <w:szCs w:val="21"/>
        </w:rPr>
        <w:t>厘米，栏距</w:t>
      </w:r>
      <w:r>
        <w:rPr>
          <w:szCs w:val="21"/>
        </w:rPr>
        <w:t>8.0</w:t>
      </w:r>
      <w:r>
        <w:rPr>
          <w:rFonts w:hint="eastAsia"/>
          <w:szCs w:val="21"/>
        </w:rPr>
        <w:t>米（起评成绩：男生</w:t>
      </w:r>
      <w:r>
        <w:rPr>
          <w:szCs w:val="21"/>
        </w:rPr>
        <w:t>19.5</w:t>
      </w:r>
      <w:r>
        <w:rPr>
          <w:rFonts w:hint="eastAsia"/>
          <w:szCs w:val="21"/>
        </w:rPr>
        <w:t>秒，女生</w:t>
      </w:r>
      <w:r>
        <w:rPr>
          <w:szCs w:val="21"/>
        </w:rPr>
        <w:t>20</w:t>
      </w:r>
      <w:r>
        <w:rPr>
          <w:rFonts w:hint="eastAsia"/>
          <w:szCs w:val="21"/>
        </w:rPr>
        <w:t>秒）；挺身式跳远技评（起评成绩：男生</w:t>
      </w:r>
      <w:r>
        <w:rPr>
          <w:szCs w:val="21"/>
        </w:rPr>
        <w:t>5.0</w:t>
      </w:r>
      <w:r>
        <w:rPr>
          <w:rFonts w:hint="eastAsia"/>
          <w:szCs w:val="21"/>
        </w:rPr>
        <w:t>米，女生</w:t>
      </w:r>
      <w:r>
        <w:rPr>
          <w:szCs w:val="21"/>
        </w:rPr>
        <w:t>3.8</w:t>
      </w:r>
      <w:r>
        <w:rPr>
          <w:rFonts w:hint="eastAsia"/>
          <w:szCs w:val="21"/>
        </w:rPr>
        <w:t>米）；背越式跳高技评（起评成绩：男生</w:t>
      </w:r>
      <w:r>
        <w:rPr>
          <w:szCs w:val="21"/>
        </w:rPr>
        <w:t>1.4</w:t>
      </w:r>
      <w:r>
        <w:rPr>
          <w:rFonts w:hint="eastAsia"/>
          <w:szCs w:val="21"/>
        </w:rPr>
        <w:t>米，女生</w:t>
      </w:r>
      <w:r>
        <w:rPr>
          <w:szCs w:val="21"/>
        </w:rPr>
        <w:t>1.15</w:t>
      </w:r>
      <w:r>
        <w:rPr>
          <w:rFonts w:hint="eastAsia"/>
          <w:szCs w:val="21"/>
        </w:rPr>
        <w:t>米）；背向滑步推铅球技评〔起评成绩：男生</w:t>
      </w:r>
      <w:r>
        <w:rPr>
          <w:szCs w:val="21"/>
        </w:rPr>
        <w:t>9.0</w:t>
      </w:r>
      <w:r>
        <w:rPr>
          <w:rFonts w:hint="eastAsia"/>
          <w:szCs w:val="21"/>
        </w:rPr>
        <w:t>米（</w:t>
      </w:r>
      <w:r>
        <w:rPr>
          <w:szCs w:val="21"/>
        </w:rPr>
        <w:t>5kg</w:t>
      </w:r>
      <w:r>
        <w:rPr>
          <w:rFonts w:hint="eastAsia"/>
          <w:szCs w:val="21"/>
        </w:rPr>
        <w:t>），女生</w:t>
      </w:r>
      <w:r>
        <w:rPr>
          <w:szCs w:val="21"/>
        </w:rPr>
        <w:t>6</w:t>
      </w:r>
      <w:r>
        <w:rPr>
          <w:rFonts w:hint="eastAsia"/>
          <w:szCs w:val="21"/>
        </w:rPr>
        <w:t>米（</w:t>
      </w:r>
      <w:r>
        <w:rPr>
          <w:szCs w:val="21"/>
        </w:rPr>
        <w:t>4kg</w:t>
      </w:r>
      <w:r>
        <w:rPr>
          <w:rFonts w:hint="eastAsia"/>
          <w:szCs w:val="21"/>
        </w:rPr>
        <w:t>）〕；掷标枪技评（起评成绩：男生</w:t>
      </w:r>
      <w:r>
        <w:rPr>
          <w:szCs w:val="21"/>
        </w:rPr>
        <w:t>25</w:t>
      </w:r>
      <w:r>
        <w:rPr>
          <w:rFonts w:hint="eastAsia"/>
          <w:szCs w:val="21"/>
        </w:rPr>
        <w:t>米，女生</w:t>
      </w:r>
      <w:r>
        <w:rPr>
          <w:szCs w:val="21"/>
        </w:rPr>
        <w:t>15</w:t>
      </w:r>
      <w:r>
        <w:rPr>
          <w:rFonts w:hint="eastAsia"/>
          <w:szCs w:val="21"/>
        </w:rPr>
        <w:t>米）或掷垒球技评（起评成绩：男生</w:t>
      </w:r>
      <w:r>
        <w:rPr>
          <w:szCs w:val="21"/>
        </w:rPr>
        <w:t>40</w:t>
      </w:r>
      <w:r>
        <w:rPr>
          <w:rFonts w:hint="eastAsia"/>
          <w:szCs w:val="21"/>
        </w:rPr>
        <w:t>米，女生</w:t>
      </w:r>
      <w:r>
        <w:rPr>
          <w:szCs w:val="21"/>
        </w:rPr>
        <w:t>25</w:t>
      </w:r>
      <w:r>
        <w:rPr>
          <w:rFonts w:hint="eastAsia"/>
          <w:szCs w:val="21"/>
        </w:rPr>
        <w:t>米）。</w:t>
      </w:r>
    </w:p>
    <w:p w:rsidR="00920D40" w:rsidRDefault="00920D40" w:rsidP="00A40F2E">
      <w:pPr>
        <w:ind w:firstLineChars="200" w:firstLine="420"/>
        <w:rPr>
          <w:szCs w:val="21"/>
        </w:rPr>
      </w:pPr>
      <w:r>
        <w:rPr>
          <w:rFonts w:hint="eastAsia"/>
          <w:szCs w:val="21"/>
        </w:rPr>
        <w:t>技术评定依据见《技术评定标准》。</w:t>
      </w:r>
    </w:p>
    <w:p w:rsidR="00920D40" w:rsidRDefault="00920D40" w:rsidP="00A40F2E">
      <w:pPr>
        <w:ind w:firstLineChars="200" w:firstLine="420"/>
        <w:rPr>
          <w:szCs w:val="21"/>
        </w:rPr>
      </w:pPr>
      <w:r>
        <w:rPr>
          <w:rFonts w:hint="eastAsia"/>
          <w:szCs w:val="21"/>
        </w:rPr>
        <w:t>②成绩达标：考核项目为跨栏、跳远、铅球三项。成绩评定依据见《技术项目达标成绩标准》。</w:t>
      </w:r>
    </w:p>
    <w:p w:rsidR="00920D40" w:rsidRDefault="00920D40" w:rsidP="00A40F2E">
      <w:pPr>
        <w:ind w:firstLineChars="200" w:firstLine="420"/>
        <w:rPr>
          <w:szCs w:val="21"/>
        </w:rPr>
      </w:pPr>
      <w:r>
        <w:rPr>
          <w:rFonts w:hint="eastAsia"/>
          <w:szCs w:val="21"/>
        </w:rPr>
        <w:t>（</w:t>
      </w:r>
      <w:r>
        <w:rPr>
          <w:szCs w:val="21"/>
        </w:rPr>
        <w:t>3</w:t>
      </w:r>
      <w:r>
        <w:rPr>
          <w:rFonts w:hint="eastAsia"/>
          <w:szCs w:val="21"/>
        </w:rPr>
        <w:t>）综合：</w:t>
      </w:r>
    </w:p>
    <w:p w:rsidR="00920D40" w:rsidRDefault="00920D40">
      <w:pPr>
        <w:rPr>
          <w:szCs w:val="21"/>
        </w:rPr>
      </w:pPr>
      <w:r>
        <w:rPr>
          <w:szCs w:val="21"/>
        </w:rPr>
        <w:t xml:space="preserve">    </w:t>
      </w:r>
      <w:r>
        <w:rPr>
          <w:rFonts w:hint="eastAsia"/>
          <w:szCs w:val="21"/>
        </w:rPr>
        <w:t>考核方式为综合评定，占田径课程总成绩的</w:t>
      </w:r>
      <w:r>
        <w:rPr>
          <w:szCs w:val="21"/>
        </w:rPr>
        <w:t>10%</w:t>
      </w:r>
      <w:r>
        <w:rPr>
          <w:rFonts w:hint="eastAsia"/>
          <w:szCs w:val="21"/>
        </w:rPr>
        <w:t>。</w:t>
      </w:r>
    </w:p>
    <w:p w:rsidR="00920D40" w:rsidRDefault="00920D40" w:rsidP="00A40F2E">
      <w:pPr>
        <w:ind w:firstLineChars="200" w:firstLine="420"/>
        <w:rPr>
          <w:szCs w:val="21"/>
        </w:rPr>
      </w:pPr>
      <w:r>
        <w:rPr>
          <w:rFonts w:hint="eastAsia"/>
          <w:szCs w:val="21"/>
        </w:rPr>
        <w:t>考核内容为：课堂提问、准备活动带操能力、作业完成情况、专项技术分析能力以及学习态度（包括考勤）与表现等。</w:t>
      </w:r>
    </w:p>
    <w:p w:rsidR="00920D40" w:rsidRDefault="00920D40">
      <w:pPr>
        <w:rPr>
          <w:szCs w:val="21"/>
        </w:rPr>
      </w:pPr>
      <w:r>
        <w:rPr>
          <w:szCs w:val="21"/>
        </w:rPr>
        <w:t>3</w:t>
      </w:r>
      <w:r>
        <w:rPr>
          <w:rFonts w:hint="eastAsia"/>
          <w:szCs w:val="21"/>
        </w:rPr>
        <w:t>、评分标准及考核要求</w:t>
      </w:r>
    </w:p>
    <w:p w:rsidR="00920D40" w:rsidRDefault="00920D40">
      <w:pPr>
        <w:rPr>
          <w:szCs w:val="21"/>
        </w:rPr>
      </w:pPr>
      <w:r>
        <w:rPr>
          <w:rFonts w:hint="eastAsia"/>
          <w:szCs w:val="21"/>
        </w:rPr>
        <w:t>（</w:t>
      </w:r>
      <w:r>
        <w:rPr>
          <w:szCs w:val="21"/>
        </w:rPr>
        <w:t>1</w:t>
      </w:r>
      <w:r>
        <w:rPr>
          <w:rFonts w:hint="eastAsia"/>
          <w:szCs w:val="21"/>
        </w:rPr>
        <w:t>）技术项目达标成绩标准（男）</w:t>
      </w:r>
    </w:p>
    <w:tbl>
      <w:tblPr>
        <w:tblW w:w="5256" w:type="dxa"/>
        <w:tblInd w:w="-106" w:type="dxa"/>
        <w:tblBorders>
          <w:top w:val="single" w:sz="12" w:space="0" w:color="008000"/>
          <w:bottom w:val="single" w:sz="12" w:space="0" w:color="008000"/>
        </w:tblBorders>
        <w:tblLayout w:type="fixed"/>
        <w:tblLook w:val="0000"/>
      </w:tblPr>
      <w:tblGrid>
        <w:gridCol w:w="5256"/>
      </w:tblGrid>
      <w:tr w:rsidR="00920D40">
        <w:trPr>
          <w:trHeight w:val="525"/>
        </w:trPr>
        <w:tc>
          <w:tcPr>
            <w:tcW w:w="5256" w:type="dxa"/>
            <w:tcBorders>
              <w:top w:val="single" w:sz="12" w:space="0" w:color="008000"/>
              <w:left w:val="nil"/>
              <w:bottom w:val="single" w:sz="6" w:space="0" w:color="008000"/>
              <w:right w:val="nil"/>
            </w:tcBorders>
          </w:tcPr>
          <w:p w:rsidR="00920D40" w:rsidRDefault="00920D40" w:rsidP="00A40F2E">
            <w:pPr>
              <w:ind w:left="945" w:hangingChars="450" w:hanging="945"/>
              <w:rPr>
                <w:szCs w:val="21"/>
              </w:rPr>
            </w:pPr>
            <w:r>
              <w:rPr>
                <w:rFonts w:hint="eastAsia"/>
                <w:szCs w:val="21"/>
              </w:rPr>
              <w:t>分数</w:t>
            </w:r>
            <w:r>
              <w:rPr>
                <w:szCs w:val="21"/>
              </w:rPr>
              <w:t xml:space="preserve">    100</w:t>
            </w:r>
            <w:r>
              <w:rPr>
                <w:rFonts w:hint="eastAsia"/>
                <w:szCs w:val="21"/>
              </w:rPr>
              <w:t>米</w:t>
            </w:r>
            <w:r>
              <w:rPr>
                <w:szCs w:val="21"/>
              </w:rPr>
              <w:t xml:space="preserve">        </w:t>
            </w:r>
            <w:r>
              <w:rPr>
                <w:rFonts w:hint="eastAsia"/>
                <w:szCs w:val="21"/>
              </w:rPr>
              <w:t>跳高</w:t>
            </w:r>
            <w:r>
              <w:rPr>
                <w:szCs w:val="21"/>
              </w:rPr>
              <w:t xml:space="preserve">         </w:t>
            </w:r>
            <w:r>
              <w:rPr>
                <w:rFonts w:hint="eastAsia"/>
                <w:szCs w:val="21"/>
              </w:rPr>
              <w:t>标枪（</w:t>
            </w:r>
            <w:r>
              <w:rPr>
                <w:szCs w:val="21"/>
              </w:rPr>
              <w:t>600</w:t>
            </w:r>
            <w:r>
              <w:rPr>
                <w:rFonts w:hint="eastAsia"/>
                <w:szCs w:val="21"/>
              </w:rPr>
              <w:t>克）</w:t>
            </w:r>
          </w:p>
          <w:p w:rsidR="00920D40" w:rsidRDefault="00920D40" w:rsidP="00A40F2E">
            <w:pPr>
              <w:ind w:left="945" w:hangingChars="450" w:hanging="945"/>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920D40">
        <w:tc>
          <w:tcPr>
            <w:tcW w:w="5256" w:type="dxa"/>
            <w:tcBorders>
              <w:top w:val="nil"/>
              <w:left w:val="nil"/>
              <w:bottom w:val="nil"/>
              <w:right w:val="nil"/>
            </w:tcBorders>
          </w:tcPr>
          <w:p w:rsidR="00920D40" w:rsidRDefault="00920D40">
            <w:pPr>
              <w:rPr>
                <w:szCs w:val="21"/>
              </w:rPr>
            </w:pPr>
            <w:r>
              <w:rPr>
                <w:szCs w:val="21"/>
              </w:rPr>
              <w:t xml:space="preserve">100       11.8        1.60           35.00                   </w:t>
            </w:r>
          </w:p>
        </w:tc>
      </w:tr>
      <w:tr w:rsidR="00920D40">
        <w:tc>
          <w:tcPr>
            <w:tcW w:w="5256" w:type="dxa"/>
            <w:tcBorders>
              <w:top w:val="nil"/>
              <w:left w:val="nil"/>
              <w:bottom w:val="nil"/>
              <w:right w:val="nil"/>
            </w:tcBorders>
          </w:tcPr>
          <w:p w:rsidR="00920D40" w:rsidRDefault="00920D40">
            <w:pPr>
              <w:rPr>
                <w:szCs w:val="21"/>
              </w:rPr>
            </w:pPr>
            <w:r>
              <w:rPr>
                <w:szCs w:val="21"/>
              </w:rPr>
              <w:t xml:space="preserve"> 90       12.2        1.55           30.00                 </w:t>
            </w:r>
          </w:p>
        </w:tc>
      </w:tr>
      <w:tr w:rsidR="00920D40">
        <w:tc>
          <w:tcPr>
            <w:tcW w:w="5256" w:type="dxa"/>
            <w:tcBorders>
              <w:top w:val="nil"/>
              <w:left w:val="nil"/>
              <w:bottom w:val="nil"/>
              <w:right w:val="nil"/>
            </w:tcBorders>
          </w:tcPr>
          <w:p w:rsidR="00920D40" w:rsidRDefault="00920D40">
            <w:pPr>
              <w:rPr>
                <w:szCs w:val="21"/>
              </w:rPr>
            </w:pPr>
            <w:r>
              <w:rPr>
                <w:szCs w:val="21"/>
              </w:rPr>
              <w:t xml:space="preserve"> 80       12.5        1.50           25.00                  </w:t>
            </w:r>
          </w:p>
        </w:tc>
      </w:tr>
      <w:tr w:rsidR="00920D40">
        <w:tc>
          <w:tcPr>
            <w:tcW w:w="5256" w:type="dxa"/>
            <w:tcBorders>
              <w:top w:val="nil"/>
              <w:left w:val="nil"/>
              <w:bottom w:val="nil"/>
              <w:right w:val="nil"/>
            </w:tcBorders>
          </w:tcPr>
          <w:p w:rsidR="00920D40" w:rsidRDefault="00920D40" w:rsidP="00A40F2E">
            <w:pPr>
              <w:ind w:firstLineChars="50" w:firstLine="105"/>
              <w:rPr>
                <w:szCs w:val="21"/>
              </w:rPr>
            </w:pPr>
            <w:r>
              <w:rPr>
                <w:szCs w:val="21"/>
              </w:rPr>
              <w:t>70       12.8        1.45           20.00</w:t>
            </w:r>
          </w:p>
        </w:tc>
      </w:tr>
      <w:tr w:rsidR="00920D40">
        <w:tc>
          <w:tcPr>
            <w:tcW w:w="5256" w:type="dxa"/>
            <w:tcBorders>
              <w:top w:val="nil"/>
              <w:left w:val="nil"/>
              <w:bottom w:val="single" w:sz="12" w:space="0" w:color="008000"/>
              <w:right w:val="nil"/>
            </w:tcBorders>
          </w:tcPr>
          <w:p w:rsidR="00920D40" w:rsidRDefault="00920D40" w:rsidP="00A40F2E">
            <w:pPr>
              <w:ind w:firstLineChars="50" w:firstLine="105"/>
              <w:rPr>
                <w:szCs w:val="21"/>
              </w:rPr>
            </w:pPr>
            <w:r>
              <w:rPr>
                <w:szCs w:val="21"/>
              </w:rPr>
              <w:t xml:space="preserve">60       13.0        1.40           15.00                </w:t>
            </w:r>
          </w:p>
        </w:tc>
      </w:tr>
    </w:tbl>
    <w:p w:rsidR="00920D40" w:rsidRDefault="00920D40">
      <w:pPr>
        <w:rPr>
          <w:szCs w:val="21"/>
        </w:rPr>
      </w:pPr>
    </w:p>
    <w:p w:rsidR="00920D40" w:rsidRDefault="00920D40">
      <w:pPr>
        <w:rPr>
          <w:szCs w:val="21"/>
        </w:rPr>
      </w:pPr>
      <w:r>
        <w:rPr>
          <w:rFonts w:hint="eastAsia"/>
          <w:szCs w:val="21"/>
        </w:rPr>
        <w:t>（</w:t>
      </w:r>
      <w:r>
        <w:rPr>
          <w:szCs w:val="21"/>
        </w:rPr>
        <w:t>2</w:t>
      </w:r>
      <w:r>
        <w:rPr>
          <w:rFonts w:hint="eastAsia"/>
          <w:szCs w:val="21"/>
        </w:rPr>
        <w:t>）技术项目达标成绩标准（女）</w:t>
      </w:r>
    </w:p>
    <w:tbl>
      <w:tblPr>
        <w:tblW w:w="5151" w:type="dxa"/>
        <w:tblInd w:w="-106" w:type="dxa"/>
        <w:tblBorders>
          <w:top w:val="single" w:sz="12" w:space="0" w:color="008000"/>
          <w:bottom w:val="single" w:sz="12" w:space="0" w:color="008000"/>
        </w:tblBorders>
        <w:tblLayout w:type="fixed"/>
        <w:tblLook w:val="0000"/>
      </w:tblPr>
      <w:tblGrid>
        <w:gridCol w:w="5151"/>
      </w:tblGrid>
      <w:tr w:rsidR="00920D40">
        <w:trPr>
          <w:trHeight w:val="525"/>
        </w:trPr>
        <w:tc>
          <w:tcPr>
            <w:tcW w:w="5151" w:type="dxa"/>
            <w:tcBorders>
              <w:top w:val="single" w:sz="12" w:space="0" w:color="008000"/>
              <w:left w:val="nil"/>
              <w:bottom w:val="single" w:sz="6" w:space="0" w:color="008000"/>
              <w:right w:val="nil"/>
            </w:tcBorders>
          </w:tcPr>
          <w:p w:rsidR="00920D40" w:rsidRDefault="00920D40">
            <w:pPr>
              <w:rPr>
                <w:szCs w:val="21"/>
              </w:rPr>
            </w:pPr>
            <w:r>
              <w:rPr>
                <w:rFonts w:hint="eastAsia"/>
                <w:szCs w:val="21"/>
              </w:rPr>
              <w:t>分数</w:t>
            </w:r>
            <w:r>
              <w:rPr>
                <w:szCs w:val="21"/>
              </w:rPr>
              <w:t xml:space="preserve">   100</w:t>
            </w:r>
            <w:r>
              <w:rPr>
                <w:rFonts w:hint="eastAsia"/>
                <w:szCs w:val="21"/>
              </w:rPr>
              <w:t>米</w:t>
            </w:r>
            <w:r>
              <w:rPr>
                <w:szCs w:val="21"/>
              </w:rPr>
              <w:t xml:space="preserve">        </w:t>
            </w:r>
            <w:r>
              <w:rPr>
                <w:rFonts w:hint="eastAsia"/>
                <w:szCs w:val="21"/>
              </w:rPr>
              <w:t>跳高</w:t>
            </w:r>
            <w:r>
              <w:rPr>
                <w:szCs w:val="21"/>
              </w:rPr>
              <w:t xml:space="preserve">         </w:t>
            </w:r>
            <w:r>
              <w:rPr>
                <w:rFonts w:hint="eastAsia"/>
                <w:szCs w:val="21"/>
              </w:rPr>
              <w:t>标枪（</w:t>
            </w:r>
            <w:r>
              <w:rPr>
                <w:szCs w:val="21"/>
              </w:rPr>
              <w:t>600</w:t>
            </w:r>
            <w:r>
              <w:rPr>
                <w:rFonts w:hint="eastAsia"/>
                <w:szCs w:val="21"/>
              </w:rPr>
              <w:t>克）</w:t>
            </w:r>
            <w:r>
              <w:rPr>
                <w:szCs w:val="21"/>
              </w:rPr>
              <w:t xml:space="preserve">                </w:t>
            </w:r>
          </w:p>
          <w:p w:rsidR="00920D40" w:rsidRDefault="00920D40" w:rsidP="00A40F2E">
            <w:pPr>
              <w:ind w:firstLineChars="300" w:firstLine="630"/>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920D40">
        <w:tc>
          <w:tcPr>
            <w:tcW w:w="5151" w:type="dxa"/>
            <w:tcBorders>
              <w:top w:val="nil"/>
              <w:left w:val="nil"/>
              <w:bottom w:val="nil"/>
              <w:right w:val="nil"/>
            </w:tcBorders>
          </w:tcPr>
          <w:p w:rsidR="00920D40" w:rsidRDefault="00920D40">
            <w:pPr>
              <w:rPr>
                <w:szCs w:val="21"/>
              </w:rPr>
            </w:pPr>
            <w:r>
              <w:rPr>
                <w:szCs w:val="21"/>
              </w:rPr>
              <w:t xml:space="preserve">100      13.5        1.45             35.00                     </w:t>
            </w:r>
          </w:p>
        </w:tc>
      </w:tr>
      <w:tr w:rsidR="00920D40">
        <w:tc>
          <w:tcPr>
            <w:tcW w:w="5151" w:type="dxa"/>
            <w:tcBorders>
              <w:top w:val="nil"/>
              <w:left w:val="nil"/>
              <w:bottom w:val="nil"/>
              <w:right w:val="nil"/>
            </w:tcBorders>
          </w:tcPr>
          <w:p w:rsidR="00920D40" w:rsidRDefault="00920D40">
            <w:pPr>
              <w:rPr>
                <w:szCs w:val="21"/>
              </w:rPr>
            </w:pPr>
            <w:r>
              <w:rPr>
                <w:szCs w:val="21"/>
              </w:rPr>
              <w:t xml:space="preserve"> 90      1.40        1.40             30.00                  </w:t>
            </w:r>
          </w:p>
        </w:tc>
      </w:tr>
      <w:tr w:rsidR="00920D40">
        <w:tc>
          <w:tcPr>
            <w:tcW w:w="5151" w:type="dxa"/>
            <w:tcBorders>
              <w:top w:val="nil"/>
              <w:left w:val="nil"/>
              <w:bottom w:val="nil"/>
              <w:right w:val="nil"/>
            </w:tcBorders>
          </w:tcPr>
          <w:p w:rsidR="00920D40" w:rsidRDefault="00920D40">
            <w:pPr>
              <w:rPr>
                <w:szCs w:val="21"/>
              </w:rPr>
            </w:pPr>
            <w:r>
              <w:rPr>
                <w:szCs w:val="21"/>
              </w:rPr>
              <w:t xml:space="preserve"> 80      14.5        1.35             25.00                    </w:t>
            </w:r>
          </w:p>
        </w:tc>
      </w:tr>
      <w:tr w:rsidR="00920D40">
        <w:tc>
          <w:tcPr>
            <w:tcW w:w="5151" w:type="dxa"/>
            <w:tcBorders>
              <w:top w:val="nil"/>
              <w:left w:val="nil"/>
              <w:bottom w:val="nil"/>
              <w:right w:val="nil"/>
            </w:tcBorders>
          </w:tcPr>
          <w:p w:rsidR="00920D40" w:rsidRDefault="00920D40" w:rsidP="00A40F2E">
            <w:pPr>
              <w:ind w:firstLineChars="50" w:firstLine="105"/>
              <w:rPr>
                <w:szCs w:val="21"/>
              </w:rPr>
            </w:pPr>
            <w:r>
              <w:rPr>
                <w:szCs w:val="21"/>
              </w:rPr>
              <w:t xml:space="preserve">70      15.0        1.30             20.00                    </w:t>
            </w:r>
          </w:p>
        </w:tc>
      </w:tr>
      <w:tr w:rsidR="00920D40">
        <w:tc>
          <w:tcPr>
            <w:tcW w:w="5151" w:type="dxa"/>
            <w:tcBorders>
              <w:top w:val="nil"/>
              <w:left w:val="nil"/>
              <w:bottom w:val="single" w:sz="12" w:space="0" w:color="008000"/>
              <w:right w:val="nil"/>
            </w:tcBorders>
          </w:tcPr>
          <w:p w:rsidR="00920D40" w:rsidRDefault="00920D40">
            <w:pPr>
              <w:rPr>
                <w:szCs w:val="21"/>
              </w:rPr>
            </w:pPr>
            <w:r>
              <w:rPr>
                <w:szCs w:val="21"/>
              </w:rPr>
              <w:t xml:space="preserve"> 60      15.5        1.20             15.0 0                   </w:t>
            </w:r>
          </w:p>
        </w:tc>
      </w:tr>
    </w:tbl>
    <w:p w:rsidR="00920D40" w:rsidRDefault="00920D40">
      <w:pPr>
        <w:rPr>
          <w:szCs w:val="21"/>
        </w:rPr>
      </w:pPr>
      <w:r>
        <w:rPr>
          <w:szCs w:val="21"/>
        </w:rPr>
        <w:t xml:space="preserve"> </w:t>
      </w:r>
      <w:r>
        <w:rPr>
          <w:rFonts w:hint="eastAsia"/>
          <w:szCs w:val="21"/>
        </w:rPr>
        <w:t>（</w:t>
      </w:r>
      <w:r>
        <w:rPr>
          <w:szCs w:val="21"/>
        </w:rPr>
        <w:t>3</w:t>
      </w:r>
      <w:r>
        <w:rPr>
          <w:rFonts w:hint="eastAsia"/>
          <w:szCs w:val="21"/>
        </w:rPr>
        <w:t>）技术项目达标成绩标准（男）</w:t>
      </w:r>
    </w:p>
    <w:tbl>
      <w:tblPr>
        <w:tblW w:w="5144" w:type="dxa"/>
        <w:tblInd w:w="-106" w:type="dxa"/>
        <w:tblBorders>
          <w:top w:val="single" w:sz="12" w:space="0" w:color="008000"/>
          <w:bottom w:val="single" w:sz="12" w:space="0" w:color="008000"/>
        </w:tblBorders>
        <w:tblLayout w:type="fixed"/>
        <w:tblLook w:val="0000"/>
      </w:tblPr>
      <w:tblGrid>
        <w:gridCol w:w="5144"/>
      </w:tblGrid>
      <w:tr w:rsidR="00920D40">
        <w:trPr>
          <w:trHeight w:val="525"/>
        </w:trPr>
        <w:tc>
          <w:tcPr>
            <w:tcW w:w="5144" w:type="dxa"/>
            <w:tcBorders>
              <w:top w:val="single" w:sz="12" w:space="0" w:color="008000"/>
              <w:left w:val="nil"/>
              <w:bottom w:val="single" w:sz="6" w:space="0" w:color="008000"/>
              <w:right w:val="nil"/>
            </w:tcBorders>
          </w:tcPr>
          <w:p w:rsidR="00920D40" w:rsidRDefault="00920D40" w:rsidP="00A40F2E">
            <w:pPr>
              <w:ind w:left="945" w:hangingChars="450" w:hanging="945"/>
              <w:rPr>
                <w:szCs w:val="21"/>
              </w:rPr>
            </w:pPr>
            <w:r>
              <w:rPr>
                <w:rFonts w:hint="eastAsia"/>
                <w:szCs w:val="21"/>
              </w:rPr>
              <w:t>分数</w:t>
            </w:r>
            <w:r>
              <w:rPr>
                <w:szCs w:val="21"/>
              </w:rPr>
              <w:t xml:space="preserve">    110</w:t>
            </w:r>
            <w:r>
              <w:rPr>
                <w:rFonts w:hint="eastAsia"/>
                <w:szCs w:val="21"/>
              </w:rPr>
              <w:t>米栏</w:t>
            </w:r>
            <w:r>
              <w:rPr>
                <w:szCs w:val="21"/>
              </w:rPr>
              <w:t xml:space="preserve">      </w:t>
            </w:r>
            <w:r>
              <w:rPr>
                <w:rFonts w:hint="eastAsia"/>
                <w:szCs w:val="21"/>
              </w:rPr>
              <w:t>跳远</w:t>
            </w:r>
            <w:r>
              <w:rPr>
                <w:szCs w:val="21"/>
              </w:rPr>
              <w:t xml:space="preserve">        </w:t>
            </w:r>
            <w:r>
              <w:rPr>
                <w:rFonts w:hint="eastAsia"/>
                <w:szCs w:val="21"/>
              </w:rPr>
              <w:t>铅球（</w:t>
            </w:r>
            <w:r>
              <w:rPr>
                <w:szCs w:val="21"/>
              </w:rPr>
              <w:t>5</w:t>
            </w:r>
            <w:r>
              <w:rPr>
                <w:rFonts w:hint="eastAsia"/>
                <w:szCs w:val="21"/>
              </w:rPr>
              <w:t>公斤）</w:t>
            </w:r>
          </w:p>
          <w:p w:rsidR="00920D40" w:rsidRDefault="00920D40" w:rsidP="00A40F2E">
            <w:pPr>
              <w:ind w:left="945" w:hangingChars="450" w:hanging="945"/>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920D40">
        <w:tc>
          <w:tcPr>
            <w:tcW w:w="5144" w:type="dxa"/>
            <w:tcBorders>
              <w:top w:val="nil"/>
              <w:left w:val="nil"/>
              <w:bottom w:val="nil"/>
              <w:right w:val="nil"/>
            </w:tcBorders>
          </w:tcPr>
          <w:p w:rsidR="00920D40" w:rsidRDefault="00920D40">
            <w:pPr>
              <w:rPr>
                <w:szCs w:val="21"/>
              </w:rPr>
            </w:pPr>
            <w:r>
              <w:rPr>
                <w:szCs w:val="21"/>
              </w:rPr>
              <w:t xml:space="preserve">100       16.0        6.00           12.00                   </w:t>
            </w:r>
          </w:p>
        </w:tc>
      </w:tr>
      <w:tr w:rsidR="00920D40">
        <w:tc>
          <w:tcPr>
            <w:tcW w:w="5144" w:type="dxa"/>
            <w:tcBorders>
              <w:top w:val="nil"/>
              <w:left w:val="nil"/>
              <w:bottom w:val="nil"/>
              <w:right w:val="nil"/>
            </w:tcBorders>
          </w:tcPr>
          <w:p w:rsidR="00920D40" w:rsidRDefault="00920D40">
            <w:pPr>
              <w:rPr>
                <w:szCs w:val="21"/>
              </w:rPr>
            </w:pPr>
            <w:r>
              <w:rPr>
                <w:szCs w:val="21"/>
              </w:rPr>
              <w:t xml:space="preserve"> 90       16.5        5.80           11.50                 </w:t>
            </w:r>
          </w:p>
        </w:tc>
      </w:tr>
      <w:tr w:rsidR="00920D40">
        <w:tc>
          <w:tcPr>
            <w:tcW w:w="5144" w:type="dxa"/>
            <w:tcBorders>
              <w:top w:val="nil"/>
              <w:left w:val="nil"/>
              <w:bottom w:val="nil"/>
              <w:right w:val="nil"/>
            </w:tcBorders>
          </w:tcPr>
          <w:p w:rsidR="00920D40" w:rsidRDefault="00920D40">
            <w:pPr>
              <w:rPr>
                <w:szCs w:val="21"/>
              </w:rPr>
            </w:pPr>
            <w:r>
              <w:rPr>
                <w:szCs w:val="21"/>
              </w:rPr>
              <w:t xml:space="preserve"> 80       17.5        5.60           11.00                  </w:t>
            </w:r>
          </w:p>
        </w:tc>
      </w:tr>
      <w:tr w:rsidR="00920D40">
        <w:tc>
          <w:tcPr>
            <w:tcW w:w="5144" w:type="dxa"/>
            <w:tcBorders>
              <w:top w:val="nil"/>
              <w:left w:val="nil"/>
              <w:bottom w:val="nil"/>
              <w:right w:val="nil"/>
            </w:tcBorders>
          </w:tcPr>
          <w:p w:rsidR="00920D40" w:rsidRDefault="00920D40" w:rsidP="00A40F2E">
            <w:pPr>
              <w:ind w:firstLineChars="50" w:firstLine="105"/>
              <w:rPr>
                <w:szCs w:val="21"/>
              </w:rPr>
            </w:pPr>
            <w:r>
              <w:rPr>
                <w:szCs w:val="21"/>
              </w:rPr>
              <w:t>70       18.5        5.40           10.00</w:t>
            </w:r>
          </w:p>
        </w:tc>
      </w:tr>
      <w:tr w:rsidR="00920D40">
        <w:tc>
          <w:tcPr>
            <w:tcW w:w="5144" w:type="dxa"/>
            <w:tcBorders>
              <w:top w:val="nil"/>
              <w:left w:val="nil"/>
              <w:bottom w:val="single" w:sz="12" w:space="0" w:color="008000"/>
              <w:right w:val="nil"/>
            </w:tcBorders>
          </w:tcPr>
          <w:p w:rsidR="00920D40" w:rsidRDefault="00920D40" w:rsidP="00A40F2E">
            <w:pPr>
              <w:ind w:firstLineChars="50" w:firstLine="105"/>
              <w:rPr>
                <w:szCs w:val="21"/>
              </w:rPr>
            </w:pPr>
            <w:r>
              <w:rPr>
                <w:szCs w:val="21"/>
              </w:rPr>
              <w:t xml:space="preserve">60       19.5        5.00           9 .00                </w:t>
            </w:r>
          </w:p>
        </w:tc>
      </w:tr>
    </w:tbl>
    <w:p w:rsidR="00920D40" w:rsidRDefault="00920D40">
      <w:pPr>
        <w:rPr>
          <w:szCs w:val="21"/>
        </w:rPr>
      </w:pPr>
    </w:p>
    <w:p w:rsidR="00920D40" w:rsidRDefault="00920D40">
      <w:pPr>
        <w:rPr>
          <w:szCs w:val="21"/>
        </w:rPr>
      </w:pPr>
      <w:r>
        <w:rPr>
          <w:rFonts w:hint="eastAsia"/>
          <w:szCs w:val="21"/>
        </w:rPr>
        <w:t>（</w:t>
      </w:r>
      <w:r>
        <w:rPr>
          <w:szCs w:val="21"/>
        </w:rPr>
        <w:t>4</w:t>
      </w:r>
      <w:r>
        <w:rPr>
          <w:rFonts w:hint="eastAsia"/>
          <w:szCs w:val="21"/>
        </w:rPr>
        <w:t>）技术项目达标成绩标准（女）</w:t>
      </w:r>
    </w:p>
    <w:tbl>
      <w:tblPr>
        <w:tblW w:w="5046" w:type="dxa"/>
        <w:tblInd w:w="-106" w:type="dxa"/>
        <w:tblBorders>
          <w:top w:val="single" w:sz="12" w:space="0" w:color="008000"/>
          <w:bottom w:val="single" w:sz="12" w:space="0" w:color="008000"/>
        </w:tblBorders>
        <w:tblLayout w:type="fixed"/>
        <w:tblLook w:val="0000"/>
      </w:tblPr>
      <w:tblGrid>
        <w:gridCol w:w="5046"/>
      </w:tblGrid>
      <w:tr w:rsidR="00920D40">
        <w:trPr>
          <w:trHeight w:val="525"/>
        </w:trPr>
        <w:tc>
          <w:tcPr>
            <w:tcW w:w="5046" w:type="dxa"/>
            <w:tcBorders>
              <w:top w:val="single" w:sz="12" w:space="0" w:color="008000"/>
              <w:left w:val="nil"/>
              <w:bottom w:val="single" w:sz="6" w:space="0" w:color="008000"/>
              <w:right w:val="nil"/>
            </w:tcBorders>
          </w:tcPr>
          <w:p w:rsidR="00920D40" w:rsidRDefault="00920D40">
            <w:pPr>
              <w:rPr>
                <w:szCs w:val="21"/>
              </w:rPr>
            </w:pPr>
            <w:r>
              <w:rPr>
                <w:rFonts w:hint="eastAsia"/>
                <w:szCs w:val="21"/>
              </w:rPr>
              <w:t>分数</w:t>
            </w:r>
            <w:r>
              <w:rPr>
                <w:szCs w:val="21"/>
              </w:rPr>
              <w:t xml:space="preserve">   100</w:t>
            </w:r>
            <w:r>
              <w:rPr>
                <w:rFonts w:hint="eastAsia"/>
                <w:szCs w:val="21"/>
              </w:rPr>
              <w:t>米栏</w:t>
            </w:r>
            <w:r>
              <w:rPr>
                <w:szCs w:val="21"/>
              </w:rPr>
              <w:t xml:space="preserve">      </w:t>
            </w:r>
            <w:r>
              <w:rPr>
                <w:rFonts w:hint="eastAsia"/>
                <w:szCs w:val="21"/>
              </w:rPr>
              <w:t>跳远</w:t>
            </w:r>
            <w:r>
              <w:rPr>
                <w:szCs w:val="21"/>
              </w:rPr>
              <w:t xml:space="preserve">        </w:t>
            </w:r>
            <w:r>
              <w:rPr>
                <w:rFonts w:hint="eastAsia"/>
                <w:szCs w:val="21"/>
              </w:rPr>
              <w:t>铅球（</w:t>
            </w:r>
            <w:r>
              <w:rPr>
                <w:szCs w:val="21"/>
              </w:rPr>
              <w:t>4</w:t>
            </w:r>
            <w:r>
              <w:rPr>
                <w:rFonts w:hint="eastAsia"/>
                <w:szCs w:val="21"/>
              </w:rPr>
              <w:t>公斤）</w:t>
            </w:r>
            <w:r>
              <w:rPr>
                <w:szCs w:val="21"/>
              </w:rPr>
              <w:t xml:space="preserve">                </w:t>
            </w:r>
          </w:p>
          <w:p w:rsidR="00920D40" w:rsidRDefault="00920D40" w:rsidP="00A40F2E">
            <w:pPr>
              <w:ind w:firstLineChars="300" w:firstLine="630"/>
              <w:rPr>
                <w:szCs w:val="21"/>
              </w:rPr>
            </w:pPr>
            <w:r>
              <w:rPr>
                <w:szCs w:val="21"/>
              </w:rPr>
              <w:t xml:space="preserve">  </w:t>
            </w:r>
            <w:r>
              <w:rPr>
                <w:rFonts w:hint="eastAsia"/>
                <w:szCs w:val="21"/>
              </w:rPr>
              <w:t>（秒）</w:t>
            </w:r>
            <w:r>
              <w:rPr>
                <w:szCs w:val="21"/>
              </w:rPr>
              <w:t xml:space="preserve">      </w:t>
            </w:r>
            <w:r>
              <w:rPr>
                <w:rFonts w:hint="eastAsia"/>
                <w:szCs w:val="21"/>
              </w:rPr>
              <w:t>（米）</w:t>
            </w:r>
            <w:r>
              <w:rPr>
                <w:szCs w:val="21"/>
              </w:rPr>
              <w:t xml:space="preserve">          </w:t>
            </w:r>
            <w:r>
              <w:rPr>
                <w:rFonts w:hint="eastAsia"/>
                <w:szCs w:val="21"/>
              </w:rPr>
              <w:t>（米）</w:t>
            </w:r>
            <w:r>
              <w:rPr>
                <w:szCs w:val="21"/>
              </w:rPr>
              <w:t xml:space="preserve">              </w:t>
            </w:r>
          </w:p>
        </w:tc>
      </w:tr>
      <w:tr w:rsidR="00920D40">
        <w:tc>
          <w:tcPr>
            <w:tcW w:w="5046" w:type="dxa"/>
            <w:tcBorders>
              <w:top w:val="nil"/>
              <w:left w:val="nil"/>
              <w:bottom w:val="nil"/>
              <w:right w:val="nil"/>
            </w:tcBorders>
          </w:tcPr>
          <w:p w:rsidR="00920D40" w:rsidRDefault="00920D40">
            <w:pPr>
              <w:rPr>
                <w:szCs w:val="21"/>
              </w:rPr>
            </w:pPr>
            <w:r>
              <w:rPr>
                <w:szCs w:val="21"/>
              </w:rPr>
              <w:t xml:space="preserve">100      17.5        4.80             8.50                     </w:t>
            </w:r>
          </w:p>
        </w:tc>
      </w:tr>
      <w:tr w:rsidR="00920D40">
        <w:tc>
          <w:tcPr>
            <w:tcW w:w="5046" w:type="dxa"/>
            <w:tcBorders>
              <w:top w:val="nil"/>
              <w:left w:val="nil"/>
              <w:bottom w:val="nil"/>
              <w:right w:val="nil"/>
            </w:tcBorders>
          </w:tcPr>
          <w:p w:rsidR="00920D40" w:rsidRDefault="00920D40">
            <w:pPr>
              <w:rPr>
                <w:szCs w:val="21"/>
              </w:rPr>
            </w:pPr>
            <w:r>
              <w:rPr>
                <w:szCs w:val="21"/>
              </w:rPr>
              <w:t xml:space="preserve"> 90      18.0        4.60             8.00                   </w:t>
            </w:r>
          </w:p>
        </w:tc>
      </w:tr>
      <w:tr w:rsidR="00920D40">
        <w:tc>
          <w:tcPr>
            <w:tcW w:w="5046" w:type="dxa"/>
            <w:tcBorders>
              <w:top w:val="nil"/>
              <w:left w:val="nil"/>
              <w:bottom w:val="nil"/>
              <w:right w:val="nil"/>
            </w:tcBorders>
          </w:tcPr>
          <w:p w:rsidR="00920D40" w:rsidRDefault="00920D40">
            <w:pPr>
              <w:rPr>
                <w:szCs w:val="21"/>
              </w:rPr>
            </w:pPr>
            <w:r>
              <w:rPr>
                <w:szCs w:val="21"/>
              </w:rPr>
              <w:t xml:space="preserve"> 80      18.5        4.40             7.50                    </w:t>
            </w:r>
          </w:p>
        </w:tc>
      </w:tr>
      <w:tr w:rsidR="00920D40">
        <w:tc>
          <w:tcPr>
            <w:tcW w:w="5046" w:type="dxa"/>
            <w:tcBorders>
              <w:top w:val="nil"/>
              <w:left w:val="nil"/>
              <w:bottom w:val="nil"/>
              <w:right w:val="nil"/>
            </w:tcBorders>
          </w:tcPr>
          <w:p w:rsidR="00920D40" w:rsidRDefault="00920D40" w:rsidP="00A40F2E">
            <w:pPr>
              <w:ind w:firstLineChars="50" w:firstLine="105"/>
              <w:rPr>
                <w:szCs w:val="21"/>
              </w:rPr>
            </w:pPr>
            <w:r>
              <w:rPr>
                <w:szCs w:val="21"/>
              </w:rPr>
              <w:t xml:space="preserve">70      19.0        4.10             7.00                    </w:t>
            </w:r>
          </w:p>
        </w:tc>
      </w:tr>
      <w:tr w:rsidR="00920D40">
        <w:tc>
          <w:tcPr>
            <w:tcW w:w="5046" w:type="dxa"/>
            <w:tcBorders>
              <w:top w:val="nil"/>
              <w:left w:val="nil"/>
              <w:bottom w:val="single" w:sz="12" w:space="0" w:color="008000"/>
              <w:right w:val="nil"/>
            </w:tcBorders>
          </w:tcPr>
          <w:p w:rsidR="00920D40" w:rsidRDefault="00920D40">
            <w:pPr>
              <w:rPr>
                <w:szCs w:val="21"/>
              </w:rPr>
            </w:pPr>
            <w:r>
              <w:rPr>
                <w:szCs w:val="21"/>
              </w:rPr>
              <w:t xml:space="preserve"> 60      20.0        3.80             6.00                    </w:t>
            </w:r>
          </w:p>
        </w:tc>
      </w:tr>
    </w:tbl>
    <w:p w:rsidR="00920D40" w:rsidRDefault="00920D40">
      <w:pPr>
        <w:rPr>
          <w:szCs w:val="21"/>
        </w:rPr>
      </w:pPr>
    </w:p>
    <w:p w:rsidR="00920D40" w:rsidRDefault="00920D40">
      <w:pPr>
        <w:rPr>
          <w:szCs w:val="21"/>
        </w:rPr>
      </w:pPr>
      <w:r>
        <w:rPr>
          <w:rFonts w:hint="eastAsia"/>
          <w:szCs w:val="21"/>
        </w:rPr>
        <w:t>（</w:t>
      </w:r>
      <w:r>
        <w:rPr>
          <w:szCs w:val="21"/>
        </w:rPr>
        <w:t>3</w:t>
      </w:r>
      <w:r>
        <w:rPr>
          <w:rFonts w:hint="eastAsia"/>
          <w:szCs w:val="21"/>
        </w:rPr>
        <w:t>）技术评定标准（达到起评成绩方予以技评）</w:t>
      </w:r>
    </w:p>
    <w:tbl>
      <w:tblPr>
        <w:tblpPr w:leftFromText="180" w:rightFromText="180" w:vertAnchor="text" w:horzAnchor="margin" w:tblpXSpec="center" w:tblpY="32"/>
        <w:tblOverlap w:val="never"/>
        <w:tblW w:w="9540" w:type="dxa"/>
        <w:tblBorders>
          <w:top w:val="single" w:sz="12" w:space="0" w:color="008000"/>
          <w:bottom w:val="single" w:sz="12" w:space="0" w:color="008000"/>
        </w:tblBorders>
        <w:tblLayout w:type="fixed"/>
        <w:tblLook w:val="0000"/>
      </w:tblPr>
      <w:tblGrid>
        <w:gridCol w:w="9540"/>
      </w:tblGrid>
      <w:tr w:rsidR="00920D40" w:rsidTr="00A46E93">
        <w:trPr>
          <w:trHeight w:val="397"/>
        </w:trPr>
        <w:tc>
          <w:tcPr>
            <w:tcW w:w="9540" w:type="dxa"/>
            <w:tcBorders>
              <w:top w:val="single" w:sz="12" w:space="0" w:color="008000"/>
              <w:bottom w:val="single" w:sz="6" w:space="0" w:color="008000"/>
            </w:tcBorders>
          </w:tcPr>
          <w:p w:rsidR="00920D40" w:rsidRDefault="00920D40" w:rsidP="00A46E93">
            <w:pPr>
              <w:ind w:firstLineChars="50" w:firstLine="105"/>
              <w:rPr>
                <w:szCs w:val="21"/>
              </w:rPr>
            </w:pPr>
            <w:r>
              <w:rPr>
                <w:rFonts w:hint="eastAsia"/>
                <w:szCs w:val="21"/>
              </w:rPr>
              <w:t>分数（等级）</w:t>
            </w:r>
            <w:r>
              <w:rPr>
                <w:szCs w:val="21"/>
              </w:rPr>
              <w:t xml:space="preserve">              </w:t>
            </w:r>
            <w:r>
              <w:rPr>
                <w:rFonts w:hint="eastAsia"/>
                <w:szCs w:val="21"/>
              </w:rPr>
              <w:t>技</w:t>
            </w:r>
            <w:r>
              <w:rPr>
                <w:szCs w:val="21"/>
              </w:rPr>
              <w:t xml:space="preserve">       </w:t>
            </w:r>
            <w:r>
              <w:rPr>
                <w:rFonts w:hint="eastAsia"/>
                <w:szCs w:val="21"/>
              </w:rPr>
              <w:t>术</w:t>
            </w:r>
            <w:r>
              <w:rPr>
                <w:szCs w:val="21"/>
              </w:rPr>
              <w:t xml:space="preserve">       </w:t>
            </w:r>
            <w:r>
              <w:rPr>
                <w:rFonts w:hint="eastAsia"/>
                <w:szCs w:val="21"/>
              </w:rPr>
              <w:t>评</w:t>
            </w:r>
            <w:r>
              <w:rPr>
                <w:szCs w:val="21"/>
              </w:rPr>
              <w:t xml:space="preserve">       </w:t>
            </w:r>
            <w:r>
              <w:rPr>
                <w:rFonts w:hint="eastAsia"/>
                <w:szCs w:val="21"/>
              </w:rPr>
              <w:t>定</w:t>
            </w:r>
            <w:r>
              <w:rPr>
                <w:szCs w:val="21"/>
              </w:rPr>
              <w:t xml:space="preserve">       </w:t>
            </w:r>
            <w:r>
              <w:rPr>
                <w:rFonts w:hint="eastAsia"/>
                <w:szCs w:val="21"/>
              </w:rPr>
              <w:t>标</w:t>
            </w:r>
            <w:r>
              <w:rPr>
                <w:szCs w:val="21"/>
              </w:rPr>
              <w:t xml:space="preserve">       </w:t>
            </w:r>
            <w:r>
              <w:rPr>
                <w:rFonts w:hint="eastAsia"/>
                <w:szCs w:val="21"/>
              </w:rPr>
              <w:t>准</w:t>
            </w:r>
          </w:p>
        </w:tc>
      </w:tr>
      <w:tr w:rsidR="00920D40" w:rsidTr="00A46E93">
        <w:trPr>
          <w:trHeight w:val="810"/>
        </w:trPr>
        <w:tc>
          <w:tcPr>
            <w:tcW w:w="9540" w:type="dxa"/>
          </w:tcPr>
          <w:p w:rsidR="00920D40" w:rsidRDefault="00920D40" w:rsidP="00A46E93">
            <w:pPr>
              <w:ind w:firstLineChars="150" w:firstLine="315"/>
              <w:rPr>
                <w:szCs w:val="21"/>
              </w:rPr>
            </w:pPr>
            <w:r>
              <w:rPr>
                <w:szCs w:val="21"/>
              </w:rPr>
              <w:t xml:space="preserve">90-100                 </w:t>
            </w:r>
            <w:r>
              <w:rPr>
                <w:rFonts w:hint="eastAsia"/>
                <w:szCs w:val="21"/>
              </w:rPr>
              <w:t>能正确、熟练地按技术规格要求完成动作。动作连贯、轻松</w:t>
            </w:r>
          </w:p>
          <w:p w:rsidR="00920D40" w:rsidRDefault="00920D40" w:rsidP="00A46E93">
            <w:pPr>
              <w:ind w:firstLineChars="100" w:firstLine="210"/>
              <w:rPr>
                <w:szCs w:val="21"/>
              </w:rPr>
            </w:pPr>
            <w:r>
              <w:rPr>
                <w:rFonts w:hint="eastAsia"/>
                <w:szCs w:val="21"/>
              </w:rPr>
              <w:t>（优秀）</w:t>
            </w:r>
            <w:r>
              <w:rPr>
                <w:szCs w:val="21"/>
              </w:rPr>
              <w:t xml:space="preserve">            </w:t>
            </w:r>
            <w:r>
              <w:rPr>
                <w:rFonts w:hint="eastAsia"/>
                <w:szCs w:val="21"/>
              </w:rPr>
              <w:t>协调、实效性好。</w:t>
            </w:r>
          </w:p>
        </w:tc>
      </w:tr>
      <w:tr w:rsidR="00920D40" w:rsidTr="00A46E93">
        <w:trPr>
          <w:trHeight w:val="810"/>
        </w:trPr>
        <w:tc>
          <w:tcPr>
            <w:tcW w:w="9540" w:type="dxa"/>
          </w:tcPr>
          <w:p w:rsidR="00920D40" w:rsidRDefault="00920D40" w:rsidP="00A46E93">
            <w:pPr>
              <w:rPr>
                <w:szCs w:val="21"/>
              </w:rPr>
            </w:pPr>
            <w:r>
              <w:rPr>
                <w:szCs w:val="21"/>
              </w:rPr>
              <w:t xml:space="preserve">   80-89                  </w:t>
            </w:r>
            <w:r>
              <w:rPr>
                <w:rFonts w:hint="eastAsia"/>
                <w:szCs w:val="21"/>
              </w:rPr>
              <w:t>能较正确、熟练地按技术规格要求完成动作。动作较连贯、</w:t>
            </w:r>
          </w:p>
          <w:p w:rsidR="00920D40" w:rsidRDefault="00920D40" w:rsidP="00A46E93">
            <w:pPr>
              <w:rPr>
                <w:szCs w:val="21"/>
              </w:rPr>
            </w:pPr>
            <w:r>
              <w:rPr>
                <w:szCs w:val="21"/>
              </w:rPr>
              <w:t xml:space="preserve"> </w:t>
            </w:r>
            <w:r>
              <w:rPr>
                <w:rFonts w:hint="eastAsia"/>
                <w:szCs w:val="21"/>
              </w:rPr>
              <w:t>（良好）</w:t>
            </w:r>
            <w:r>
              <w:rPr>
                <w:szCs w:val="21"/>
              </w:rPr>
              <w:t xml:space="preserve">             </w:t>
            </w:r>
            <w:r>
              <w:rPr>
                <w:rFonts w:hint="eastAsia"/>
                <w:szCs w:val="21"/>
              </w:rPr>
              <w:t>协调，实效性较好。</w:t>
            </w:r>
          </w:p>
        </w:tc>
      </w:tr>
      <w:tr w:rsidR="00920D40" w:rsidTr="00A46E93">
        <w:trPr>
          <w:trHeight w:val="810"/>
        </w:trPr>
        <w:tc>
          <w:tcPr>
            <w:tcW w:w="9540" w:type="dxa"/>
          </w:tcPr>
          <w:p w:rsidR="00920D40" w:rsidRDefault="00920D40" w:rsidP="00A46E93">
            <w:pPr>
              <w:rPr>
                <w:szCs w:val="21"/>
              </w:rPr>
            </w:pPr>
            <w:r>
              <w:rPr>
                <w:szCs w:val="21"/>
              </w:rPr>
              <w:t xml:space="preserve">   70-79                  </w:t>
            </w:r>
            <w:r>
              <w:rPr>
                <w:rFonts w:hint="eastAsia"/>
                <w:szCs w:val="21"/>
              </w:rPr>
              <w:t>能完成主要环节的技术动作。动作尚协调，具有一定的实效</w:t>
            </w:r>
          </w:p>
          <w:p w:rsidR="00920D40" w:rsidRDefault="00920D40" w:rsidP="00A46E93">
            <w:pPr>
              <w:rPr>
                <w:szCs w:val="21"/>
              </w:rPr>
            </w:pPr>
            <w:r>
              <w:rPr>
                <w:szCs w:val="21"/>
              </w:rPr>
              <w:t xml:space="preserve"> </w:t>
            </w:r>
            <w:r>
              <w:rPr>
                <w:rFonts w:hint="eastAsia"/>
                <w:szCs w:val="21"/>
              </w:rPr>
              <w:t>（中等）</w:t>
            </w:r>
            <w:r>
              <w:rPr>
                <w:szCs w:val="21"/>
              </w:rPr>
              <w:t xml:space="preserve">             </w:t>
            </w:r>
            <w:r>
              <w:rPr>
                <w:rFonts w:hint="eastAsia"/>
                <w:szCs w:val="21"/>
              </w:rPr>
              <w:t>性。</w:t>
            </w:r>
          </w:p>
        </w:tc>
      </w:tr>
      <w:tr w:rsidR="00920D40" w:rsidTr="00A46E93">
        <w:trPr>
          <w:trHeight w:val="810"/>
        </w:trPr>
        <w:tc>
          <w:tcPr>
            <w:tcW w:w="9540" w:type="dxa"/>
          </w:tcPr>
          <w:p w:rsidR="00920D40" w:rsidRDefault="00920D40" w:rsidP="00A46E93">
            <w:pPr>
              <w:rPr>
                <w:szCs w:val="21"/>
              </w:rPr>
            </w:pPr>
            <w:r>
              <w:rPr>
                <w:szCs w:val="21"/>
              </w:rPr>
              <w:t xml:space="preserve">   60-69                  </w:t>
            </w:r>
            <w:r>
              <w:rPr>
                <w:rFonts w:hint="eastAsia"/>
                <w:szCs w:val="21"/>
              </w:rPr>
              <w:t>基本上能完成主要环节的技术动作。动作的实效性一般。</w:t>
            </w:r>
          </w:p>
          <w:p w:rsidR="00920D40" w:rsidRDefault="00920D40" w:rsidP="00A46E93">
            <w:pPr>
              <w:rPr>
                <w:szCs w:val="21"/>
              </w:rPr>
            </w:pPr>
            <w:r>
              <w:rPr>
                <w:szCs w:val="21"/>
              </w:rPr>
              <w:t xml:space="preserve"> </w:t>
            </w:r>
            <w:r>
              <w:rPr>
                <w:rFonts w:hint="eastAsia"/>
                <w:szCs w:val="21"/>
              </w:rPr>
              <w:t>（及格）</w:t>
            </w:r>
          </w:p>
        </w:tc>
      </w:tr>
      <w:tr w:rsidR="00920D40" w:rsidTr="00A46E93">
        <w:trPr>
          <w:trHeight w:val="825"/>
        </w:trPr>
        <w:tc>
          <w:tcPr>
            <w:tcW w:w="9540" w:type="dxa"/>
            <w:tcBorders>
              <w:bottom w:val="single" w:sz="12" w:space="0" w:color="008000"/>
            </w:tcBorders>
          </w:tcPr>
          <w:p w:rsidR="00920D40" w:rsidRDefault="00920D40" w:rsidP="00A46E93">
            <w:pPr>
              <w:rPr>
                <w:szCs w:val="21"/>
              </w:rPr>
            </w:pPr>
            <w:r>
              <w:rPr>
                <w:szCs w:val="21"/>
              </w:rPr>
              <w:t xml:space="preserve">  60</w:t>
            </w:r>
            <w:r>
              <w:rPr>
                <w:rFonts w:hint="eastAsia"/>
                <w:szCs w:val="21"/>
              </w:rPr>
              <w:t>分以下</w:t>
            </w:r>
            <w:r>
              <w:rPr>
                <w:szCs w:val="21"/>
              </w:rPr>
              <w:t xml:space="preserve">               </w:t>
            </w:r>
            <w:r>
              <w:rPr>
                <w:rFonts w:hint="eastAsia"/>
                <w:szCs w:val="21"/>
              </w:rPr>
              <w:t>不能按技术规格要求完成动作。存在较多动作错误，实效性</w:t>
            </w:r>
          </w:p>
          <w:p w:rsidR="00920D40" w:rsidRDefault="00920D40" w:rsidP="00A46E93">
            <w:pPr>
              <w:rPr>
                <w:szCs w:val="21"/>
              </w:rPr>
            </w:pPr>
            <w:r>
              <w:rPr>
                <w:szCs w:val="21"/>
              </w:rPr>
              <w:t xml:space="preserve"> </w:t>
            </w:r>
            <w:r>
              <w:rPr>
                <w:rFonts w:hint="eastAsia"/>
                <w:szCs w:val="21"/>
              </w:rPr>
              <w:t>（不及格）</w:t>
            </w:r>
            <w:r>
              <w:rPr>
                <w:szCs w:val="21"/>
              </w:rPr>
              <w:t xml:space="preserve">           </w:t>
            </w:r>
            <w:r>
              <w:rPr>
                <w:rFonts w:hint="eastAsia"/>
                <w:szCs w:val="21"/>
              </w:rPr>
              <w:t>差。</w:t>
            </w:r>
          </w:p>
        </w:tc>
      </w:tr>
    </w:tbl>
    <w:p w:rsidR="00920D40" w:rsidRDefault="00920D40">
      <w:pPr>
        <w:rPr>
          <w:szCs w:val="21"/>
        </w:rPr>
      </w:pPr>
    </w:p>
    <w:p w:rsidR="00920D40" w:rsidRDefault="00920D40" w:rsidP="00A40F2E">
      <w:pPr>
        <w:ind w:firstLineChars="200" w:firstLine="420"/>
        <w:rPr>
          <w:szCs w:val="21"/>
        </w:rPr>
      </w:pPr>
      <w:r>
        <w:rPr>
          <w:rFonts w:hint="eastAsia"/>
          <w:szCs w:val="21"/>
        </w:rPr>
        <w:t>（</w:t>
      </w:r>
      <w:r>
        <w:rPr>
          <w:szCs w:val="21"/>
        </w:rPr>
        <w:t>4</w:t>
      </w:r>
      <w:r>
        <w:rPr>
          <w:rFonts w:hint="eastAsia"/>
          <w:szCs w:val="21"/>
        </w:rPr>
        <w:t>）考核细则：</w:t>
      </w:r>
    </w:p>
    <w:p w:rsidR="00920D40" w:rsidRDefault="00920D40" w:rsidP="00A40F2E">
      <w:pPr>
        <w:ind w:firstLineChars="200" w:firstLine="420"/>
        <w:rPr>
          <w:rFonts w:ascii="宋体"/>
          <w:szCs w:val="21"/>
        </w:rPr>
      </w:pPr>
      <w:r>
        <w:rPr>
          <w:rFonts w:ascii="宋体" w:hAnsi="宋体" w:hint="eastAsia"/>
          <w:szCs w:val="21"/>
        </w:rPr>
        <w:t>①必须</w:t>
      </w:r>
      <w:r>
        <w:rPr>
          <w:rFonts w:hint="eastAsia"/>
          <w:szCs w:val="21"/>
        </w:rPr>
        <w:t>达到起评成绩</w:t>
      </w:r>
      <w:r>
        <w:rPr>
          <w:rFonts w:ascii="宋体" w:hAnsi="宋体" w:hint="eastAsia"/>
          <w:szCs w:val="21"/>
        </w:rPr>
        <w:t>方予以评定技术。</w:t>
      </w:r>
    </w:p>
    <w:p w:rsidR="00920D40" w:rsidRDefault="00920D40" w:rsidP="00A40F2E">
      <w:pPr>
        <w:ind w:firstLineChars="200" w:firstLine="420"/>
        <w:rPr>
          <w:rFonts w:ascii="宋体"/>
          <w:szCs w:val="21"/>
        </w:rPr>
      </w:pPr>
      <w:r>
        <w:rPr>
          <w:rFonts w:ascii="宋体" w:hAnsi="宋体" w:hint="eastAsia"/>
          <w:szCs w:val="21"/>
        </w:rPr>
        <w:t>②理论考试采用闭卷笔试形式。</w:t>
      </w:r>
    </w:p>
    <w:p w:rsidR="00920D40" w:rsidRDefault="00920D40" w:rsidP="00A40F2E">
      <w:pPr>
        <w:ind w:firstLineChars="200" w:firstLine="420"/>
        <w:rPr>
          <w:rFonts w:ascii="宋体"/>
          <w:szCs w:val="21"/>
        </w:rPr>
      </w:pPr>
      <w:r>
        <w:rPr>
          <w:rFonts w:ascii="宋体" w:hAnsi="宋体" w:hint="eastAsia"/>
          <w:szCs w:val="21"/>
        </w:rPr>
        <w:t>③田径技术考核（包括技评和达标）不及格者，</w:t>
      </w:r>
      <w:r>
        <w:rPr>
          <w:rFonts w:hint="eastAsia"/>
          <w:szCs w:val="21"/>
        </w:rPr>
        <w:t>应按规定进行技术补考；</w:t>
      </w:r>
      <w:r>
        <w:rPr>
          <w:rFonts w:ascii="宋体" w:hAnsi="宋体" w:hint="eastAsia"/>
          <w:szCs w:val="21"/>
        </w:rPr>
        <w:t>若理论考核也不及格，应按规定进行理论补考。</w:t>
      </w:r>
    </w:p>
    <w:p w:rsidR="00920D40" w:rsidRDefault="00920D40" w:rsidP="00A40F2E">
      <w:pPr>
        <w:ind w:firstLineChars="200" w:firstLine="420"/>
        <w:rPr>
          <w:rFonts w:ascii="宋体"/>
          <w:spacing w:val="-4"/>
          <w:szCs w:val="21"/>
        </w:rPr>
      </w:pPr>
      <w:r>
        <w:rPr>
          <w:rFonts w:ascii="宋体" w:hAnsi="宋体" w:hint="eastAsia"/>
          <w:szCs w:val="21"/>
        </w:rPr>
        <w:t>④</w:t>
      </w:r>
      <w:r>
        <w:rPr>
          <w:rFonts w:ascii="宋体" w:hAnsi="宋体" w:hint="eastAsia"/>
          <w:spacing w:val="-4"/>
          <w:szCs w:val="21"/>
        </w:rPr>
        <w:t>凡无故缺考者均按不及格论。缓考的处理按学校教学管理的有关规定执行。</w:t>
      </w:r>
    </w:p>
    <w:p w:rsidR="00920D40" w:rsidRDefault="00920D40">
      <w:pPr>
        <w:spacing w:line="360" w:lineRule="auto"/>
        <w:rPr>
          <w:rFonts w:ascii="黑体" w:eastAsia="黑体" w:hAnsi="宋体"/>
          <w:b/>
          <w:sz w:val="28"/>
          <w:szCs w:val="28"/>
        </w:rPr>
      </w:pPr>
      <w:r>
        <w:rPr>
          <w:rFonts w:ascii="黑体" w:eastAsia="黑体" w:hAnsi="宋体" w:hint="eastAsia"/>
          <w:b/>
          <w:sz w:val="28"/>
          <w:szCs w:val="28"/>
        </w:rPr>
        <w:t>六、必要说明</w:t>
      </w:r>
    </w:p>
    <w:p w:rsidR="00920D40" w:rsidRDefault="00920D40" w:rsidP="00A40F2E">
      <w:pPr>
        <w:ind w:left="315" w:hangingChars="150" w:hanging="315"/>
        <w:rPr>
          <w:szCs w:val="21"/>
        </w:rPr>
      </w:pPr>
      <w:r>
        <w:rPr>
          <w:szCs w:val="21"/>
        </w:rPr>
        <w:t>1</w:t>
      </w:r>
      <w:r>
        <w:rPr>
          <w:rFonts w:hint="eastAsia"/>
          <w:szCs w:val="21"/>
        </w:rPr>
        <w:t>、本教学大纲为体育教育专业学生开设使用，今后将根据学生实际情况和社会发展需求不断进行调整和改进。</w:t>
      </w:r>
    </w:p>
    <w:p w:rsidR="00920D40" w:rsidRDefault="00920D40" w:rsidP="00A40F2E">
      <w:pPr>
        <w:ind w:left="315" w:hangingChars="150" w:hanging="315"/>
        <w:rPr>
          <w:szCs w:val="21"/>
        </w:rPr>
      </w:pPr>
      <w:r>
        <w:rPr>
          <w:szCs w:val="21"/>
        </w:rPr>
        <w:t>2</w:t>
      </w:r>
      <w:r>
        <w:rPr>
          <w:rFonts w:hint="eastAsia"/>
          <w:szCs w:val="21"/>
        </w:rPr>
        <w:t>、学生除掌握田径各项目基本技术动作外，还要注重教学、训练技能的学习和提高。</w:t>
      </w:r>
    </w:p>
    <w:p w:rsidR="00920D40" w:rsidRDefault="00920D40" w:rsidP="00A40F2E">
      <w:pPr>
        <w:ind w:left="315" w:hangingChars="150" w:hanging="315"/>
        <w:rPr>
          <w:b/>
          <w:szCs w:val="21"/>
        </w:rPr>
      </w:pPr>
      <w:r>
        <w:rPr>
          <w:szCs w:val="21"/>
        </w:rPr>
        <w:t>3</w:t>
      </w:r>
      <w:r>
        <w:rPr>
          <w:rFonts w:hint="eastAsia"/>
          <w:szCs w:val="21"/>
        </w:rPr>
        <w:t>、教师应不断加强自身的业务能力，更新知识，与时俱进，开拓创新，以适应当代田径运动教学、训练的要求。</w:t>
      </w:r>
    </w:p>
    <w:p w:rsidR="00920D40" w:rsidRDefault="00920D40">
      <w:pPr>
        <w:spacing w:line="360" w:lineRule="auto"/>
        <w:rPr>
          <w:rFonts w:ascii="黑体" w:eastAsia="黑体" w:hAnsi="宋体"/>
          <w:b/>
          <w:sz w:val="28"/>
          <w:szCs w:val="28"/>
        </w:rPr>
      </w:pPr>
      <w:r>
        <w:rPr>
          <w:rFonts w:ascii="黑体" w:eastAsia="黑体" w:hAnsi="宋体" w:hint="eastAsia"/>
          <w:b/>
          <w:sz w:val="28"/>
          <w:szCs w:val="28"/>
        </w:rPr>
        <w:t>七、使用教材与主要参考书目：</w:t>
      </w:r>
    </w:p>
    <w:p w:rsidR="00920D40" w:rsidRDefault="00920D40">
      <w:pPr>
        <w:ind w:left="590"/>
        <w:rPr>
          <w:szCs w:val="21"/>
        </w:rPr>
      </w:pPr>
      <w:r>
        <w:rPr>
          <w:szCs w:val="21"/>
        </w:rPr>
        <w:t>1</w:t>
      </w:r>
      <w:r>
        <w:rPr>
          <w:rFonts w:hint="eastAsia"/>
          <w:szCs w:val="21"/>
        </w:rPr>
        <w:t>、使用教材</w:t>
      </w:r>
    </w:p>
    <w:p w:rsidR="00920D40" w:rsidRDefault="00920D40">
      <w:pPr>
        <w:ind w:left="482"/>
        <w:rPr>
          <w:spacing w:val="-4"/>
          <w:szCs w:val="21"/>
        </w:rPr>
      </w:pPr>
      <w:r>
        <w:rPr>
          <w:rFonts w:hint="eastAsia"/>
          <w:spacing w:val="-4"/>
          <w:szCs w:val="21"/>
        </w:rPr>
        <w:t>《田径》高等学校教材，李鸿江主编，高等教育出版社，</w:t>
      </w:r>
      <w:r>
        <w:rPr>
          <w:spacing w:val="-4"/>
          <w:szCs w:val="21"/>
        </w:rPr>
        <w:t>2008</w:t>
      </w:r>
      <w:r>
        <w:rPr>
          <w:rFonts w:hint="eastAsia"/>
          <w:spacing w:val="-4"/>
          <w:szCs w:val="21"/>
        </w:rPr>
        <w:t>年第二版。</w:t>
      </w:r>
    </w:p>
    <w:p w:rsidR="00920D40" w:rsidRDefault="00920D40" w:rsidP="00A40F2E">
      <w:pPr>
        <w:numPr>
          <w:ilvl w:val="0"/>
          <w:numId w:val="66"/>
        </w:numPr>
        <w:ind w:leftChars="230" w:left="483" w:firstLineChars="50" w:firstLine="101"/>
        <w:rPr>
          <w:spacing w:val="-4"/>
          <w:szCs w:val="21"/>
        </w:rPr>
      </w:pPr>
      <w:r>
        <w:rPr>
          <w:rFonts w:hint="eastAsia"/>
          <w:spacing w:val="-4"/>
          <w:szCs w:val="21"/>
        </w:rPr>
        <w:t>主要参考书目《国际田联田径裁判法》北京体育大学出版社，</w:t>
      </w:r>
      <w:r>
        <w:rPr>
          <w:spacing w:val="-4"/>
          <w:szCs w:val="21"/>
        </w:rPr>
        <w:t>2007</w:t>
      </w:r>
      <w:r>
        <w:rPr>
          <w:rFonts w:hint="eastAsia"/>
          <w:spacing w:val="-4"/>
          <w:szCs w:val="21"/>
        </w:rPr>
        <w:t>年。</w:t>
      </w: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spacing w:val="-4"/>
          <w:szCs w:val="21"/>
        </w:rPr>
      </w:pPr>
    </w:p>
    <w:p w:rsidR="00920D40" w:rsidRDefault="00920D40">
      <w:pPr>
        <w:rPr>
          <w:rFonts w:eastAsia="仿宋_GB2312"/>
        </w:rPr>
      </w:pPr>
      <w:r>
        <w:rPr>
          <w:rFonts w:eastAsia="仿宋_GB2312" w:hint="eastAsia"/>
        </w:rPr>
        <w:t>课程代码：</w:t>
      </w:r>
      <w:r>
        <w:rPr>
          <w:rFonts w:eastAsia="仿宋_GB2312"/>
        </w:rPr>
        <w:t>3012012</w:t>
      </w:r>
      <w:r>
        <w:rPr>
          <w:rFonts w:eastAsia="仿宋_GB2312" w:hint="eastAsia"/>
        </w:rPr>
        <w:t>，</w:t>
      </w:r>
      <w:r>
        <w:rPr>
          <w:rFonts w:eastAsia="仿宋_GB2312"/>
        </w:rPr>
        <w:t>3012013</w:t>
      </w:r>
    </w:p>
    <w:p w:rsidR="00920D40" w:rsidRDefault="00920D40" w:rsidP="00C45460">
      <w:pPr>
        <w:pStyle w:val="11"/>
        <w:outlineLvl w:val="0"/>
        <w:rPr>
          <w:rFonts w:ascii="Times New Roman"/>
        </w:rPr>
      </w:pPr>
      <w:bookmarkStart w:id="36" w:name="_Toc72808464"/>
      <w:bookmarkStart w:id="37" w:name="_Toc372182270"/>
      <w:r>
        <w:rPr>
          <w:rFonts w:ascii="Times New Roman" w:hint="eastAsia"/>
        </w:rPr>
        <w:t>体操</w:t>
      </w:r>
      <w:bookmarkEnd w:id="36"/>
      <w:r>
        <w:rPr>
          <w:rFonts w:ascii="Times New Roman" w:hint="eastAsia"/>
        </w:rPr>
        <w:t>（一）、（二）</w:t>
      </w:r>
      <w:bookmarkEnd w:id="37"/>
    </w:p>
    <w:p w:rsidR="00920D40" w:rsidRDefault="00920D40" w:rsidP="002D6790">
      <w:pPr>
        <w:spacing w:beforeLines="50" w:afterLines="50"/>
        <w:rPr>
          <w:rFonts w:eastAsia="黑体"/>
          <w:sz w:val="28"/>
          <w:szCs w:val="28"/>
        </w:rPr>
      </w:pPr>
      <w:r>
        <w:rPr>
          <w:rFonts w:eastAsia="黑体" w:hint="eastAsia"/>
          <w:sz w:val="28"/>
          <w:szCs w:val="28"/>
        </w:rPr>
        <w:t>一、课程性质和教学目标</w:t>
      </w:r>
      <w:r>
        <w:rPr>
          <w:rFonts w:eastAsia="黑体"/>
          <w:sz w:val="28"/>
          <w:szCs w:val="28"/>
        </w:rPr>
        <w:tab/>
      </w:r>
    </w:p>
    <w:p w:rsidR="00920D40" w:rsidRDefault="00920D40">
      <w:pPr>
        <w:ind w:left="437"/>
      </w:pPr>
      <w:r>
        <w:rPr>
          <w:rFonts w:hint="eastAsia"/>
        </w:rPr>
        <w:t>本课程是为体育教育专业学生开设的学科基础课，共</w:t>
      </w:r>
      <w:r>
        <w:t>108</w:t>
      </w:r>
      <w:r>
        <w:rPr>
          <w:rFonts w:hint="eastAsia"/>
        </w:rPr>
        <w:t>学时，</w:t>
      </w:r>
      <w:r>
        <w:t>6</w:t>
      </w:r>
      <w:r>
        <w:rPr>
          <w:rFonts w:hint="eastAsia"/>
        </w:rPr>
        <w:t>学分。</w:t>
      </w:r>
    </w:p>
    <w:p w:rsidR="00920D40" w:rsidRDefault="00920D40" w:rsidP="00A40F2E">
      <w:pPr>
        <w:pStyle w:val="10"/>
        <w:spacing w:line="240" w:lineRule="auto"/>
        <w:rPr>
          <w:rFonts w:ascii="Times New Roman" w:hAnsi="Times New Roman"/>
        </w:rPr>
      </w:pPr>
      <w:r>
        <w:rPr>
          <w:rFonts w:ascii="Times New Roman" w:hAnsi="Times New Roman" w:hint="eastAsia"/>
        </w:rPr>
        <w:t>学分</w:t>
      </w:r>
      <w:r>
        <w:rPr>
          <w:rFonts w:ascii="Times New Roman" w:hAnsi="Times New Roman"/>
        </w:rPr>
        <w:t>/</w:t>
      </w:r>
      <w:r>
        <w:rPr>
          <w:rFonts w:ascii="Times New Roman" w:hAnsi="Times New Roman" w:hint="eastAsia"/>
        </w:rPr>
        <w:t>学时：</w:t>
      </w:r>
      <w:r>
        <w:rPr>
          <w:rFonts w:ascii="Times New Roman" w:hAnsi="Times New Roman"/>
        </w:rPr>
        <w:t>6/108</w:t>
      </w:r>
    </w:p>
    <w:p w:rsidR="00920D40" w:rsidRDefault="00920D40">
      <w:r>
        <w:t xml:space="preserve">    </w:t>
      </w:r>
      <w:r>
        <w:rPr>
          <w:rFonts w:hint="eastAsia"/>
        </w:rPr>
        <w:t>教学目标：积极参与队列队形学习，建立组织观念增强集体意识。均衡发展身体素质，培养健美体态，营造强壮体魄。通过学习激发学生学习兴趣，弘扬集体责任感和团队</w:t>
      </w:r>
      <w:r>
        <w:t xml:space="preserve"> </w:t>
      </w:r>
      <w:r>
        <w:rPr>
          <w:rFonts w:hint="eastAsia"/>
        </w:rPr>
        <w:t>精神。提高美的鉴赏能力，加强艺术修养，把体育艺术完美的结合起来，提高和丰富人们的生活质量和内容。</w:t>
      </w:r>
    </w:p>
    <w:p w:rsidR="00920D40" w:rsidRDefault="00920D40" w:rsidP="00A40F2E">
      <w:pPr>
        <w:pStyle w:val="10"/>
        <w:spacing w:line="240" w:lineRule="auto"/>
        <w:rPr>
          <w:rFonts w:ascii="Times New Roman" w:hAnsi="Times New Roman"/>
        </w:rPr>
      </w:pPr>
      <w:r>
        <w:rPr>
          <w:rFonts w:ascii="Times New Roman" w:hAnsi="Times New Roman" w:hint="eastAsia"/>
        </w:rPr>
        <w:t>培养学生努力学习，刻苦锻炼，不断进取以及勇敢、果断、顽强、坚毅等意志品质。</w:t>
      </w:r>
    </w:p>
    <w:p w:rsidR="00920D40" w:rsidRDefault="00920D40" w:rsidP="002D6790">
      <w:pPr>
        <w:spacing w:beforeLines="50" w:afterLines="50"/>
        <w:rPr>
          <w:rFonts w:eastAsia="黑体"/>
          <w:sz w:val="28"/>
          <w:szCs w:val="28"/>
        </w:rPr>
      </w:pPr>
      <w:r>
        <w:rPr>
          <w:rFonts w:eastAsia="黑体" w:hint="eastAsia"/>
          <w:sz w:val="28"/>
          <w:szCs w:val="28"/>
        </w:rPr>
        <w:t>二、课程目标和要求</w:t>
      </w:r>
    </w:p>
    <w:p w:rsidR="00920D40" w:rsidRDefault="00920D40" w:rsidP="00A40F2E">
      <w:pPr>
        <w:pStyle w:val="10"/>
        <w:rPr>
          <w:rFonts w:ascii="Times New Roman" w:hAnsi="Times New Roman"/>
        </w:rPr>
      </w:pPr>
      <w:r>
        <w:rPr>
          <w:rFonts w:ascii="Times New Roman" w:hAnsi="Times New Roman" w:hint="eastAsia"/>
        </w:rPr>
        <w:t>通过本课程的学习，使学生初步了解体操项目的特点和发展概况；初步掌握体操教学的基本理论知识；初步掌握基本体操和器械体操的基本动作技术和教学方法；初步掌握大型群体活动和小型体操竞赛的组织与裁判方法；通过队列队形、徒手体操、轻器械体操、体操游戏、体操素质练习和技巧、双杠、单杠、跳跃等项目练习，使学生初步具有队列队形指挥、创编游戏、编操、编写教案、示范、讲解、保护帮助、运用教法、分析纠正错误、组织教学等实践能力；同时，培养学生具有良好的组织纪律和职业道德，具有勇敢、顽强的拼搏精神和互帮互学的集体合作意识，促进德、智、体、美全面发展。</w:t>
      </w:r>
    </w:p>
    <w:tbl>
      <w:tblPr>
        <w:tblW w:w="90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752"/>
        <w:gridCol w:w="763"/>
        <w:gridCol w:w="1194"/>
        <w:gridCol w:w="1346"/>
        <w:gridCol w:w="737"/>
        <w:gridCol w:w="884"/>
        <w:gridCol w:w="1031"/>
        <w:gridCol w:w="737"/>
        <w:gridCol w:w="641"/>
      </w:tblGrid>
      <w:tr w:rsidR="00920D40">
        <w:trPr>
          <w:trHeight w:val="292"/>
        </w:trPr>
        <w:tc>
          <w:tcPr>
            <w:tcW w:w="95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52"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6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570" w:type="dxa"/>
            <w:gridSpan w:val="7"/>
          </w:tcPr>
          <w:p w:rsidR="00920D40" w:rsidRDefault="00920D40" w:rsidP="00A40F2E">
            <w:pPr>
              <w:tabs>
                <w:tab w:val="left" w:pos="8017"/>
              </w:tabs>
              <w:spacing w:line="300" w:lineRule="exact"/>
              <w:ind w:rightChars="-257" w:right="-540"/>
              <w:jc w:val="center"/>
              <w:rPr>
                <w:rFonts w:ascii="仿宋" w:eastAsia="仿宋" w:hAnsi="仿宋"/>
                <w:color w:val="000000"/>
                <w:sz w:val="24"/>
              </w:rPr>
            </w:pPr>
            <w:r>
              <w:rPr>
                <w:rFonts w:ascii="仿宋" w:eastAsia="仿宋" w:hAnsi="仿宋" w:hint="eastAsia"/>
                <w:color w:val="000000"/>
                <w:sz w:val="24"/>
              </w:rPr>
              <w:t>各教学环节的权重</w:t>
            </w: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9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8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10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64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rPr>
          <w:trHeight w:val="305"/>
        </w:trPr>
        <w:tc>
          <w:tcPr>
            <w:tcW w:w="95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52"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rPr>
          <w:trHeight w:val="305"/>
        </w:trPr>
        <w:tc>
          <w:tcPr>
            <w:tcW w:w="95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52"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346"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305"/>
        </w:trPr>
        <w:tc>
          <w:tcPr>
            <w:tcW w:w="95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52"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346"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146"/>
        </w:trPr>
        <w:tc>
          <w:tcPr>
            <w:tcW w:w="95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52" w:type="dxa"/>
            <w:vMerge/>
          </w:tcPr>
          <w:p w:rsidR="00920D40" w:rsidRDefault="00920D40" w:rsidP="00A40F2E">
            <w:pPr>
              <w:spacing w:line="300" w:lineRule="exact"/>
              <w:ind w:rightChars="-257" w:right="-540"/>
              <w:jc w:val="left"/>
              <w:rPr>
                <w:rFonts w:ascii="仿宋" w:eastAsia="仿宋" w:hAnsi="仿宋"/>
                <w:color w:val="000000"/>
                <w:sz w:val="24"/>
              </w:rPr>
            </w:pPr>
          </w:p>
        </w:tc>
        <w:tc>
          <w:tcPr>
            <w:tcW w:w="76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94" w:type="dxa"/>
          </w:tcPr>
          <w:p w:rsidR="00920D40" w:rsidRDefault="00920D40" w:rsidP="00A40F2E">
            <w:pPr>
              <w:spacing w:line="300" w:lineRule="exact"/>
              <w:ind w:rightChars="-257" w:right="-540"/>
              <w:jc w:val="left"/>
              <w:rPr>
                <w:rFonts w:ascii="仿宋" w:eastAsia="仿宋" w:hAnsi="仿宋"/>
                <w:color w:val="000000"/>
                <w:sz w:val="24"/>
              </w:rPr>
            </w:pPr>
          </w:p>
        </w:tc>
        <w:tc>
          <w:tcPr>
            <w:tcW w:w="1346"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884" w:type="dxa"/>
          </w:tcPr>
          <w:p w:rsidR="00920D40" w:rsidRDefault="00920D40" w:rsidP="00A40F2E">
            <w:pPr>
              <w:spacing w:line="300" w:lineRule="exact"/>
              <w:ind w:rightChars="-257" w:right="-540"/>
              <w:jc w:val="left"/>
              <w:rPr>
                <w:rFonts w:ascii="仿宋" w:eastAsia="仿宋" w:hAnsi="仿宋"/>
                <w:color w:val="000000"/>
                <w:sz w:val="24"/>
              </w:rPr>
            </w:pPr>
          </w:p>
        </w:tc>
        <w:tc>
          <w:tcPr>
            <w:tcW w:w="1031" w:type="dxa"/>
          </w:tcPr>
          <w:p w:rsidR="00920D40" w:rsidRDefault="00920D40" w:rsidP="00A40F2E">
            <w:pPr>
              <w:spacing w:line="300" w:lineRule="exact"/>
              <w:ind w:rightChars="-257" w:right="-540"/>
              <w:jc w:val="left"/>
              <w:rPr>
                <w:rFonts w:ascii="仿宋" w:eastAsia="仿宋" w:hAnsi="仿宋"/>
                <w:color w:val="000000"/>
                <w:sz w:val="24"/>
              </w:rPr>
            </w:pPr>
          </w:p>
        </w:tc>
        <w:tc>
          <w:tcPr>
            <w:tcW w:w="737" w:type="dxa"/>
          </w:tcPr>
          <w:p w:rsidR="00920D40" w:rsidRDefault="00920D40" w:rsidP="00A40F2E">
            <w:pPr>
              <w:spacing w:line="300" w:lineRule="exact"/>
              <w:ind w:rightChars="-257" w:right="-540"/>
              <w:jc w:val="left"/>
              <w:rPr>
                <w:rFonts w:ascii="仿宋" w:eastAsia="仿宋" w:hAnsi="仿宋"/>
                <w:color w:val="000000"/>
                <w:sz w:val="24"/>
              </w:rPr>
            </w:pPr>
          </w:p>
        </w:tc>
        <w:tc>
          <w:tcPr>
            <w:tcW w:w="641"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spacing w:line="420" w:lineRule="exact"/>
        <w:rPr>
          <w:rFonts w:eastAsia="黑体"/>
          <w:sz w:val="24"/>
        </w:rPr>
      </w:pPr>
      <w:r>
        <w:rPr>
          <w:rFonts w:eastAsia="黑体" w:hint="eastAsia"/>
          <w:sz w:val="24"/>
        </w:rPr>
        <w:t>（一）理论部分</w:t>
      </w:r>
    </w:p>
    <w:tbl>
      <w:tblPr>
        <w:tblW w:w="8522" w:type="dxa"/>
        <w:tblInd w:w="-106" w:type="dxa"/>
        <w:tblBorders>
          <w:top w:val="single" w:sz="12" w:space="0" w:color="008000"/>
          <w:bottom w:val="single" w:sz="12" w:space="0" w:color="008000"/>
        </w:tblBorders>
        <w:tblLayout w:type="fixed"/>
        <w:tblLook w:val="0000"/>
      </w:tblPr>
      <w:tblGrid>
        <w:gridCol w:w="2269"/>
        <w:gridCol w:w="3372"/>
        <w:gridCol w:w="2881"/>
      </w:tblGrid>
      <w:tr w:rsidR="00920D40">
        <w:trPr>
          <w:tblHeader/>
        </w:trPr>
        <w:tc>
          <w:tcPr>
            <w:tcW w:w="2269"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章节名称</w:t>
            </w:r>
          </w:p>
        </w:tc>
        <w:tc>
          <w:tcPr>
            <w:tcW w:w="3372"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教学内容</w:t>
            </w:r>
          </w:p>
        </w:tc>
        <w:tc>
          <w:tcPr>
            <w:tcW w:w="2881"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基本要求</w:t>
            </w:r>
          </w:p>
        </w:tc>
      </w:tr>
      <w:tr w:rsidR="00920D40">
        <w:tc>
          <w:tcPr>
            <w:tcW w:w="2269" w:type="dxa"/>
          </w:tcPr>
          <w:p w:rsidR="00920D40" w:rsidRDefault="00920D40">
            <w:pPr>
              <w:pStyle w:val="TOC1"/>
            </w:pPr>
            <w:r>
              <w:rPr>
                <w:rFonts w:hint="eastAsia"/>
              </w:rPr>
              <w:t>第一讲　体操绪论</w:t>
            </w:r>
          </w:p>
        </w:tc>
        <w:tc>
          <w:tcPr>
            <w:tcW w:w="3372" w:type="dxa"/>
          </w:tcPr>
          <w:p w:rsidR="00920D40" w:rsidRDefault="00920D40"/>
        </w:tc>
        <w:tc>
          <w:tcPr>
            <w:tcW w:w="2881" w:type="dxa"/>
          </w:tcPr>
          <w:p w:rsidR="00920D40" w:rsidRDefault="00920D40" w:rsidP="00A40F2E">
            <w:pPr>
              <w:ind w:firstLineChars="200" w:firstLine="420"/>
            </w:pPr>
          </w:p>
        </w:tc>
      </w:tr>
      <w:tr w:rsidR="00920D40">
        <w:trPr>
          <w:cantSplit/>
        </w:trPr>
        <w:tc>
          <w:tcPr>
            <w:tcW w:w="2269" w:type="dxa"/>
          </w:tcPr>
          <w:p w:rsidR="00920D40" w:rsidRDefault="00920D40">
            <w:r>
              <w:t>1.</w:t>
            </w:r>
            <w:r>
              <w:rPr>
                <w:rFonts w:hint="eastAsia"/>
              </w:rPr>
              <w:t>体操的内容</w:t>
            </w:r>
          </w:p>
        </w:tc>
        <w:tc>
          <w:tcPr>
            <w:tcW w:w="3372" w:type="dxa"/>
          </w:tcPr>
          <w:p w:rsidR="00920D40" w:rsidRDefault="00920D40">
            <w:r>
              <w:rPr>
                <w:rFonts w:hint="eastAsia"/>
              </w:rPr>
              <w:t>队列队形、徒手体操、轻器械体操、专门器械体操、技巧运动、跳跃、艺术体操、实用性体操、健美体操、团体操。</w:t>
            </w:r>
          </w:p>
        </w:tc>
        <w:tc>
          <w:tcPr>
            <w:tcW w:w="2881" w:type="dxa"/>
            <w:vMerge w:val="restart"/>
          </w:tcPr>
          <w:p w:rsidR="00920D40" w:rsidRDefault="00920D40" w:rsidP="00A40F2E">
            <w:pPr>
              <w:ind w:firstLineChars="200" w:firstLine="420"/>
              <w:jc w:val="center"/>
            </w:pPr>
            <w:r>
              <w:rPr>
                <w:rFonts w:hint="eastAsia"/>
              </w:rPr>
              <w:t>通过本讲教学使学生了解体操的慨念、内容、特点、分类和任务要求。了解国内外体操发展的简况和发展趋势。认识练习体</w:t>
            </w:r>
          </w:p>
          <w:p w:rsidR="00920D40" w:rsidRDefault="00920D40">
            <w:r>
              <w:rPr>
                <w:rFonts w:hint="eastAsia"/>
              </w:rPr>
              <w:t>操的意义和作用，增强学习体操的积极性。</w:t>
            </w: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p w:rsidR="00920D40" w:rsidRDefault="00920D40" w:rsidP="00A40F2E">
            <w:pPr>
              <w:ind w:firstLineChars="200" w:firstLine="420"/>
            </w:pPr>
            <w:r>
              <w:rPr>
                <w:rFonts w:hint="eastAsia"/>
              </w:rPr>
              <w:t>通过本讲教学，使学生认识体操术语的重要性，了解体操术语的构成和记写的基本方法与要求，学会用术语表达动作，提高用术语记写动作的能力。</w:t>
            </w:r>
          </w:p>
          <w:p w:rsidR="00920D40" w:rsidRDefault="00920D40" w:rsidP="00A40F2E">
            <w:pPr>
              <w:ind w:firstLineChars="200" w:firstLine="420"/>
              <w:jc w:val="center"/>
              <w:rPr>
                <w:rFonts w:eastAsia="方正黑体简体"/>
              </w:rPr>
            </w:pPr>
          </w:p>
          <w:p w:rsidR="00920D40" w:rsidRDefault="00920D40" w:rsidP="00A40F2E">
            <w:pPr>
              <w:ind w:firstLineChars="200" w:firstLine="420"/>
              <w:jc w:val="center"/>
              <w:rPr>
                <w:rFonts w:eastAsia="黑体"/>
              </w:rPr>
            </w:pPr>
          </w:p>
          <w:p w:rsidR="00920D40" w:rsidRDefault="00920D40" w:rsidP="00A40F2E">
            <w:pPr>
              <w:ind w:firstLineChars="200" w:firstLine="420"/>
              <w:jc w:val="center"/>
              <w:rPr>
                <w:rFonts w:eastAsia="黑体"/>
              </w:rPr>
            </w:pPr>
          </w:p>
        </w:tc>
      </w:tr>
      <w:tr w:rsidR="00920D40">
        <w:trPr>
          <w:cantSplit/>
        </w:trPr>
        <w:tc>
          <w:tcPr>
            <w:tcW w:w="2269" w:type="dxa"/>
          </w:tcPr>
          <w:p w:rsidR="00920D40" w:rsidRDefault="00920D40">
            <w:r>
              <w:t>2.</w:t>
            </w:r>
            <w:r>
              <w:rPr>
                <w:rFonts w:hint="eastAsia"/>
              </w:rPr>
              <w:t>体操的分类</w:t>
            </w:r>
          </w:p>
        </w:tc>
        <w:tc>
          <w:tcPr>
            <w:tcW w:w="3372" w:type="dxa"/>
          </w:tcPr>
          <w:p w:rsidR="00920D40" w:rsidRDefault="00920D40">
            <w:r>
              <w:rPr>
                <w:rFonts w:hint="eastAsia"/>
              </w:rPr>
              <w:t>基本体操、竞技性体操、实用性体操、团体操。</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3.</w:t>
            </w:r>
            <w:r>
              <w:rPr>
                <w:rFonts w:hint="eastAsia"/>
              </w:rPr>
              <w:t>体操的特点与任务</w:t>
            </w:r>
          </w:p>
        </w:tc>
        <w:tc>
          <w:tcPr>
            <w:tcW w:w="3372" w:type="dxa"/>
          </w:tcPr>
          <w:p w:rsidR="00920D40" w:rsidRDefault="00920D40"/>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3.1</w:t>
            </w:r>
            <w:r>
              <w:rPr>
                <w:rFonts w:hint="eastAsia"/>
              </w:rPr>
              <w:t>体操的特点</w:t>
            </w:r>
          </w:p>
        </w:tc>
        <w:tc>
          <w:tcPr>
            <w:tcW w:w="3372" w:type="dxa"/>
          </w:tcPr>
          <w:p w:rsidR="00920D40" w:rsidRDefault="00920D40">
            <w:r>
              <w:rPr>
                <w:rFonts w:hint="eastAsia"/>
              </w:rPr>
              <w:t>内容丰富性、全面锻炼性、保护帮助性、艺术欣赏性。</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3.2</w:t>
            </w:r>
            <w:r>
              <w:rPr>
                <w:rFonts w:hint="eastAsia"/>
              </w:rPr>
              <w:t>体操的任务</w:t>
            </w:r>
          </w:p>
        </w:tc>
        <w:tc>
          <w:tcPr>
            <w:tcW w:w="3372" w:type="dxa"/>
          </w:tcPr>
          <w:p w:rsidR="00920D40" w:rsidRDefault="00920D40">
            <w:r>
              <w:rPr>
                <w:rFonts w:hint="eastAsia"/>
              </w:rPr>
              <w:t>道德品质教育，形态和机能发展，以及体操基本知识和发展运动技术水平。</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4.</w:t>
            </w:r>
            <w:r>
              <w:rPr>
                <w:rFonts w:hint="eastAsia"/>
              </w:rPr>
              <w:t>体操发展简况</w:t>
            </w:r>
          </w:p>
        </w:tc>
        <w:tc>
          <w:tcPr>
            <w:tcW w:w="3372" w:type="dxa"/>
          </w:tcPr>
          <w:p w:rsidR="00920D40" w:rsidRDefault="00920D40">
            <w:r>
              <w:rPr>
                <w:rFonts w:hint="eastAsia"/>
              </w:rPr>
              <w:t>我国体操发展简况，国际竞技体操发展简况，现代体操发展趋势。</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pPr>
              <w:pStyle w:val="TOC1"/>
            </w:pPr>
            <w:r>
              <w:rPr>
                <w:rFonts w:hint="eastAsia"/>
              </w:rPr>
              <w:t>第二讲　体操术语</w:t>
            </w:r>
          </w:p>
        </w:tc>
        <w:tc>
          <w:tcPr>
            <w:tcW w:w="3372" w:type="dxa"/>
          </w:tcPr>
          <w:p w:rsidR="00920D40" w:rsidRDefault="00920D40"/>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sidP="00A40F2E">
            <w:pPr>
              <w:ind w:leftChars="-20" w:left="111" w:hangingChars="73" w:hanging="153"/>
            </w:pPr>
            <w:r>
              <w:t>1.</w:t>
            </w:r>
            <w:r>
              <w:rPr>
                <w:rFonts w:hint="eastAsia"/>
              </w:rPr>
              <w:t>体操术语的发展及创立原则</w:t>
            </w:r>
          </w:p>
        </w:tc>
        <w:tc>
          <w:tcPr>
            <w:tcW w:w="3372" w:type="dxa"/>
          </w:tcPr>
          <w:p w:rsidR="00920D40" w:rsidRDefault="00920D40">
            <w:r>
              <w:rPr>
                <w:rFonts w:hint="eastAsia"/>
              </w:rPr>
              <w:t>体操术语的慨念及发展简况，体操术语的意义，创立体操术语的原则。</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sidP="00A40F2E">
            <w:pPr>
              <w:ind w:left="139" w:hangingChars="66" w:hanging="139"/>
            </w:pPr>
            <w:r>
              <w:t>2.</w:t>
            </w:r>
            <w:r>
              <w:rPr>
                <w:rFonts w:hint="eastAsia"/>
              </w:rPr>
              <w:t>体操动作名称的基本术语</w:t>
            </w:r>
          </w:p>
        </w:tc>
        <w:tc>
          <w:tcPr>
            <w:tcW w:w="3372" w:type="dxa"/>
          </w:tcPr>
          <w:p w:rsidR="00920D40" w:rsidRDefault="00920D40">
            <w:r>
              <w:rPr>
                <w:rFonts w:hint="eastAsia"/>
              </w:rPr>
              <w:t>体操运动方向术语、动作方法术语、动作相互关系的术语。</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3.</w:t>
            </w:r>
            <w:r>
              <w:rPr>
                <w:rFonts w:hint="eastAsia"/>
              </w:rPr>
              <w:t>体操动作名称的构成</w:t>
            </w:r>
          </w:p>
        </w:tc>
        <w:tc>
          <w:tcPr>
            <w:tcW w:w="3372" w:type="dxa"/>
          </w:tcPr>
          <w:p w:rsidR="00920D40" w:rsidRDefault="00920D40">
            <w:r>
              <w:rPr>
                <w:rFonts w:hint="eastAsia"/>
              </w:rPr>
              <w:t>动作名称的形式与记写方法，动作学名的构成与省略原则及其一般规律。</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rPr>
                <w:rFonts w:hint="eastAsia"/>
              </w:rPr>
              <w:t>４</w:t>
            </w:r>
            <w:r>
              <w:t>.</w:t>
            </w:r>
            <w:r>
              <w:rPr>
                <w:rFonts w:hint="eastAsia"/>
              </w:rPr>
              <w:t>体操动作的记写形式</w:t>
            </w:r>
          </w:p>
        </w:tc>
        <w:tc>
          <w:tcPr>
            <w:tcW w:w="3372" w:type="dxa"/>
          </w:tcPr>
          <w:p w:rsidR="00920D40" w:rsidRDefault="00920D40">
            <w:r>
              <w:rPr>
                <w:rFonts w:hint="eastAsia"/>
              </w:rPr>
              <w:t>连续式、连接式、顺序式。</w:t>
            </w:r>
          </w:p>
        </w:tc>
        <w:tc>
          <w:tcPr>
            <w:tcW w:w="2881" w:type="dxa"/>
            <w:vMerge/>
          </w:tcPr>
          <w:p w:rsidR="00920D40" w:rsidRDefault="00920D40" w:rsidP="00A40F2E">
            <w:pPr>
              <w:ind w:firstLineChars="200" w:firstLine="420"/>
            </w:pPr>
          </w:p>
        </w:tc>
      </w:tr>
      <w:tr w:rsidR="00920D40">
        <w:trPr>
          <w:cantSplit/>
          <w:trHeight w:val="298"/>
        </w:trPr>
        <w:tc>
          <w:tcPr>
            <w:tcW w:w="2269" w:type="dxa"/>
          </w:tcPr>
          <w:p w:rsidR="00920D40" w:rsidRDefault="00920D40">
            <w:pPr>
              <w:pStyle w:val="TOC1"/>
            </w:pPr>
            <w:r>
              <w:rPr>
                <w:rFonts w:hint="eastAsia"/>
              </w:rPr>
              <w:t>第三讲　基本体操</w:t>
            </w:r>
          </w:p>
        </w:tc>
        <w:tc>
          <w:tcPr>
            <w:tcW w:w="3372" w:type="dxa"/>
          </w:tcPr>
          <w:p w:rsidR="00920D40" w:rsidRDefault="00920D40"/>
        </w:tc>
        <w:tc>
          <w:tcPr>
            <w:tcW w:w="2881" w:type="dxa"/>
            <w:vMerge w:val="restart"/>
          </w:tcPr>
          <w:p w:rsidR="00920D40" w:rsidRDefault="00920D40" w:rsidP="00A40F2E">
            <w:pPr>
              <w:ind w:firstLineChars="200" w:firstLine="420"/>
            </w:pPr>
            <w:r>
              <w:rPr>
                <w:rFonts w:hint="eastAsia"/>
              </w:rPr>
              <w:t>通过本讲教学，使学生了解基本体操的特点与作用，掌握基本体操的内容、影响动作效果的因素、编操的原则及创编方法。了解进行基本体操组织教学的方法与要求，使学生具有基本体操教学的能力。</w:t>
            </w:r>
          </w:p>
        </w:tc>
      </w:tr>
      <w:tr w:rsidR="00920D40">
        <w:trPr>
          <w:cantSplit/>
        </w:trPr>
        <w:tc>
          <w:tcPr>
            <w:tcW w:w="2269" w:type="dxa"/>
          </w:tcPr>
          <w:p w:rsidR="00920D40" w:rsidRDefault="00920D40" w:rsidP="00A40F2E">
            <w:pPr>
              <w:ind w:left="139" w:hangingChars="66" w:hanging="139"/>
            </w:pPr>
            <w:r>
              <w:t>1.</w:t>
            </w:r>
            <w:r>
              <w:rPr>
                <w:rFonts w:hint="eastAsia"/>
              </w:rPr>
              <w:t>基本体操的慨念、特点与作用</w:t>
            </w:r>
          </w:p>
        </w:tc>
        <w:tc>
          <w:tcPr>
            <w:tcW w:w="3372" w:type="dxa"/>
          </w:tcPr>
          <w:p w:rsidR="00920D40" w:rsidRDefault="00920D40">
            <w:r>
              <w:rPr>
                <w:rFonts w:hint="eastAsia"/>
              </w:rPr>
              <w:t>动作简单，形式多样，内容丰富，时间随意，方法灵活，强度可调，用于学校体育，辅助运动训练，群众健身。</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2.</w:t>
            </w:r>
            <w:r>
              <w:rPr>
                <w:rFonts w:hint="eastAsia"/>
              </w:rPr>
              <w:t>基本体操的内容</w:t>
            </w:r>
          </w:p>
        </w:tc>
        <w:tc>
          <w:tcPr>
            <w:tcW w:w="3372" w:type="dxa"/>
          </w:tcPr>
          <w:p w:rsidR="00920D40" w:rsidRDefault="00920D40">
            <w:r>
              <w:rPr>
                <w:rFonts w:hint="eastAsia"/>
              </w:rPr>
              <w:t>队列队形、徒手体操、轻器械体操、专门器械体操。</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3.</w:t>
            </w:r>
            <w:r>
              <w:rPr>
                <w:rFonts w:hint="eastAsia"/>
              </w:rPr>
              <w:t>影响动作效果的因素</w:t>
            </w:r>
          </w:p>
        </w:tc>
        <w:tc>
          <w:tcPr>
            <w:tcW w:w="3372" w:type="dxa"/>
          </w:tcPr>
          <w:p w:rsidR="00920D40" w:rsidRDefault="00920D40">
            <w:r>
              <w:rPr>
                <w:rFonts w:hint="eastAsia"/>
              </w:rPr>
              <w:t>身体姿势、动作方向、幅度、路线、频率、速度、节奏、配合。</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4.</w:t>
            </w:r>
            <w:r>
              <w:rPr>
                <w:rFonts w:hint="eastAsia"/>
              </w:rPr>
              <w:t>编排动作的原则</w:t>
            </w:r>
          </w:p>
        </w:tc>
        <w:tc>
          <w:tcPr>
            <w:tcW w:w="3372" w:type="dxa"/>
          </w:tcPr>
          <w:p w:rsidR="00920D40" w:rsidRDefault="00920D40">
            <w:r>
              <w:rPr>
                <w:rFonts w:hint="eastAsia"/>
              </w:rPr>
              <w:t>目的性、针对性、科学性、创造性</w:t>
            </w:r>
          </w:p>
        </w:tc>
        <w:tc>
          <w:tcPr>
            <w:tcW w:w="2881" w:type="dxa"/>
            <w:vMerge/>
          </w:tcPr>
          <w:p w:rsidR="00920D40" w:rsidRDefault="00920D40" w:rsidP="00A40F2E">
            <w:pPr>
              <w:ind w:firstLineChars="200" w:firstLine="420"/>
            </w:pPr>
          </w:p>
        </w:tc>
      </w:tr>
      <w:tr w:rsidR="00920D40">
        <w:trPr>
          <w:cantSplit/>
          <w:trHeight w:val="640"/>
        </w:trPr>
        <w:tc>
          <w:tcPr>
            <w:tcW w:w="2269" w:type="dxa"/>
          </w:tcPr>
          <w:p w:rsidR="00920D40" w:rsidRDefault="00920D40">
            <w:r>
              <w:t>5.</w:t>
            </w:r>
            <w:r>
              <w:rPr>
                <w:rFonts w:hint="eastAsia"/>
              </w:rPr>
              <w:t>编排动作的方法</w:t>
            </w:r>
          </w:p>
        </w:tc>
        <w:tc>
          <w:tcPr>
            <w:tcW w:w="3372" w:type="dxa"/>
          </w:tcPr>
          <w:p w:rsidR="00920D40" w:rsidRDefault="00920D40">
            <w:r>
              <w:rPr>
                <w:rFonts w:hint="eastAsia"/>
              </w:rPr>
              <w:t>成套动作的编排方法、一节动作的编排方法。</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6.</w:t>
            </w:r>
            <w:r>
              <w:rPr>
                <w:rFonts w:hint="eastAsia"/>
              </w:rPr>
              <w:t>基本体操的组织与教学</w:t>
            </w:r>
          </w:p>
        </w:tc>
        <w:tc>
          <w:tcPr>
            <w:tcW w:w="3372" w:type="dxa"/>
          </w:tcPr>
          <w:p w:rsidR="00920D40" w:rsidRDefault="00920D40">
            <w:r>
              <w:rPr>
                <w:rFonts w:hint="eastAsia"/>
              </w:rPr>
              <w:t>加强宣传教育，合理组织做操队形、正确运动示范，恰当运用讲解，准确运用口令，及时纠正错误，掌握成套动作教学法。</w:t>
            </w:r>
          </w:p>
        </w:tc>
        <w:tc>
          <w:tcPr>
            <w:tcW w:w="2881" w:type="dxa"/>
            <w:vMerge w:val="restart"/>
          </w:tcPr>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pPr>
          </w:p>
          <w:p w:rsidR="00920D40" w:rsidRDefault="00920D40" w:rsidP="00A40F2E">
            <w:pPr>
              <w:ind w:firstLineChars="200" w:firstLine="420"/>
            </w:pPr>
            <w:r>
              <w:rPr>
                <w:rFonts w:hint="eastAsia"/>
              </w:rPr>
              <w:t>通过本讲教学，使学生了解体操保护与帮助的意义、种类、概念及其一般方法，了解实际应用的一般原则和要求等基本理论知识，具有开展体操教学的保护与帮助技能。</w:t>
            </w: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jc w:val="center"/>
            </w:pPr>
          </w:p>
          <w:p w:rsidR="00920D40" w:rsidRDefault="00920D40" w:rsidP="00A40F2E">
            <w:pPr>
              <w:ind w:firstLineChars="200" w:firstLine="420"/>
            </w:pPr>
            <w:r>
              <w:rPr>
                <w:rFonts w:hint="eastAsia"/>
              </w:rPr>
              <w:t>通过本讲教学，使学生了解大型群体活动的组织方法，掌握基本技能。能够根据不同的群体活动内容，设立不同的组织机构，编选适宜的内容，制订可行的活动方案，指导和实施训练，观客求实、全面重点的总结工作。</w:t>
            </w:r>
          </w:p>
        </w:tc>
      </w:tr>
      <w:tr w:rsidR="00920D40">
        <w:trPr>
          <w:cantSplit/>
        </w:trPr>
        <w:tc>
          <w:tcPr>
            <w:tcW w:w="2269" w:type="dxa"/>
          </w:tcPr>
          <w:p w:rsidR="00920D40" w:rsidRDefault="00920D40" w:rsidP="00A40F2E">
            <w:pPr>
              <w:ind w:left="940" w:hangingChars="446" w:hanging="940"/>
              <w:rPr>
                <w:rFonts w:eastAsia="黑体"/>
                <w:b/>
                <w:bCs/>
              </w:rPr>
            </w:pPr>
            <w:r>
              <w:rPr>
                <w:rFonts w:eastAsia="黑体" w:hint="eastAsia"/>
                <w:b/>
                <w:bCs/>
              </w:rPr>
              <w:t>第四讲　体操的保护与帮助</w:t>
            </w:r>
          </w:p>
        </w:tc>
        <w:tc>
          <w:tcPr>
            <w:tcW w:w="3372" w:type="dxa"/>
          </w:tcPr>
          <w:p w:rsidR="00920D40" w:rsidRDefault="00920D40"/>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1.</w:t>
            </w:r>
            <w:r>
              <w:rPr>
                <w:rFonts w:hint="eastAsia"/>
              </w:rPr>
              <w:t>保护与帮助的意义</w:t>
            </w:r>
          </w:p>
        </w:tc>
        <w:tc>
          <w:tcPr>
            <w:tcW w:w="3372" w:type="dxa"/>
          </w:tcPr>
          <w:p w:rsidR="00920D40" w:rsidRDefault="00920D40">
            <w:r>
              <w:rPr>
                <w:rFonts w:hint="eastAsia"/>
              </w:rPr>
              <w:t>防止运动创伤，缩短教学进程，开展体操教学与训练的基本技能，培养团结互助的集体主义精神。</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sidP="00A40F2E">
            <w:pPr>
              <w:ind w:left="168" w:hangingChars="80" w:hanging="168"/>
            </w:pPr>
            <w:r>
              <w:t>2.</w:t>
            </w:r>
            <w:r>
              <w:rPr>
                <w:rFonts w:hint="eastAsia"/>
              </w:rPr>
              <w:t>保护与帮助的种类及其一般方法</w:t>
            </w:r>
          </w:p>
        </w:tc>
        <w:tc>
          <w:tcPr>
            <w:tcW w:w="3372" w:type="dxa"/>
          </w:tcPr>
          <w:p w:rsidR="00920D40" w:rsidRDefault="00920D40">
            <w:r>
              <w:rPr>
                <w:rFonts w:hint="eastAsia"/>
              </w:rPr>
              <w:t>他人保护、自我保护、间接帮助、直接帮助。</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3.</w:t>
            </w:r>
            <w:r>
              <w:rPr>
                <w:rFonts w:hint="eastAsia"/>
              </w:rPr>
              <w:t>保护与帮助的运用</w:t>
            </w:r>
          </w:p>
        </w:tc>
        <w:tc>
          <w:tcPr>
            <w:tcW w:w="3372" w:type="dxa"/>
          </w:tcPr>
          <w:p w:rsidR="00920D40" w:rsidRDefault="00920D40">
            <w:r>
              <w:rPr>
                <w:rFonts w:hint="eastAsia"/>
              </w:rPr>
              <w:t>不同教学阶段的运用，运用的一般原则。</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4.</w:t>
            </w:r>
            <w:r>
              <w:rPr>
                <w:rFonts w:hint="eastAsia"/>
              </w:rPr>
              <w:t>对保护与帮助者的要求</w:t>
            </w:r>
          </w:p>
        </w:tc>
        <w:tc>
          <w:tcPr>
            <w:tcW w:w="3372" w:type="dxa"/>
          </w:tcPr>
          <w:p w:rsidR="00920D40" w:rsidRDefault="00920D40">
            <w:r>
              <w:rPr>
                <w:rFonts w:hint="eastAsia"/>
              </w:rPr>
              <w:t>高度责任感，熟悉动作技术，了解学生特点，区别对待。</w:t>
            </w:r>
          </w:p>
          <w:p w:rsidR="00920D40" w:rsidRDefault="00920D40"/>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sidP="00A40F2E">
            <w:pPr>
              <w:ind w:left="955" w:hangingChars="453" w:hanging="955"/>
              <w:rPr>
                <w:rFonts w:eastAsia="黑体"/>
                <w:b/>
                <w:bCs/>
              </w:rPr>
            </w:pPr>
            <w:r>
              <w:rPr>
                <w:rFonts w:eastAsia="黑体" w:hint="eastAsia"/>
                <w:b/>
                <w:bCs/>
              </w:rPr>
              <w:t>第五讲　大型活动组织方法</w:t>
            </w:r>
          </w:p>
        </w:tc>
        <w:tc>
          <w:tcPr>
            <w:tcW w:w="3372" w:type="dxa"/>
          </w:tcPr>
          <w:p w:rsidR="00920D40" w:rsidRDefault="00920D40"/>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1.</w:t>
            </w:r>
            <w:r>
              <w:rPr>
                <w:rFonts w:hint="eastAsia"/>
              </w:rPr>
              <w:t>组织工作的重要性</w:t>
            </w:r>
          </w:p>
        </w:tc>
        <w:tc>
          <w:tcPr>
            <w:tcW w:w="3372" w:type="dxa"/>
          </w:tcPr>
          <w:p w:rsidR="00920D40" w:rsidRDefault="00920D40">
            <w:r>
              <w:rPr>
                <w:rFonts w:hint="eastAsia"/>
              </w:rPr>
              <w:t>是开展大型群体活动必备的能力。能严密群体组织，提高活动效果。完成群体活动任务的保证。提高集体合作意识和组织纪律性。</w:t>
            </w:r>
          </w:p>
        </w:tc>
        <w:tc>
          <w:tcPr>
            <w:tcW w:w="2881" w:type="dxa"/>
            <w:vMerge/>
          </w:tcPr>
          <w:p w:rsidR="00920D40" w:rsidRDefault="00920D40" w:rsidP="00A40F2E">
            <w:pPr>
              <w:ind w:firstLineChars="200" w:firstLine="420"/>
            </w:pPr>
          </w:p>
        </w:tc>
      </w:tr>
      <w:tr w:rsidR="00920D40">
        <w:trPr>
          <w:cantSplit/>
          <w:trHeight w:val="1140"/>
        </w:trPr>
        <w:tc>
          <w:tcPr>
            <w:tcW w:w="2269" w:type="dxa"/>
          </w:tcPr>
          <w:p w:rsidR="00920D40" w:rsidRDefault="00920D40">
            <w:r>
              <w:t>2.</w:t>
            </w:r>
            <w:r>
              <w:rPr>
                <w:rFonts w:hint="eastAsia"/>
              </w:rPr>
              <w:t>大型活动组织机构设制</w:t>
            </w:r>
          </w:p>
        </w:tc>
        <w:tc>
          <w:tcPr>
            <w:tcW w:w="3372" w:type="dxa"/>
          </w:tcPr>
          <w:p w:rsidR="00920D40" w:rsidRDefault="00920D40">
            <w:r>
              <w:rPr>
                <w:rFonts w:hint="eastAsia"/>
              </w:rPr>
              <w:t>领导小组职责；办公室职责；创编组（编训组、音乐组、美工组）职责；后勤组职责。</w:t>
            </w:r>
          </w:p>
        </w:tc>
        <w:tc>
          <w:tcPr>
            <w:tcW w:w="2881" w:type="dxa"/>
          </w:tcPr>
          <w:p w:rsidR="00920D40" w:rsidRDefault="00920D40"/>
        </w:tc>
      </w:tr>
      <w:tr w:rsidR="00920D40">
        <w:trPr>
          <w:trHeight w:val="840"/>
        </w:trPr>
        <w:tc>
          <w:tcPr>
            <w:tcW w:w="2269" w:type="dxa"/>
          </w:tcPr>
          <w:p w:rsidR="00920D40" w:rsidRDefault="00920D40" w:rsidP="00A40F2E">
            <w:pPr>
              <w:ind w:left="168" w:hangingChars="80" w:hanging="168"/>
            </w:pPr>
            <w:r>
              <w:t>3.</w:t>
            </w:r>
            <w:r>
              <w:rPr>
                <w:rFonts w:hint="eastAsia"/>
              </w:rPr>
              <w:t>大型活动的内容编排与设计</w:t>
            </w:r>
          </w:p>
        </w:tc>
        <w:tc>
          <w:tcPr>
            <w:tcW w:w="3372" w:type="dxa"/>
          </w:tcPr>
          <w:p w:rsidR="00920D40" w:rsidRDefault="00920D40">
            <w:r>
              <w:rPr>
                <w:rFonts w:hint="eastAsia"/>
              </w:rPr>
              <w:t>编排的基本原则，编排的一般方法，总体活动方案的设计内容与要求。</w:t>
            </w:r>
          </w:p>
        </w:tc>
        <w:tc>
          <w:tcPr>
            <w:tcW w:w="2881" w:type="dxa"/>
          </w:tcPr>
          <w:p w:rsidR="00920D40" w:rsidRDefault="00920D40" w:rsidP="00A40F2E">
            <w:pPr>
              <w:ind w:firstLineChars="200" w:firstLine="420"/>
            </w:pPr>
          </w:p>
        </w:tc>
      </w:tr>
      <w:tr w:rsidR="00920D40">
        <w:trPr>
          <w:cantSplit/>
        </w:trPr>
        <w:tc>
          <w:tcPr>
            <w:tcW w:w="2269" w:type="dxa"/>
          </w:tcPr>
          <w:p w:rsidR="00920D40" w:rsidRDefault="00920D40">
            <w:r>
              <w:t>4.</w:t>
            </w:r>
            <w:r>
              <w:rPr>
                <w:rFonts w:hint="eastAsia"/>
              </w:rPr>
              <w:t>活动方案的实施与训练</w:t>
            </w:r>
          </w:p>
        </w:tc>
        <w:tc>
          <w:tcPr>
            <w:tcW w:w="3372" w:type="dxa"/>
          </w:tcPr>
          <w:p w:rsidR="00920D40" w:rsidRDefault="00920D40">
            <w:r>
              <w:rPr>
                <w:rFonts w:hint="eastAsia"/>
              </w:rPr>
              <w:t>建立建全基层训练队伍，开展骨干培训，掌握组织训练的一般方法。按计划完成各阶段的任务与要求，认真捡查与指导，做好预演与正式表演。</w:t>
            </w:r>
          </w:p>
        </w:tc>
        <w:tc>
          <w:tcPr>
            <w:tcW w:w="2881" w:type="dxa"/>
            <w:vMerge w:val="restart"/>
          </w:tcPr>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通过本讲教学，使学生掌握编写教案的基本方法和要求，做到教案整齐规范，图文并茂，任务明确，内容简明，方法可行、时间与分量合理、图解规范。提高制订教学文件的能力。</w:t>
            </w:r>
          </w:p>
        </w:tc>
      </w:tr>
      <w:tr w:rsidR="00920D40">
        <w:trPr>
          <w:cantSplit/>
        </w:trPr>
        <w:tc>
          <w:tcPr>
            <w:tcW w:w="2269" w:type="dxa"/>
          </w:tcPr>
          <w:p w:rsidR="00920D40" w:rsidRDefault="00920D40">
            <w:r>
              <w:t>5.</w:t>
            </w:r>
            <w:r>
              <w:rPr>
                <w:rFonts w:hint="eastAsia"/>
              </w:rPr>
              <w:t>组织大型活动注意事项</w:t>
            </w:r>
          </w:p>
        </w:tc>
        <w:tc>
          <w:tcPr>
            <w:tcW w:w="3372" w:type="dxa"/>
          </w:tcPr>
          <w:p w:rsidR="00920D40" w:rsidRDefault="00920D40">
            <w:r>
              <w:rPr>
                <w:rFonts w:hint="eastAsia"/>
              </w:rPr>
              <w:t>思想与行动的统一性；方案设计的可行性；训练安排的合理性；检查与指导的及时性；总结工作的求实性。</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sidP="00A40F2E">
            <w:pPr>
              <w:ind w:left="928" w:hangingChars="440" w:hanging="928"/>
              <w:rPr>
                <w:rFonts w:eastAsia="黑体"/>
                <w:b/>
                <w:bCs/>
              </w:rPr>
            </w:pPr>
            <w:r>
              <w:rPr>
                <w:rFonts w:eastAsia="黑体" w:hint="eastAsia"/>
                <w:b/>
                <w:bCs/>
              </w:rPr>
              <w:t>第六讲　体操教案编写与绘图</w:t>
            </w:r>
          </w:p>
        </w:tc>
        <w:tc>
          <w:tcPr>
            <w:tcW w:w="3372" w:type="dxa"/>
          </w:tcPr>
          <w:p w:rsidR="00920D40" w:rsidRDefault="00920D40"/>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1.</w:t>
            </w:r>
            <w:r>
              <w:rPr>
                <w:rFonts w:hint="eastAsia"/>
              </w:rPr>
              <w:t>编写教案的意义与作用</w:t>
            </w:r>
          </w:p>
        </w:tc>
        <w:tc>
          <w:tcPr>
            <w:tcW w:w="3372" w:type="dxa"/>
          </w:tcPr>
          <w:p w:rsidR="00920D40" w:rsidRDefault="00920D40">
            <w:r>
              <w:rPr>
                <w:rFonts w:hint="eastAsia"/>
              </w:rPr>
              <w:t>加强教学计划性，总结经验改进工作，保证任务完成，开展交流、检查与指导。</w:t>
            </w:r>
          </w:p>
        </w:tc>
        <w:tc>
          <w:tcPr>
            <w:tcW w:w="2881" w:type="dxa"/>
            <w:vMerge/>
          </w:tcPr>
          <w:p w:rsidR="00920D40" w:rsidRDefault="00920D40" w:rsidP="00A40F2E">
            <w:pPr>
              <w:ind w:firstLineChars="200" w:firstLine="420"/>
            </w:pPr>
          </w:p>
        </w:tc>
      </w:tr>
      <w:tr w:rsidR="00920D40">
        <w:trPr>
          <w:cantSplit/>
        </w:trPr>
        <w:tc>
          <w:tcPr>
            <w:tcW w:w="2269" w:type="dxa"/>
          </w:tcPr>
          <w:p w:rsidR="00920D40" w:rsidRDefault="00920D40">
            <w:r>
              <w:t>2.</w:t>
            </w:r>
            <w:r>
              <w:rPr>
                <w:rFonts w:hint="eastAsia"/>
              </w:rPr>
              <w:t>教案书写格式与要求</w:t>
            </w:r>
          </w:p>
        </w:tc>
        <w:tc>
          <w:tcPr>
            <w:tcW w:w="3372" w:type="dxa"/>
          </w:tcPr>
          <w:p w:rsidR="00920D40" w:rsidRDefault="00920D40">
            <w:r>
              <w:rPr>
                <w:rFonts w:hint="eastAsia"/>
              </w:rPr>
              <w:t>明确任务与要求，明确内容与教法，确定时间与分量，简明求实的小结。</w:t>
            </w:r>
          </w:p>
        </w:tc>
        <w:tc>
          <w:tcPr>
            <w:tcW w:w="2881" w:type="dxa"/>
            <w:vMerge/>
          </w:tcPr>
          <w:p w:rsidR="00920D40" w:rsidRDefault="00920D40" w:rsidP="00A40F2E">
            <w:pPr>
              <w:ind w:firstLineChars="200" w:firstLine="420"/>
            </w:pPr>
          </w:p>
        </w:tc>
      </w:tr>
      <w:tr w:rsidR="00920D40">
        <w:trPr>
          <w:cantSplit/>
          <w:trHeight w:val="1044"/>
        </w:trPr>
        <w:tc>
          <w:tcPr>
            <w:tcW w:w="2269" w:type="dxa"/>
            <w:tcBorders>
              <w:bottom w:val="single" w:sz="12" w:space="0" w:color="008000"/>
            </w:tcBorders>
          </w:tcPr>
          <w:p w:rsidR="00920D40" w:rsidRDefault="00920D40">
            <w:r>
              <w:t>3.</w:t>
            </w:r>
            <w:r>
              <w:rPr>
                <w:rFonts w:hint="eastAsia"/>
              </w:rPr>
              <w:t>教案图示的基本方法</w:t>
            </w:r>
          </w:p>
        </w:tc>
        <w:tc>
          <w:tcPr>
            <w:tcW w:w="3372" w:type="dxa"/>
            <w:tcBorders>
              <w:bottom w:val="single" w:sz="12" w:space="0" w:color="008000"/>
            </w:tcBorders>
          </w:tcPr>
          <w:p w:rsidR="00920D40" w:rsidRDefault="00920D40">
            <w:r>
              <w:rPr>
                <w:rFonts w:hint="eastAsia"/>
              </w:rPr>
              <w:t>图示的基本方法与要求，人体比例特征。</w:t>
            </w:r>
          </w:p>
          <w:p w:rsidR="00920D40" w:rsidRDefault="00920D40">
            <w:r>
              <w:rPr>
                <w:rFonts w:hint="eastAsia"/>
              </w:rPr>
              <w:t>单线和双线图的画法特点，常见基本部位动作画法范例。</w:t>
            </w:r>
          </w:p>
        </w:tc>
        <w:tc>
          <w:tcPr>
            <w:tcW w:w="2881" w:type="dxa"/>
            <w:vMerge/>
            <w:tcBorders>
              <w:bottom w:val="single" w:sz="12" w:space="0" w:color="008000"/>
            </w:tcBorders>
          </w:tcPr>
          <w:p w:rsidR="00920D40" w:rsidRDefault="00920D40" w:rsidP="00A40F2E">
            <w:pPr>
              <w:ind w:firstLineChars="200" w:firstLine="420"/>
            </w:pPr>
          </w:p>
        </w:tc>
      </w:tr>
    </w:tbl>
    <w:p w:rsidR="00920D40" w:rsidRDefault="00920D40">
      <w:pPr>
        <w:spacing w:line="420" w:lineRule="exact"/>
        <w:rPr>
          <w:sz w:val="24"/>
        </w:rPr>
      </w:pPr>
    </w:p>
    <w:p w:rsidR="00920D40" w:rsidRDefault="00920D40">
      <w:pPr>
        <w:spacing w:line="420" w:lineRule="exact"/>
        <w:rPr>
          <w:rFonts w:eastAsia="黑体"/>
          <w:sz w:val="24"/>
        </w:rPr>
      </w:pPr>
      <w:r>
        <w:rPr>
          <w:rFonts w:eastAsia="黑体"/>
          <w:sz w:val="24"/>
        </w:rPr>
        <w:t>(</w:t>
      </w:r>
      <w:r>
        <w:rPr>
          <w:rFonts w:eastAsia="黑体" w:hint="eastAsia"/>
          <w:sz w:val="24"/>
        </w:rPr>
        <w:t>二</w:t>
      </w:r>
      <w:r>
        <w:rPr>
          <w:rFonts w:eastAsia="黑体"/>
          <w:sz w:val="24"/>
        </w:rPr>
        <w:t>)</w:t>
      </w:r>
      <w:r>
        <w:rPr>
          <w:rFonts w:eastAsia="黑体" w:hint="eastAsia"/>
          <w:sz w:val="24"/>
        </w:rPr>
        <w:t>实践部分</w:t>
      </w:r>
    </w:p>
    <w:tbl>
      <w:tblPr>
        <w:tblW w:w="8522" w:type="dxa"/>
        <w:tblInd w:w="-106" w:type="dxa"/>
        <w:tblBorders>
          <w:top w:val="single" w:sz="12" w:space="0" w:color="808080"/>
          <w:bottom w:val="single" w:sz="12" w:space="0" w:color="808080"/>
        </w:tblBorders>
        <w:tblLayout w:type="fixed"/>
        <w:tblLook w:val="0000"/>
      </w:tblPr>
      <w:tblGrid>
        <w:gridCol w:w="2061"/>
        <w:gridCol w:w="2180"/>
        <w:gridCol w:w="2229"/>
        <w:gridCol w:w="2052"/>
      </w:tblGrid>
      <w:tr w:rsidR="00920D40">
        <w:trPr>
          <w:tblHeader/>
        </w:trPr>
        <w:tc>
          <w:tcPr>
            <w:tcW w:w="2061"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218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主要技术</w:t>
            </w:r>
          </w:p>
        </w:tc>
        <w:tc>
          <w:tcPr>
            <w:tcW w:w="2229"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次要技术</w:t>
            </w:r>
          </w:p>
        </w:tc>
        <w:tc>
          <w:tcPr>
            <w:tcW w:w="2052"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基本要求</w:t>
            </w:r>
          </w:p>
        </w:tc>
      </w:tr>
      <w:tr w:rsidR="00920D40">
        <w:trPr>
          <w:trHeight w:val="574"/>
        </w:trPr>
        <w:tc>
          <w:tcPr>
            <w:tcW w:w="2061" w:type="dxa"/>
            <w:tcBorders>
              <w:top w:val="single" w:sz="6" w:space="0" w:color="808080"/>
            </w:tcBorders>
          </w:tcPr>
          <w:p w:rsidR="00920D40" w:rsidRDefault="00920D40">
            <w:r>
              <w:rPr>
                <w:rFonts w:hint="eastAsia"/>
              </w:rPr>
              <w:t>基本体操教学内容</w:t>
            </w:r>
          </w:p>
        </w:tc>
        <w:tc>
          <w:tcPr>
            <w:tcW w:w="2180" w:type="dxa"/>
            <w:tcBorders>
              <w:top w:val="single" w:sz="6" w:space="0" w:color="808080"/>
            </w:tcBorders>
          </w:tcPr>
          <w:p w:rsidR="00920D40" w:rsidRDefault="00920D40"/>
        </w:tc>
        <w:tc>
          <w:tcPr>
            <w:tcW w:w="2229" w:type="dxa"/>
            <w:tcBorders>
              <w:top w:val="single" w:sz="6" w:space="0" w:color="808080"/>
            </w:tcBorders>
          </w:tcPr>
          <w:p w:rsidR="00920D40" w:rsidRDefault="00920D40"/>
        </w:tc>
        <w:tc>
          <w:tcPr>
            <w:tcW w:w="2052" w:type="dxa"/>
            <w:tcBorders>
              <w:top w:val="single" w:sz="6" w:space="0" w:color="808080"/>
            </w:tcBorders>
          </w:tcPr>
          <w:p w:rsidR="00920D40" w:rsidRDefault="00920D40" w:rsidP="00A40F2E">
            <w:pPr>
              <w:pStyle w:val="10"/>
              <w:spacing w:line="240" w:lineRule="auto"/>
              <w:rPr>
                <w:rFonts w:ascii="Times New Roman" w:hAnsi="Times New Roman"/>
              </w:rPr>
            </w:pPr>
          </w:p>
        </w:tc>
      </w:tr>
      <w:tr w:rsidR="00920D40">
        <w:tc>
          <w:tcPr>
            <w:tcW w:w="2061" w:type="dxa"/>
          </w:tcPr>
          <w:p w:rsidR="00920D40" w:rsidRDefault="00920D40">
            <w:r>
              <w:t>1.</w:t>
            </w:r>
            <w:r>
              <w:rPr>
                <w:rFonts w:hint="eastAsia"/>
              </w:rPr>
              <w:t>体操队列队形</w:t>
            </w:r>
          </w:p>
        </w:tc>
        <w:tc>
          <w:tcPr>
            <w:tcW w:w="2180" w:type="dxa"/>
          </w:tcPr>
          <w:p w:rsidR="00920D40" w:rsidRDefault="00920D40"/>
        </w:tc>
        <w:tc>
          <w:tcPr>
            <w:tcW w:w="2229" w:type="dxa"/>
          </w:tcPr>
          <w:p w:rsidR="00920D40" w:rsidRDefault="00920D40"/>
        </w:tc>
        <w:tc>
          <w:tcPr>
            <w:tcW w:w="2052" w:type="dxa"/>
          </w:tcPr>
          <w:p w:rsidR="00920D40" w:rsidRDefault="00920D40" w:rsidP="00A40F2E">
            <w:pPr>
              <w:ind w:firstLineChars="200" w:firstLine="420"/>
            </w:pPr>
          </w:p>
        </w:tc>
      </w:tr>
      <w:tr w:rsidR="00920D40">
        <w:tc>
          <w:tcPr>
            <w:tcW w:w="2061" w:type="dxa"/>
          </w:tcPr>
          <w:p w:rsidR="00920D40" w:rsidRDefault="00920D40">
            <w:r>
              <w:rPr>
                <w:rFonts w:hint="eastAsia"/>
              </w:rPr>
              <w:t>（</w:t>
            </w:r>
            <w:r>
              <w:t>1</w:t>
            </w:r>
            <w:r>
              <w:rPr>
                <w:rFonts w:hint="eastAsia"/>
              </w:rPr>
              <w:t>）队列基本动作</w:t>
            </w:r>
          </w:p>
          <w:p w:rsidR="00920D40" w:rsidRDefault="00920D40"/>
        </w:tc>
        <w:tc>
          <w:tcPr>
            <w:tcW w:w="2180" w:type="dxa"/>
          </w:tcPr>
          <w:p w:rsidR="00920D40" w:rsidRDefault="00920D40">
            <w:r>
              <w:rPr>
                <w:rFonts w:hint="eastAsia"/>
              </w:rPr>
              <w:t>立正、稍息、看齐、各种转法。</w:t>
            </w:r>
          </w:p>
        </w:tc>
        <w:tc>
          <w:tcPr>
            <w:tcW w:w="2229" w:type="dxa"/>
          </w:tcPr>
          <w:p w:rsidR="00920D40" w:rsidRDefault="00920D40">
            <w:r>
              <w:rPr>
                <w:rFonts w:hint="eastAsia"/>
              </w:rPr>
              <w:t>齐步、跑步、互换、立定。</w:t>
            </w:r>
          </w:p>
        </w:tc>
        <w:tc>
          <w:tcPr>
            <w:tcW w:w="2052" w:type="dxa"/>
          </w:tcPr>
          <w:p w:rsidR="00920D40" w:rsidRDefault="00920D40" w:rsidP="00A40F2E">
            <w:pPr>
              <w:ind w:firstLineChars="200" w:firstLine="420"/>
            </w:pPr>
            <w:r>
              <w:rPr>
                <w:rFonts w:hint="eastAsia"/>
              </w:rPr>
              <w:t>动作规范，精神饱满，整齐迅速。</w:t>
            </w:r>
          </w:p>
        </w:tc>
      </w:tr>
      <w:tr w:rsidR="00920D40">
        <w:trPr>
          <w:trHeight w:val="960"/>
        </w:trPr>
        <w:tc>
          <w:tcPr>
            <w:tcW w:w="2061" w:type="dxa"/>
          </w:tcPr>
          <w:p w:rsidR="00920D40" w:rsidRDefault="00920D40">
            <w:r>
              <w:rPr>
                <w:rFonts w:hint="eastAsia"/>
              </w:rPr>
              <w:t>（</w:t>
            </w:r>
            <w:r>
              <w:t>2</w:t>
            </w:r>
            <w:r>
              <w:rPr>
                <w:rFonts w:hint="eastAsia"/>
              </w:rPr>
              <w:t>）原地队形变化</w:t>
            </w:r>
          </w:p>
        </w:tc>
        <w:tc>
          <w:tcPr>
            <w:tcW w:w="2180" w:type="dxa"/>
          </w:tcPr>
          <w:p w:rsidR="00920D40" w:rsidRDefault="00920D40">
            <w:pPr>
              <w:numPr>
                <w:ilvl w:val="0"/>
                <w:numId w:val="67"/>
              </w:numPr>
            </w:pPr>
            <w:r>
              <w:rPr>
                <w:rFonts w:hint="eastAsia"/>
              </w:rPr>
              <w:t>一列变二列还原</w:t>
            </w:r>
          </w:p>
          <w:p w:rsidR="00920D40" w:rsidRDefault="00920D40">
            <w:pPr>
              <w:numPr>
                <w:ilvl w:val="0"/>
                <w:numId w:val="67"/>
              </w:numPr>
            </w:pPr>
            <w:r>
              <w:rPr>
                <w:rFonts w:hint="eastAsia"/>
              </w:rPr>
              <w:t>一列变三列还原</w:t>
            </w:r>
          </w:p>
          <w:p w:rsidR="00920D40" w:rsidRDefault="00920D40"/>
        </w:tc>
        <w:tc>
          <w:tcPr>
            <w:tcW w:w="2229" w:type="dxa"/>
          </w:tcPr>
          <w:p w:rsidR="00920D40" w:rsidRDefault="00920D40">
            <w:r>
              <w:rPr>
                <w:rFonts w:hint="eastAsia"/>
              </w:rPr>
              <w:t>一路变二路还原</w:t>
            </w:r>
          </w:p>
          <w:p w:rsidR="00920D40" w:rsidRDefault="00920D40">
            <w:r>
              <w:rPr>
                <w:rFonts w:hint="eastAsia"/>
              </w:rPr>
              <w:t>一路变三路还原</w:t>
            </w:r>
          </w:p>
          <w:p w:rsidR="00920D40" w:rsidRDefault="00920D40"/>
        </w:tc>
        <w:tc>
          <w:tcPr>
            <w:tcW w:w="2052" w:type="dxa"/>
          </w:tcPr>
          <w:p w:rsidR="00920D40" w:rsidRDefault="00920D40" w:rsidP="00A40F2E">
            <w:pPr>
              <w:ind w:firstLineChars="200" w:firstLine="420"/>
            </w:pPr>
            <w:r>
              <w:rPr>
                <w:rFonts w:hint="eastAsia"/>
              </w:rPr>
              <w:t>掌握变化方法，学会报数、调整间距，掌握指挥的位置，会喊口令、讲解动作要领，培养组织纪律性。</w:t>
            </w:r>
          </w:p>
        </w:tc>
      </w:tr>
      <w:tr w:rsidR="00920D40">
        <w:trPr>
          <w:trHeight w:val="2041"/>
        </w:trPr>
        <w:tc>
          <w:tcPr>
            <w:tcW w:w="2061" w:type="dxa"/>
          </w:tcPr>
          <w:p w:rsidR="00920D40" w:rsidRDefault="00920D40">
            <w:r>
              <w:rPr>
                <w:rFonts w:hint="eastAsia"/>
              </w:rPr>
              <w:t>（</w:t>
            </w:r>
            <w:r>
              <w:t>3</w:t>
            </w:r>
            <w:r>
              <w:rPr>
                <w:rFonts w:hint="eastAsia"/>
              </w:rPr>
              <w:t>）进行间队形变化</w:t>
            </w:r>
          </w:p>
        </w:tc>
        <w:tc>
          <w:tcPr>
            <w:tcW w:w="2180" w:type="dxa"/>
          </w:tcPr>
          <w:p w:rsidR="00920D40" w:rsidRDefault="00920D40">
            <w:pPr>
              <w:numPr>
                <w:ilvl w:val="0"/>
                <w:numId w:val="68"/>
              </w:numPr>
            </w:pPr>
            <w:r>
              <w:rPr>
                <w:rFonts w:hint="eastAsia"/>
              </w:rPr>
              <w:t>二路变一路行进</w:t>
            </w:r>
          </w:p>
          <w:p w:rsidR="00920D40" w:rsidRDefault="00920D40">
            <w:pPr>
              <w:numPr>
                <w:ilvl w:val="0"/>
                <w:numId w:val="68"/>
              </w:numPr>
            </w:pPr>
            <w:r>
              <w:rPr>
                <w:rFonts w:hint="eastAsia"/>
              </w:rPr>
              <w:t>一路变多路</w:t>
            </w:r>
          </w:p>
          <w:p w:rsidR="00920D40" w:rsidRDefault="00920D40">
            <w:pPr>
              <w:numPr>
                <w:ilvl w:val="0"/>
                <w:numId w:val="68"/>
              </w:numPr>
            </w:pPr>
            <w:r>
              <w:rPr>
                <w:rFonts w:hint="eastAsia"/>
              </w:rPr>
              <w:t>分队走、合队走</w:t>
            </w:r>
          </w:p>
          <w:p w:rsidR="00920D40" w:rsidRDefault="00920D40">
            <w:pPr>
              <w:numPr>
                <w:ilvl w:val="0"/>
                <w:numId w:val="68"/>
              </w:numPr>
            </w:pPr>
            <w:r>
              <w:rPr>
                <w:rFonts w:hint="eastAsia"/>
              </w:rPr>
              <w:t>错肩行进</w:t>
            </w:r>
          </w:p>
          <w:p w:rsidR="00920D40" w:rsidRDefault="00920D40">
            <w:pPr>
              <w:numPr>
                <w:ilvl w:val="0"/>
                <w:numId w:val="68"/>
              </w:numPr>
            </w:pPr>
            <w:r>
              <w:rPr>
                <w:rFonts w:hint="eastAsia"/>
              </w:rPr>
              <w:t>“</w:t>
            </w:r>
            <w:r>
              <w:t>8</w:t>
            </w:r>
            <w:r>
              <w:rPr>
                <w:rFonts w:hint="eastAsia"/>
              </w:rPr>
              <w:t>”字形行进</w:t>
            </w:r>
          </w:p>
          <w:p w:rsidR="00920D40" w:rsidRDefault="00920D40">
            <w:pPr>
              <w:numPr>
                <w:ilvl w:val="0"/>
                <w:numId w:val="68"/>
              </w:numPr>
            </w:pPr>
            <w:r>
              <w:rPr>
                <w:rFonts w:hint="eastAsia"/>
              </w:rPr>
              <w:t>向左、右、后转走。</w:t>
            </w:r>
          </w:p>
        </w:tc>
        <w:tc>
          <w:tcPr>
            <w:tcW w:w="2229" w:type="dxa"/>
          </w:tcPr>
          <w:p w:rsidR="00920D40" w:rsidRDefault="00920D40">
            <w:r>
              <w:rPr>
                <w:rFonts w:hint="eastAsia"/>
              </w:rPr>
              <w:t>转弯及绕场</w:t>
            </w:r>
          </w:p>
          <w:p w:rsidR="00920D40" w:rsidRDefault="00920D40">
            <w:r>
              <w:rPr>
                <w:rFonts w:hint="eastAsia"/>
              </w:rPr>
              <w:t>多路变一路</w:t>
            </w:r>
          </w:p>
          <w:p w:rsidR="00920D40" w:rsidRDefault="00920D40">
            <w:r>
              <w:rPr>
                <w:rFonts w:hint="eastAsia"/>
              </w:rPr>
              <w:t>并队走、裂队走。</w:t>
            </w:r>
          </w:p>
          <w:p w:rsidR="00920D40" w:rsidRDefault="00920D40">
            <w:r>
              <w:rPr>
                <w:rFonts w:hint="eastAsia"/>
              </w:rPr>
              <w:t>蛇形行进</w:t>
            </w:r>
          </w:p>
          <w:p w:rsidR="00920D40" w:rsidRDefault="00920D40">
            <w:r>
              <w:rPr>
                <w:rFonts w:hint="eastAsia"/>
              </w:rPr>
              <w:t>对角线行进</w:t>
            </w:r>
          </w:p>
          <w:p w:rsidR="00920D40" w:rsidRDefault="00920D40">
            <w:r>
              <w:rPr>
                <w:rFonts w:hint="eastAsia"/>
              </w:rPr>
              <w:t>螺旋形行进</w:t>
            </w:r>
          </w:p>
        </w:tc>
        <w:tc>
          <w:tcPr>
            <w:tcW w:w="2052" w:type="dxa"/>
          </w:tcPr>
          <w:p w:rsidR="00920D40" w:rsidRDefault="00920D40" w:rsidP="00A40F2E">
            <w:pPr>
              <w:ind w:firstLineChars="200" w:firstLine="420"/>
            </w:pPr>
            <w:r>
              <w:rPr>
                <w:rFonts w:hint="eastAsia"/>
              </w:rPr>
              <w:t>掌握变化方法与要求，步伐整齐划一，口令准确，口号宏亮，指挥位置合理，讲解简明、时机恰当，仪表自然大方。</w:t>
            </w:r>
          </w:p>
        </w:tc>
      </w:tr>
      <w:tr w:rsidR="00920D40">
        <w:tc>
          <w:tcPr>
            <w:tcW w:w="2061" w:type="dxa"/>
          </w:tcPr>
          <w:p w:rsidR="00920D40" w:rsidRDefault="00920D40">
            <w:r>
              <w:t>2.</w:t>
            </w:r>
            <w:r>
              <w:rPr>
                <w:rFonts w:hint="eastAsia"/>
              </w:rPr>
              <w:t>徒手与轻器械体操</w:t>
            </w:r>
          </w:p>
        </w:tc>
        <w:tc>
          <w:tcPr>
            <w:tcW w:w="2180" w:type="dxa"/>
          </w:tcPr>
          <w:p w:rsidR="00920D40" w:rsidRDefault="00920D40"/>
        </w:tc>
        <w:tc>
          <w:tcPr>
            <w:tcW w:w="2229" w:type="dxa"/>
          </w:tcPr>
          <w:p w:rsidR="00920D40" w:rsidRDefault="00920D40"/>
        </w:tc>
        <w:tc>
          <w:tcPr>
            <w:tcW w:w="2052" w:type="dxa"/>
          </w:tcPr>
          <w:p w:rsidR="00920D40" w:rsidRDefault="00920D40" w:rsidP="00A40F2E">
            <w:pPr>
              <w:ind w:firstLineChars="200" w:firstLine="420"/>
            </w:pPr>
          </w:p>
        </w:tc>
      </w:tr>
      <w:tr w:rsidR="00920D40">
        <w:trPr>
          <w:cantSplit/>
          <w:trHeight w:val="874"/>
        </w:trPr>
        <w:tc>
          <w:tcPr>
            <w:tcW w:w="2061" w:type="dxa"/>
          </w:tcPr>
          <w:p w:rsidR="00920D40" w:rsidRDefault="00920D40" w:rsidP="00A40F2E">
            <w:pPr>
              <w:ind w:left="210" w:hangingChars="100" w:hanging="210"/>
            </w:pPr>
            <w:r>
              <w:t>(1)</w:t>
            </w:r>
            <w:r>
              <w:rPr>
                <w:rFonts w:hint="eastAsia"/>
              </w:rPr>
              <w:t>身体各部位基本动作</w:t>
            </w:r>
          </w:p>
          <w:p w:rsidR="00920D40" w:rsidRDefault="00920D40">
            <w:r>
              <w:rPr>
                <w:rFonts w:hint="eastAsia"/>
              </w:rPr>
              <w:t>①头颈动作</w:t>
            </w:r>
          </w:p>
        </w:tc>
        <w:tc>
          <w:tcPr>
            <w:tcW w:w="2180" w:type="dxa"/>
          </w:tcPr>
          <w:p w:rsidR="00920D40" w:rsidRDefault="00920D40"/>
          <w:p w:rsidR="00920D40" w:rsidRDefault="00920D40"/>
          <w:p w:rsidR="00920D40" w:rsidRDefault="00920D40">
            <w:r>
              <w:rPr>
                <w:rFonts w:hint="eastAsia"/>
              </w:rPr>
              <w:t>各方向屈、转。</w:t>
            </w:r>
          </w:p>
        </w:tc>
        <w:tc>
          <w:tcPr>
            <w:tcW w:w="2229" w:type="dxa"/>
          </w:tcPr>
          <w:p w:rsidR="00920D40" w:rsidRDefault="00920D40"/>
          <w:p w:rsidR="00920D40" w:rsidRDefault="00920D40"/>
          <w:p w:rsidR="00920D40" w:rsidRDefault="00920D40">
            <w:r>
              <w:rPr>
                <w:rFonts w:hint="eastAsia"/>
              </w:rPr>
              <w:t>左右绕、绕环。</w:t>
            </w:r>
          </w:p>
        </w:tc>
        <w:tc>
          <w:tcPr>
            <w:tcW w:w="2052" w:type="dxa"/>
            <w:vMerge w:val="restart"/>
          </w:tcPr>
          <w:p w:rsidR="00920D40" w:rsidRDefault="00920D40" w:rsidP="00A40F2E">
            <w:pPr>
              <w:ind w:firstLineChars="200" w:firstLine="420"/>
            </w:pPr>
          </w:p>
          <w:p w:rsidR="00920D40" w:rsidRDefault="00920D40" w:rsidP="00A40F2E">
            <w:pPr>
              <w:ind w:firstLineChars="200" w:firstLine="420"/>
            </w:pPr>
            <w:r>
              <w:rPr>
                <w:rFonts w:hint="eastAsia"/>
              </w:rPr>
              <w:t>部位准确，姿态正确，方向路线清楚，节奏分明，幅度大，术语正确。</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jc w:val="center"/>
            </w:pPr>
          </w:p>
        </w:tc>
      </w:tr>
      <w:tr w:rsidR="00920D40">
        <w:trPr>
          <w:cantSplit/>
          <w:trHeight w:val="1652"/>
        </w:trPr>
        <w:tc>
          <w:tcPr>
            <w:tcW w:w="2061" w:type="dxa"/>
          </w:tcPr>
          <w:p w:rsidR="00920D40" w:rsidRDefault="00920D40">
            <w:r>
              <w:rPr>
                <w:rFonts w:hint="eastAsia"/>
              </w:rPr>
              <w:t>②肩部动作</w:t>
            </w:r>
          </w:p>
          <w:p w:rsidR="00920D40" w:rsidRDefault="00920D40">
            <w:r>
              <w:rPr>
                <w:rFonts w:hint="eastAsia"/>
              </w:rPr>
              <w:t>③上肢动作</w:t>
            </w:r>
          </w:p>
          <w:p w:rsidR="00920D40" w:rsidRDefault="00920D40">
            <w:r>
              <w:rPr>
                <w:rFonts w:hint="eastAsia"/>
              </w:rPr>
              <w:t>④躯干动作</w:t>
            </w:r>
          </w:p>
          <w:p w:rsidR="00920D40" w:rsidRDefault="00920D40">
            <w:r>
              <w:rPr>
                <w:rFonts w:hint="eastAsia"/>
              </w:rPr>
              <w:t>⑤下肢动作</w:t>
            </w:r>
          </w:p>
          <w:p w:rsidR="00920D40" w:rsidRDefault="00920D40">
            <w:r>
              <w:rPr>
                <w:rFonts w:hint="eastAsia"/>
              </w:rPr>
              <w:t>⑥其它动作</w:t>
            </w:r>
          </w:p>
        </w:tc>
        <w:tc>
          <w:tcPr>
            <w:tcW w:w="2180" w:type="dxa"/>
          </w:tcPr>
          <w:p w:rsidR="00920D40" w:rsidRDefault="00920D40">
            <w:r>
              <w:rPr>
                <w:rFonts w:hint="eastAsia"/>
              </w:rPr>
              <w:t>提、沉。</w:t>
            </w:r>
          </w:p>
          <w:p w:rsidR="00920D40" w:rsidRDefault="00920D40">
            <w:r>
              <w:rPr>
                <w:rFonts w:hint="eastAsia"/>
              </w:rPr>
              <w:t>举、振、绕、绕环。</w:t>
            </w:r>
          </w:p>
          <w:p w:rsidR="00920D40" w:rsidRDefault="00920D40">
            <w:r>
              <w:rPr>
                <w:rFonts w:hint="eastAsia"/>
              </w:rPr>
              <w:t>屈、振、转。</w:t>
            </w:r>
          </w:p>
          <w:p w:rsidR="00920D40" w:rsidRDefault="00920D40">
            <w:r>
              <w:rPr>
                <w:rFonts w:hint="eastAsia"/>
              </w:rPr>
              <w:t>蹲、弓步。</w:t>
            </w:r>
          </w:p>
          <w:p w:rsidR="00920D40" w:rsidRDefault="00920D40">
            <w:r>
              <w:rPr>
                <w:rFonts w:hint="eastAsia"/>
              </w:rPr>
              <w:t>立、撑。</w:t>
            </w:r>
          </w:p>
        </w:tc>
        <w:tc>
          <w:tcPr>
            <w:tcW w:w="2229" w:type="dxa"/>
          </w:tcPr>
          <w:p w:rsidR="00920D40" w:rsidRDefault="00920D40">
            <w:r>
              <w:rPr>
                <w:rFonts w:hint="eastAsia"/>
              </w:rPr>
              <w:t>前、后绕环。</w:t>
            </w:r>
          </w:p>
          <w:p w:rsidR="00920D40" w:rsidRDefault="00920D40">
            <w:r>
              <w:rPr>
                <w:rFonts w:hint="eastAsia"/>
              </w:rPr>
              <w:t>屈、伸、摆。</w:t>
            </w:r>
          </w:p>
          <w:p w:rsidR="00920D40" w:rsidRDefault="00920D40">
            <w:r>
              <w:rPr>
                <w:rFonts w:hint="eastAsia"/>
              </w:rPr>
              <w:t>倾、绕。</w:t>
            </w:r>
          </w:p>
          <w:p w:rsidR="00920D40" w:rsidRDefault="00920D40">
            <w:r>
              <w:rPr>
                <w:rFonts w:hint="eastAsia"/>
              </w:rPr>
              <w:t>踢、举。</w:t>
            </w:r>
          </w:p>
          <w:p w:rsidR="00920D40" w:rsidRDefault="00920D40">
            <w:r>
              <w:rPr>
                <w:rFonts w:hint="eastAsia"/>
              </w:rPr>
              <w:t>卧、坐、波浪。</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(2)</w:t>
            </w:r>
            <w:r>
              <w:rPr>
                <w:rFonts w:hint="eastAsia"/>
              </w:rPr>
              <w:t>定位徒手操</w:t>
            </w:r>
          </w:p>
        </w:tc>
        <w:tc>
          <w:tcPr>
            <w:tcW w:w="2180" w:type="dxa"/>
          </w:tcPr>
          <w:p w:rsidR="00920D40" w:rsidRDefault="00920D40">
            <w:r>
              <w:rPr>
                <w:rFonts w:hint="eastAsia"/>
              </w:rPr>
              <w:t>基本部位动作一套</w:t>
            </w:r>
          </w:p>
        </w:tc>
        <w:tc>
          <w:tcPr>
            <w:tcW w:w="2229" w:type="dxa"/>
          </w:tcPr>
          <w:p w:rsidR="00920D40" w:rsidRDefault="00920D40">
            <w:r>
              <w:rPr>
                <w:rFonts w:hint="eastAsia"/>
              </w:rPr>
              <w:t>加难组合动作</w:t>
            </w:r>
          </w:p>
        </w:tc>
        <w:tc>
          <w:tcPr>
            <w:tcW w:w="2052" w:type="dxa"/>
            <w:vMerge w:val="restart"/>
          </w:tcPr>
          <w:p w:rsidR="00920D40" w:rsidRDefault="00920D40" w:rsidP="00A40F2E">
            <w:pPr>
              <w:ind w:firstLineChars="200" w:firstLine="420"/>
            </w:pPr>
            <w:r>
              <w:rPr>
                <w:rFonts w:hint="eastAsia"/>
              </w:rPr>
              <w:t>掌握各种操的特点，成套动作连贯，有节奏，姿态好，幅度大，会喊节拍口令，会编排不同类型的徒手与轻器械操，掌握教操的方法，有效的纠正错误。</w:t>
            </w:r>
          </w:p>
          <w:p w:rsidR="00920D40" w:rsidRDefault="00920D40" w:rsidP="00A40F2E">
            <w:pPr>
              <w:ind w:firstLineChars="200" w:firstLine="420"/>
            </w:pPr>
          </w:p>
          <w:p w:rsidR="00920D40" w:rsidRDefault="00920D40"/>
          <w:p w:rsidR="00920D40" w:rsidRDefault="00920D40" w:rsidP="00A40F2E">
            <w:pPr>
              <w:ind w:firstLineChars="200" w:firstLine="420"/>
            </w:pPr>
            <w:r>
              <w:rPr>
                <w:rFonts w:hint="eastAsia"/>
              </w:rPr>
              <w:t>掌握各种游戏的特点、组织与编排方法，提高练习的积极性和组织纪律性，发展身体素质，增强集体合作精神和竞争意识，培养良好的品德。</w:t>
            </w:r>
          </w:p>
        </w:tc>
      </w:tr>
      <w:tr w:rsidR="00920D40">
        <w:trPr>
          <w:cantSplit/>
        </w:trPr>
        <w:tc>
          <w:tcPr>
            <w:tcW w:w="2061" w:type="dxa"/>
          </w:tcPr>
          <w:p w:rsidR="00920D40" w:rsidRDefault="00920D40">
            <w:r>
              <w:t>(3)</w:t>
            </w:r>
            <w:r>
              <w:rPr>
                <w:rFonts w:hint="eastAsia"/>
              </w:rPr>
              <w:t>广播体操</w:t>
            </w:r>
          </w:p>
        </w:tc>
        <w:tc>
          <w:tcPr>
            <w:tcW w:w="2180" w:type="dxa"/>
          </w:tcPr>
          <w:p w:rsidR="00920D40" w:rsidRDefault="00920D40">
            <w:r>
              <w:rPr>
                <w:rFonts w:hint="eastAsia"/>
              </w:rPr>
              <w:t>成年广播体操</w:t>
            </w:r>
          </w:p>
        </w:tc>
        <w:tc>
          <w:tcPr>
            <w:tcW w:w="2229" w:type="dxa"/>
          </w:tcPr>
          <w:p w:rsidR="00920D40" w:rsidRDefault="00920D40">
            <w:r>
              <w:rPr>
                <w:rFonts w:hint="eastAsia"/>
              </w:rPr>
              <w:t>中学生广播体操</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(4)</w:t>
            </w:r>
            <w:r>
              <w:rPr>
                <w:rFonts w:hint="eastAsia"/>
              </w:rPr>
              <w:t>行进间体操</w:t>
            </w:r>
          </w:p>
        </w:tc>
        <w:tc>
          <w:tcPr>
            <w:tcW w:w="2180" w:type="dxa"/>
          </w:tcPr>
          <w:p w:rsidR="00920D40" w:rsidRDefault="00920D40">
            <w:r>
              <w:rPr>
                <w:rFonts w:hint="eastAsia"/>
              </w:rPr>
              <w:t>绕场行进操</w:t>
            </w:r>
          </w:p>
        </w:tc>
        <w:tc>
          <w:tcPr>
            <w:tcW w:w="2229" w:type="dxa"/>
          </w:tcPr>
          <w:p w:rsidR="00920D40" w:rsidRDefault="00920D40">
            <w:r>
              <w:rPr>
                <w:rFonts w:hint="eastAsia"/>
              </w:rPr>
              <w:t>依次行进操</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(5)</w:t>
            </w:r>
            <w:r>
              <w:rPr>
                <w:rFonts w:hint="eastAsia"/>
              </w:rPr>
              <w:t>双人操</w:t>
            </w:r>
          </w:p>
        </w:tc>
        <w:tc>
          <w:tcPr>
            <w:tcW w:w="2180" w:type="dxa"/>
          </w:tcPr>
          <w:p w:rsidR="00920D40" w:rsidRDefault="00920D40">
            <w:r>
              <w:rPr>
                <w:rFonts w:hint="eastAsia"/>
              </w:rPr>
              <w:t>原地双人配合操</w:t>
            </w:r>
          </w:p>
        </w:tc>
        <w:tc>
          <w:tcPr>
            <w:tcW w:w="2229" w:type="dxa"/>
          </w:tcPr>
          <w:p w:rsidR="00920D40" w:rsidRDefault="00920D40">
            <w:r>
              <w:rPr>
                <w:rFonts w:hint="eastAsia"/>
              </w:rPr>
              <w:t>行进间双人配合</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(6)</w:t>
            </w:r>
            <w:r>
              <w:rPr>
                <w:rFonts w:hint="eastAsia"/>
              </w:rPr>
              <w:t>实心球操</w:t>
            </w:r>
          </w:p>
        </w:tc>
        <w:tc>
          <w:tcPr>
            <w:tcW w:w="2180" w:type="dxa"/>
          </w:tcPr>
          <w:p w:rsidR="00920D40" w:rsidRDefault="00920D40">
            <w:r>
              <w:rPr>
                <w:rFonts w:hint="eastAsia"/>
              </w:rPr>
              <w:t>持球操一套</w:t>
            </w:r>
          </w:p>
        </w:tc>
        <w:tc>
          <w:tcPr>
            <w:tcW w:w="2229" w:type="dxa"/>
          </w:tcPr>
          <w:p w:rsidR="00920D40" w:rsidRDefault="00920D40">
            <w:r>
              <w:rPr>
                <w:rFonts w:hint="eastAsia"/>
              </w:rPr>
              <w:t>相互抛接与传递</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(7)</w:t>
            </w:r>
            <w:r>
              <w:rPr>
                <w:rFonts w:hint="eastAsia"/>
              </w:rPr>
              <w:t>体操棍操</w:t>
            </w:r>
          </w:p>
        </w:tc>
        <w:tc>
          <w:tcPr>
            <w:tcW w:w="2180" w:type="dxa"/>
          </w:tcPr>
          <w:p w:rsidR="00920D40" w:rsidRDefault="00920D40">
            <w:r>
              <w:rPr>
                <w:rFonts w:hint="eastAsia"/>
              </w:rPr>
              <w:t>持棍操一套</w:t>
            </w:r>
          </w:p>
        </w:tc>
        <w:tc>
          <w:tcPr>
            <w:tcW w:w="2229" w:type="dxa"/>
          </w:tcPr>
          <w:p w:rsidR="00920D40" w:rsidRDefault="00920D40">
            <w:r>
              <w:rPr>
                <w:rFonts w:hint="eastAsia"/>
              </w:rPr>
              <w:t>持棍模仿动作</w:t>
            </w:r>
          </w:p>
        </w:tc>
        <w:tc>
          <w:tcPr>
            <w:tcW w:w="2052" w:type="dxa"/>
            <w:vMerge/>
          </w:tcPr>
          <w:p w:rsidR="00920D40" w:rsidRDefault="00920D40" w:rsidP="00A40F2E">
            <w:pPr>
              <w:ind w:firstLineChars="200" w:firstLine="420"/>
            </w:pPr>
          </w:p>
        </w:tc>
      </w:tr>
      <w:tr w:rsidR="00920D40">
        <w:trPr>
          <w:cantSplit/>
          <w:trHeight w:val="698"/>
        </w:trPr>
        <w:tc>
          <w:tcPr>
            <w:tcW w:w="2061" w:type="dxa"/>
          </w:tcPr>
          <w:p w:rsidR="00920D40" w:rsidRDefault="00920D40">
            <w:r>
              <w:t>(8)</w:t>
            </w:r>
            <w:r>
              <w:rPr>
                <w:rFonts w:hint="eastAsia"/>
              </w:rPr>
              <w:t>跳绳操</w:t>
            </w:r>
          </w:p>
        </w:tc>
        <w:tc>
          <w:tcPr>
            <w:tcW w:w="2180" w:type="dxa"/>
          </w:tcPr>
          <w:p w:rsidR="00920D40" w:rsidRDefault="00920D40">
            <w:r>
              <w:rPr>
                <w:rFonts w:hint="eastAsia"/>
              </w:rPr>
              <w:t>持绳操一套，前后摇跳。</w:t>
            </w:r>
          </w:p>
        </w:tc>
        <w:tc>
          <w:tcPr>
            <w:tcW w:w="2229" w:type="dxa"/>
          </w:tcPr>
          <w:p w:rsidR="00920D40" w:rsidRDefault="00920D40">
            <w:r>
              <w:rPr>
                <w:rFonts w:hint="eastAsia"/>
              </w:rPr>
              <w:t>长绳练习，短绳双人练习。</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3</w:t>
            </w:r>
            <w:r>
              <w:rPr>
                <w:rFonts w:hint="eastAsia"/>
              </w:rPr>
              <w:t>．体操游戏</w:t>
            </w:r>
          </w:p>
        </w:tc>
        <w:tc>
          <w:tcPr>
            <w:tcW w:w="2180" w:type="dxa"/>
          </w:tcPr>
          <w:p w:rsidR="00920D40" w:rsidRDefault="00920D40"/>
        </w:tc>
        <w:tc>
          <w:tcPr>
            <w:tcW w:w="2229" w:type="dxa"/>
          </w:tcPr>
          <w:p w:rsidR="00920D40" w:rsidRDefault="00920D40"/>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(1)</w:t>
            </w:r>
            <w:r>
              <w:rPr>
                <w:rFonts w:hint="eastAsia"/>
              </w:rPr>
              <w:t>反应类游戏</w:t>
            </w:r>
          </w:p>
        </w:tc>
        <w:tc>
          <w:tcPr>
            <w:tcW w:w="2180" w:type="dxa"/>
          </w:tcPr>
          <w:p w:rsidR="00920D40" w:rsidRDefault="00920D40">
            <w:r>
              <w:rPr>
                <w:rFonts w:hint="eastAsia"/>
              </w:rPr>
              <w:t>运动中的快速反应</w:t>
            </w:r>
          </w:p>
        </w:tc>
        <w:tc>
          <w:tcPr>
            <w:tcW w:w="2229" w:type="dxa"/>
          </w:tcPr>
          <w:p w:rsidR="00920D40" w:rsidRDefault="00920D40">
            <w:r>
              <w:rPr>
                <w:rFonts w:hint="eastAsia"/>
              </w:rPr>
              <w:t>原地性反应</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(2)</w:t>
            </w:r>
            <w:r>
              <w:rPr>
                <w:rFonts w:hint="eastAsia"/>
              </w:rPr>
              <w:t>协同类游戏</w:t>
            </w:r>
          </w:p>
        </w:tc>
        <w:tc>
          <w:tcPr>
            <w:tcW w:w="2180" w:type="dxa"/>
          </w:tcPr>
          <w:p w:rsidR="00920D40" w:rsidRDefault="00920D40">
            <w:r>
              <w:rPr>
                <w:rFonts w:hint="eastAsia"/>
              </w:rPr>
              <w:t>双人配合走、跑竞赛</w:t>
            </w:r>
          </w:p>
        </w:tc>
        <w:tc>
          <w:tcPr>
            <w:tcW w:w="2229" w:type="dxa"/>
          </w:tcPr>
          <w:p w:rsidR="00920D40" w:rsidRDefault="00920D40">
            <w:r>
              <w:rPr>
                <w:rFonts w:hint="eastAsia"/>
              </w:rPr>
              <w:t>集体或原地配合</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(3)</w:t>
            </w:r>
            <w:r>
              <w:rPr>
                <w:rFonts w:hint="eastAsia"/>
              </w:rPr>
              <w:t>跑跳类游戏</w:t>
            </w:r>
          </w:p>
        </w:tc>
        <w:tc>
          <w:tcPr>
            <w:tcW w:w="2180" w:type="dxa"/>
          </w:tcPr>
          <w:p w:rsidR="00920D40" w:rsidRDefault="00920D40">
            <w:r>
              <w:rPr>
                <w:rFonts w:hint="eastAsia"/>
              </w:rPr>
              <w:t>跑跳类接力赛</w:t>
            </w:r>
          </w:p>
        </w:tc>
        <w:tc>
          <w:tcPr>
            <w:tcW w:w="2229" w:type="dxa"/>
          </w:tcPr>
          <w:p w:rsidR="00920D40" w:rsidRDefault="00920D40">
            <w:r>
              <w:rPr>
                <w:rFonts w:hint="eastAsia"/>
              </w:rPr>
              <w:t>跑跳中做动作</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(4)</w:t>
            </w:r>
            <w:r>
              <w:rPr>
                <w:rFonts w:hint="eastAsia"/>
              </w:rPr>
              <w:t>实心球游戏</w:t>
            </w:r>
          </w:p>
        </w:tc>
        <w:tc>
          <w:tcPr>
            <w:tcW w:w="2180" w:type="dxa"/>
          </w:tcPr>
          <w:p w:rsidR="00920D40" w:rsidRDefault="00920D40">
            <w:r>
              <w:rPr>
                <w:rFonts w:hint="eastAsia"/>
              </w:rPr>
              <w:t>定位球、传递球赛。</w:t>
            </w:r>
          </w:p>
        </w:tc>
        <w:tc>
          <w:tcPr>
            <w:tcW w:w="2229" w:type="dxa"/>
          </w:tcPr>
          <w:p w:rsidR="00920D40" w:rsidRDefault="00920D40">
            <w:r>
              <w:rPr>
                <w:rFonts w:hint="eastAsia"/>
              </w:rPr>
              <w:t>抛接球赛</w:t>
            </w:r>
          </w:p>
        </w:tc>
        <w:tc>
          <w:tcPr>
            <w:tcW w:w="2052" w:type="dxa"/>
            <w:vMerge/>
          </w:tcPr>
          <w:p w:rsidR="00920D40" w:rsidRDefault="00920D40" w:rsidP="00A40F2E">
            <w:pPr>
              <w:ind w:firstLineChars="200" w:firstLine="420"/>
            </w:pPr>
          </w:p>
        </w:tc>
      </w:tr>
      <w:tr w:rsidR="00920D40">
        <w:trPr>
          <w:cantSplit/>
        </w:trPr>
        <w:tc>
          <w:tcPr>
            <w:tcW w:w="2061" w:type="dxa"/>
          </w:tcPr>
          <w:p w:rsidR="00920D40" w:rsidRDefault="00920D40">
            <w:r>
              <w:t>(5)</w:t>
            </w:r>
            <w:r>
              <w:rPr>
                <w:rFonts w:hint="eastAsia"/>
              </w:rPr>
              <w:t>体操棍游戏</w:t>
            </w:r>
          </w:p>
        </w:tc>
        <w:tc>
          <w:tcPr>
            <w:tcW w:w="2180" w:type="dxa"/>
          </w:tcPr>
          <w:p w:rsidR="00920D40" w:rsidRDefault="00920D40">
            <w:r>
              <w:rPr>
                <w:rFonts w:hint="eastAsia"/>
              </w:rPr>
              <w:t>跑跳越棍，组字等。</w:t>
            </w:r>
          </w:p>
        </w:tc>
        <w:tc>
          <w:tcPr>
            <w:tcW w:w="2229" w:type="dxa"/>
          </w:tcPr>
          <w:p w:rsidR="00920D40" w:rsidRDefault="00920D40">
            <w:r>
              <w:rPr>
                <w:rFonts w:hint="eastAsia"/>
              </w:rPr>
              <w:t>传递棍，球棍配合。</w:t>
            </w:r>
          </w:p>
        </w:tc>
        <w:tc>
          <w:tcPr>
            <w:tcW w:w="2052" w:type="dxa"/>
            <w:vMerge/>
          </w:tcPr>
          <w:p w:rsidR="00920D40" w:rsidRDefault="00920D40" w:rsidP="00A40F2E">
            <w:pPr>
              <w:ind w:firstLineChars="200" w:firstLine="420"/>
            </w:pPr>
          </w:p>
        </w:tc>
      </w:tr>
      <w:tr w:rsidR="00920D40">
        <w:trPr>
          <w:cantSplit/>
          <w:trHeight w:val="502"/>
        </w:trPr>
        <w:tc>
          <w:tcPr>
            <w:tcW w:w="2061" w:type="dxa"/>
          </w:tcPr>
          <w:p w:rsidR="00920D40" w:rsidRDefault="00920D40">
            <w:r>
              <w:t>(6)</w:t>
            </w:r>
            <w:r>
              <w:rPr>
                <w:rFonts w:hint="eastAsia"/>
              </w:rPr>
              <w:t>跳绳游戏</w:t>
            </w:r>
          </w:p>
        </w:tc>
        <w:tc>
          <w:tcPr>
            <w:tcW w:w="2180" w:type="dxa"/>
          </w:tcPr>
          <w:p w:rsidR="00920D40" w:rsidRDefault="00920D40">
            <w:r>
              <w:rPr>
                <w:rFonts w:hint="eastAsia"/>
              </w:rPr>
              <w:t>跳短绳接力赛</w:t>
            </w:r>
          </w:p>
        </w:tc>
        <w:tc>
          <w:tcPr>
            <w:tcW w:w="2229" w:type="dxa"/>
          </w:tcPr>
          <w:p w:rsidR="00920D40" w:rsidRDefault="00920D40">
            <w:r>
              <w:rPr>
                <w:rFonts w:hint="eastAsia"/>
              </w:rPr>
              <w:t>跳长绳分组赛</w:t>
            </w:r>
          </w:p>
        </w:tc>
        <w:tc>
          <w:tcPr>
            <w:tcW w:w="2052" w:type="dxa"/>
            <w:vMerge/>
          </w:tcPr>
          <w:p w:rsidR="00920D40" w:rsidRDefault="00920D40" w:rsidP="00A40F2E">
            <w:pPr>
              <w:ind w:firstLineChars="200" w:firstLine="420"/>
            </w:pPr>
          </w:p>
        </w:tc>
      </w:tr>
      <w:tr w:rsidR="00920D40">
        <w:tc>
          <w:tcPr>
            <w:tcW w:w="2061" w:type="dxa"/>
          </w:tcPr>
          <w:p w:rsidR="00920D40" w:rsidRDefault="00920D40">
            <w:r>
              <w:t>4.</w:t>
            </w:r>
            <w:r>
              <w:rPr>
                <w:rFonts w:hint="eastAsia"/>
              </w:rPr>
              <w:t>体能型体操</w:t>
            </w:r>
          </w:p>
        </w:tc>
        <w:tc>
          <w:tcPr>
            <w:tcW w:w="2180" w:type="dxa"/>
          </w:tcPr>
          <w:p w:rsidR="00920D40" w:rsidRDefault="00920D40"/>
        </w:tc>
        <w:tc>
          <w:tcPr>
            <w:tcW w:w="2229" w:type="dxa"/>
          </w:tcPr>
          <w:p w:rsidR="00920D40" w:rsidRDefault="00920D40"/>
        </w:tc>
        <w:tc>
          <w:tcPr>
            <w:tcW w:w="2052" w:type="dxa"/>
          </w:tcPr>
          <w:p w:rsidR="00920D40" w:rsidRDefault="00920D40" w:rsidP="00A40F2E">
            <w:pPr>
              <w:ind w:firstLineChars="200" w:firstLine="420"/>
            </w:pPr>
          </w:p>
        </w:tc>
      </w:tr>
      <w:tr w:rsidR="00920D40">
        <w:tc>
          <w:tcPr>
            <w:tcW w:w="2061" w:type="dxa"/>
          </w:tcPr>
          <w:p w:rsidR="00920D40" w:rsidRDefault="00920D40">
            <w:r>
              <w:t>(1)</w:t>
            </w:r>
            <w:r>
              <w:rPr>
                <w:rFonts w:hint="eastAsia"/>
              </w:rPr>
              <w:t>垫上体能</w:t>
            </w:r>
          </w:p>
          <w:p w:rsidR="00920D40" w:rsidRDefault="00920D40">
            <w:r>
              <w:t>(2)</w:t>
            </w:r>
            <w:r>
              <w:rPr>
                <w:rFonts w:hint="eastAsia"/>
              </w:rPr>
              <w:t>双杠体能</w:t>
            </w:r>
          </w:p>
          <w:p w:rsidR="00920D40" w:rsidRDefault="00920D40">
            <w:r>
              <w:t>(3)</w:t>
            </w:r>
            <w:r>
              <w:rPr>
                <w:rFonts w:hint="eastAsia"/>
              </w:rPr>
              <w:t>单杠体能</w:t>
            </w:r>
          </w:p>
          <w:p w:rsidR="00920D40" w:rsidRDefault="00920D40">
            <w:r>
              <w:t>(4)</w:t>
            </w:r>
            <w:r>
              <w:rPr>
                <w:rFonts w:hint="eastAsia"/>
              </w:rPr>
              <w:t>跳箱体能</w:t>
            </w:r>
          </w:p>
          <w:p w:rsidR="00920D40" w:rsidRDefault="00920D40">
            <w:pPr>
              <w:rPr>
                <w:sz w:val="20"/>
              </w:rPr>
            </w:pPr>
            <w:r>
              <w:t>(5)</w:t>
            </w:r>
            <w:r>
              <w:rPr>
                <w:rFonts w:hint="eastAsia"/>
              </w:rPr>
              <w:t>肋木体能</w:t>
            </w:r>
          </w:p>
        </w:tc>
        <w:tc>
          <w:tcPr>
            <w:tcW w:w="2180" w:type="dxa"/>
          </w:tcPr>
          <w:p w:rsidR="00920D40" w:rsidRDefault="00920D40">
            <w:pPr>
              <w:rPr>
                <w:spacing w:val="-10"/>
              </w:rPr>
            </w:pPr>
            <w:r>
              <w:rPr>
                <w:rFonts w:hint="eastAsia"/>
                <w:spacing w:val="-10"/>
              </w:rPr>
              <w:t>单人力量和柔韧练习。</w:t>
            </w:r>
          </w:p>
          <w:p w:rsidR="00920D40" w:rsidRDefault="00920D40">
            <w:pPr>
              <w:rPr>
                <w:spacing w:val="-10"/>
              </w:rPr>
            </w:pPr>
            <w:r>
              <w:rPr>
                <w:rFonts w:hint="eastAsia"/>
                <w:spacing w:val="-10"/>
              </w:rPr>
              <w:t>推、撑力量和肩髋柔韧引拉、腹肌力量练习。</w:t>
            </w:r>
          </w:p>
          <w:p w:rsidR="00920D40" w:rsidRDefault="00920D40">
            <w:r>
              <w:rPr>
                <w:rFonts w:hint="eastAsia"/>
              </w:rPr>
              <w:t>弹跳、推撑、腹背肌</w:t>
            </w:r>
          </w:p>
          <w:p w:rsidR="00920D40" w:rsidRDefault="00920D40">
            <w:r>
              <w:rPr>
                <w:rFonts w:hint="eastAsia"/>
              </w:rPr>
              <w:t>各部位柔韧性练习。</w:t>
            </w:r>
          </w:p>
        </w:tc>
        <w:tc>
          <w:tcPr>
            <w:tcW w:w="2229" w:type="dxa"/>
          </w:tcPr>
          <w:p w:rsidR="00920D40" w:rsidRDefault="00920D40">
            <w:r>
              <w:rPr>
                <w:rFonts w:hint="eastAsia"/>
              </w:rPr>
              <w:t>双人配合</w:t>
            </w:r>
          </w:p>
          <w:p w:rsidR="00920D40" w:rsidRDefault="00920D40">
            <w:r>
              <w:rPr>
                <w:rFonts w:hint="eastAsia"/>
              </w:rPr>
              <w:t>悬垂、腹背力量。</w:t>
            </w:r>
          </w:p>
          <w:p w:rsidR="00920D40" w:rsidRDefault="00920D40">
            <w:r>
              <w:rPr>
                <w:rFonts w:hint="eastAsia"/>
              </w:rPr>
              <w:t>肩、腰、髋柔韧。</w:t>
            </w:r>
          </w:p>
          <w:p w:rsidR="00920D40" w:rsidRDefault="00920D40">
            <w:r>
              <w:rPr>
                <w:rFonts w:hint="eastAsia"/>
              </w:rPr>
              <w:t xml:space="preserve">各部位柔韧　</w:t>
            </w:r>
          </w:p>
          <w:p w:rsidR="00920D40" w:rsidRDefault="00920D40">
            <w:r>
              <w:rPr>
                <w:rFonts w:hint="eastAsia"/>
              </w:rPr>
              <w:t>引拉、腹背力量。</w:t>
            </w:r>
          </w:p>
        </w:tc>
        <w:tc>
          <w:tcPr>
            <w:tcW w:w="2052" w:type="dxa"/>
          </w:tcPr>
          <w:p w:rsidR="00920D40" w:rsidRDefault="00920D40" w:rsidP="00A40F2E">
            <w:pPr>
              <w:ind w:firstLineChars="200" w:firstLine="396"/>
            </w:pPr>
            <w:r>
              <w:rPr>
                <w:rFonts w:hint="eastAsia"/>
                <w:spacing w:val="-6"/>
              </w:rPr>
              <w:t>掌握各种体操器械进行力量、柔韧等素质练习的内容和方法，了解锻炼作用</w:t>
            </w:r>
            <w:r>
              <w:rPr>
                <w:rFonts w:hint="eastAsia"/>
                <w:spacing w:val="6"/>
              </w:rPr>
              <w:t>和原理，增强运动机能</w:t>
            </w:r>
            <w:r>
              <w:rPr>
                <w:rFonts w:hint="eastAsia"/>
                <w:spacing w:val="-6"/>
              </w:rPr>
              <w:t>，培养拼博精神。</w:t>
            </w:r>
          </w:p>
        </w:tc>
      </w:tr>
      <w:tr w:rsidR="00920D40">
        <w:tc>
          <w:tcPr>
            <w:tcW w:w="2061" w:type="dxa"/>
          </w:tcPr>
          <w:p w:rsidR="00920D40" w:rsidRDefault="00920D40">
            <w:r>
              <w:t>5.</w:t>
            </w:r>
            <w:r>
              <w:rPr>
                <w:rFonts w:hint="eastAsia"/>
              </w:rPr>
              <w:t>基本体操实习</w:t>
            </w:r>
          </w:p>
          <w:p w:rsidR="00920D40" w:rsidRDefault="00920D40">
            <w:r>
              <w:rPr>
                <w:rFonts w:hint="eastAsia"/>
              </w:rPr>
              <w:t>（</w:t>
            </w:r>
            <w:r>
              <w:t>1</w:t>
            </w:r>
            <w:r>
              <w:rPr>
                <w:rFonts w:hint="eastAsia"/>
              </w:rPr>
              <w:t>）队列队形</w:t>
            </w:r>
          </w:p>
          <w:p w:rsidR="00920D40" w:rsidRDefault="00920D40"/>
        </w:tc>
        <w:tc>
          <w:tcPr>
            <w:tcW w:w="2180" w:type="dxa"/>
          </w:tcPr>
          <w:p w:rsidR="00920D40" w:rsidRDefault="00920D40"/>
          <w:p w:rsidR="00920D40" w:rsidRDefault="00920D40">
            <w:r>
              <w:rPr>
                <w:rFonts w:hint="eastAsia"/>
              </w:rPr>
              <w:t>原地和行进间队形变化</w:t>
            </w:r>
          </w:p>
        </w:tc>
        <w:tc>
          <w:tcPr>
            <w:tcW w:w="2229" w:type="dxa"/>
          </w:tcPr>
          <w:p w:rsidR="00920D40" w:rsidRDefault="00920D40"/>
          <w:p w:rsidR="00920D40" w:rsidRDefault="00920D40">
            <w:r>
              <w:rPr>
                <w:rFonts w:hint="eastAsia"/>
              </w:rPr>
              <w:t>原地和行进间队列基本动作。</w:t>
            </w:r>
          </w:p>
        </w:tc>
        <w:tc>
          <w:tcPr>
            <w:tcW w:w="2052" w:type="dxa"/>
          </w:tcPr>
          <w:p w:rsidR="00920D40" w:rsidRDefault="00920D40" w:rsidP="00A40F2E">
            <w:pPr>
              <w:ind w:firstLineChars="200" w:firstLine="420"/>
            </w:pPr>
          </w:p>
          <w:p w:rsidR="00920D40" w:rsidRDefault="00920D40" w:rsidP="00A40F2E">
            <w:pPr>
              <w:ind w:firstLineChars="200" w:firstLine="420"/>
            </w:pPr>
            <w:r>
              <w:rPr>
                <w:rFonts w:hint="eastAsia"/>
              </w:rPr>
              <w:t>要求讲解简明、口令准确、教法合理、编排合理。</w:t>
            </w:r>
          </w:p>
        </w:tc>
      </w:tr>
      <w:tr w:rsidR="00920D40">
        <w:trPr>
          <w:cantSplit/>
          <w:trHeight w:val="785"/>
        </w:trPr>
        <w:tc>
          <w:tcPr>
            <w:tcW w:w="2061" w:type="dxa"/>
          </w:tcPr>
          <w:p w:rsidR="00920D40" w:rsidRDefault="00920D40">
            <w:r>
              <w:rPr>
                <w:rFonts w:hint="eastAsia"/>
              </w:rPr>
              <w:t>（</w:t>
            </w:r>
            <w:r>
              <w:t>2</w:t>
            </w:r>
            <w:r>
              <w:rPr>
                <w:rFonts w:hint="eastAsia"/>
              </w:rPr>
              <w:t>）徒手或轻器械操</w:t>
            </w:r>
          </w:p>
        </w:tc>
        <w:tc>
          <w:tcPr>
            <w:tcW w:w="2180" w:type="dxa"/>
          </w:tcPr>
          <w:p w:rsidR="00920D40" w:rsidRDefault="00920D40">
            <w:r>
              <w:rPr>
                <w:rFonts w:hint="eastAsia"/>
              </w:rPr>
              <w:t>自编一套徒手或球、棍、绳操。</w:t>
            </w:r>
          </w:p>
        </w:tc>
        <w:tc>
          <w:tcPr>
            <w:tcW w:w="2229" w:type="dxa"/>
          </w:tcPr>
          <w:p w:rsidR="00920D40" w:rsidRDefault="00920D40">
            <w:r>
              <w:rPr>
                <w:rFonts w:hint="eastAsia"/>
              </w:rPr>
              <w:t>不同特点的一般活动练习。</w:t>
            </w:r>
          </w:p>
        </w:tc>
        <w:tc>
          <w:tcPr>
            <w:tcW w:w="2052" w:type="dxa"/>
            <w:vMerge w:val="restart"/>
          </w:tcPr>
          <w:p w:rsidR="00920D40" w:rsidRDefault="00920D40" w:rsidP="00A40F2E">
            <w:pPr>
              <w:ind w:firstLineChars="200" w:firstLine="420"/>
            </w:pPr>
            <w:r>
              <w:rPr>
                <w:rFonts w:hint="eastAsia"/>
              </w:rPr>
              <w:t>组织严密、纠正及时、教态端庄，时间合理，运动量适宜</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动作熟练、稳定、幅度大，保帮方法正确，会分析纠正错误，掌握动作教法。</w:t>
            </w:r>
          </w:p>
        </w:tc>
      </w:tr>
      <w:tr w:rsidR="00920D40">
        <w:trPr>
          <w:cantSplit/>
        </w:trPr>
        <w:tc>
          <w:tcPr>
            <w:tcW w:w="2061" w:type="dxa"/>
          </w:tcPr>
          <w:p w:rsidR="00920D40" w:rsidRDefault="00920D40">
            <w:r>
              <w:t>1</w:t>
            </w:r>
            <w:r>
              <w:rPr>
                <w:rFonts w:hint="eastAsia"/>
              </w:rPr>
              <w:t>、男生技术动作内容</w:t>
            </w:r>
          </w:p>
        </w:tc>
        <w:tc>
          <w:tcPr>
            <w:tcW w:w="2180" w:type="dxa"/>
          </w:tcPr>
          <w:p w:rsidR="00920D40" w:rsidRDefault="00920D40"/>
        </w:tc>
        <w:tc>
          <w:tcPr>
            <w:tcW w:w="2229" w:type="dxa"/>
          </w:tcPr>
          <w:p w:rsidR="00920D40" w:rsidRDefault="00920D40"/>
        </w:tc>
        <w:tc>
          <w:tcPr>
            <w:tcW w:w="2052" w:type="dxa"/>
            <w:vMerge/>
          </w:tcPr>
          <w:p w:rsidR="00920D40" w:rsidRDefault="00920D40" w:rsidP="00A40F2E">
            <w:pPr>
              <w:ind w:firstLineChars="200" w:firstLine="420"/>
            </w:pPr>
          </w:p>
        </w:tc>
      </w:tr>
      <w:tr w:rsidR="00920D40">
        <w:trPr>
          <w:cantSplit/>
          <w:trHeight w:val="1778"/>
        </w:trPr>
        <w:tc>
          <w:tcPr>
            <w:tcW w:w="2061" w:type="dxa"/>
          </w:tcPr>
          <w:p w:rsidR="00920D40" w:rsidRDefault="00920D40">
            <w:r>
              <w:rPr>
                <w:rFonts w:hint="eastAsia"/>
              </w:rPr>
              <w:t>（</w:t>
            </w:r>
            <w:r>
              <w:t>1</w:t>
            </w:r>
            <w:r>
              <w:rPr>
                <w:rFonts w:hint="eastAsia"/>
              </w:rPr>
              <w:t>）技巧</w:t>
            </w:r>
          </w:p>
          <w:p w:rsidR="00920D40" w:rsidRDefault="00920D40"/>
        </w:tc>
        <w:tc>
          <w:tcPr>
            <w:tcW w:w="2180" w:type="dxa"/>
          </w:tcPr>
          <w:p w:rsidR="00920D40" w:rsidRDefault="00920D40">
            <w:r>
              <w:rPr>
                <w:rFonts w:hint="eastAsia"/>
              </w:rPr>
              <w:t>团身前、后滚翻；</w:t>
            </w:r>
          </w:p>
          <w:p w:rsidR="00920D40" w:rsidRDefault="00920D40">
            <w:r>
              <w:rPr>
                <w:rFonts w:hint="eastAsia"/>
              </w:rPr>
              <w:t>鱼跃前滚翻；</w:t>
            </w:r>
          </w:p>
          <w:p w:rsidR="00920D40" w:rsidRDefault="00920D40">
            <w:r>
              <w:rPr>
                <w:rFonts w:hint="eastAsia"/>
              </w:rPr>
              <w:t>侧手翻；</w:t>
            </w:r>
          </w:p>
          <w:p w:rsidR="00920D40" w:rsidRDefault="00920D40">
            <w:r>
              <w:rPr>
                <w:rFonts w:hint="eastAsia"/>
              </w:rPr>
              <w:t>燕式平衡；</w:t>
            </w:r>
          </w:p>
          <w:p w:rsidR="00920D40" w:rsidRDefault="00920D40">
            <w:r>
              <w:rPr>
                <w:rFonts w:hint="eastAsia"/>
              </w:rPr>
              <w:t>肩肘倒立。</w:t>
            </w:r>
          </w:p>
        </w:tc>
        <w:tc>
          <w:tcPr>
            <w:tcW w:w="2229" w:type="dxa"/>
          </w:tcPr>
          <w:p w:rsidR="00920D40" w:rsidRDefault="00920D40">
            <w:r>
              <w:rPr>
                <w:rFonts w:hint="eastAsia"/>
              </w:rPr>
              <w:t>跪跳起；</w:t>
            </w:r>
          </w:p>
          <w:p w:rsidR="00920D40" w:rsidRDefault="00920D40">
            <w:r>
              <w:rPr>
                <w:rFonts w:hint="eastAsia"/>
              </w:rPr>
              <w:t>前滚翻转体</w:t>
            </w:r>
            <w:r>
              <w:t>180</w:t>
            </w:r>
            <w:r>
              <w:rPr>
                <w:rFonts w:hint="eastAsia"/>
              </w:rPr>
              <w:t>°；</w:t>
            </w:r>
            <w:r>
              <w:t xml:space="preserve"> </w:t>
            </w:r>
          </w:p>
          <w:p w:rsidR="00920D40" w:rsidRDefault="00920D40">
            <w:r>
              <w:rPr>
                <w:rFonts w:hint="eastAsia"/>
              </w:rPr>
              <w:t>头手倒立前滚翻；</w:t>
            </w:r>
          </w:p>
          <w:p w:rsidR="00920D40" w:rsidRDefault="00920D40">
            <w:r>
              <w:rPr>
                <w:rFonts w:hint="eastAsia"/>
              </w:rPr>
              <w:t>后滚翻直腿起；</w:t>
            </w:r>
          </w:p>
          <w:p w:rsidR="00920D40" w:rsidRDefault="00920D40">
            <w:r>
              <w:rPr>
                <w:rFonts w:hint="eastAsia"/>
              </w:rPr>
              <w:t>手倒立前滚翻。</w:t>
            </w:r>
          </w:p>
        </w:tc>
        <w:tc>
          <w:tcPr>
            <w:tcW w:w="2052" w:type="dxa"/>
            <w:vMerge/>
          </w:tcPr>
          <w:p w:rsidR="00920D40" w:rsidRDefault="00920D40" w:rsidP="00A40F2E">
            <w:pPr>
              <w:ind w:firstLineChars="200" w:firstLine="420"/>
            </w:pPr>
          </w:p>
        </w:tc>
      </w:tr>
      <w:tr w:rsidR="00920D40">
        <w:tc>
          <w:tcPr>
            <w:tcW w:w="2061" w:type="dxa"/>
          </w:tcPr>
          <w:p w:rsidR="00920D40" w:rsidRDefault="00920D40">
            <w:r>
              <w:rPr>
                <w:rFonts w:hint="eastAsia"/>
              </w:rPr>
              <w:t>（</w:t>
            </w:r>
            <w:r>
              <w:t>2</w:t>
            </w:r>
            <w:r>
              <w:rPr>
                <w:rFonts w:hint="eastAsia"/>
              </w:rPr>
              <w:t>）双杠</w:t>
            </w:r>
          </w:p>
        </w:tc>
        <w:tc>
          <w:tcPr>
            <w:tcW w:w="2180" w:type="dxa"/>
          </w:tcPr>
          <w:p w:rsidR="00920D40" w:rsidRDefault="00920D40"/>
        </w:tc>
        <w:tc>
          <w:tcPr>
            <w:tcW w:w="2229" w:type="dxa"/>
          </w:tcPr>
          <w:p w:rsidR="00920D40" w:rsidRDefault="00920D40"/>
        </w:tc>
        <w:tc>
          <w:tcPr>
            <w:tcW w:w="2052" w:type="dxa"/>
          </w:tcPr>
          <w:p w:rsidR="00920D40" w:rsidRDefault="00920D40" w:rsidP="00A40F2E">
            <w:pPr>
              <w:ind w:firstLineChars="200" w:firstLine="420"/>
            </w:pPr>
          </w:p>
        </w:tc>
      </w:tr>
      <w:tr w:rsidR="00920D40">
        <w:trPr>
          <w:trHeight w:val="428"/>
        </w:trPr>
        <w:tc>
          <w:tcPr>
            <w:tcW w:w="2061" w:type="dxa"/>
          </w:tcPr>
          <w:p w:rsidR="00920D40" w:rsidRDefault="00920D40">
            <w:r>
              <w:rPr>
                <w:rFonts w:hint="eastAsia"/>
              </w:rPr>
              <w:t>上法类动作</w:t>
            </w:r>
          </w:p>
          <w:p w:rsidR="00920D40" w:rsidRDefault="00920D40"/>
          <w:p w:rsidR="00920D40" w:rsidRDefault="00920D40">
            <w:r>
              <w:rPr>
                <w:rFonts w:hint="eastAsia"/>
              </w:rPr>
              <w:t>下法类动作</w:t>
            </w:r>
          </w:p>
          <w:p w:rsidR="00920D40" w:rsidRDefault="00920D40"/>
          <w:p w:rsidR="00920D40" w:rsidRDefault="00920D40"/>
          <w:p w:rsidR="00920D40" w:rsidRDefault="00920D40">
            <w:r>
              <w:rPr>
                <w:rFonts w:hint="eastAsia"/>
              </w:rPr>
              <w:t>杠上类动作</w:t>
            </w:r>
          </w:p>
          <w:p w:rsidR="00920D40" w:rsidRDefault="00920D40"/>
          <w:p w:rsidR="00920D40" w:rsidRDefault="00920D40"/>
        </w:tc>
        <w:tc>
          <w:tcPr>
            <w:tcW w:w="2180" w:type="dxa"/>
          </w:tcPr>
          <w:p w:rsidR="00920D40" w:rsidRDefault="00920D40">
            <w:r>
              <w:rPr>
                <w:rFonts w:hint="eastAsia"/>
              </w:rPr>
              <w:t>跳上成支撑成分腿坐；</w:t>
            </w:r>
          </w:p>
          <w:p w:rsidR="00920D40" w:rsidRDefault="00920D40">
            <w:r>
              <w:rPr>
                <w:rFonts w:hint="eastAsia"/>
              </w:rPr>
              <w:t>挂臂屈伸上成分腿坐。</w:t>
            </w:r>
          </w:p>
          <w:p w:rsidR="00920D40" w:rsidRDefault="00920D40">
            <w:r>
              <w:rPr>
                <w:rFonts w:hint="eastAsia"/>
              </w:rPr>
              <w:t>支撑后摆挺身下。</w:t>
            </w:r>
          </w:p>
          <w:p w:rsidR="00920D40" w:rsidRDefault="00920D40"/>
          <w:p w:rsidR="00920D40" w:rsidRDefault="00920D40">
            <w:r>
              <w:rPr>
                <w:rFonts w:hint="eastAsia"/>
              </w:rPr>
              <w:t>分腿坐前进，支撑摆动；</w:t>
            </w:r>
          </w:p>
          <w:p w:rsidR="00920D40" w:rsidRDefault="00920D40">
            <w:r>
              <w:rPr>
                <w:rFonts w:hint="eastAsia"/>
              </w:rPr>
              <w:t>支撑后摆转体</w:t>
            </w:r>
            <w:r>
              <w:t>180</w:t>
            </w:r>
            <w:r>
              <w:rPr>
                <w:rFonts w:hint="eastAsia"/>
                <w:vertAlign w:val="superscript"/>
              </w:rPr>
              <w:t>。</w:t>
            </w:r>
            <w:r>
              <w:rPr>
                <w:rFonts w:hint="eastAsia"/>
              </w:rPr>
              <w:t>成分腿坐。</w:t>
            </w:r>
          </w:p>
        </w:tc>
        <w:tc>
          <w:tcPr>
            <w:tcW w:w="2229" w:type="dxa"/>
          </w:tcPr>
          <w:p w:rsidR="00920D40" w:rsidRDefault="00920D40">
            <w:r>
              <w:rPr>
                <w:rFonts w:hint="eastAsia"/>
              </w:rPr>
              <w:t>挂臂前摆上成支撑；</w:t>
            </w:r>
          </w:p>
          <w:p w:rsidR="00920D40" w:rsidRDefault="00920D40">
            <w:r>
              <w:rPr>
                <w:rFonts w:hint="eastAsia"/>
              </w:rPr>
              <w:t>挂臂屈伸上成支撑。</w:t>
            </w:r>
          </w:p>
          <w:p w:rsidR="00920D40" w:rsidRDefault="00920D40">
            <w:r>
              <w:rPr>
                <w:rFonts w:hint="eastAsia"/>
              </w:rPr>
              <w:t>支撑前摆向内转体</w:t>
            </w:r>
            <w:r>
              <w:t>180</w:t>
            </w:r>
            <w:r>
              <w:rPr>
                <w:rFonts w:hint="eastAsia"/>
              </w:rPr>
              <w:t>°下；杠外侧坐越两杠挺身下。</w:t>
            </w:r>
          </w:p>
          <w:p w:rsidR="00920D40" w:rsidRDefault="00920D40">
            <w:r>
              <w:rPr>
                <w:rFonts w:hint="eastAsia"/>
              </w:rPr>
              <w:t>外侧坐转体</w:t>
            </w:r>
            <w:r>
              <w:t>180</w:t>
            </w:r>
            <w:r>
              <w:rPr>
                <w:rFonts w:hint="eastAsia"/>
              </w:rPr>
              <w:t>°成分腿坐；</w:t>
            </w:r>
          </w:p>
          <w:p w:rsidR="00920D40" w:rsidRDefault="00920D40">
            <w:r>
              <w:rPr>
                <w:rFonts w:hint="eastAsia"/>
              </w:rPr>
              <w:t>杠上前滚翻。</w:t>
            </w:r>
          </w:p>
        </w:tc>
        <w:tc>
          <w:tcPr>
            <w:tcW w:w="2052" w:type="dxa"/>
          </w:tcPr>
          <w:p w:rsidR="00920D40" w:rsidRDefault="00920D40" w:rsidP="00A40F2E">
            <w:pPr>
              <w:ind w:firstLineChars="200" w:firstLine="420"/>
            </w:pPr>
            <w:r>
              <w:rPr>
                <w:rFonts w:hint="eastAsia"/>
              </w:rPr>
              <w:t>独立较好完成动作，会讲解动作要领，会保护帮助，会纠正错误，会动作教法，会编组合动作。</w:t>
            </w:r>
          </w:p>
        </w:tc>
      </w:tr>
      <w:tr w:rsidR="00920D40">
        <w:tc>
          <w:tcPr>
            <w:tcW w:w="2061" w:type="dxa"/>
          </w:tcPr>
          <w:p w:rsidR="00920D40" w:rsidRDefault="00920D40">
            <w:r>
              <w:rPr>
                <w:rFonts w:hint="eastAsia"/>
              </w:rPr>
              <w:t>（</w:t>
            </w:r>
            <w:r>
              <w:t>3</w:t>
            </w:r>
            <w:r>
              <w:rPr>
                <w:rFonts w:hint="eastAsia"/>
              </w:rPr>
              <w:t>）跳跃</w:t>
            </w:r>
          </w:p>
          <w:p w:rsidR="00920D40" w:rsidRDefault="00920D40">
            <w:r>
              <w:rPr>
                <w:rFonts w:hint="eastAsia"/>
              </w:rPr>
              <w:t>弹跳板练习</w:t>
            </w:r>
          </w:p>
          <w:p w:rsidR="00920D40" w:rsidRDefault="00920D40">
            <w:r>
              <w:rPr>
                <w:rFonts w:hint="eastAsia"/>
              </w:rPr>
              <w:t>跳箱练习</w:t>
            </w:r>
          </w:p>
          <w:p w:rsidR="00920D40" w:rsidRDefault="00920D40"/>
          <w:p w:rsidR="00920D40" w:rsidRDefault="00920D40"/>
          <w:p w:rsidR="00920D40" w:rsidRDefault="00920D40">
            <w:r>
              <w:rPr>
                <w:rFonts w:hint="eastAsia"/>
              </w:rPr>
              <w:t>山羊练习</w:t>
            </w:r>
          </w:p>
        </w:tc>
        <w:tc>
          <w:tcPr>
            <w:tcW w:w="2180" w:type="dxa"/>
          </w:tcPr>
          <w:p w:rsidR="00920D40" w:rsidRDefault="00920D40"/>
          <w:p w:rsidR="00920D40" w:rsidRDefault="00920D40">
            <w:r>
              <w:rPr>
                <w:rFonts w:hint="eastAsia"/>
              </w:rPr>
              <w:t>弹板并、分腿挺身跳；</w:t>
            </w:r>
          </w:p>
          <w:p w:rsidR="00920D40" w:rsidRDefault="00920D40">
            <w:r>
              <w:rPr>
                <w:rFonts w:hint="eastAsia"/>
              </w:rPr>
              <w:t>跳上成蹲撑并、分腿挺身跳下。</w:t>
            </w:r>
          </w:p>
          <w:p w:rsidR="00920D40" w:rsidRDefault="00920D40"/>
          <w:p w:rsidR="00920D40" w:rsidRDefault="00920D40">
            <w:r>
              <w:rPr>
                <w:rFonts w:hint="eastAsia"/>
              </w:rPr>
              <w:t>山羊分腿腾越</w:t>
            </w:r>
          </w:p>
        </w:tc>
        <w:tc>
          <w:tcPr>
            <w:tcW w:w="2229" w:type="dxa"/>
          </w:tcPr>
          <w:p w:rsidR="00920D40" w:rsidRDefault="00920D40"/>
          <w:p w:rsidR="00920D40" w:rsidRDefault="00920D40"/>
        </w:tc>
        <w:tc>
          <w:tcPr>
            <w:tcW w:w="2052" w:type="dxa"/>
          </w:tcPr>
          <w:p w:rsidR="00920D40" w:rsidRDefault="00920D40" w:rsidP="00A40F2E">
            <w:pPr>
              <w:ind w:firstLineChars="200" w:firstLine="420"/>
            </w:pPr>
          </w:p>
          <w:p w:rsidR="00920D40" w:rsidRDefault="00920D40" w:rsidP="00A40F2E">
            <w:pPr>
              <w:ind w:firstLineChars="200" w:firstLine="420"/>
            </w:pPr>
            <w:r>
              <w:rPr>
                <w:rFonts w:hint="eastAsia"/>
              </w:rPr>
              <w:t>掌握各环节基本技术。助跑迅速，踏跳充分，腾空明显，推手有力，落地稳定。示范正确，保护恰当，讲解简明，纠正及时，教法有效、动作稳定。</w:t>
            </w:r>
          </w:p>
        </w:tc>
      </w:tr>
      <w:tr w:rsidR="00920D40">
        <w:tc>
          <w:tcPr>
            <w:tcW w:w="2061" w:type="dxa"/>
          </w:tcPr>
          <w:p w:rsidR="00920D40" w:rsidRDefault="00920D40">
            <w:r>
              <w:rPr>
                <w:rFonts w:hint="eastAsia"/>
              </w:rPr>
              <w:t>（</w:t>
            </w:r>
            <w:r>
              <w:t>4</w:t>
            </w:r>
            <w:r>
              <w:rPr>
                <w:rFonts w:hint="eastAsia"/>
              </w:rPr>
              <w:t>）单杠</w:t>
            </w:r>
          </w:p>
          <w:p w:rsidR="00920D40" w:rsidRDefault="00920D40">
            <w:r>
              <w:rPr>
                <w:rFonts w:hint="eastAsia"/>
              </w:rPr>
              <w:t>上法类动作</w:t>
            </w:r>
          </w:p>
          <w:p w:rsidR="00920D40" w:rsidRDefault="00920D40"/>
          <w:p w:rsidR="00920D40" w:rsidRDefault="00920D40">
            <w:r>
              <w:rPr>
                <w:rFonts w:hint="eastAsia"/>
              </w:rPr>
              <w:t>杠上类动作</w:t>
            </w:r>
          </w:p>
        </w:tc>
        <w:tc>
          <w:tcPr>
            <w:tcW w:w="2180" w:type="dxa"/>
          </w:tcPr>
          <w:p w:rsidR="00920D40" w:rsidRDefault="00920D40"/>
          <w:p w:rsidR="00920D40" w:rsidRDefault="00920D40">
            <w:r>
              <w:rPr>
                <w:rFonts w:hint="eastAsia"/>
              </w:rPr>
              <w:t>单腿蹬地翻上成支撑；</w:t>
            </w:r>
          </w:p>
          <w:p w:rsidR="00920D40" w:rsidRDefault="00920D40">
            <w:r>
              <w:rPr>
                <w:rFonts w:hint="eastAsia"/>
              </w:rPr>
              <w:t>跳上成支撑。</w:t>
            </w:r>
          </w:p>
          <w:p w:rsidR="00920D40" w:rsidRDefault="00920D40">
            <w:r>
              <w:rPr>
                <w:rFonts w:hint="eastAsia"/>
              </w:rPr>
              <w:t>单腿前摆越成骑撑；</w:t>
            </w:r>
          </w:p>
        </w:tc>
        <w:tc>
          <w:tcPr>
            <w:tcW w:w="2229" w:type="dxa"/>
          </w:tcPr>
          <w:p w:rsidR="00920D40" w:rsidRDefault="00920D40"/>
          <w:p w:rsidR="00920D40" w:rsidRDefault="00920D40">
            <w:r>
              <w:rPr>
                <w:rFonts w:hint="eastAsia"/>
              </w:rPr>
              <w:t>并腿慢翻上支撑；</w:t>
            </w:r>
          </w:p>
          <w:p w:rsidR="00920D40" w:rsidRDefault="00920D40">
            <w:r>
              <w:rPr>
                <w:rFonts w:hint="eastAsia"/>
              </w:rPr>
              <w:t>挂膝摆动上成骑撑。</w:t>
            </w:r>
          </w:p>
          <w:p w:rsidR="00920D40" w:rsidRDefault="00920D40">
            <w:r>
              <w:rPr>
                <w:rFonts w:hint="eastAsia"/>
              </w:rPr>
              <w:t>骑撑后摆成支撑；</w:t>
            </w:r>
          </w:p>
        </w:tc>
        <w:tc>
          <w:tcPr>
            <w:tcW w:w="2052" w:type="dxa"/>
          </w:tcPr>
          <w:p w:rsidR="00920D40" w:rsidRDefault="00920D40" w:rsidP="00A40F2E">
            <w:pPr>
              <w:ind w:firstLineChars="200" w:firstLine="420"/>
            </w:pPr>
          </w:p>
          <w:p w:rsidR="00920D40" w:rsidRDefault="00920D40" w:rsidP="00A40F2E">
            <w:pPr>
              <w:ind w:firstLineChars="200" w:firstLine="420"/>
            </w:pPr>
            <w:r>
              <w:rPr>
                <w:rFonts w:hint="eastAsia"/>
              </w:rPr>
              <w:t>示范正确、保护熟练、讲解简明、纠正及时、教法有效、动作稳定。</w:t>
            </w:r>
          </w:p>
        </w:tc>
      </w:tr>
      <w:tr w:rsidR="00920D40">
        <w:trPr>
          <w:trHeight w:val="780"/>
        </w:trPr>
        <w:tc>
          <w:tcPr>
            <w:tcW w:w="2061" w:type="dxa"/>
          </w:tcPr>
          <w:p w:rsidR="00920D40" w:rsidRDefault="00920D40"/>
          <w:p w:rsidR="00920D40" w:rsidRDefault="00920D40"/>
        </w:tc>
        <w:tc>
          <w:tcPr>
            <w:tcW w:w="2180" w:type="dxa"/>
          </w:tcPr>
          <w:p w:rsidR="00920D40" w:rsidRDefault="00920D40">
            <w:r>
              <w:rPr>
                <w:rFonts w:hint="eastAsia"/>
              </w:rPr>
              <w:t>骑撑前回环；</w:t>
            </w:r>
          </w:p>
          <w:p w:rsidR="00920D40" w:rsidRDefault="00920D40">
            <w:r>
              <w:rPr>
                <w:rFonts w:hint="eastAsia"/>
              </w:rPr>
              <w:t>骑撑转体</w:t>
            </w:r>
            <w:r>
              <w:t>180</w:t>
            </w:r>
            <w:r>
              <w:rPr>
                <w:rFonts w:hint="eastAsia"/>
              </w:rPr>
              <w:t>°成支撑。</w:t>
            </w:r>
          </w:p>
        </w:tc>
        <w:tc>
          <w:tcPr>
            <w:tcW w:w="2229" w:type="dxa"/>
          </w:tcPr>
          <w:p w:rsidR="00920D40" w:rsidRDefault="00920D40">
            <w:r>
              <w:rPr>
                <w:rFonts w:hint="eastAsia"/>
              </w:rPr>
              <w:t>骑撑后倒挂膝上。</w:t>
            </w:r>
          </w:p>
        </w:tc>
        <w:tc>
          <w:tcPr>
            <w:tcW w:w="2052" w:type="dxa"/>
          </w:tcPr>
          <w:p w:rsidR="00920D40" w:rsidRDefault="00920D40" w:rsidP="00A40F2E">
            <w:pPr>
              <w:ind w:firstLineChars="200" w:firstLine="420"/>
            </w:pPr>
          </w:p>
        </w:tc>
      </w:tr>
      <w:tr w:rsidR="00920D40">
        <w:trPr>
          <w:trHeight w:val="735"/>
        </w:trPr>
        <w:tc>
          <w:tcPr>
            <w:tcW w:w="2061" w:type="dxa"/>
          </w:tcPr>
          <w:p w:rsidR="00920D40" w:rsidRDefault="00920D40">
            <w:r>
              <w:rPr>
                <w:rFonts w:hint="eastAsia"/>
              </w:rPr>
              <w:t>下法类动作</w:t>
            </w:r>
          </w:p>
        </w:tc>
        <w:tc>
          <w:tcPr>
            <w:tcW w:w="2180" w:type="dxa"/>
          </w:tcPr>
          <w:p w:rsidR="00920D40" w:rsidRDefault="00920D40">
            <w:r>
              <w:rPr>
                <w:rFonts w:hint="eastAsia"/>
              </w:rPr>
              <w:t>支撑后摆挺身下；</w:t>
            </w:r>
          </w:p>
          <w:p w:rsidR="00920D40" w:rsidRDefault="00920D40">
            <w:r>
              <w:rPr>
                <w:rFonts w:hint="eastAsia"/>
              </w:rPr>
              <w:t>后撑前摆直角下。</w:t>
            </w:r>
          </w:p>
        </w:tc>
        <w:tc>
          <w:tcPr>
            <w:tcW w:w="2229" w:type="dxa"/>
          </w:tcPr>
          <w:p w:rsidR="00920D40" w:rsidRDefault="00920D40">
            <w:r>
              <w:rPr>
                <w:rFonts w:hint="eastAsia"/>
              </w:rPr>
              <w:t>骑撑前摆转体</w:t>
            </w:r>
            <w:r>
              <w:t>90</w:t>
            </w:r>
            <w:r>
              <w:rPr>
                <w:rFonts w:hint="eastAsia"/>
              </w:rPr>
              <w:t>°下。</w:t>
            </w:r>
          </w:p>
        </w:tc>
        <w:tc>
          <w:tcPr>
            <w:tcW w:w="2052" w:type="dxa"/>
          </w:tcPr>
          <w:p w:rsidR="00920D40" w:rsidRDefault="00920D40" w:rsidP="00A40F2E">
            <w:pPr>
              <w:ind w:firstLineChars="200" w:firstLine="420"/>
            </w:pPr>
          </w:p>
        </w:tc>
      </w:tr>
      <w:tr w:rsidR="00920D40">
        <w:trPr>
          <w:trHeight w:val="1895"/>
        </w:trPr>
        <w:tc>
          <w:tcPr>
            <w:tcW w:w="2061" w:type="dxa"/>
          </w:tcPr>
          <w:p w:rsidR="00920D40" w:rsidRDefault="00920D40">
            <w:pPr>
              <w:rPr>
                <w:spacing w:val="-20"/>
              </w:rPr>
            </w:pPr>
            <w:r>
              <w:rPr>
                <w:rFonts w:hint="eastAsia"/>
                <w:spacing w:val="-20"/>
              </w:rPr>
              <w:t>女生技术动作内容</w:t>
            </w:r>
          </w:p>
          <w:p w:rsidR="00920D40" w:rsidRDefault="00920D40">
            <w:r>
              <w:rPr>
                <w:rFonts w:hint="eastAsia"/>
              </w:rPr>
              <w:t>（</w:t>
            </w:r>
            <w:r>
              <w:t>1</w:t>
            </w:r>
            <w:r>
              <w:rPr>
                <w:rFonts w:hint="eastAsia"/>
              </w:rPr>
              <w:t>）技巧</w:t>
            </w:r>
          </w:p>
        </w:tc>
        <w:tc>
          <w:tcPr>
            <w:tcW w:w="2180" w:type="dxa"/>
          </w:tcPr>
          <w:p w:rsidR="00920D40" w:rsidRDefault="00920D40"/>
          <w:p w:rsidR="00920D40" w:rsidRDefault="00920D40">
            <w:r>
              <w:rPr>
                <w:rFonts w:hint="eastAsia"/>
              </w:rPr>
              <w:t>团身前、后滚翻；</w:t>
            </w:r>
          </w:p>
          <w:p w:rsidR="00920D40" w:rsidRDefault="00920D40">
            <w:r>
              <w:rPr>
                <w:rFonts w:hint="eastAsia"/>
              </w:rPr>
              <w:t>鱼跃前滚翻；</w:t>
            </w:r>
          </w:p>
          <w:p w:rsidR="00920D40" w:rsidRDefault="00920D40">
            <w:r>
              <w:rPr>
                <w:rFonts w:hint="eastAsia"/>
              </w:rPr>
              <w:t>侧手翻；</w:t>
            </w:r>
          </w:p>
          <w:p w:rsidR="00920D40" w:rsidRDefault="00920D40">
            <w:pPr>
              <w:rPr>
                <w:spacing w:val="-8"/>
              </w:rPr>
            </w:pPr>
            <w:r>
              <w:rPr>
                <w:rFonts w:hint="eastAsia"/>
                <w:spacing w:val="-8"/>
              </w:rPr>
              <w:t>单肩后滚翻成跪撑平衡。</w:t>
            </w:r>
          </w:p>
        </w:tc>
        <w:tc>
          <w:tcPr>
            <w:tcW w:w="2229" w:type="dxa"/>
          </w:tcPr>
          <w:p w:rsidR="00920D40" w:rsidRDefault="00920D40"/>
          <w:p w:rsidR="00920D40" w:rsidRDefault="00920D40">
            <w:r>
              <w:rPr>
                <w:rFonts w:hint="eastAsia"/>
              </w:rPr>
              <w:t>挺身跳、跪跳起；</w:t>
            </w:r>
          </w:p>
          <w:p w:rsidR="00920D40" w:rsidRDefault="00920D40">
            <w:r>
              <w:rPr>
                <w:rFonts w:hint="eastAsia"/>
              </w:rPr>
              <w:t>纵劈叉；</w:t>
            </w:r>
          </w:p>
          <w:p w:rsidR="00920D40" w:rsidRDefault="00920D40">
            <w:r>
              <w:rPr>
                <w:rFonts w:hint="eastAsia"/>
              </w:rPr>
              <w:t>燕式平衡；</w:t>
            </w:r>
          </w:p>
          <w:p w:rsidR="00920D40" w:rsidRDefault="00920D40">
            <w:r>
              <w:rPr>
                <w:rFonts w:hint="eastAsia"/>
              </w:rPr>
              <w:t>扶持手倒立。</w:t>
            </w:r>
          </w:p>
        </w:tc>
        <w:tc>
          <w:tcPr>
            <w:tcW w:w="2052" w:type="dxa"/>
          </w:tcPr>
          <w:p w:rsidR="00920D40" w:rsidRDefault="00920D40" w:rsidP="00A40F2E">
            <w:pPr>
              <w:ind w:firstLineChars="200" w:firstLine="420"/>
            </w:pPr>
          </w:p>
          <w:p w:rsidR="00920D40" w:rsidRDefault="00920D40" w:rsidP="00A40F2E">
            <w:pPr>
              <w:ind w:firstLineChars="200" w:firstLine="420"/>
            </w:pPr>
            <w:r>
              <w:rPr>
                <w:rFonts w:hint="eastAsia"/>
              </w:rPr>
              <w:t>动作连贯、稳定、准确、熟练，节奏好，姿态美，方向正，保护方法正确，会讲解、纠正错误。</w:t>
            </w:r>
          </w:p>
        </w:tc>
      </w:tr>
      <w:tr w:rsidR="00920D40">
        <w:trPr>
          <w:trHeight w:val="2149"/>
        </w:trPr>
        <w:tc>
          <w:tcPr>
            <w:tcW w:w="2061" w:type="dxa"/>
          </w:tcPr>
          <w:p w:rsidR="00920D40" w:rsidRDefault="00920D40">
            <w:r>
              <w:rPr>
                <w:rFonts w:hint="eastAsia"/>
              </w:rPr>
              <w:t>（</w:t>
            </w:r>
            <w:r>
              <w:t>2</w:t>
            </w:r>
            <w:r>
              <w:rPr>
                <w:rFonts w:hint="eastAsia"/>
              </w:rPr>
              <w:t>）单杠</w:t>
            </w:r>
          </w:p>
          <w:p w:rsidR="00920D40" w:rsidRDefault="00920D40">
            <w:r>
              <w:rPr>
                <w:rFonts w:hint="eastAsia"/>
              </w:rPr>
              <w:t>上法类动作</w:t>
            </w:r>
          </w:p>
          <w:p w:rsidR="00920D40" w:rsidRDefault="00920D40"/>
          <w:p w:rsidR="00920D40" w:rsidRDefault="00920D40">
            <w:r>
              <w:rPr>
                <w:rFonts w:hint="eastAsia"/>
              </w:rPr>
              <w:t>下法类动作</w:t>
            </w:r>
          </w:p>
          <w:p w:rsidR="00920D40" w:rsidRDefault="00920D40">
            <w:r>
              <w:rPr>
                <w:rFonts w:hint="eastAsia"/>
              </w:rPr>
              <w:t>杠上类动作</w:t>
            </w:r>
          </w:p>
        </w:tc>
        <w:tc>
          <w:tcPr>
            <w:tcW w:w="2180" w:type="dxa"/>
          </w:tcPr>
          <w:p w:rsidR="00920D40" w:rsidRDefault="00920D40"/>
          <w:p w:rsidR="00920D40" w:rsidRDefault="00920D40">
            <w:r>
              <w:rPr>
                <w:rFonts w:hint="eastAsia"/>
              </w:rPr>
              <w:t>单腿蹬地翻上；</w:t>
            </w:r>
          </w:p>
          <w:p w:rsidR="00920D40" w:rsidRDefault="00920D40">
            <w:r>
              <w:rPr>
                <w:rFonts w:hint="eastAsia"/>
              </w:rPr>
              <w:t>跳上成支撑。</w:t>
            </w:r>
          </w:p>
          <w:p w:rsidR="00920D40" w:rsidRDefault="00920D40">
            <w:r>
              <w:rPr>
                <w:rFonts w:hint="eastAsia"/>
              </w:rPr>
              <w:t>支撑后摆挺身下；</w:t>
            </w:r>
          </w:p>
          <w:p w:rsidR="00920D40" w:rsidRDefault="00920D40">
            <w:r>
              <w:rPr>
                <w:rFonts w:hint="eastAsia"/>
              </w:rPr>
              <w:t>骑撑前转</w:t>
            </w:r>
            <w:r>
              <w:t>90</w:t>
            </w:r>
            <w:r>
              <w:rPr>
                <w:rFonts w:hint="eastAsia"/>
              </w:rPr>
              <w:t>°挺身下。</w:t>
            </w:r>
          </w:p>
          <w:p w:rsidR="00920D40" w:rsidRDefault="00920D40">
            <w:r>
              <w:rPr>
                <w:rFonts w:hint="eastAsia"/>
              </w:rPr>
              <w:t>单腿前摆成骑撑；</w:t>
            </w:r>
          </w:p>
          <w:p w:rsidR="00920D40" w:rsidRDefault="00920D40">
            <w:r>
              <w:rPr>
                <w:rFonts w:hint="eastAsia"/>
              </w:rPr>
              <w:t>骑撑前回环。</w:t>
            </w:r>
          </w:p>
        </w:tc>
        <w:tc>
          <w:tcPr>
            <w:tcW w:w="2229" w:type="dxa"/>
          </w:tcPr>
          <w:p w:rsidR="00920D40" w:rsidRDefault="00920D40"/>
          <w:p w:rsidR="00920D40" w:rsidRDefault="00920D40"/>
          <w:p w:rsidR="00920D40" w:rsidRDefault="00920D40">
            <w:r>
              <w:rPr>
                <w:rFonts w:hint="eastAsia"/>
              </w:rPr>
              <w:t>支撑前翻下</w:t>
            </w:r>
          </w:p>
          <w:p w:rsidR="00920D40" w:rsidRDefault="00920D40">
            <w:r>
              <w:rPr>
                <w:rFonts w:hint="eastAsia"/>
              </w:rPr>
              <w:t>还原成支撑</w:t>
            </w:r>
          </w:p>
          <w:p w:rsidR="00920D40" w:rsidRDefault="00920D40">
            <w:r>
              <w:rPr>
                <w:rFonts w:hint="eastAsia"/>
              </w:rPr>
              <w:t>骑撑转体</w:t>
            </w:r>
            <w:r>
              <w:t>180</w:t>
            </w:r>
            <w:r>
              <w:rPr>
                <w:rFonts w:hint="eastAsia"/>
              </w:rPr>
              <w:t>°支撑</w:t>
            </w:r>
          </w:p>
        </w:tc>
        <w:tc>
          <w:tcPr>
            <w:tcW w:w="2052" w:type="dxa"/>
          </w:tcPr>
          <w:p w:rsidR="00920D40" w:rsidRDefault="00920D40" w:rsidP="00A40F2E">
            <w:pPr>
              <w:ind w:firstLineChars="200" w:firstLine="420"/>
            </w:pPr>
          </w:p>
          <w:p w:rsidR="00920D40" w:rsidRDefault="00920D40" w:rsidP="00A40F2E">
            <w:pPr>
              <w:ind w:firstLineChars="200" w:firstLine="420"/>
            </w:pPr>
            <w:r>
              <w:rPr>
                <w:rFonts w:hint="eastAsia"/>
              </w:rPr>
              <w:t>摆动充分，动作正确、稳定、熟练、连贯、姿态好，会保护帮助、讲解、纠正错误。</w:t>
            </w:r>
          </w:p>
        </w:tc>
      </w:tr>
      <w:tr w:rsidR="00920D40">
        <w:trPr>
          <w:trHeight w:val="1993"/>
        </w:trPr>
        <w:tc>
          <w:tcPr>
            <w:tcW w:w="2061" w:type="dxa"/>
          </w:tcPr>
          <w:p w:rsidR="00920D40" w:rsidRDefault="00920D40">
            <w:r>
              <w:rPr>
                <w:rFonts w:hint="eastAsia"/>
              </w:rPr>
              <w:t>（</w:t>
            </w:r>
            <w:r>
              <w:t>3</w:t>
            </w:r>
            <w:r>
              <w:rPr>
                <w:rFonts w:hint="eastAsia"/>
              </w:rPr>
              <w:t>）跳跃</w:t>
            </w:r>
          </w:p>
          <w:p w:rsidR="00920D40" w:rsidRDefault="00920D40">
            <w:r>
              <w:rPr>
                <w:rFonts w:hint="eastAsia"/>
              </w:rPr>
              <w:t>弹跳板练习</w:t>
            </w:r>
          </w:p>
          <w:p w:rsidR="00920D40" w:rsidRDefault="00920D40">
            <w:r>
              <w:rPr>
                <w:rFonts w:hint="eastAsia"/>
              </w:rPr>
              <w:t>跳箱练习</w:t>
            </w:r>
          </w:p>
          <w:p w:rsidR="00920D40" w:rsidRDefault="00920D40"/>
          <w:p w:rsidR="00920D40" w:rsidRDefault="00920D40"/>
          <w:p w:rsidR="00920D40" w:rsidRDefault="00920D40">
            <w:r>
              <w:rPr>
                <w:rFonts w:hint="eastAsia"/>
              </w:rPr>
              <w:t>山羊练习</w:t>
            </w:r>
          </w:p>
        </w:tc>
        <w:tc>
          <w:tcPr>
            <w:tcW w:w="2180" w:type="dxa"/>
          </w:tcPr>
          <w:p w:rsidR="00920D40" w:rsidRDefault="00920D40"/>
          <w:p w:rsidR="00920D40" w:rsidRDefault="00920D40">
            <w:r>
              <w:rPr>
                <w:rFonts w:hint="eastAsia"/>
              </w:rPr>
              <w:t>挺身跳，分腿跳。</w:t>
            </w:r>
          </w:p>
          <w:p w:rsidR="00920D40" w:rsidRDefault="00920D40">
            <w:r>
              <w:rPr>
                <w:rFonts w:hint="eastAsia"/>
              </w:rPr>
              <w:t>跳上成蹲撑，挺身并、分腿跳下。</w:t>
            </w:r>
          </w:p>
          <w:p w:rsidR="00920D40" w:rsidRDefault="00920D40"/>
          <w:p w:rsidR="00920D40" w:rsidRDefault="00920D40">
            <w:r>
              <w:rPr>
                <w:rFonts w:hint="eastAsia"/>
              </w:rPr>
              <w:t>山羊分腿腾越</w:t>
            </w:r>
          </w:p>
        </w:tc>
        <w:tc>
          <w:tcPr>
            <w:tcW w:w="2229" w:type="dxa"/>
          </w:tcPr>
          <w:p w:rsidR="00920D40" w:rsidRDefault="00920D40"/>
          <w:p w:rsidR="00920D40" w:rsidRDefault="00920D40">
            <w:r>
              <w:rPr>
                <w:rFonts w:hint="eastAsia"/>
              </w:rPr>
              <w:t>击足跳，转体跳。</w:t>
            </w:r>
          </w:p>
          <w:p w:rsidR="00920D40" w:rsidRDefault="00920D40">
            <w:r>
              <w:rPr>
                <w:rFonts w:hint="eastAsia"/>
              </w:rPr>
              <w:t>分腿击足跳下。</w:t>
            </w:r>
          </w:p>
        </w:tc>
        <w:tc>
          <w:tcPr>
            <w:tcW w:w="2052" w:type="dxa"/>
          </w:tcPr>
          <w:p w:rsidR="00920D40" w:rsidRDefault="00920D40" w:rsidP="00A40F2E">
            <w:pPr>
              <w:ind w:firstLineChars="200" w:firstLine="420"/>
            </w:pPr>
          </w:p>
          <w:p w:rsidR="00920D40" w:rsidRDefault="00920D40" w:rsidP="00A40F2E">
            <w:pPr>
              <w:ind w:firstLineChars="200" w:firstLine="420"/>
            </w:pPr>
            <w:r>
              <w:rPr>
                <w:rFonts w:hint="eastAsia"/>
              </w:rPr>
              <w:t>助跑快速，起跳有力，推手充分，腾空明显，落地稳定，保护及时，会用教法，能分析纠正错误。</w:t>
            </w:r>
          </w:p>
        </w:tc>
      </w:tr>
      <w:tr w:rsidR="00920D40">
        <w:tc>
          <w:tcPr>
            <w:tcW w:w="2061" w:type="dxa"/>
            <w:tcBorders>
              <w:bottom w:val="single" w:sz="12" w:space="0" w:color="808080"/>
            </w:tcBorders>
          </w:tcPr>
          <w:p w:rsidR="00920D40" w:rsidRDefault="00920D40">
            <w:r>
              <w:rPr>
                <w:rFonts w:hint="eastAsia"/>
              </w:rPr>
              <w:t>（</w:t>
            </w:r>
            <w:r>
              <w:t>4</w:t>
            </w:r>
            <w:r>
              <w:rPr>
                <w:rFonts w:hint="eastAsia"/>
              </w:rPr>
              <w:t>）双杠</w:t>
            </w:r>
          </w:p>
          <w:p w:rsidR="00920D40" w:rsidRDefault="00920D40">
            <w:r>
              <w:rPr>
                <w:rFonts w:hint="eastAsia"/>
              </w:rPr>
              <w:t>上、下法类动作</w:t>
            </w:r>
          </w:p>
          <w:p w:rsidR="00920D40" w:rsidRDefault="00920D40"/>
          <w:p w:rsidR="00920D40" w:rsidRDefault="00920D40">
            <w:r>
              <w:rPr>
                <w:rFonts w:hint="eastAsia"/>
              </w:rPr>
              <w:t>杠上动作</w:t>
            </w:r>
          </w:p>
        </w:tc>
        <w:tc>
          <w:tcPr>
            <w:tcW w:w="2180" w:type="dxa"/>
            <w:tcBorders>
              <w:bottom w:val="single" w:sz="12" w:space="0" w:color="808080"/>
            </w:tcBorders>
          </w:tcPr>
          <w:p w:rsidR="00920D40" w:rsidRDefault="00920D40"/>
          <w:p w:rsidR="00920D40" w:rsidRDefault="00920D40">
            <w:r>
              <w:rPr>
                <w:rFonts w:hint="eastAsia"/>
              </w:rPr>
              <w:t>跳上支撑分腿坐；</w:t>
            </w:r>
          </w:p>
          <w:p w:rsidR="00920D40" w:rsidRDefault="00920D40">
            <w:r>
              <w:rPr>
                <w:rFonts w:hint="eastAsia"/>
              </w:rPr>
              <w:t>支撑前、后摆下。</w:t>
            </w:r>
          </w:p>
          <w:p w:rsidR="00920D40" w:rsidRDefault="00920D40">
            <w:r>
              <w:rPr>
                <w:rFonts w:hint="eastAsia"/>
              </w:rPr>
              <w:t>支撑摆动；</w:t>
            </w:r>
          </w:p>
          <w:p w:rsidR="00920D40" w:rsidRDefault="00920D40">
            <w:r>
              <w:rPr>
                <w:rFonts w:hint="eastAsia"/>
              </w:rPr>
              <w:t>分腿坐前进。</w:t>
            </w:r>
          </w:p>
        </w:tc>
        <w:tc>
          <w:tcPr>
            <w:tcW w:w="2229" w:type="dxa"/>
            <w:tcBorders>
              <w:bottom w:val="single" w:sz="12" w:space="0" w:color="808080"/>
            </w:tcBorders>
          </w:tcPr>
          <w:p w:rsidR="00920D40" w:rsidRDefault="00920D40"/>
          <w:p w:rsidR="00920D40" w:rsidRDefault="00920D40">
            <w:r>
              <w:rPr>
                <w:rFonts w:hint="eastAsia"/>
              </w:rPr>
              <w:t>杠外侧坐挺身下；</w:t>
            </w:r>
          </w:p>
          <w:p w:rsidR="00920D40" w:rsidRDefault="00920D40">
            <w:r>
              <w:rPr>
                <w:rFonts w:hint="eastAsia"/>
              </w:rPr>
              <w:t>外侧坐越两杠下。</w:t>
            </w:r>
          </w:p>
          <w:p w:rsidR="00920D40" w:rsidRDefault="00920D40">
            <w:r>
              <w:rPr>
                <w:rFonts w:hint="eastAsia"/>
              </w:rPr>
              <w:t>杠外侧坐转体</w:t>
            </w:r>
            <w:r>
              <w:t>180</w:t>
            </w:r>
            <w:r>
              <w:rPr>
                <w:rFonts w:hint="eastAsia"/>
              </w:rPr>
              <w:t>°成分腿坐。</w:t>
            </w:r>
          </w:p>
        </w:tc>
        <w:tc>
          <w:tcPr>
            <w:tcW w:w="2052" w:type="dxa"/>
            <w:tcBorders>
              <w:bottom w:val="single" w:sz="12" w:space="0" w:color="808080"/>
            </w:tcBorders>
          </w:tcPr>
          <w:p w:rsidR="00920D40" w:rsidRDefault="00920D40" w:rsidP="00A40F2E">
            <w:pPr>
              <w:ind w:firstLineChars="200" w:firstLine="420"/>
            </w:pPr>
          </w:p>
          <w:p w:rsidR="00920D40" w:rsidRDefault="00920D40" w:rsidP="00A40F2E">
            <w:pPr>
              <w:ind w:firstLineChars="200" w:firstLine="420"/>
            </w:pPr>
            <w:r>
              <w:rPr>
                <w:rFonts w:hint="eastAsia"/>
              </w:rPr>
              <w:t>支撑充分，姿势正确，动作稳定、熟练，会保护帮助，会运用教法，会讲解动作要领。</w:t>
            </w:r>
          </w:p>
        </w:tc>
      </w:tr>
    </w:tbl>
    <w:p w:rsidR="00920D40" w:rsidRDefault="00920D40">
      <w:pPr>
        <w:spacing w:line="400" w:lineRule="exact"/>
        <w:rPr>
          <w:rFonts w:eastAsia="黑体"/>
          <w:sz w:val="28"/>
          <w:szCs w:val="28"/>
        </w:rPr>
      </w:pPr>
    </w:p>
    <w:p w:rsidR="00920D40" w:rsidRDefault="00920D40" w:rsidP="002D6790">
      <w:pPr>
        <w:spacing w:beforeLines="50" w:afterLines="50" w:line="400" w:lineRule="exact"/>
        <w:rPr>
          <w:rFonts w:eastAsia="黑体"/>
          <w:sz w:val="28"/>
          <w:szCs w:val="28"/>
        </w:rPr>
      </w:pPr>
      <w:r>
        <w:rPr>
          <w:rFonts w:eastAsia="黑体" w:hint="eastAsia"/>
          <w:sz w:val="28"/>
          <w:szCs w:val="28"/>
        </w:rPr>
        <w:t>四、学时分配</w:t>
      </w:r>
    </w:p>
    <w:tbl>
      <w:tblPr>
        <w:tblW w:w="7791" w:type="dxa"/>
        <w:tblInd w:w="-106" w:type="dxa"/>
        <w:tblBorders>
          <w:top w:val="single" w:sz="12" w:space="0" w:color="008000"/>
          <w:bottom w:val="single" w:sz="12" w:space="0" w:color="008000"/>
        </w:tblBorders>
        <w:tblLayout w:type="fixed"/>
        <w:tblLook w:val="0000"/>
      </w:tblPr>
      <w:tblGrid>
        <w:gridCol w:w="2808"/>
        <w:gridCol w:w="1203"/>
        <w:gridCol w:w="1080"/>
        <w:gridCol w:w="1260"/>
        <w:gridCol w:w="1440"/>
      </w:tblGrid>
      <w:tr w:rsidR="00920D40">
        <w:tc>
          <w:tcPr>
            <w:tcW w:w="2808"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教学内容</w:t>
            </w:r>
          </w:p>
        </w:tc>
        <w:tc>
          <w:tcPr>
            <w:tcW w:w="1203" w:type="dxa"/>
            <w:tcBorders>
              <w:top w:val="single" w:sz="12" w:space="0" w:color="008000"/>
              <w:bottom w:val="single" w:sz="6" w:space="0" w:color="008000"/>
            </w:tcBorders>
          </w:tcPr>
          <w:p w:rsidR="00920D40" w:rsidRDefault="00920D40">
            <w:pPr>
              <w:jc w:val="center"/>
            </w:pPr>
            <w:r>
              <w:rPr>
                <w:rFonts w:eastAsia="黑体" w:hint="eastAsia"/>
                <w:b/>
              </w:rPr>
              <w:t>讲授</w:t>
            </w:r>
          </w:p>
        </w:tc>
        <w:tc>
          <w:tcPr>
            <w:tcW w:w="108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实践</w:t>
            </w:r>
          </w:p>
        </w:tc>
        <w:tc>
          <w:tcPr>
            <w:tcW w:w="126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考试</w:t>
            </w:r>
          </w:p>
        </w:tc>
        <w:tc>
          <w:tcPr>
            <w:tcW w:w="144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总时数</w:t>
            </w:r>
          </w:p>
        </w:tc>
      </w:tr>
      <w:tr w:rsidR="00920D40">
        <w:tc>
          <w:tcPr>
            <w:tcW w:w="2808" w:type="dxa"/>
            <w:tcBorders>
              <w:bottom w:val="single" w:sz="12" w:space="0" w:color="008000"/>
            </w:tcBorders>
          </w:tcPr>
          <w:p w:rsidR="00920D40" w:rsidRDefault="00920D40" w:rsidP="00A40F2E">
            <w:pPr>
              <w:ind w:firstLineChars="50" w:firstLine="105"/>
            </w:pPr>
            <w:r>
              <w:t xml:space="preserve"> </w:t>
            </w:r>
            <w:r>
              <w:rPr>
                <w:rFonts w:hint="eastAsia"/>
              </w:rPr>
              <w:t>体操运动简介及发展</w:t>
            </w:r>
          </w:p>
          <w:p w:rsidR="00920D40" w:rsidRDefault="00920D40">
            <w:pPr>
              <w:jc w:val="center"/>
            </w:pPr>
            <w:r>
              <w:rPr>
                <w:rFonts w:hint="eastAsia"/>
              </w:rPr>
              <w:t>体操基本技术及其教学</w:t>
            </w:r>
          </w:p>
          <w:p w:rsidR="00920D40" w:rsidRDefault="00920D40">
            <w:pPr>
              <w:jc w:val="center"/>
            </w:pPr>
            <w:r>
              <w:rPr>
                <w:rFonts w:hint="eastAsia"/>
              </w:rPr>
              <w:t>队列队形</w:t>
            </w:r>
          </w:p>
          <w:p w:rsidR="00920D40" w:rsidRDefault="00920D40">
            <w:pPr>
              <w:jc w:val="center"/>
            </w:pPr>
            <w:r>
              <w:rPr>
                <w:rFonts w:hint="eastAsia"/>
              </w:rPr>
              <w:t>徒手与轻器械操</w:t>
            </w:r>
          </w:p>
          <w:p w:rsidR="00920D40" w:rsidRDefault="00920D40">
            <w:pPr>
              <w:jc w:val="center"/>
            </w:pPr>
            <w:r>
              <w:rPr>
                <w:rFonts w:hint="eastAsia"/>
              </w:rPr>
              <w:t>体操游戏技巧运动</w:t>
            </w:r>
          </w:p>
          <w:p w:rsidR="00920D40" w:rsidRDefault="00920D40">
            <w:pPr>
              <w:jc w:val="center"/>
            </w:pPr>
            <w:r>
              <w:rPr>
                <w:rFonts w:hint="eastAsia"/>
              </w:rPr>
              <w:t>双杠</w:t>
            </w:r>
          </w:p>
          <w:p w:rsidR="00920D40" w:rsidRDefault="00920D40">
            <w:pPr>
              <w:jc w:val="center"/>
            </w:pPr>
            <w:r>
              <w:rPr>
                <w:rFonts w:hint="eastAsia"/>
              </w:rPr>
              <w:t>单杠</w:t>
            </w:r>
          </w:p>
          <w:p w:rsidR="00920D40" w:rsidRDefault="00920D40">
            <w:pPr>
              <w:jc w:val="center"/>
            </w:pPr>
            <w:r>
              <w:rPr>
                <w:rFonts w:hint="eastAsia"/>
              </w:rPr>
              <w:t>支撑跳跃</w:t>
            </w:r>
          </w:p>
          <w:p w:rsidR="00920D40" w:rsidRDefault="00920D40">
            <w:pPr>
              <w:jc w:val="center"/>
            </w:pPr>
            <w:r>
              <w:rPr>
                <w:rFonts w:hint="eastAsia"/>
              </w:rPr>
              <w:t>体能体操</w:t>
            </w:r>
          </w:p>
          <w:p w:rsidR="00920D40" w:rsidRDefault="00920D40">
            <w:pPr>
              <w:jc w:val="center"/>
            </w:pPr>
            <w:r>
              <w:rPr>
                <w:rFonts w:hint="eastAsia"/>
              </w:rPr>
              <w:t>技术教学指导</w:t>
            </w:r>
          </w:p>
          <w:p w:rsidR="00920D40" w:rsidRDefault="00920D40">
            <w:pPr>
              <w:jc w:val="center"/>
            </w:pPr>
            <w:r>
              <w:rPr>
                <w:rFonts w:hint="eastAsia"/>
              </w:rPr>
              <w:t>技术考试</w:t>
            </w:r>
          </w:p>
          <w:p w:rsidR="00920D40" w:rsidRDefault="00920D40">
            <w:pPr>
              <w:jc w:val="center"/>
            </w:pPr>
            <w:r>
              <w:rPr>
                <w:rFonts w:hint="eastAsia"/>
              </w:rPr>
              <w:t>合计</w:t>
            </w:r>
          </w:p>
        </w:tc>
        <w:tc>
          <w:tcPr>
            <w:tcW w:w="1203" w:type="dxa"/>
            <w:tcBorders>
              <w:bottom w:val="single" w:sz="12" w:space="0" w:color="008000"/>
            </w:tcBorders>
          </w:tcPr>
          <w:p w:rsidR="00920D40" w:rsidRDefault="00920D40">
            <w:pPr>
              <w:jc w:val="center"/>
            </w:pPr>
            <w:r>
              <w:t>2</w:t>
            </w:r>
          </w:p>
          <w:p w:rsidR="00920D40" w:rsidRDefault="00920D40">
            <w:r>
              <w:t xml:space="preserve">    2</w:t>
            </w:r>
          </w:p>
          <w:p w:rsidR="00920D40" w:rsidRDefault="00920D40">
            <w:pPr>
              <w:jc w:val="center"/>
            </w:pPr>
            <w:r>
              <w:t>2</w:t>
            </w:r>
          </w:p>
          <w:p w:rsidR="00920D40" w:rsidRDefault="00920D40">
            <w:pPr>
              <w:jc w:val="center"/>
            </w:pPr>
            <w:r>
              <w:t>2</w:t>
            </w: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8</w:t>
            </w:r>
          </w:p>
        </w:tc>
        <w:tc>
          <w:tcPr>
            <w:tcW w:w="1080" w:type="dxa"/>
            <w:tcBorders>
              <w:bottom w:val="single" w:sz="12" w:space="0" w:color="008000"/>
            </w:tcBorders>
          </w:tcPr>
          <w:p w:rsidR="00920D40" w:rsidRDefault="00920D40"/>
          <w:p w:rsidR="00920D40" w:rsidRDefault="00920D40">
            <w:pPr>
              <w:jc w:val="center"/>
            </w:pPr>
          </w:p>
          <w:p w:rsidR="00920D40" w:rsidRDefault="00920D40"/>
          <w:p w:rsidR="00920D40" w:rsidRDefault="00920D40">
            <w:pPr>
              <w:jc w:val="center"/>
            </w:pPr>
            <w:r>
              <w:t>14</w:t>
            </w:r>
          </w:p>
          <w:p w:rsidR="00920D40" w:rsidRDefault="00920D40">
            <w:pPr>
              <w:jc w:val="center"/>
            </w:pPr>
            <w:r>
              <w:t>16</w:t>
            </w:r>
          </w:p>
          <w:p w:rsidR="00920D40" w:rsidRDefault="00920D40">
            <w:pPr>
              <w:jc w:val="center"/>
            </w:pPr>
            <w:r>
              <w:t>16</w:t>
            </w:r>
          </w:p>
          <w:p w:rsidR="00920D40" w:rsidRDefault="00920D40">
            <w:pPr>
              <w:jc w:val="center"/>
            </w:pPr>
            <w:r>
              <w:t>16</w:t>
            </w:r>
          </w:p>
          <w:p w:rsidR="00920D40" w:rsidRDefault="00920D40">
            <w:pPr>
              <w:jc w:val="center"/>
            </w:pPr>
            <w:r>
              <w:t>16</w:t>
            </w:r>
          </w:p>
          <w:p w:rsidR="00920D40" w:rsidRDefault="00920D40">
            <w:pPr>
              <w:jc w:val="center"/>
            </w:pPr>
            <w:r>
              <w:t>8</w:t>
            </w:r>
          </w:p>
          <w:p w:rsidR="00920D40" w:rsidRDefault="00920D40">
            <w:pPr>
              <w:jc w:val="center"/>
            </w:pPr>
            <w:r>
              <w:t>6</w:t>
            </w:r>
          </w:p>
          <w:p w:rsidR="00920D40" w:rsidRDefault="00920D40">
            <w:pPr>
              <w:jc w:val="center"/>
            </w:pPr>
          </w:p>
          <w:p w:rsidR="00920D40" w:rsidRDefault="00920D40">
            <w:pPr>
              <w:jc w:val="center"/>
            </w:pPr>
            <w:r>
              <w:t>92</w:t>
            </w:r>
          </w:p>
        </w:tc>
        <w:tc>
          <w:tcPr>
            <w:tcW w:w="1260" w:type="dxa"/>
            <w:tcBorders>
              <w:bottom w:val="single" w:sz="12" w:space="0" w:color="008000"/>
            </w:tcBorders>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6</w:t>
            </w:r>
          </w:p>
          <w:p w:rsidR="00920D40" w:rsidRDefault="00920D40">
            <w:pPr>
              <w:jc w:val="center"/>
            </w:pPr>
            <w:r>
              <w:t>6</w:t>
            </w:r>
          </w:p>
        </w:tc>
        <w:tc>
          <w:tcPr>
            <w:tcW w:w="1440" w:type="dxa"/>
            <w:tcBorders>
              <w:bottom w:val="single" w:sz="12" w:space="0" w:color="008000"/>
            </w:tcBorders>
          </w:tcPr>
          <w:p w:rsidR="00920D40" w:rsidRDefault="00920D40" w:rsidP="00A40F2E">
            <w:pPr>
              <w:ind w:firstLineChars="200" w:firstLine="420"/>
            </w:pPr>
            <w:r>
              <w:t>2</w:t>
            </w:r>
          </w:p>
          <w:p w:rsidR="00920D40" w:rsidRDefault="00920D40" w:rsidP="00A40F2E">
            <w:pPr>
              <w:ind w:firstLineChars="200" w:firstLine="420"/>
            </w:pPr>
            <w:r>
              <w:t>2</w:t>
            </w:r>
          </w:p>
          <w:p w:rsidR="00920D40" w:rsidRDefault="00920D40" w:rsidP="00A40F2E">
            <w:pPr>
              <w:ind w:firstLineChars="200" w:firstLine="420"/>
            </w:pPr>
            <w:r>
              <w:t>2</w:t>
            </w:r>
          </w:p>
          <w:p w:rsidR="00920D40" w:rsidRDefault="00920D40" w:rsidP="00A40F2E">
            <w:pPr>
              <w:ind w:firstLineChars="200" w:firstLine="420"/>
            </w:pPr>
            <w:r>
              <w:t>16</w:t>
            </w:r>
          </w:p>
          <w:p w:rsidR="00920D40" w:rsidRDefault="00920D40">
            <w:r>
              <w:t xml:space="preserve">    16</w:t>
            </w:r>
          </w:p>
          <w:p w:rsidR="00920D40" w:rsidRDefault="00920D40">
            <w:r>
              <w:t xml:space="preserve">    20</w:t>
            </w:r>
          </w:p>
          <w:p w:rsidR="00920D40" w:rsidRDefault="00920D40">
            <w:r>
              <w:t xml:space="preserve">    20</w:t>
            </w:r>
          </w:p>
          <w:p w:rsidR="00920D40" w:rsidRDefault="00920D40">
            <w:r>
              <w:t xml:space="preserve">    16</w:t>
            </w:r>
          </w:p>
          <w:p w:rsidR="00920D40" w:rsidRDefault="00920D40">
            <w:pPr>
              <w:jc w:val="center"/>
            </w:pPr>
            <w:r>
              <w:t>8</w:t>
            </w:r>
          </w:p>
          <w:p w:rsidR="00920D40" w:rsidRDefault="00920D40">
            <w:pPr>
              <w:jc w:val="center"/>
            </w:pPr>
            <w:r>
              <w:t>6</w:t>
            </w:r>
          </w:p>
          <w:p w:rsidR="00920D40" w:rsidRDefault="00920D40">
            <w:pPr>
              <w:jc w:val="center"/>
            </w:pPr>
          </w:p>
          <w:p w:rsidR="00920D40" w:rsidRDefault="00920D40">
            <w:pPr>
              <w:jc w:val="center"/>
            </w:pPr>
            <w:r>
              <w:t>108</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pPr>
        <w:spacing w:line="420" w:lineRule="exact"/>
        <w:rPr>
          <w:rFonts w:eastAsia="黑体"/>
          <w:sz w:val="24"/>
        </w:rPr>
      </w:pPr>
      <w:r>
        <w:rPr>
          <w:rFonts w:eastAsia="黑体" w:hint="eastAsia"/>
          <w:sz w:val="24"/>
        </w:rPr>
        <w:t>（一）考核的依据</w:t>
      </w:r>
    </w:p>
    <w:p w:rsidR="00920D40" w:rsidRDefault="00920D40" w:rsidP="00A40F2E">
      <w:pPr>
        <w:spacing w:line="360" w:lineRule="atLeast"/>
        <w:ind w:firstLineChars="200" w:firstLine="420"/>
      </w:pPr>
      <w:r>
        <w:rPr>
          <w:rFonts w:hint="eastAsia"/>
        </w:rPr>
        <w:t>根据教育目标，本课程主要考核学生的体操基本理论知识，基本技术和基本技能。特别突出对学生教学实践能力的考核。</w:t>
      </w:r>
    </w:p>
    <w:p w:rsidR="00920D40" w:rsidRDefault="00920D40">
      <w:pPr>
        <w:spacing w:line="420" w:lineRule="exact"/>
        <w:rPr>
          <w:rFonts w:eastAsia="黑体"/>
          <w:sz w:val="24"/>
        </w:rPr>
      </w:pPr>
      <w:r>
        <w:rPr>
          <w:rFonts w:eastAsia="黑体" w:hint="eastAsia"/>
          <w:sz w:val="24"/>
        </w:rPr>
        <w:t>（二）考核内容、方式与要求</w:t>
      </w:r>
    </w:p>
    <w:p w:rsidR="00920D40" w:rsidRDefault="00920D40" w:rsidP="00A40F2E">
      <w:pPr>
        <w:pStyle w:val="10"/>
        <w:rPr>
          <w:rFonts w:ascii="Times New Roman" w:hAnsi="Times New Roman"/>
        </w:rPr>
      </w:pPr>
      <w:r>
        <w:rPr>
          <w:rFonts w:ascii="Times New Roman" w:hAnsi="Times New Roman"/>
        </w:rPr>
        <w:t>1</w:t>
      </w:r>
      <w:r>
        <w:rPr>
          <w:rFonts w:ascii="Times New Roman" w:hAnsi="Times New Roman" w:hint="eastAsia"/>
        </w:rPr>
        <w:t>、考核内容及比例</w:t>
      </w:r>
    </w:p>
    <w:tbl>
      <w:tblPr>
        <w:tblW w:w="8494" w:type="dxa"/>
        <w:tblInd w:w="-106" w:type="dxa"/>
        <w:tblBorders>
          <w:top w:val="single" w:sz="12" w:space="0" w:color="008000"/>
          <w:bottom w:val="single" w:sz="12" w:space="0" w:color="008000"/>
        </w:tblBorders>
        <w:tblLayout w:type="fixed"/>
        <w:tblLook w:val="0000"/>
      </w:tblPr>
      <w:tblGrid>
        <w:gridCol w:w="2122"/>
        <w:gridCol w:w="2124"/>
        <w:gridCol w:w="2124"/>
        <w:gridCol w:w="2124"/>
      </w:tblGrid>
      <w:tr w:rsidR="00920D40">
        <w:tc>
          <w:tcPr>
            <w:tcW w:w="2122" w:type="dxa"/>
            <w:tcBorders>
              <w:top w:val="single" w:sz="12" w:space="0" w:color="008000"/>
              <w:bottom w:val="single" w:sz="6" w:space="0" w:color="008000"/>
            </w:tcBorders>
          </w:tcPr>
          <w:p w:rsidR="00920D40" w:rsidRDefault="00920D40">
            <w:pPr>
              <w:spacing w:line="360" w:lineRule="atLeast"/>
              <w:jc w:val="center"/>
              <w:rPr>
                <w:rFonts w:eastAsia="黑体"/>
                <w:b/>
              </w:rPr>
            </w:pPr>
            <w:r>
              <w:rPr>
                <w:rFonts w:eastAsia="黑体" w:hint="eastAsia"/>
                <w:b/>
              </w:rPr>
              <w:t>考核内容</w:t>
            </w:r>
          </w:p>
        </w:tc>
        <w:tc>
          <w:tcPr>
            <w:tcW w:w="2124" w:type="dxa"/>
            <w:tcBorders>
              <w:top w:val="single" w:sz="12" w:space="0" w:color="008000"/>
              <w:bottom w:val="single" w:sz="6" w:space="0" w:color="008000"/>
            </w:tcBorders>
          </w:tcPr>
          <w:p w:rsidR="00920D40" w:rsidRDefault="00920D40">
            <w:pPr>
              <w:spacing w:line="360" w:lineRule="atLeast"/>
              <w:jc w:val="center"/>
              <w:rPr>
                <w:rFonts w:eastAsia="黑体"/>
                <w:b/>
              </w:rPr>
            </w:pPr>
            <w:r>
              <w:rPr>
                <w:rFonts w:eastAsia="黑体" w:hint="eastAsia"/>
                <w:b/>
              </w:rPr>
              <w:t>第一学期</w:t>
            </w:r>
          </w:p>
        </w:tc>
        <w:tc>
          <w:tcPr>
            <w:tcW w:w="2124" w:type="dxa"/>
            <w:tcBorders>
              <w:top w:val="single" w:sz="12" w:space="0" w:color="008000"/>
              <w:bottom w:val="single" w:sz="12" w:space="0" w:color="808080"/>
            </w:tcBorders>
          </w:tcPr>
          <w:p w:rsidR="00920D40" w:rsidRDefault="00920D40">
            <w:pPr>
              <w:spacing w:line="360" w:lineRule="atLeast"/>
              <w:jc w:val="center"/>
              <w:rPr>
                <w:rFonts w:eastAsia="黑体"/>
                <w:b/>
              </w:rPr>
            </w:pPr>
            <w:r>
              <w:rPr>
                <w:rFonts w:eastAsia="黑体" w:hint="eastAsia"/>
                <w:b/>
              </w:rPr>
              <w:t>第二学期</w:t>
            </w:r>
          </w:p>
        </w:tc>
        <w:tc>
          <w:tcPr>
            <w:tcW w:w="2124" w:type="dxa"/>
            <w:tcBorders>
              <w:top w:val="single" w:sz="12" w:space="0" w:color="008000"/>
              <w:bottom w:val="single" w:sz="12" w:space="0" w:color="808080"/>
            </w:tcBorders>
          </w:tcPr>
          <w:p w:rsidR="00920D40" w:rsidRDefault="00920D40">
            <w:pPr>
              <w:spacing w:line="360" w:lineRule="atLeast"/>
              <w:jc w:val="center"/>
              <w:rPr>
                <w:rFonts w:eastAsia="黑体"/>
                <w:b/>
              </w:rPr>
            </w:pPr>
            <w:r>
              <w:rPr>
                <w:rFonts w:eastAsia="黑体" w:hint="eastAsia"/>
                <w:b/>
              </w:rPr>
              <w:t>总评成绩</w:t>
            </w:r>
          </w:p>
        </w:tc>
      </w:tr>
      <w:tr w:rsidR="00920D40">
        <w:trPr>
          <w:cantSplit/>
        </w:trPr>
        <w:tc>
          <w:tcPr>
            <w:tcW w:w="2122" w:type="dxa"/>
          </w:tcPr>
          <w:p w:rsidR="00920D40" w:rsidRDefault="00920D40">
            <w:pPr>
              <w:spacing w:line="360" w:lineRule="atLeast"/>
              <w:jc w:val="center"/>
            </w:pPr>
            <w:r>
              <w:rPr>
                <w:rFonts w:hint="eastAsia"/>
              </w:rPr>
              <w:t>理论知识</w:t>
            </w:r>
          </w:p>
        </w:tc>
        <w:tc>
          <w:tcPr>
            <w:tcW w:w="2124" w:type="dxa"/>
          </w:tcPr>
          <w:p w:rsidR="00920D40" w:rsidRDefault="00920D40">
            <w:pPr>
              <w:spacing w:line="360" w:lineRule="atLeast"/>
              <w:jc w:val="center"/>
            </w:pPr>
            <w:r>
              <w:t>20</w:t>
            </w:r>
            <w:r>
              <w:rPr>
                <w:rFonts w:hint="eastAsia"/>
              </w:rPr>
              <w:t>％</w:t>
            </w:r>
          </w:p>
        </w:tc>
        <w:tc>
          <w:tcPr>
            <w:tcW w:w="2124" w:type="dxa"/>
          </w:tcPr>
          <w:p w:rsidR="00920D40" w:rsidRDefault="00920D40">
            <w:pPr>
              <w:spacing w:line="360" w:lineRule="atLeast"/>
              <w:jc w:val="center"/>
            </w:pPr>
            <w:r>
              <w:t>20</w:t>
            </w:r>
            <w:r>
              <w:rPr>
                <w:rFonts w:hint="eastAsia"/>
              </w:rPr>
              <w:t>％</w:t>
            </w:r>
          </w:p>
        </w:tc>
        <w:tc>
          <w:tcPr>
            <w:tcW w:w="2124" w:type="dxa"/>
            <w:vMerge w:val="restart"/>
          </w:tcPr>
          <w:p w:rsidR="00920D40" w:rsidRDefault="00920D40">
            <w:pPr>
              <w:spacing w:line="360" w:lineRule="atLeast"/>
              <w:jc w:val="center"/>
            </w:pPr>
            <w:r>
              <w:rPr>
                <w:rFonts w:hint="eastAsia"/>
              </w:rPr>
              <w:t>两个学期的平均分数为本课程的最后成绩</w:t>
            </w:r>
          </w:p>
        </w:tc>
      </w:tr>
      <w:tr w:rsidR="00920D40">
        <w:trPr>
          <w:cantSplit/>
        </w:trPr>
        <w:tc>
          <w:tcPr>
            <w:tcW w:w="2122" w:type="dxa"/>
          </w:tcPr>
          <w:p w:rsidR="00920D40" w:rsidRDefault="00920D40">
            <w:pPr>
              <w:spacing w:line="360" w:lineRule="atLeast"/>
              <w:jc w:val="center"/>
            </w:pPr>
            <w:r>
              <w:rPr>
                <w:rFonts w:hint="eastAsia"/>
              </w:rPr>
              <w:t>四项技术</w:t>
            </w:r>
          </w:p>
        </w:tc>
        <w:tc>
          <w:tcPr>
            <w:tcW w:w="2124" w:type="dxa"/>
          </w:tcPr>
          <w:p w:rsidR="00920D40" w:rsidRDefault="00920D40">
            <w:pPr>
              <w:spacing w:line="360" w:lineRule="atLeast"/>
              <w:jc w:val="center"/>
            </w:pPr>
            <w:r>
              <w:t>40</w:t>
            </w:r>
            <w:r>
              <w:rPr>
                <w:rFonts w:hint="eastAsia"/>
              </w:rPr>
              <w:t>％</w:t>
            </w:r>
          </w:p>
        </w:tc>
        <w:tc>
          <w:tcPr>
            <w:tcW w:w="2124" w:type="dxa"/>
          </w:tcPr>
          <w:p w:rsidR="00920D40" w:rsidRDefault="00920D40">
            <w:pPr>
              <w:spacing w:line="360" w:lineRule="atLeast"/>
              <w:jc w:val="center"/>
            </w:pPr>
          </w:p>
        </w:tc>
        <w:tc>
          <w:tcPr>
            <w:tcW w:w="2124" w:type="dxa"/>
            <w:vMerge/>
          </w:tcPr>
          <w:p w:rsidR="00920D40" w:rsidRDefault="00920D40">
            <w:pPr>
              <w:spacing w:line="360" w:lineRule="atLeast"/>
              <w:jc w:val="center"/>
            </w:pPr>
          </w:p>
        </w:tc>
      </w:tr>
      <w:tr w:rsidR="00920D40">
        <w:trPr>
          <w:cantSplit/>
        </w:trPr>
        <w:tc>
          <w:tcPr>
            <w:tcW w:w="2122" w:type="dxa"/>
          </w:tcPr>
          <w:p w:rsidR="00920D40" w:rsidRDefault="00920D40">
            <w:pPr>
              <w:spacing w:line="360" w:lineRule="atLeast"/>
              <w:jc w:val="center"/>
            </w:pPr>
            <w:r>
              <w:rPr>
                <w:rFonts w:hint="eastAsia"/>
              </w:rPr>
              <w:t>四项技能</w:t>
            </w:r>
          </w:p>
        </w:tc>
        <w:tc>
          <w:tcPr>
            <w:tcW w:w="2124" w:type="dxa"/>
          </w:tcPr>
          <w:p w:rsidR="00920D40" w:rsidRDefault="00920D40">
            <w:pPr>
              <w:spacing w:line="360" w:lineRule="atLeast"/>
              <w:jc w:val="center"/>
            </w:pPr>
            <w:r>
              <w:t>20</w:t>
            </w:r>
            <w:r>
              <w:rPr>
                <w:rFonts w:hint="eastAsia"/>
              </w:rPr>
              <w:t>％</w:t>
            </w:r>
          </w:p>
        </w:tc>
        <w:tc>
          <w:tcPr>
            <w:tcW w:w="2124" w:type="dxa"/>
          </w:tcPr>
          <w:p w:rsidR="00920D40" w:rsidRDefault="00920D40">
            <w:pPr>
              <w:spacing w:line="360" w:lineRule="atLeast"/>
              <w:jc w:val="center"/>
            </w:pPr>
          </w:p>
        </w:tc>
        <w:tc>
          <w:tcPr>
            <w:tcW w:w="2124" w:type="dxa"/>
            <w:vMerge/>
          </w:tcPr>
          <w:p w:rsidR="00920D40" w:rsidRDefault="00920D40">
            <w:pPr>
              <w:spacing w:line="360" w:lineRule="atLeast"/>
              <w:jc w:val="center"/>
            </w:pPr>
          </w:p>
        </w:tc>
      </w:tr>
      <w:tr w:rsidR="00920D40">
        <w:trPr>
          <w:cantSplit/>
        </w:trPr>
        <w:tc>
          <w:tcPr>
            <w:tcW w:w="2122" w:type="dxa"/>
          </w:tcPr>
          <w:p w:rsidR="00920D40" w:rsidRDefault="00920D40">
            <w:pPr>
              <w:spacing w:line="360" w:lineRule="atLeast"/>
              <w:jc w:val="center"/>
            </w:pPr>
            <w:r>
              <w:rPr>
                <w:rFonts w:hint="eastAsia"/>
              </w:rPr>
              <w:t>领操能力</w:t>
            </w:r>
          </w:p>
        </w:tc>
        <w:tc>
          <w:tcPr>
            <w:tcW w:w="2124" w:type="dxa"/>
          </w:tcPr>
          <w:p w:rsidR="00920D40" w:rsidRDefault="00920D40">
            <w:pPr>
              <w:spacing w:line="360" w:lineRule="atLeast"/>
              <w:jc w:val="center"/>
            </w:pPr>
            <w:r>
              <w:t>10</w:t>
            </w:r>
            <w:r>
              <w:rPr>
                <w:rFonts w:hint="eastAsia"/>
              </w:rPr>
              <w:t>％</w:t>
            </w:r>
          </w:p>
        </w:tc>
        <w:tc>
          <w:tcPr>
            <w:tcW w:w="2124" w:type="dxa"/>
          </w:tcPr>
          <w:p w:rsidR="00920D40" w:rsidRDefault="00920D40">
            <w:pPr>
              <w:spacing w:line="360" w:lineRule="atLeast"/>
              <w:jc w:val="center"/>
            </w:pPr>
          </w:p>
        </w:tc>
        <w:tc>
          <w:tcPr>
            <w:tcW w:w="2124" w:type="dxa"/>
            <w:vMerge/>
          </w:tcPr>
          <w:p w:rsidR="00920D40" w:rsidRDefault="00920D40">
            <w:pPr>
              <w:spacing w:line="360" w:lineRule="atLeast"/>
              <w:jc w:val="center"/>
            </w:pPr>
          </w:p>
        </w:tc>
      </w:tr>
      <w:tr w:rsidR="00920D40">
        <w:trPr>
          <w:cantSplit/>
        </w:trPr>
        <w:tc>
          <w:tcPr>
            <w:tcW w:w="2122" w:type="dxa"/>
          </w:tcPr>
          <w:p w:rsidR="00920D40" w:rsidRDefault="00920D40">
            <w:pPr>
              <w:spacing w:line="360" w:lineRule="atLeast"/>
              <w:jc w:val="center"/>
            </w:pPr>
            <w:r>
              <w:rPr>
                <w:rFonts w:hint="eastAsia"/>
              </w:rPr>
              <w:t>实　　习</w:t>
            </w:r>
          </w:p>
        </w:tc>
        <w:tc>
          <w:tcPr>
            <w:tcW w:w="2124" w:type="dxa"/>
          </w:tcPr>
          <w:p w:rsidR="00920D40" w:rsidRDefault="00920D40">
            <w:pPr>
              <w:spacing w:line="360" w:lineRule="atLeast"/>
              <w:jc w:val="center"/>
            </w:pPr>
          </w:p>
        </w:tc>
        <w:tc>
          <w:tcPr>
            <w:tcW w:w="2124" w:type="dxa"/>
          </w:tcPr>
          <w:p w:rsidR="00920D40" w:rsidRDefault="00920D40">
            <w:pPr>
              <w:spacing w:line="360" w:lineRule="atLeast"/>
              <w:jc w:val="center"/>
            </w:pPr>
            <w:r>
              <w:t>40</w:t>
            </w:r>
            <w:r>
              <w:rPr>
                <w:rFonts w:hint="eastAsia"/>
              </w:rPr>
              <w:t>％</w:t>
            </w:r>
          </w:p>
        </w:tc>
        <w:tc>
          <w:tcPr>
            <w:tcW w:w="2124" w:type="dxa"/>
            <w:vMerge/>
          </w:tcPr>
          <w:p w:rsidR="00920D40" w:rsidRDefault="00920D40">
            <w:pPr>
              <w:spacing w:line="360" w:lineRule="atLeast"/>
              <w:jc w:val="center"/>
            </w:pPr>
          </w:p>
        </w:tc>
      </w:tr>
      <w:tr w:rsidR="00920D40">
        <w:trPr>
          <w:cantSplit/>
        </w:trPr>
        <w:tc>
          <w:tcPr>
            <w:tcW w:w="2122" w:type="dxa"/>
          </w:tcPr>
          <w:p w:rsidR="00920D40" w:rsidRDefault="00920D40">
            <w:pPr>
              <w:spacing w:line="360" w:lineRule="atLeast"/>
              <w:jc w:val="center"/>
            </w:pPr>
            <w:r>
              <w:rPr>
                <w:rFonts w:hint="eastAsia"/>
              </w:rPr>
              <w:t>队列指挥</w:t>
            </w:r>
          </w:p>
        </w:tc>
        <w:tc>
          <w:tcPr>
            <w:tcW w:w="2124" w:type="dxa"/>
          </w:tcPr>
          <w:p w:rsidR="00920D40" w:rsidRDefault="00920D40">
            <w:pPr>
              <w:spacing w:line="360" w:lineRule="atLeast"/>
              <w:jc w:val="center"/>
            </w:pPr>
          </w:p>
        </w:tc>
        <w:tc>
          <w:tcPr>
            <w:tcW w:w="2124" w:type="dxa"/>
          </w:tcPr>
          <w:p w:rsidR="00920D40" w:rsidRDefault="00920D40">
            <w:pPr>
              <w:spacing w:line="360" w:lineRule="atLeast"/>
              <w:jc w:val="center"/>
            </w:pPr>
            <w:r>
              <w:t>20</w:t>
            </w:r>
            <w:r>
              <w:rPr>
                <w:rFonts w:hint="eastAsia"/>
              </w:rPr>
              <w:t>％</w:t>
            </w:r>
          </w:p>
        </w:tc>
        <w:tc>
          <w:tcPr>
            <w:tcW w:w="2124" w:type="dxa"/>
            <w:vMerge/>
          </w:tcPr>
          <w:p w:rsidR="00920D40" w:rsidRDefault="00920D40">
            <w:pPr>
              <w:spacing w:line="360" w:lineRule="atLeast"/>
              <w:jc w:val="center"/>
            </w:pPr>
          </w:p>
        </w:tc>
      </w:tr>
      <w:tr w:rsidR="00920D40">
        <w:trPr>
          <w:cantSplit/>
        </w:trPr>
        <w:tc>
          <w:tcPr>
            <w:tcW w:w="2122" w:type="dxa"/>
          </w:tcPr>
          <w:p w:rsidR="00920D40" w:rsidRDefault="00920D40">
            <w:pPr>
              <w:spacing w:line="360" w:lineRule="atLeast"/>
              <w:jc w:val="center"/>
            </w:pPr>
            <w:r>
              <w:rPr>
                <w:rFonts w:hint="eastAsia"/>
              </w:rPr>
              <w:t>平　　时</w:t>
            </w:r>
          </w:p>
        </w:tc>
        <w:tc>
          <w:tcPr>
            <w:tcW w:w="2124" w:type="dxa"/>
          </w:tcPr>
          <w:p w:rsidR="00920D40" w:rsidRDefault="00920D40">
            <w:pPr>
              <w:spacing w:line="360" w:lineRule="atLeast"/>
              <w:jc w:val="center"/>
            </w:pPr>
            <w:r>
              <w:t>10</w:t>
            </w:r>
            <w:r>
              <w:rPr>
                <w:rFonts w:hint="eastAsia"/>
              </w:rPr>
              <w:t>％</w:t>
            </w:r>
          </w:p>
        </w:tc>
        <w:tc>
          <w:tcPr>
            <w:tcW w:w="2124" w:type="dxa"/>
          </w:tcPr>
          <w:p w:rsidR="00920D40" w:rsidRDefault="00920D40">
            <w:pPr>
              <w:spacing w:line="360" w:lineRule="atLeast"/>
              <w:jc w:val="center"/>
            </w:pPr>
            <w:r>
              <w:t>20</w:t>
            </w:r>
            <w:r>
              <w:rPr>
                <w:rFonts w:hint="eastAsia"/>
              </w:rPr>
              <w:t>％</w:t>
            </w:r>
          </w:p>
        </w:tc>
        <w:tc>
          <w:tcPr>
            <w:tcW w:w="2124" w:type="dxa"/>
            <w:vMerge/>
          </w:tcPr>
          <w:p w:rsidR="00920D40" w:rsidRDefault="00920D40">
            <w:pPr>
              <w:spacing w:line="360" w:lineRule="atLeast"/>
              <w:jc w:val="center"/>
            </w:pPr>
          </w:p>
        </w:tc>
      </w:tr>
      <w:tr w:rsidR="00920D40">
        <w:tc>
          <w:tcPr>
            <w:tcW w:w="2122" w:type="dxa"/>
            <w:tcBorders>
              <w:bottom w:val="single" w:sz="12" w:space="0" w:color="008000"/>
            </w:tcBorders>
          </w:tcPr>
          <w:p w:rsidR="00920D40" w:rsidRDefault="00920D40">
            <w:pPr>
              <w:spacing w:line="360" w:lineRule="atLeast"/>
              <w:jc w:val="center"/>
            </w:pPr>
            <w:r>
              <w:rPr>
                <w:rFonts w:hint="eastAsia"/>
              </w:rPr>
              <w:t>合　　计</w:t>
            </w:r>
          </w:p>
        </w:tc>
        <w:tc>
          <w:tcPr>
            <w:tcW w:w="2124" w:type="dxa"/>
            <w:tcBorders>
              <w:bottom w:val="single" w:sz="12" w:space="0" w:color="008000"/>
            </w:tcBorders>
          </w:tcPr>
          <w:p w:rsidR="00920D40" w:rsidRDefault="00920D40">
            <w:pPr>
              <w:spacing w:line="360" w:lineRule="atLeast"/>
              <w:jc w:val="center"/>
            </w:pPr>
            <w:r>
              <w:t>100</w:t>
            </w:r>
            <w:r>
              <w:rPr>
                <w:rFonts w:hint="eastAsia"/>
              </w:rPr>
              <w:t>％</w:t>
            </w:r>
          </w:p>
        </w:tc>
        <w:tc>
          <w:tcPr>
            <w:tcW w:w="2124" w:type="dxa"/>
            <w:tcBorders>
              <w:bottom w:val="single" w:sz="12" w:space="0" w:color="008000"/>
            </w:tcBorders>
          </w:tcPr>
          <w:p w:rsidR="00920D40" w:rsidRDefault="00920D40">
            <w:pPr>
              <w:spacing w:line="360" w:lineRule="atLeast"/>
              <w:jc w:val="center"/>
            </w:pPr>
            <w:r>
              <w:t>100</w:t>
            </w:r>
            <w:r>
              <w:rPr>
                <w:rFonts w:hint="eastAsia"/>
              </w:rPr>
              <w:t>％</w:t>
            </w:r>
          </w:p>
        </w:tc>
        <w:tc>
          <w:tcPr>
            <w:tcW w:w="2124" w:type="dxa"/>
            <w:tcBorders>
              <w:bottom w:val="single" w:sz="12" w:space="0" w:color="008000"/>
            </w:tcBorders>
          </w:tcPr>
          <w:p w:rsidR="00920D40" w:rsidRDefault="00920D40">
            <w:pPr>
              <w:spacing w:line="360" w:lineRule="atLeast"/>
              <w:jc w:val="center"/>
            </w:pPr>
            <w:r>
              <w:t>100</w:t>
            </w:r>
            <w:r>
              <w:rPr>
                <w:rFonts w:hint="eastAsia"/>
              </w:rPr>
              <w:t>％</w:t>
            </w:r>
          </w:p>
        </w:tc>
      </w:tr>
    </w:tbl>
    <w:p w:rsidR="00920D40" w:rsidRDefault="00920D40">
      <w:pPr>
        <w:pStyle w:val="10"/>
        <w:ind w:firstLineChars="0" w:firstLine="0"/>
        <w:rPr>
          <w:rFonts w:ascii="Times New Roman" w:hAnsi="Times New Roman"/>
        </w:rPr>
      </w:pP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、考核方法及要求</w:t>
      </w:r>
    </w:p>
    <w:p w:rsidR="00920D40" w:rsidRDefault="00920D40">
      <w:pPr>
        <w:numPr>
          <w:ilvl w:val="0"/>
          <w:numId w:val="69"/>
        </w:numPr>
        <w:spacing w:line="360" w:lineRule="atLeast"/>
        <w:rPr>
          <w:rFonts w:eastAsia="黑体"/>
        </w:rPr>
      </w:pPr>
      <w:r>
        <w:rPr>
          <w:rFonts w:eastAsia="黑体" w:hint="eastAsia"/>
        </w:rPr>
        <w:t>理论知识考核</w:t>
      </w:r>
    </w:p>
    <w:p w:rsidR="00920D40" w:rsidRDefault="00920D40">
      <w:pPr>
        <w:spacing w:line="360" w:lineRule="atLeast"/>
        <w:ind w:firstLine="480"/>
      </w:pPr>
      <w:r>
        <w:rPr>
          <w:rFonts w:hint="eastAsia"/>
        </w:rPr>
        <w:t>采用闭卷筆试考试为主，内容包括体操的发展慨况；项目特点与内容；练习方法与作用；术语构成与应用；保护与帮助的方法；教学的基本要求；常见错误与纠正方法；大型活动的组织方法等，根据试卷质量评分</w:t>
      </w:r>
      <w:r>
        <w:t>(</w:t>
      </w:r>
      <w:r>
        <w:rPr>
          <w:rFonts w:hint="eastAsia"/>
        </w:rPr>
        <w:t>详见“体操教学手册”理论评分细则</w:t>
      </w:r>
      <w:r>
        <w:t>)</w:t>
      </w:r>
      <w:r>
        <w:rPr>
          <w:rFonts w:hint="eastAsia"/>
        </w:rPr>
        <w:t>。</w:t>
      </w:r>
    </w:p>
    <w:p w:rsidR="00920D40" w:rsidRDefault="00920D40" w:rsidP="00A40F2E">
      <w:pPr>
        <w:spacing w:line="360" w:lineRule="atLeast"/>
        <w:ind w:firstLineChars="200" w:firstLine="420"/>
        <w:rPr>
          <w:rFonts w:eastAsia="黑体"/>
        </w:rPr>
      </w:pPr>
      <w:r>
        <w:rPr>
          <w:rFonts w:eastAsia="黑体" w:hint="eastAsia"/>
        </w:rPr>
        <w:t>评分等级标准</w:t>
      </w:r>
    </w:p>
    <w:tbl>
      <w:tblPr>
        <w:tblW w:w="8522" w:type="dxa"/>
        <w:tblInd w:w="-106" w:type="dxa"/>
        <w:tblLayout w:type="fixed"/>
        <w:tblLook w:val="0000"/>
      </w:tblPr>
      <w:tblGrid>
        <w:gridCol w:w="1702"/>
        <w:gridCol w:w="1708"/>
        <w:gridCol w:w="1708"/>
        <w:gridCol w:w="1708"/>
        <w:gridCol w:w="1696"/>
      </w:tblGrid>
      <w:tr w:rsidR="00920D40">
        <w:tc>
          <w:tcPr>
            <w:tcW w:w="1702" w:type="dxa"/>
            <w:tcBorders>
              <w:top w:val="single" w:sz="8" w:space="0" w:color="auto"/>
              <w:bottom w:val="single" w:sz="8" w:space="0" w:color="auto"/>
            </w:tcBorders>
            <w:vAlign w:val="center"/>
          </w:tcPr>
          <w:p w:rsidR="00920D40" w:rsidRDefault="00920D40">
            <w:pPr>
              <w:spacing w:line="360" w:lineRule="atLeast"/>
              <w:jc w:val="center"/>
            </w:pPr>
            <w:r>
              <w:rPr>
                <w:rFonts w:hint="eastAsia"/>
              </w:rPr>
              <w:t>优　秀</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696"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1702" w:type="dxa"/>
            <w:tcBorders>
              <w:top w:val="single" w:sz="8" w:space="0" w:color="auto"/>
              <w:bottom w:val="single" w:sz="8" w:space="0" w:color="auto"/>
            </w:tcBorders>
            <w:vAlign w:val="center"/>
          </w:tcPr>
          <w:p w:rsidR="00920D40" w:rsidRDefault="00920D40">
            <w:pPr>
              <w:spacing w:line="360" w:lineRule="atLeast"/>
              <w:jc w:val="center"/>
            </w:pPr>
            <w:r>
              <w:t>18-20</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16-17.9</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14-15.9</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12-13.9</w:t>
            </w:r>
            <w:r>
              <w:rPr>
                <w:rFonts w:hint="eastAsia"/>
              </w:rPr>
              <w:t>分</w:t>
            </w:r>
          </w:p>
        </w:tc>
        <w:tc>
          <w:tcPr>
            <w:tcW w:w="1696" w:type="dxa"/>
            <w:tcBorders>
              <w:top w:val="single" w:sz="8" w:space="0" w:color="auto"/>
              <w:bottom w:val="single" w:sz="8" w:space="0" w:color="auto"/>
            </w:tcBorders>
            <w:vAlign w:val="center"/>
          </w:tcPr>
          <w:p w:rsidR="00920D40" w:rsidRDefault="00920D40">
            <w:pPr>
              <w:spacing w:line="360" w:lineRule="atLeast"/>
              <w:jc w:val="center"/>
            </w:pPr>
            <w:r>
              <w:t>11.9</w:t>
            </w:r>
            <w:r>
              <w:rPr>
                <w:rFonts w:hint="eastAsia"/>
              </w:rPr>
              <w:t>分以下</w:t>
            </w:r>
          </w:p>
        </w:tc>
      </w:tr>
    </w:tbl>
    <w:p w:rsidR="00920D40" w:rsidRDefault="00920D40">
      <w:pPr>
        <w:numPr>
          <w:ilvl w:val="0"/>
          <w:numId w:val="69"/>
        </w:numPr>
        <w:spacing w:line="360" w:lineRule="atLeast"/>
        <w:rPr>
          <w:rFonts w:eastAsia="黑体"/>
        </w:rPr>
      </w:pPr>
      <w:r>
        <w:rPr>
          <w:rFonts w:eastAsia="黑体" w:hint="eastAsia"/>
        </w:rPr>
        <w:t>四项技能考核</w:t>
      </w:r>
    </w:p>
    <w:p w:rsidR="00920D40" w:rsidRDefault="00920D40">
      <w:pPr>
        <w:spacing w:line="360" w:lineRule="atLeast"/>
        <w:ind w:firstLine="480"/>
      </w:pPr>
      <w:r>
        <w:rPr>
          <w:rFonts w:hint="eastAsia"/>
        </w:rPr>
        <w:t>进行技巧、跳跃、单杠、双杠等四项技能考核，采用现场抽签的方法确定考核内容，包括讲解动作要点，操作保护帮助方法，演示动作教法运用等三种内容。也可按统一规定的内容要求进行。根据现场考核的实践水平评分（参见“体操教学手册”技能评分标准细则）。</w:t>
      </w:r>
    </w:p>
    <w:p w:rsidR="00920D40" w:rsidRDefault="00920D40" w:rsidP="00A40F2E">
      <w:pPr>
        <w:spacing w:line="360" w:lineRule="atLeast"/>
        <w:ind w:firstLineChars="200" w:firstLine="420"/>
        <w:rPr>
          <w:rFonts w:eastAsia="黑体"/>
        </w:rPr>
      </w:pPr>
      <w:r>
        <w:rPr>
          <w:rFonts w:eastAsia="黑体" w:hint="eastAsia"/>
        </w:rPr>
        <w:t>评分等级标准</w:t>
      </w:r>
    </w:p>
    <w:tbl>
      <w:tblPr>
        <w:tblW w:w="8494" w:type="dxa"/>
        <w:tblInd w:w="-106" w:type="dxa"/>
        <w:tblLayout w:type="fixed"/>
        <w:tblLook w:val="0000"/>
      </w:tblPr>
      <w:tblGrid>
        <w:gridCol w:w="1695"/>
        <w:gridCol w:w="1703"/>
        <w:gridCol w:w="1703"/>
        <w:gridCol w:w="1703"/>
        <w:gridCol w:w="1690"/>
      </w:tblGrid>
      <w:tr w:rsidR="00920D40">
        <w:tc>
          <w:tcPr>
            <w:tcW w:w="1695" w:type="dxa"/>
            <w:tcBorders>
              <w:top w:val="single" w:sz="8" w:space="0" w:color="auto"/>
              <w:bottom w:val="single" w:sz="8" w:space="0" w:color="auto"/>
            </w:tcBorders>
            <w:vAlign w:val="center"/>
          </w:tcPr>
          <w:p w:rsidR="00920D40" w:rsidRDefault="00920D40">
            <w:pPr>
              <w:spacing w:line="360" w:lineRule="atLeast"/>
              <w:jc w:val="center"/>
            </w:pPr>
            <w:r>
              <w:rPr>
                <w:rFonts w:hint="eastAsia"/>
              </w:rPr>
              <w:t>优　秀</w:t>
            </w:r>
          </w:p>
        </w:tc>
        <w:tc>
          <w:tcPr>
            <w:tcW w:w="1703"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703"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703"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690"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1695" w:type="dxa"/>
            <w:tcBorders>
              <w:top w:val="single" w:sz="8" w:space="0" w:color="auto"/>
              <w:bottom w:val="single" w:sz="8" w:space="0" w:color="auto"/>
            </w:tcBorders>
            <w:vAlign w:val="center"/>
          </w:tcPr>
          <w:p w:rsidR="00920D40" w:rsidRDefault="00920D40">
            <w:pPr>
              <w:spacing w:line="360" w:lineRule="atLeast"/>
              <w:jc w:val="center"/>
            </w:pPr>
            <w:r>
              <w:t>18-20</w:t>
            </w:r>
            <w:r>
              <w:rPr>
                <w:rFonts w:hint="eastAsia"/>
              </w:rPr>
              <w:t>分</w:t>
            </w:r>
          </w:p>
        </w:tc>
        <w:tc>
          <w:tcPr>
            <w:tcW w:w="1703" w:type="dxa"/>
            <w:tcBorders>
              <w:top w:val="single" w:sz="8" w:space="0" w:color="auto"/>
              <w:bottom w:val="single" w:sz="8" w:space="0" w:color="auto"/>
            </w:tcBorders>
            <w:vAlign w:val="center"/>
          </w:tcPr>
          <w:p w:rsidR="00920D40" w:rsidRDefault="00920D40">
            <w:pPr>
              <w:spacing w:line="360" w:lineRule="atLeast"/>
              <w:jc w:val="center"/>
            </w:pPr>
            <w:r>
              <w:t>16-17.9</w:t>
            </w:r>
            <w:r>
              <w:rPr>
                <w:rFonts w:hint="eastAsia"/>
              </w:rPr>
              <w:t>分</w:t>
            </w:r>
          </w:p>
        </w:tc>
        <w:tc>
          <w:tcPr>
            <w:tcW w:w="1703" w:type="dxa"/>
            <w:tcBorders>
              <w:top w:val="single" w:sz="8" w:space="0" w:color="auto"/>
              <w:bottom w:val="single" w:sz="8" w:space="0" w:color="auto"/>
            </w:tcBorders>
            <w:vAlign w:val="center"/>
          </w:tcPr>
          <w:p w:rsidR="00920D40" w:rsidRDefault="00920D40">
            <w:pPr>
              <w:spacing w:line="360" w:lineRule="atLeast"/>
              <w:jc w:val="center"/>
            </w:pPr>
            <w:r>
              <w:t>14-15.9</w:t>
            </w:r>
            <w:r>
              <w:rPr>
                <w:rFonts w:hint="eastAsia"/>
              </w:rPr>
              <w:t>分</w:t>
            </w:r>
          </w:p>
        </w:tc>
        <w:tc>
          <w:tcPr>
            <w:tcW w:w="1703" w:type="dxa"/>
            <w:tcBorders>
              <w:top w:val="single" w:sz="8" w:space="0" w:color="auto"/>
              <w:bottom w:val="single" w:sz="8" w:space="0" w:color="auto"/>
            </w:tcBorders>
            <w:vAlign w:val="center"/>
          </w:tcPr>
          <w:p w:rsidR="00920D40" w:rsidRDefault="00920D40">
            <w:pPr>
              <w:spacing w:line="360" w:lineRule="atLeast"/>
              <w:jc w:val="center"/>
            </w:pPr>
            <w:r>
              <w:t>12-13.9</w:t>
            </w:r>
            <w:r>
              <w:rPr>
                <w:rFonts w:hint="eastAsia"/>
              </w:rPr>
              <w:t>分</w:t>
            </w:r>
          </w:p>
        </w:tc>
        <w:tc>
          <w:tcPr>
            <w:tcW w:w="1690" w:type="dxa"/>
            <w:tcBorders>
              <w:top w:val="single" w:sz="8" w:space="0" w:color="auto"/>
              <w:bottom w:val="single" w:sz="8" w:space="0" w:color="auto"/>
            </w:tcBorders>
            <w:vAlign w:val="center"/>
          </w:tcPr>
          <w:p w:rsidR="00920D40" w:rsidRDefault="00920D40">
            <w:pPr>
              <w:spacing w:line="360" w:lineRule="atLeast"/>
              <w:jc w:val="center"/>
            </w:pPr>
            <w:r>
              <w:t>11.9</w:t>
            </w:r>
            <w:r>
              <w:rPr>
                <w:rFonts w:hint="eastAsia"/>
              </w:rPr>
              <w:t>分以下</w:t>
            </w:r>
          </w:p>
        </w:tc>
      </w:tr>
    </w:tbl>
    <w:p w:rsidR="00920D40" w:rsidRDefault="00920D40">
      <w:pPr>
        <w:numPr>
          <w:ilvl w:val="0"/>
          <w:numId w:val="69"/>
        </w:numPr>
        <w:spacing w:line="360" w:lineRule="atLeast"/>
        <w:rPr>
          <w:rFonts w:eastAsia="黑体"/>
        </w:rPr>
      </w:pPr>
      <w:r>
        <w:rPr>
          <w:rFonts w:eastAsia="黑体" w:hint="eastAsia"/>
        </w:rPr>
        <w:t>领操能力考核</w:t>
      </w:r>
    </w:p>
    <w:p w:rsidR="00920D40" w:rsidRDefault="00920D40">
      <w:pPr>
        <w:spacing w:line="360" w:lineRule="atLeast"/>
        <w:ind w:firstLine="480"/>
      </w:pPr>
      <w:r>
        <w:rPr>
          <w:rFonts w:hint="eastAsia"/>
        </w:rPr>
        <w:t>随堂进行广播体操或轻器械体操成套动作的考核，包括口令、示范，要求口令宏亮、准确、有力、节奏合理，示范动作熟练、到位、姿态好、幅度大、音乐配合准确，根据现场完成情况评分（参见“体操教学手册”领操能力评分标准细则）。</w:t>
      </w:r>
    </w:p>
    <w:p w:rsidR="00920D40" w:rsidRDefault="00920D40">
      <w:pPr>
        <w:spacing w:line="360" w:lineRule="atLeast"/>
        <w:ind w:firstLine="480"/>
        <w:rPr>
          <w:rFonts w:eastAsia="黑体"/>
        </w:rPr>
      </w:pPr>
      <w:r>
        <w:rPr>
          <w:rFonts w:eastAsia="黑体" w:hint="eastAsia"/>
        </w:rPr>
        <w:t>评分等级标准</w:t>
      </w:r>
    </w:p>
    <w:tbl>
      <w:tblPr>
        <w:tblW w:w="8522" w:type="dxa"/>
        <w:tblInd w:w="-106" w:type="dxa"/>
        <w:tblLayout w:type="fixed"/>
        <w:tblLook w:val="0000"/>
      </w:tblPr>
      <w:tblGrid>
        <w:gridCol w:w="1704"/>
        <w:gridCol w:w="1706"/>
        <w:gridCol w:w="1706"/>
        <w:gridCol w:w="1706"/>
        <w:gridCol w:w="1700"/>
      </w:tblGrid>
      <w:tr w:rsidR="00920D40">
        <w:tc>
          <w:tcPr>
            <w:tcW w:w="1704" w:type="dxa"/>
            <w:tcBorders>
              <w:top w:val="single" w:sz="8" w:space="0" w:color="auto"/>
              <w:bottom w:val="single" w:sz="8" w:space="0" w:color="auto"/>
            </w:tcBorders>
            <w:vAlign w:val="center"/>
          </w:tcPr>
          <w:p w:rsidR="00920D40" w:rsidRDefault="00920D40">
            <w:pPr>
              <w:spacing w:line="360" w:lineRule="atLeast"/>
              <w:jc w:val="center"/>
            </w:pPr>
            <w:r>
              <w:rPr>
                <w:rFonts w:hint="eastAsia"/>
              </w:rPr>
              <w:t>优　秀</w:t>
            </w:r>
          </w:p>
        </w:tc>
        <w:tc>
          <w:tcPr>
            <w:tcW w:w="1706"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706"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706"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700"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1704" w:type="dxa"/>
            <w:tcBorders>
              <w:top w:val="single" w:sz="8" w:space="0" w:color="auto"/>
              <w:bottom w:val="single" w:sz="8" w:space="0" w:color="auto"/>
            </w:tcBorders>
            <w:vAlign w:val="center"/>
          </w:tcPr>
          <w:p w:rsidR="00920D40" w:rsidRDefault="00920D40">
            <w:pPr>
              <w:spacing w:line="360" w:lineRule="atLeast"/>
              <w:jc w:val="center"/>
            </w:pPr>
            <w:r>
              <w:t>9-10</w:t>
            </w:r>
            <w:r>
              <w:rPr>
                <w:rFonts w:hint="eastAsia"/>
              </w:rPr>
              <w:t>分</w:t>
            </w:r>
          </w:p>
        </w:tc>
        <w:tc>
          <w:tcPr>
            <w:tcW w:w="1706" w:type="dxa"/>
            <w:tcBorders>
              <w:top w:val="single" w:sz="8" w:space="0" w:color="auto"/>
              <w:bottom w:val="single" w:sz="8" w:space="0" w:color="auto"/>
            </w:tcBorders>
            <w:vAlign w:val="center"/>
          </w:tcPr>
          <w:p w:rsidR="00920D40" w:rsidRDefault="00920D40">
            <w:pPr>
              <w:spacing w:line="360" w:lineRule="atLeast"/>
              <w:jc w:val="center"/>
            </w:pPr>
            <w:r>
              <w:t>8-8.9</w:t>
            </w:r>
            <w:r>
              <w:rPr>
                <w:rFonts w:hint="eastAsia"/>
              </w:rPr>
              <w:t>分</w:t>
            </w:r>
          </w:p>
        </w:tc>
        <w:tc>
          <w:tcPr>
            <w:tcW w:w="1706" w:type="dxa"/>
            <w:tcBorders>
              <w:top w:val="single" w:sz="8" w:space="0" w:color="auto"/>
              <w:bottom w:val="single" w:sz="8" w:space="0" w:color="auto"/>
            </w:tcBorders>
            <w:vAlign w:val="center"/>
          </w:tcPr>
          <w:p w:rsidR="00920D40" w:rsidRDefault="00920D40">
            <w:pPr>
              <w:spacing w:line="360" w:lineRule="atLeast"/>
              <w:jc w:val="center"/>
            </w:pPr>
            <w:r>
              <w:t>7-7.9</w:t>
            </w:r>
            <w:r>
              <w:rPr>
                <w:rFonts w:hint="eastAsia"/>
              </w:rPr>
              <w:t>分</w:t>
            </w:r>
          </w:p>
        </w:tc>
        <w:tc>
          <w:tcPr>
            <w:tcW w:w="1706" w:type="dxa"/>
            <w:tcBorders>
              <w:top w:val="single" w:sz="8" w:space="0" w:color="auto"/>
              <w:bottom w:val="single" w:sz="8" w:space="0" w:color="auto"/>
            </w:tcBorders>
            <w:vAlign w:val="center"/>
          </w:tcPr>
          <w:p w:rsidR="00920D40" w:rsidRDefault="00920D40">
            <w:pPr>
              <w:spacing w:line="360" w:lineRule="atLeast"/>
              <w:jc w:val="center"/>
            </w:pPr>
            <w:r>
              <w:t>6-6.9</w:t>
            </w:r>
            <w:r>
              <w:rPr>
                <w:rFonts w:hint="eastAsia"/>
              </w:rPr>
              <w:t>分</w:t>
            </w:r>
          </w:p>
        </w:tc>
        <w:tc>
          <w:tcPr>
            <w:tcW w:w="1700" w:type="dxa"/>
            <w:tcBorders>
              <w:top w:val="single" w:sz="8" w:space="0" w:color="auto"/>
              <w:bottom w:val="single" w:sz="8" w:space="0" w:color="auto"/>
            </w:tcBorders>
            <w:vAlign w:val="center"/>
          </w:tcPr>
          <w:p w:rsidR="00920D40" w:rsidRDefault="00920D40">
            <w:pPr>
              <w:spacing w:line="360" w:lineRule="atLeast"/>
              <w:jc w:val="center"/>
            </w:pPr>
            <w:r>
              <w:t>5.9</w:t>
            </w:r>
            <w:r>
              <w:rPr>
                <w:rFonts w:hint="eastAsia"/>
              </w:rPr>
              <w:t>分以下</w:t>
            </w:r>
          </w:p>
        </w:tc>
      </w:tr>
    </w:tbl>
    <w:p w:rsidR="00920D40" w:rsidRDefault="00920D40">
      <w:pPr>
        <w:numPr>
          <w:ilvl w:val="0"/>
          <w:numId w:val="69"/>
        </w:numPr>
        <w:spacing w:line="360" w:lineRule="atLeast"/>
        <w:rPr>
          <w:rFonts w:eastAsia="黑体"/>
        </w:rPr>
      </w:pPr>
      <w:r>
        <w:rPr>
          <w:rFonts w:eastAsia="黑体" w:hint="eastAsia"/>
        </w:rPr>
        <w:t>队列指挥能力考核</w:t>
      </w:r>
    </w:p>
    <w:p w:rsidR="00920D40" w:rsidRDefault="00920D40">
      <w:pPr>
        <w:spacing w:line="360" w:lineRule="atLeast"/>
      </w:pPr>
      <w:r>
        <w:rPr>
          <w:rFonts w:hint="eastAsia"/>
        </w:rPr>
        <w:t xml:space="preserve">　随堂进行队列综合能力考核，包括队列常规，集合、看齐、稍息、立正、报数、报告、原地转法、行进间转法、走步、跑步及互换、口号等。按照统一规定的基本内容与要求，自行编排设计队列组合动作套路。根据现场指挥表演情况评分（参见“体操教学手册”队列评分细则）。</w:t>
      </w:r>
    </w:p>
    <w:p w:rsidR="00920D40" w:rsidRDefault="00920D40" w:rsidP="00A40F2E">
      <w:pPr>
        <w:spacing w:line="360" w:lineRule="atLeast"/>
        <w:ind w:firstLineChars="200" w:firstLine="420"/>
        <w:rPr>
          <w:rFonts w:eastAsia="黑体"/>
        </w:rPr>
      </w:pPr>
      <w:r>
        <w:rPr>
          <w:rFonts w:eastAsia="黑体" w:hint="eastAsia"/>
        </w:rPr>
        <w:t>评分等级标准</w:t>
      </w:r>
    </w:p>
    <w:tbl>
      <w:tblPr>
        <w:tblW w:w="8494" w:type="dxa"/>
        <w:tblInd w:w="-106" w:type="dxa"/>
        <w:tblLayout w:type="fixed"/>
        <w:tblLook w:val="0000"/>
      </w:tblPr>
      <w:tblGrid>
        <w:gridCol w:w="1695"/>
        <w:gridCol w:w="1703"/>
        <w:gridCol w:w="1703"/>
        <w:gridCol w:w="1703"/>
        <w:gridCol w:w="1690"/>
      </w:tblGrid>
      <w:tr w:rsidR="00920D40">
        <w:tc>
          <w:tcPr>
            <w:tcW w:w="1695" w:type="dxa"/>
            <w:tcBorders>
              <w:top w:val="single" w:sz="8" w:space="0" w:color="auto"/>
              <w:bottom w:val="single" w:sz="8" w:space="0" w:color="auto"/>
            </w:tcBorders>
            <w:vAlign w:val="center"/>
          </w:tcPr>
          <w:p w:rsidR="00920D40" w:rsidRDefault="00920D40">
            <w:pPr>
              <w:spacing w:line="360" w:lineRule="atLeast"/>
              <w:jc w:val="center"/>
            </w:pPr>
            <w:r>
              <w:rPr>
                <w:rFonts w:hint="eastAsia"/>
              </w:rPr>
              <w:t>优　秀</w:t>
            </w:r>
          </w:p>
        </w:tc>
        <w:tc>
          <w:tcPr>
            <w:tcW w:w="1703"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703"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703"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690"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1695" w:type="dxa"/>
            <w:tcBorders>
              <w:top w:val="single" w:sz="8" w:space="0" w:color="auto"/>
              <w:bottom w:val="single" w:sz="8" w:space="0" w:color="auto"/>
            </w:tcBorders>
            <w:vAlign w:val="center"/>
          </w:tcPr>
          <w:p w:rsidR="00920D40" w:rsidRDefault="00920D40">
            <w:pPr>
              <w:spacing w:line="360" w:lineRule="atLeast"/>
              <w:jc w:val="center"/>
            </w:pPr>
            <w:r>
              <w:t>18-20</w:t>
            </w:r>
            <w:r>
              <w:rPr>
                <w:rFonts w:hint="eastAsia"/>
              </w:rPr>
              <w:t>分</w:t>
            </w:r>
          </w:p>
        </w:tc>
        <w:tc>
          <w:tcPr>
            <w:tcW w:w="1703" w:type="dxa"/>
            <w:tcBorders>
              <w:top w:val="single" w:sz="8" w:space="0" w:color="auto"/>
              <w:bottom w:val="single" w:sz="8" w:space="0" w:color="auto"/>
            </w:tcBorders>
            <w:vAlign w:val="center"/>
          </w:tcPr>
          <w:p w:rsidR="00920D40" w:rsidRDefault="00920D40">
            <w:pPr>
              <w:spacing w:line="360" w:lineRule="atLeast"/>
              <w:jc w:val="center"/>
            </w:pPr>
            <w:r>
              <w:t>16-17.9</w:t>
            </w:r>
            <w:r>
              <w:rPr>
                <w:rFonts w:hint="eastAsia"/>
              </w:rPr>
              <w:t>分</w:t>
            </w:r>
          </w:p>
        </w:tc>
        <w:tc>
          <w:tcPr>
            <w:tcW w:w="1703" w:type="dxa"/>
            <w:tcBorders>
              <w:top w:val="single" w:sz="8" w:space="0" w:color="auto"/>
              <w:bottom w:val="single" w:sz="8" w:space="0" w:color="auto"/>
            </w:tcBorders>
            <w:vAlign w:val="center"/>
          </w:tcPr>
          <w:p w:rsidR="00920D40" w:rsidRDefault="00920D40">
            <w:pPr>
              <w:spacing w:line="360" w:lineRule="atLeast"/>
              <w:jc w:val="center"/>
            </w:pPr>
            <w:r>
              <w:t>14-15.9</w:t>
            </w:r>
            <w:r>
              <w:rPr>
                <w:rFonts w:hint="eastAsia"/>
              </w:rPr>
              <w:t>分</w:t>
            </w:r>
          </w:p>
        </w:tc>
        <w:tc>
          <w:tcPr>
            <w:tcW w:w="1703" w:type="dxa"/>
            <w:tcBorders>
              <w:top w:val="single" w:sz="8" w:space="0" w:color="auto"/>
              <w:bottom w:val="single" w:sz="8" w:space="0" w:color="auto"/>
            </w:tcBorders>
            <w:vAlign w:val="center"/>
          </w:tcPr>
          <w:p w:rsidR="00920D40" w:rsidRDefault="00920D40">
            <w:pPr>
              <w:spacing w:line="360" w:lineRule="atLeast"/>
              <w:jc w:val="center"/>
            </w:pPr>
            <w:r>
              <w:t>12-13.9</w:t>
            </w:r>
            <w:r>
              <w:rPr>
                <w:rFonts w:hint="eastAsia"/>
              </w:rPr>
              <w:t>分</w:t>
            </w:r>
          </w:p>
        </w:tc>
        <w:tc>
          <w:tcPr>
            <w:tcW w:w="1690" w:type="dxa"/>
            <w:tcBorders>
              <w:top w:val="single" w:sz="8" w:space="0" w:color="auto"/>
              <w:bottom w:val="single" w:sz="8" w:space="0" w:color="auto"/>
            </w:tcBorders>
            <w:vAlign w:val="center"/>
          </w:tcPr>
          <w:p w:rsidR="00920D40" w:rsidRDefault="00920D40">
            <w:pPr>
              <w:spacing w:line="360" w:lineRule="atLeast"/>
              <w:jc w:val="center"/>
            </w:pPr>
            <w:r>
              <w:t>11.9</w:t>
            </w:r>
            <w:r>
              <w:rPr>
                <w:rFonts w:hint="eastAsia"/>
              </w:rPr>
              <w:t>分以下</w:t>
            </w:r>
          </w:p>
        </w:tc>
      </w:tr>
    </w:tbl>
    <w:p w:rsidR="00920D40" w:rsidRDefault="00920D40">
      <w:pPr>
        <w:numPr>
          <w:ilvl w:val="0"/>
          <w:numId w:val="69"/>
        </w:numPr>
        <w:spacing w:line="360" w:lineRule="atLeast"/>
        <w:rPr>
          <w:rFonts w:eastAsia="黑体"/>
        </w:rPr>
      </w:pPr>
      <w:r>
        <w:rPr>
          <w:rFonts w:eastAsia="黑体" w:hint="eastAsia"/>
        </w:rPr>
        <w:t>基本体操实习考核</w:t>
      </w:r>
    </w:p>
    <w:p w:rsidR="00920D40" w:rsidRDefault="00920D40">
      <w:pPr>
        <w:spacing w:line="360" w:lineRule="atLeast"/>
        <w:ind w:firstLine="480"/>
      </w:pPr>
      <w:r>
        <w:rPr>
          <w:rFonts w:hint="eastAsia"/>
        </w:rPr>
        <w:t>随堂进行准备部分基本体操实习、抽签决定每个学生实习的内容。包话一个队列队形练习，自编一套徒手或轻器械体操、自编一个游戏，编写正式教案图文并荗，每人实习</w:t>
      </w:r>
      <w:r>
        <w:t>25</w:t>
      </w:r>
      <w:r>
        <w:rPr>
          <w:rFonts w:hint="eastAsia"/>
        </w:rPr>
        <w:t>分钟，根据实习表现情况进行讲评与评分（参见“体操教学手册”学生实习评分标准细则）。</w:t>
      </w:r>
    </w:p>
    <w:p w:rsidR="00920D40" w:rsidRDefault="00920D40">
      <w:pPr>
        <w:spacing w:line="360" w:lineRule="atLeast"/>
        <w:ind w:firstLine="480"/>
        <w:rPr>
          <w:rFonts w:eastAsia="黑体"/>
        </w:rPr>
      </w:pPr>
      <w:r>
        <w:rPr>
          <w:rFonts w:eastAsia="黑体" w:hint="eastAsia"/>
        </w:rPr>
        <w:t>评分等级标准</w:t>
      </w:r>
    </w:p>
    <w:tbl>
      <w:tblPr>
        <w:tblW w:w="8522" w:type="dxa"/>
        <w:tblInd w:w="-106" w:type="dxa"/>
        <w:tblLayout w:type="fixed"/>
        <w:tblLook w:val="0000"/>
      </w:tblPr>
      <w:tblGrid>
        <w:gridCol w:w="1701"/>
        <w:gridCol w:w="1708"/>
        <w:gridCol w:w="1708"/>
        <w:gridCol w:w="1708"/>
        <w:gridCol w:w="1697"/>
      </w:tblGrid>
      <w:tr w:rsidR="00920D40">
        <w:tc>
          <w:tcPr>
            <w:tcW w:w="1701" w:type="dxa"/>
            <w:tcBorders>
              <w:top w:val="single" w:sz="8" w:space="0" w:color="auto"/>
              <w:bottom w:val="single" w:sz="8" w:space="0" w:color="auto"/>
            </w:tcBorders>
            <w:vAlign w:val="center"/>
          </w:tcPr>
          <w:p w:rsidR="00920D40" w:rsidRDefault="00920D40">
            <w:pPr>
              <w:spacing w:line="360" w:lineRule="atLeast"/>
              <w:jc w:val="center"/>
            </w:pPr>
            <w:r>
              <w:rPr>
                <w:rFonts w:hint="eastAsia"/>
              </w:rPr>
              <w:t>优　秀</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697"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1701" w:type="dxa"/>
            <w:tcBorders>
              <w:top w:val="single" w:sz="8" w:space="0" w:color="auto"/>
              <w:bottom w:val="single" w:sz="8" w:space="0" w:color="auto"/>
            </w:tcBorders>
            <w:vAlign w:val="center"/>
          </w:tcPr>
          <w:p w:rsidR="00920D40" w:rsidRDefault="00920D40">
            <w:pPr>
              <w:spacing w:line="360" w:lineRule="atLeast"/>
              <w:jc w:val="center"/>
            </w:pPr>
            <w:r>
              <w:t>36-40</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32-35.9</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28-31.9</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24-27.9</w:t>
            </w:r>
            <w:r>
              <w:rPr>
                <w:rFonts w:hint="eastAsia"/>
              </w:rPr>
              <w:t>分</w:t>
            </w:r>
          </w:p>
        </w:tc>
        <w:tc>
          <w:tcPr>
            <w:tcW w:w="1697" w:type="dxa"/>
            <w:tcBorders>
              <w:top w:val="single" w:sz="8" w:space="0" w:color="auto"/>
              <w:bottom w:val="single" w:sz="8" w:space="0" w:color="auto"/>
            </w:tcBorders>
            <w:vAlign w:val="center"/>
          </w:tcPr>
          <w:p w:rsidR="00920D40" w:rsidRDefault="00920D40">
            <w:pPr>
              <w:spacing w:line="360" w:lineRule="atLeast"/>
              <w:jc w:val="center"/>
            </w:pPr>
            <w:r>
              <w:t>23.9</w:t>
            </w:r>
            <w:r>
              <w:rPr>
                <w:rFonts w:hint="eastAsia"/>
              </w:rPr>
              <w:t>分以下</w:t>
            </w:r>
          </w:p>
        </w:tc>
      </w:tr>
    </w:tbl>
    <w:p w:rsidR="00920D40" w:rsidRDefault="00920D40">
      <w:pPr>
        <w:numPr>
          <w:ilvl w:val="0"/>
          <w:numId w:val="69"/>
        </w:numPr>
        <w:spacing w:line="360" w:lineRule="atLeast"/>
        <w:rPr>
          <w:rFonts w:eastAsia="黑体"/>
        </w:rPr>
      </w:pPr>
      <w:r>
        <w:rPr>
          <w:rFonts w:eastAsia="黑体" w:hint="eastAsia"/>
        </w:rPr>
        <w:t>平时成绩考核</w:t>
      </w:r>
    </w:p>
    <w:p w:rsidR="00920D40" w:rsidRDefault="00920D40">
      <w:pPr>
        <w:spacing w:line="360" w:lineRule="atLeast"/>
        <w:ind w:firstLine="480"/>
      </w:pPr>
      <w:r>
        <w:rPr>
          <w:rFonts w:hint="eastAsia"/>
        </w:rPr>
        <w:t>根据学生的学习态度、出勤、课堂提问和完成教学内容情况进行评分。</w:t>
      </w:r>
    </w:p>
    <w:p w:rsidR="00920D40" w:rsidRDefault="00920D40">
      <w:pPr>
        <w:spacing w:line="360" w:lineRule="atLeast"/>
        <w:ind w:firstLine="480"/>
        <w:rPr>
          <w:rFonts w:eastAsia="黑体"/>
        </w:rPr>
      </w:pPr>
    </w:p>
    <w:p w:rsidR="00920D40" w:rsidRDefault="00920D40">
      <w:pPr>
        <w:spacing w:line="360" w:lineRule="atLeast"/>
        <w:ind w:firstLine="480"/>
        <w:rPr>
          <w:rFonts w:eastAsia="黑体"/>
        </w:rPr>
      </w:pPr>
      <w:r>
        <w:rPr>
          <w:rFonts w:eastAsia="黑体" w:hint="eastAsia"/>
        </w:rPr>
        <w:t>评分等级标准</w:t>
      </w:r>
    </w:p>
    <w:tbl>
      <w:tblPr>
        <w:tblW w:w="8522" w:type="dxa"/>
        <w:tblInd w:w="-106" w:type="dxa"/>
        <w:tblLayout w:type="fixed"/>
        <w:tblLook w:val="0000"/>
      </w:tblPr>
      <w:tblGrid>
        <w:gridCol w:w="981"/>
        <w:gridCol w:w="1504"/>
        <w:gridCol w:w="1512"/>
        <w:gridCol w:w="1513"/>
        <w:gridCol w:w="1512"/>
        <w:gridCol w:w="1500"/>
      </w:tblGrid>
      <w:tr w:rsidR="00920D40">
        <w:tc>
          <w:tcPr>
            <w:tcW w:w="981" w:type="dxa"/>
            <w:tcBorders>
              <w:top w:val="single" w:sz="8" w:space="0" w:color="auto"/>
              <w:bottom w:val="single" w:sz="8" w:space="0" w:color="auto"/>
            </w:tcBorders>
            <w:vAlign w:val="center"/>
          </w:tcPr>
          <w:p w:rsidR="00920D40" w:rsidRDefault="00920D40">
            <w:pPr>
              <w:spacing w:line="360" w:lineRule="atLeast"/>
              <w:jc w:val="center"/>
            </w:pPr>
            <w:r>
              <w:rPr>
                <w:rFonts w:hint="eastAsia"/>
              </w:rPr>
              <w:t>学期</w:t>
            </w:r>
          </w:p>
        </w:tc>
        <w:tc>
          <w:tcPr>
            <w:tcW w:w="1504" w:type="dxa"/>
            <w:tcBorders>
              <w:top w:val="single" w:sz="8" w:space="0" w:color="auto"/>
              <w:left w:val="nil"/>
              <w:bottom w:val="single" w:sz="8" w:space="0" w:color="auto"/>
            </w:tcBorders>
            <w:vAlign w:val="center"/>
          </w:tcPr>
          <w:p w:rsidR="00920D40" w:rsidRDefault="00920D40">
            <w:pPr>
              <w:spacing w:line="360" w:lineRule="atLeast"/>
              <w:jc w:val="center"/>
            </w:pPr>
            <w:r>
              <w:rPr>
                <w:rFonts w:hint="eastAsia"/>
              </w:rPr>
              <w:t>优　秀</w:t>
            </w:r>
          </w:p>
        </w:tc>
        <w:tc>
          <w:tcPr>
            <w:tcW w:w="1512"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513"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512"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500"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981" w:type="dxa"/>
            <w:tcBorders>
              <w:top w:val="single" w:sz="8" w:space="0" w:color="auto"/>
            </w:tcBorders>
            <w:vAlign w:val="center"/>
          </w:tcPr>
          <w:p w:rsidR="00920D40" w:rsidRDefault="00920D40">
            <w:pPr>
              <w:spacing w:line="360" w:lineRule="atLeast"/>
              <w:jc w:val="center"/>
            </w:pPr>
            <w:r>
              <w:t>1</w:t>
            </w:r>
          </w:p>
        </w:tc>
        <w:tc>
          <w:tcPr>
            <w:tcW w:w="1504" w:type="dxa"/>
            <w:tcBorders>
              <w:top w:val="single" w:sz="8" w:space="0" w:color="auto"/>
              <w:left w:val="nil"/>
            </w:tcBorders>
            <w:vAlign w:val="center"/>
          </w:tcPr>
          <w:p w:rsidR="00920D40" w:rsidRDefault="00920D40">
            <w:pPr>
              <w:spacing w:line="360" w:lineRule="atLeast"/>
              <w:jc w:val="center"/>
            </w:pPr>
            <w:r>
              <w:t>9-10</w:t>
            </w:r>
            <w:r>
              <w:rPr>
                <w:rFonts w:hint="eastAsia"/>
              </w:rPr>
              <w:t>分</w:t>
            </w:r>
          </w:p>
        </w:tc>
        <w:tc>
          <w:tcPr>
            <w:tcW w:w="1512" w:type="dxa"/>
            <w:tcBorders>
              <w:top w:val="single" w:sz="8" w:space="0" w:color="auto"/>
            </w:tcBorders>
            <w:vAlign w:val="center"/>
          </w:tcPr>
          <w:p w:rsidR="00920D40" w:rsidRDefault="00920D40">
            <w:pPr>
              <w:spacing w:line="360" w:lineRule="atLeast"/>
              <w:jc w:val="center"/>
            </w:pPr>
            <w:r>
              <w:t>8-8.9</w:t>
            </w:r>
            <w:r>
              <w:rPr>
                <w:rFonts w:hint="eastAsia"/>
              </w:rPr>
              <w:t>分</w:t>
            </w:r>
          </w:p>
        </w:tc>
        <w:tc>
          <w:tcPr>
            <w:tcW w:w="1513" w:type="dxa"/>
            <w:tcBorders>
              <w:top w:val="single" w:sz="8" w:space="0" w:color="auto"/>
            </w:tcBorders>
            <w:vAlign w:val="center"/>
          </w:tcPr>
          <w:p w:rsidR="00920D40" w:rsidRDefault="00920D40">
            <w:pPr>
              <w:spacing w:line="360" w:lineRule="atLeast"/>
              <w:jc w:val="center"/>
            </w:pPr>
            <w:r>
              <w:t>7-7.9</w:t>
            </w:r>
            <w:r>
              <w:rPr>
                <w:rFonts w:hint="eastAsia"/>
              </w:rPr>
              <w:t>分</w:t>
            </w:r>
          </w:p>
        </w:tc>
        <w:tc>
          <w:tcPr>
            <w:tcW w:w="1512" w:type="dxa"/>
            <w:tcBorders>
              <w:top w:val="single" w:sz="8" w:space="0" w:color="auto"/>
            </w:tcBorders>
            <w:vAlign w:val="center"/>
          </w:tcPr>
          <w:p w:rsidR="00920D40" w:rsidRDefault="00920D40">
            <w:pPr>
              <w:spacing w:line="360" w:lineRule="atLeast"/>
              <w:jc w:val="center"/>
            </w:pPr>
            <w:r>
              <w:t>6-6.9</w:t>
            </w:r>
            <w:r>
              <w:rPr>
                <w:rFonts w:hint="eastAsia"/>
              </w:rPr>
              <w:t>分</w:t>
            </w:r>
          </w:p>
        </w:tc>
        <w:tc>
          <w:tcPr>
            <w:tcW w:w="1500" w:type="dxa"/>
            <w:tcBorders>
              <w:top w:val="single" w:sz="8" w:space="0" w:color="auto"/>
            </w:tcBorders>
            <w:vAlign w:val="center"/>
          </w:tcPr>
          <w:p w:rsidR="00920D40" w:rsidRDefault="00920D40">
            <w:pPr>
              <w:spacing w:line="360" w:lineRule="atLeast"/>
              <w:jc w:val="center"/>
            </w:pPr>
            <w:r>
              <w:t>5.9</w:t>
            </w:r>
            <w:r>
              <w:rPr>
                <w:rFonts w:hint="eastAsia"/>
              </w:rPr>
              <w:t>分以下</w:t>
            </w:r>
          </w:p>
        </w:tc>
      </w:tr>
      <w:tr w:rsidR="00920D40">
        <w:tc>
          <w:tcPr>
            <w:tcW w:w="981" w:type="dxa"/>
            <w:tcBorders>
              <w:bottom w:val="single" w:sz="8" w:space="0" w:color="auto"/>
            </w:tcBorders>
            <w:vAlign w:val="center"/>
          </w:tcPr>
          <w:p w:rsidR="00920D40" w:rsidRDefault="00920D40">
            <w:pPr>
              <w:spacing w:line="360" w:lineRule="atLeast"/>
              <w:jc w:val="center"/>
            </w:pPr>
            <w:r>
              <w:t>2</w:t>
            </w:r>
          </w:p>
        </w:tc>
        <w:tc>
          <w:tcPr>
            <w:tcW w:w="1504" w:type="dxa"/>
            <w:tcBorders>
              <w:left w:val="nil"/>
              <w:bottom w:val="single" w:sz="8" w:space="0" w:color="auto"/>
            </w:tcBorders>
            <w:vAlign w:val="center"/>
          </w:tcPr>
          <w:p w:rsidR="00920D40" w:rsidRDefault="00920D40">
            <w:pPr>
              <w:spacing w:line="360" w:lineRule="atLeast"/>
              <w:jc w:val="center"/>
            </w:pPr>
            <w:r>
              <w:t>18-20</w:t>
            </w:r>
            <w:r>
              <w:rPr>
                <w:rFonts w:hint="eastAsia"/>
              </w:rPr>
              <w:t>分</w:t>
            </w:r>
          </w:p>
        </w:tc>
        <w:tc>
          <w:tcPr>
            <w:tcW w:w="1512" w:type="dxa"/>
            <w:tcBorders>
              <w:bottom w:val="single" w:sz="8" w:space="0" w:color="auto"/>
            </w:tcBorders>
            <w:vAlign w:val="center"/>
          </w:tcPr>
          <w:p w:rsidR="00920D40" w:rsidRDefault="00920D40">
            <w:pPr>
              <w:spacing w:line="360" w:lineRule="atLeast"/>
              <w:jc w:val="center"/>
            </w:pPr>
            <w:r>
              <w:t>16-17.9</w:t>
            </w:r>
            <w:r>
              <w:rPr>
                <w:rFonts w:hint="eastAsia"/>
              </w:rPr>
              <w:t>分</w:t>
            </w:r>
          </w:p>
        </w:tc>
        <w:tc>
          <w:tcPr>
            <w:tcW w:w="1513" w:type="dxa"/>
            <w:tcBorders>
              <w:bottom w:val="single" w:sz="8" w:space="0" w:color="auto"/>
            </w:tcBorders>
            <w:vAlign w:val="center"/>
          </w:tcPr>
          <w:p w:rsidR="00920D40" w:rsidRDefault="00920D40">
            <w:pPr>
              <w:spacing w:line="360" w:lineRule="atLeast"/>
              <w:jc w:val="center"/>
            </w:pPr>
            <w:r>
              <w:t>14-15.9</w:t>
            </w:r>
            <w:r>
              <w:rPr>
                <w:rFonts w:hint="eastAsia"/>
              </w:rPr>
              <w:t>分</w:t>
            </w:r>
          </w:p>
        </w:tc>
        <w:tc>
          <w:tcPr>
            <w:tcW w:w="1512" w:type="dxa"/>
            <w:tcBorders>
              <w:bottom w:val="single" w:sz="8" w:space="0" w:color="auto"/>
            </w:tcBorders>
            <w:vAlign w:val="center"/>
          </w:tcPr>
          <w:p w:rsidR="00920D40" w:rsidRDefault="00920D40">
            <w:pPr>
              <w:spacing w:line="360" w:lineRule="atLeast"/>
              <w:jc w:val="center"/>
            </w:pPr>
            <w:r>
              <w:t>12-13.9</w:t>
            </w:r>
            <w:r>
              <w:rPr>
                <w:rFonts w:hint="eastAsia"/>
              </w:rPr>
              <w:t>分</w:t>
            </w:r>
          </w:p>
        </w:tc>
        <w:tc>
          <w:tcPr>
            <w:tcW w:w="1500" w:type="dxa"/>
            <w:tcBorders>
              <w:bottom w:val="single" w:sz="8" w:space="0" w:color="auto"/>
            </w:tcBorders>
            <w:vAlign w:val="center"/>
          </w:tcPr>
          <w:p w:rsidR="00920D40" w:rsidRDefault="00920D40">
            <w:pPr>
              <w:spacing w:line="360" w:lineRule="atLeast"/>
              <w:jc w:val="center"/>
            </w:pPr>
            <w:r>
              <w:t>11.9</w:t>
            </w:r>
            <w:r>
              <w:rPr>
                <w:rFonts w:hint="eastAsia"/>
              </w:rPr>
              <w:t>分以下</w:t>
            </w:r>
          </w:p>
        </w:tc>
      </w:tr>
    </w:tbl>
    <w:p w:rsidR="00920D40" w:rsidRDefault="00920D40">
      <w:pPr>
        <w:numPr>
          <w:ilvl w:val="0"/>
          <w:numId w:val="69"/>
        </w:numPr>
        <w:spacing w:line="360" w:lineRule="atLeast"/>
        <w:rPr>
          <w:rFonts w:eastAsia="黑体"/>
        </w:rPr>
      </w:pPr>
      <w:r>
        <w:rPr>
          <w:rFonts w:eastAsia="黑体" w:hint="eastAsia"/>
        </w:rPr>
        <w:t>技术水平考核</w:t>
      </w:r>
    </w:p>
    <w:p w:rsidR="00920D40" w:rsidRDefault="00920D40">
      <w:pPr>
        <w:spacing w:line="360" w:lineRule="atLeast"/>
        <w:ind w:firstLine="480"/>
      </w:pPr>
      <w:r>
        <w:rPr>
          <w:rFonts w:hint="eastAsia"/>
        </w:rPr>
        <w:t>第一学期未进行技巧、跳跃、单杠、双杠四项成套动作技术考核，根据各项动作独立完成情况进行评分，要求独立、连贯、规范地完成全套动作（参见“手册”各项技术动作考核评分标准细则）。</w:t>
      </w:r>
    </w:p>
    <w:p w:rsidR="00920D40" w:rsidRDefault="00920D40" w:rsidP="00A40F2E">
      <w:pPr>
        <w:spacing w:line="360" w:lineRule="atLeast"/>
        <w:ind w:firstLineChars="200" w:firstLine="420"/>
        <w:rPr>
          <w:rFonts w:eastAsia="黑体"/>
        </w:rPr>
      </w:pPr>
      <w:r>
        <w:rPr>
          <w:rFonts w:eastAsia="黑体" w:hint="eastAsia"/>
        </w:rPr>
        <w:t>男生考核内容</w:t>
      </w:r>
    </w:p>
    <w:p w:rsidR="00920D40" w:rsidRDefault="00920D40" w:rsidP="00A40F2E">
      <w:pPr>
        <w:spacing w:line="360" w:lineRule="atLeast"/>
        <w:ind w:firstLineChars="200" w:firstLine="420"/>
        <w:rPr>
          <w:rFonts w:eastAsia="黑体"/>
        </w:rPr>
      </w:pPr>
      <w:r>
        <w:rPr>
          <w:rFonts w:eastAsia="黑体" w:hint="eastAsia"/>
        </w:rPr>
        <w:t>技　巧：</w:t>
      </w:r>
    </w:p>
    <w:p w:rsidR="00920D40" w:rsidRDefault="00920D40">
      <w:pPr>
        <w:spacing w:line="360" w:lineRule="atLeast"/>
        <w:ind w:firstLine="480"/>
      </w:pPr>
      <w:r>
        <w:rPr>
          <w:rFonts w:hint="eastAsia"/>
        </w:rPr>
        <w:t>团身前滚翻交叉腿转体</w:t>
      </w:r>
      <w:r>
        <w:t>180</w:t>
      </w:r>
      <w:r>
        <w:rPr>
          <w:rFonts w:hint="eastAsia"/>
          <w:vertAlign w:val="superscript"/>
        </w:rPr>
        <w:t>。</w:t>
      </w:r>
      <w:r>
        <w:rPr>
          <w:rFonts w:hint="eastAsia"/>
        </w:rPr>
        <w:t>成蹲撑（</w:t>
      </w:r>
      <w:r>
        <w:t>1.0</w:t>
      </w:r>
      <w:r>
        <w:rPr>
          <w:rFonts w:hint="eastAsia"/>
        </w:rPr>
        <w:t>分）――团身后滚翻（</w:t>
      </w:r>
      <w:r>
        <w:t>1.0</w:t>
      </w:r>
      <w:r>
        <w:rPr>
          <w:rFonts w:hint="eastAsia"/>
        </w:rPr>
        <w:t>分）――后滚成肩肘倒立</w:t>
      </w:r>
      <w:r>
        <w:t>2</w:t>
      </w:r>
      <w:r>
        <w:rPr>
          <w:rFonts w:hint="eastAsia"/>
        </w:rPr>
        <w:t>秒（</w:t>
      </w:r>
      <w:r>
        <w:t>1.5</w:t>
      </w:r>
      <w:r>
        <w:rPr>
          <w:rFonts w:hint="eastAsia"/>
        </w:rPr>
        <w:t>分）――经团身前滚起成直立（</w:t>
      </w:r>
      <w:r>
        <w:t>0.5</w:t>
      </w:r>
      <w:r>
        <w:rPr>
          <w:rFonts w:hint="eastAsia"/>
        </w:rPr>
        <w:t>分）――侧手翻成分腿站立，向后转体</w:t>
      </w:r>
      <w:r>
        <w:t>90</w:t>
      </w:r>
      <w:r>
        <w:rPr>
          <w:rFonts w:hint="eastAsia"/>
          <w:vertAlign w:val="superscript"/>
        </w:rPr>
        <w:t>。</w:t>
      </w:r>
      <w:r>
        <w:rPr>
          <w:rFonts w:hint="eastAsia"/>
        </w:rPr>
        <w:t>成并腿直立（</w:t>
      </w:r>
      <w:r>
        <w:t>2.0</w:t>
      </w:r>
      <w:r>
        <w:rPr>
          <w:rFonts w:hint="eastAsia"/>
        </w:rPr>
        <w:t>分）――燕式平衡</w:t>
      </w:r>
      <w:r>
        <w:t>2</w:t>
      </w:r>
      <w:r>
        <w:rPr>
          <w:rFonts w:hint="eastAsia"/>
        </w:rPr>
        <w:t>秒（</w:t>
      </w:r>
      <w:r>
        <w:t>1.0</w:t>
      </w:r>
      <w:r>
        <w:rPr>
          <w:rFonts w:hint="eastAsia"/>
        </w:rPr>
        <w:t>分）――鱼跃前滚翻（</w:t>
      </w:r>
      <w:r>
        <w:t>2.0</w:t>
      </w:r>
      <w:r>
        <w:rPr>
          <w:rFonts w:hint="eastAsia"/>
        </w:rPr>
        <w:t>分）――挺身跳（</w:t>
      </w:r>
      <w:r>
        <w:t>1.0</w:t>
      </w:r>
      <w:r>
        <w:rPr>
          <w:rFonts w:hint="eastAsia"/>
        </w:rPr>
        <w:t>分）。</w:t>
      </w:r>
    </w:p>
    <w:p w:rsidR="00920D40" w:rsidRDefault="00920D40" w:rsidP="00A40F2E">
      <w:pPr>
        <w:spacing w:line="360" w:lineRule="atLeast"/>
        <w:ind w:firstLineChars="200" w:firstLine="420"/>
        <w:rPr>
          <w:rFonts w:eastAsia="黑体"/>
        </w:rPr>
      </w:pPr>
      <w:r>
        <w:rPr>
          <w:rFonts w:eastAsia="黑体" w:hint="eastAsia"/>
        </w:rPr>
        <w:t>双　杠：</w:t>
      </w:r>
    </w:p>
    <w:p w:rsidR="00920D40" w:rsidRDefault="00920D40">
      <w:pPr>
        <w:spacing w:line="360" w:lineRule="atLeast"/>
        <w:ind w:firstLine="480"/>
      </w:pPr>
      <w:r>
        <w:rPr>
          <w:rFonts w:hint="eastAsia"/>
        </w:rPr>
        <w:t>挂臂屈伸上成分腿坐（</w:t>
      </w:r>
      <w:r>
        <w:t>2.0</w:t>
      </w:r>
      <w:r>
        <w:rPr>
          <w:rFonts w:hint="eastAsia"/>
        </w:rPr>
        <w:t>分）――前滚翻成分腿坐（</w:t>
      </w:r>
      <w:r>
        <w:t>3.0</w:t>
      </w:r>
      <w:r>
        <w:rPr>
          <w:rFonts w:hint="eastAsia"/>
        </w:rPr>
        <w:t>分）――弹腿进杠　后摆转体</w:t>
      </w:r>
      <w:r>
        <w:t>180</w:t>
      </w:r>
      <w:r>
        <w:rPr>
          <w:rFonts w:hint="eastAsia"/>
        </w:rPr>
        <w:t>°</w:t>
      </w:r>
      <w:r>
        <w:rPr>
          <w:rFonts w:hint="eastAsia"/>
          <w:vertAlign w:val="superscript"/>
        </w:rPr>
        <w:t>。</w:t>
      </w:r>
      <w:r>
        <w:rPr>
          <w:rFonts w:hint="eastAsia"/>
        </w:rPr>
        <w:t>成分腿坐（</w:t>
      </w:r>
      <w:r>
        <w:t>2.0</w:t>
      </w:r>
      <w:r>
        <w:rPr>
          <w:rFonts w:hint="eastAsia"/>
        </w:rPr>
        <w:t>分）――向后并腿进杠，前摆（</w:t>
      </w:r>
      <w:r>
        <w:t>1.0</w:t>
      </w:r>
      <w:r>
        <w:rPr>
          <w:rFonts w:hint="eastAsia"/>
        </w:rPr>
        <w:t>分）――支撑后摆挺身下（</w:t>
      </w:r>
      <w:r>
        <w:t>2.0</w:t>
      </w:r>
      <w:r>
        <w:rPr>
          <w:rFonts w:hint="eastAsia"/>
        </w:rPr>
        <w:t>分）。</w:t>
      </w:r>
    </w:p>
    <w:p w:rsidR="00920D40" w:rsidRDefault="00920D40" w:rsidP="00A40F2E">
      <w:pPr>
        <w:spacing w:line="360" w:lineRule="atLeast"/>
        <w:ind w:firstLineChars="200" w:firstLine="420"/>
        <w:rPr>
          <w:rFonts w:eastAsia="黑体"/>
        </w:rPr>
      </w:pPr>
      <w:r>
        <w:rPr>
          <w:rFonts w:eastAsia="黑体" w:hint="eastAsia"/>
        </w:rPr>
        <w:t>单　杠：</w:t>
      </w:r>
    </w:p>
    <w:p w:rsidR="00920D40" w:rsidRDefault="00920D40">
      <w:pPr>
        <w:spacing w:line="360" w:lineRule="atLeast"/>
        <w:ind w:firstLine="480"/>
      </w:pPr>
      <w:r>
        <w:rPr>
          <w:rFonts w:hint="eastAsia"/>
        </w:rPr>
        <w:t>单腿蹬地翻上成支撑（</w:t>
      </w:r>
      <w:r>
        <w:t>1.5</w:t>
      </w:r>
      <w:r>
        <w:rPr>
          <w:rFonts w:hint="eastAsia"/>
        </w:rPr>
        <w:t>分）――单腿向前摆越成骑撑（</w:t>
      </w:r>
      <w:r>
        <w:t>1.0</w:t>
      </w:r>
      <w:r>
        <w:rPr>
          <w:rFonts w:hint="eastAsia"/>
        </w:rPr>
        <w:t>分）――骑撑前回环（</w:t>
      </w:r>
      <w:r>
        <w:t>3.0</w:t>
      </w:r>
      <w:r>
        <w:rPr>
          <w:rFonts w:hint="eastAsia"/>
        </w:rPr>
        <w:t>分）――骑撑后倒挂膝上（</w:t>
      </w:r>
      <w:r>
        <w:t>1.5</w:t>
      </w:r>
      <w:r>
        <w:rPr>
          <w:rFonts w:hint="eastAsia"/>
        </w:rPr>
        <w:t>分）单腿向前摆越成后撑（</w:t>
      </w:r>
      <w:r>
        <w:t>1.0</w:t>
      </w:r>
      <w:r>
        <w:rPr>
          <w:rFonts w:hint="eastAsia"/>
        </w:rPr>
        <w:t>分）――向前直角挺身下（</w:t>
      </w:r>
      <w:r>
        <w:t>2.0</w:t>
      </w:r>
      <w:r>
        <w:rPr>
          <w:rFonts w:hint="eastAsia"/>
        </w:rPr>
        <w:t>分）。</w:t>
      </w:r>
    </w:p>
    <w:p w:rsidR="00920D40" w:rsidRDefault="00920D40" w:rsidP="00A40F2E">
      <w:pPr>
        <w:spacing w:line="360" w:lineRule="atLeast"/>
        <w:ind w:firstLineChars="200" w:firstLine="420"/>
        <w:rPr>
          <w:rFonts w:eastAsia="黑体"/>
        </w:rPr>
      </w:pPr>
      <w:r>
        <w:rPr>
          <w:rFonts w:eastAsia="黑体" w:hint="eastAsia"/>
        </w:rPr>
        <w:t>跳　跃：</w:t>
      </w:r>
    </w:p>
    <w:p w:rsidR="00920D40" w:rsidRDefault="00920D40">
      <w:pPr>
        <w:spacing w:line="360" w:lineRule="atLeast"/>
        <w:ind w:firstLine="482"/>
      </w:pPr>
      <w:r>
        <w:rPr>
          <w:rFonts w:hint="eastAsia"/>
        </w:rPr>
        <w:t>山羊分腿腾越</w:t>
      </w:r>
      <w:r>
        <w:t xml:space="preserve">  </w:t>
      </w:r>
      <w:r>
        <w:rPr>
          <w:rFonts w:hint="eastAsia"/>
        </w:rPr>
        <w:t>（</w:t>
      </w:r>
      <w:r>
        <w:t>10</w:t>
      </w:r>
      <w:r>
        <w:rPr>
          <w:rFonts w:hint="eastAsia"/>
        </w:rPr>
        <w:t>分）</w:t>
      </w:r>
    </w:p>
    <w:p w:rsidR="00920D40" w:rsidRDefault="00920D40">
      <w:pPr>
        <w:spacing w:line="360" w:lineRule="atLeast"/>
        <w:ind w:firstLine="482"/>
        <w:rPr>
          <w:rFonts w:eastAsia="黑体"/>
        </w:rPr>
      </w:pPr>
      <w:r>
        <w:rPr>
          <w:rFonts w:eastAsia="黑体" w:hint="eastAsia"/>
        </w:rPr>
        <w:t>女生技术考试内容</w:t>
      </w:r>
    </w:p>
    <w:p w:rsidR="00920D40" w:rsidRDefault="00920D40">
      <w:pPr>
        <w:spacing w:line="360" w:lineRule="atLeast"/>
        <w:ind w:firstLine="482"/>
        <w:rPr>
          <w:rFonts w:eastAsia="黑体"/>
        </w:rPr>
      </w:pPr>
      <w:r>
        <w:rPr>
          <w:rFonts w:eastAsia="黑体" w:hint="eastAsia"/>
        </w:rPr>
        <w:t>技　巧</w:t>
      </w:r>
    </w:p>
    <w:p w:rsidR="00920D40" w:rsidRDefault="00920D40">
      <w:pPr>
        <w:spacing w:line="360" w:lineRule="atLeast"/>
        <w:ind w:firstLine="482"/>
      </w:pPr>
      <w:r>
        <w:rPr>
          <w:rFonts w:hint="eastAsia"/>
        </w:rPr>
        <w:t>侧手翻（</w:t>
      </w:r>
      <w:r>
        <w:t>3.0</w:t>
      </w:r>
      <w:r>
        <w:rPr>
          <w:rFonts w:hint="eastAsia"/>
        </w:rPr>
        <w:t>分）――右腿向左前侧一步，同时双脚立踵向左转体</w:t>
      </w:r>
      <w:r>
        <w:t>270</w:t>
      </w:r>
      <w:r>
        <w:rPr>
          <w:rFonts w:hint="eastAsia"/>
          <w:sz w:val="23"/>
          <w:vertAlign w:val="superscript"/>
        </w:rPr>
        <w:t>。</w:t>
      </w:r>
      <w:r>
        <w:rPr>
          <w:rFonts w:hint="eastAsia"/>
        </w:rPr>
        <w:t>，右臂经体前绕至上举（</w:t>
      </w:r>
      <w:r>
        <w:t>0.5</w:t>
      </w:r>
      <w:r>
        <w:rPr>
          <w:rFonts w:hint="eastAsia"/>
        </w:rPr>
        <w:t>分）――团身后滚翻（</w:t>
      </w:r>
      <w:r>
        <w:t>2.0</w:t>
      </w:r>
      <w:r>
        <w:rPr>
          <w:rFonts w:hint="eastAsia"/>
        </w:rPr>
        <w:t>分）――燕式平衡</w:t>
      </w:r>
      <w:r>
        <w:t>2</w:t>
      </w:r>
      <w:r>
        <w:rPr>
          <w:rFonts w:hint="eastAsia"/>
        </w:rPr>
        <w:t>秒（</w:t>
      </w:r>
      <w:r>
        <w:t>1.5</w:t>
      </w:r>
      <w:r>
        <w:rPr>
          <w:rFonts w:hint="eastAsia"/>
        </w:rPr>
        <w:t>分）――团身前滚翻（</w:t>
      </w:r>
      <w:r>
        <w:t>2.0</w:t>
      </w:r>
      <w:r>
        <w:rPr>
          <w:rFonts w:hint="eastAsia"/>
        </w:rPr>
        <w:t>分）――挺身跳（</w:t>
      </w:r>
      <w:r>
        <w:t>1.0</w:t>
      </w:r>
      <w:r>
        <w:rPr>
          <w:rFonts w:hint="eastAsia"/>
        </w:rPr>
        <w:t>分）。</w:t>
      </w:r>
    </w:p>
    <w:p w:rsidR="00920D40" w:rsidRDefault="00920D40" w:rsidP="00A40F2E">
      <w:pPr>
        <w:spacing w:line="360" w:lineRule="atLeast"/>
        <w:ind w:firstLineChars="220" w:firstLine="462"/>
        <w:rPr>
          <w:rFonts w:eastAsia="黑体"/>
        </w:rPr>
      </w:pPr>
      <w:r>
        <w:rPr>
          <w:rFonts w:eastAsia="黑体" w:hint="eastAsia"/>
        </w:rPr>
        <w:t>双　杠</w:t>
      </w:r>
    </w:p>
    <w:p w:rsidR="00920D40" w:rsidRDefault="00920D40">
      <w:pPr>
        <w:spacing w:line="360" w:lineRule="atLeast"/>
        <w:ind w:firstLine="482"/>
      </w:pPr>
      <w:r>
        <w:rPr>
          <w:rFonts w:hint="eastAsia"/>
        </w:rPr>
        <w:t>杠端跳上成分腿坐（</w:t>
      </w:r>
      <w:r>
        <w:t>1.0</w:t>
      </w:r>
      <w:r>
        <w:rPr>
          <w:rFonts w:hint="eastAsia"/>
        </w:rPr>
        <w:t>分）――前进一次成分腿坐（</w:t>
      </w:r>
      <w:r>
        <w:t>2.0</w:t>
      </w:r>
      <w:r>
        <w:rPr>
          <w:rFonts w:hint="eastAsia"/>
        </w:rPr>
        <w:t>分）――前进一次成杠外侧坐（</w:t>
      </w:r>
      <w:r>
        <w:t>2.0</w:t>
      </w:r>
      <w:r>
        <w:rPr>
          <w:rFonts w:hint="eastAsia"/>
        </w:rPr>
        <w:t>分）――向内转体</w:t>
      </w:r>
      <w:r>
        <w:t>180</w:t>
      </w:r>
      <w:r>
        <w:rPr>
          <w:rFonts w:hint="eastAsia"/>
          <w:sz w:val="23"/>
          <w:vertAlign w:val="superscript"/>
        </w:rPr>
        <w:t>。</w:t>
      </w:r>
      <w:r>
        <w:rPr>
          <w:rFonts w:hint="eastAsia"/>
        </w:rPr>
        <w:t>成分腿坐（</w:t>
      </w:r>
      <w:r>
        <w:t>2.0</w:t>
      </w:r>
      <w:r>
        <w:rPr>
          <w:rFonts w:hint="eastAsia"/>
        </w:rPr>
        <w:t>分）――前进成杠外侧坐（</w:t>
      </w:r>
      <w:r>
        <w:t>1.0</w:t>
      </w:r>
      <w:r>
        <w:rPr>
          <w:rFonts w:hint="eastAsia"/>
        </w:rPr>
        <w:t>分）――越两杠前摆下（</w:t>
      </w:r>
      <w:r>
        <w:t>2.0</w:t>
      </w:r>
      <w:r>
        <w:rPr>
          <w:rFonts w:hint="eastAsia"/>
        </w:rPr>
        <w:t>分）。</w:t>
      </w:r>
    </w:p>
    <w:p w:rsidR="00920D40" w:rsidRDefault="00920D40" w:rsidP="00A40F2E">
      <w:pPr>
        <w:spacing w:line="360" w:lineRule="atLeast"/>
        <w:ind w:firstLineChars="220" w:firstLine="462"/>
        <w:rPr>
          <w:rFonts w:eastAsia="黑体"/>
        </w:rPr>
      </w:pPr>
      <w:r>
        <w:rPr>
          <w:rFonts w:eastAsia="黑体" w:hint="eastAsia"/>
        </w:rPr>
        <w:t>单　杠</w:t>
      </w:r>
    </w:p>
    <w:p w:rsidR="00920D40" w:rsidRDefault="00920D40">
      <w:pPr>
        <w:spacing w:line="360" w:lineRule="atLeast"/>
        <w:ind w:firstLine="482"/>
      </w:pPr>
      <w:r>
        <w:rPr>
          <w:rFonts w:hint="eastAsia"/>
        </w:rPr>
        <w:t>蹬地翻成支撑（</w:t>
      </w:r>
      <w:r>
        <w:t>3.0</w:t>
      </w:r>
      <w:r>
        <w:rPr>
          <w:rFonts w:hint="eastAsia"/>
        </w:rPr>
        <w:t>分）――单腿向前摆越成骑撑（</w:t>
      </w:r>
      <w:r>
        <w:t>1.5</w:t>
      </w:r>
      <w:r>
        <w:rPr>
          <w:rFonts w:hint="eastAsia"/>
        </w:rPr>
        <w:t>分）――转体</w:t>
      </w:r>
      <w:r>
        <w:t>180</w:t>
      </w:r>
      <w:r>
        <w:rPr>
          <w:rFonts w:hint="eastAsia"/>
          <w:sz w:val="23"/>
          <w:vertAlign w:val="superscript"/>
        </w:rPr>
        <w:t>。</w:t>
      </w:r>
      <w:r>
        <w:rPr>
          <w:rFonts w:hint="eastAsia"/>
        </w:rPr>
        <w:t>成支撑（</w:t>
      </w:r>
      <w:r>
        <w:t>3.0</w:t>
      </w:r>
      <w:r>
        <w:rPr>
          <w:rFonts w:hint="eastAsia"/>
        </w:rPr>
        <w:t>分）――支撑后摆下（</w:t>
      </w:r>
      <w:r>
        <w:t>2.5</w:t>
      </w:r>
      <w:r>
        <w:rPr>
          <w:rFonts w:hint="eastAsia"/>
        </w:rPr>
        <w:t>分）。</w:t>
      </w:r>
    </w:p>
    <w:p w:rsidR="00920D40" w:rsidRDefault="00920D40">
      <w:pPr>
        <w:spacing w:line="360" w:lineRule="atLeast"/>
        <w:ind w:firstLine="482"/>
        <w:rPr>
          <w:rFonts w:eastAsia="黑体"/>
        </w:rPr>
      </w:pPr>
      <w:r>
        <w:rPr>
          <w:rFonts w:eastAsia="黑体" w:hint="eastAsia"/>
        </w:rPr>
        <w:t>跳　跃</w:t>
      </w:r>
    </w:p>
    <w:p w:rsidR="00920D40" w:rsidRDefault="00920D40">
      <w:pPr>
        <w:spacing w:line="360" w:lineRule="atLeast"/>
        <w:ind w:firstLine="482"/>
      </w:pPr>
      <w:r>
        <w:rPr>
          <w:rFonts w:hint="eastAsia"/>
        </w:rPr>
        <w:t>山羊分腿腾越（</w:t>
      </w:r>
      <w:r>
        <w:t>10</w:t>
      </w:r>
      <w:r>
        <w:rPr>
          <w:rFonts w:hint="eastAsia"/>
        </w:rPr>
        <w:t>分）</w:t>
      </w:r>
    </w:p>
    <w:p w:rsidR="00920D40" w:rsidRDefault="00920D40">
      <w:pPr>
        <w:spacing w:line="360" w:lineRule="atLeast"/>
        <w:ind w:firstLine="482"/>
        <w:rPr>
          <w:rFonts w:eastAsia="黑体"/>
        </w:rPr>
      </w:pPr>
      <w:r>
        <w:rPr>
          <w:rFonts w:eastAsia="黑体" w:hint="eastAsia"/>
        </w:rPr>
        <w:t>评分等级标准</w:t>
      </w:r>
    </w:p>
    <w:tbl>
      <w:tblPr>
        <w:tblW w:w="8522" w:type="dxa"/>
        <w:tblInd w:w="-106" w:type="dxa"/>
        <w:tblLayout w:type="fixed"/>
        <w:tblLook w:val="0000"/>
      </w:tblPr>
      <w:tblGrid>
        <w:gridCol w:w="1701"/>
        <w:gridCol w:w="1708"/>
        <w:gridCol w:w="1708"/>
        <w:gridCol w:w="1708"/>
        <w:gridCol w:w="1697"/>
      </w:tblGrid>
      <w:tr w:rsidR="00920D40">
        <w:tc>
          <w:tcPr>
            <w:tcW w:w="1701" w:type="dxa"/>
            <w:tcBorders>
              <w:top w:val="single" w:sz="8" w:space="0" w:color="auto"/>
              <w:bottom w:val="single" w:sz="8" w:space="0" w:color="auto"/>
            </w:tcBorders>
            <w:vAlign w:val="center"/>
          </w:tcPr>
          <w:p w:rsidR="00920D40" w:rsidRDefault="00920D40">
            <w:pPr>
              <w:spacing w:line="360" w:lineRule="atLeast"/>
              <w:jc w:val="center"/>
            </w:pPr>
            <w:r>
              <w:rPr>
                <w:rFonts w:hint="eastAsia"/>
              </w:rPr>
              <w:t>优　秀</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良　好</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一　般</w:t>
            </w:r>
          </w:p>
        </w:tc>
        <w:tc>
          <w:tcPr>
            <w:tcW w:w="1708" w:type="dxa"/>
            <w:tcBorders>
              <w:top w:val="single" w:sz="8" w:space="0" w:color="auto"/>
              <w:bottom w:val="single" w:sz="8" w:space="0" w:color="auto"/>
            </w:tcBorders>
            <w:vAlign w:val="center"/>
          </w:tcPr>
          <w:p w:rsidR="00920D40" w:rsidRDefault="00920D40">
            <w:pPr>
              <w:spacing w:line="360" w:lineRule="atLeast"/>
              <w:jc w:val="center"/>
            </w:pPr>
            <w:r>
              <w:rPr>
                <w:rFonts w:hint="eastAsia"/>
              </w:rPr>
              <w:t>及　格</w:t>
            </w:r>
          </w:p>
        </w:tc>
        <w:tc>
          <w:tcPr>
            <w:tcW w:w="1697" w:type="dxa"/>
            <w:tcBorders>
              <w:top w:val="single" w:sz="8" w:space="0" w:color="auto"/>
              <w:bottom w:val="single" w:sz="8" w:space="0" w:color="auto"/>
            </w:tcBorders>
            <w:vAlign w:val="center"/>
          </w:tcPr>
          <w:p w:rsidR="00920D40" w:rsidRDefault="00920D40">
            <w:pPr>
              <w:spacing w:line="360" w:lineRule="atLeast"/>
              <w:jc w:val="center"/>
            </w:pPr>
            <w:r>
              <w:rPr>
                <w:rFonts w:hint="eastAsia"/>
              </w:rPr>
              <w:t>不及格</w:t>
            </w:r>
          </w:p>
        </w:tc>
      </w:tr>
      <w:tr w:rsidR="00920D40">
        <w:tc>
          <w:tcPr>
            <w:tcW w:w="1701" w:type="dxa"/>
            <w:tcBorders>
              <w:top w:val="single" w:sz="8" w:space="0" w:color="auto"/>
              <w:bottom w:val="single" w:sz="8" w:space="0" w:color="auto"/>
            </w:tcBorders>
            <w:vAlign w:val="center"/>
          </w:tcPr>
          <w:p w:rsidR="00920D40" w:rsidRDefault="00920D40">
            <w:pPr>
              <w:spacing w:line="360" w:lineRule="atLeast"/>
              <w:jc w:val="center"/>
            </w:pPr>
            <w:r>
              <w:t>36-40</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32-35.9</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28-31.9</w:t>
            </w:r>
            <w:r>
              <w:rPr>
                <w:rFonts w:hint="eastAsia"/>
              </w:rPr>
              <w:t>分</w:t>
            </w:r>
          </w:p>
        </w:tc>
        <w:tc>
          <w:tcPr>
            <w:tcW w:w="1708" w:type="dxa"/>
            <w:tcBorders>
              <w:top w:val="single" w:sz="8" w:space="0" w:color="auto"/>
              <w:bottom w:val="single" w:sz="8" w:space="0" w:color="auto"/>
            </w:tcBorders>
            <w:vAlign w:val="center"/>
          </w:tcPr>
          <w:p w:rsidR="00920D40" w:rsidRDefault="00920D40">
            <w:pPr>
              <w:spacing w:line="360" w:lineRule="atLeast"/>
              <w:jc w:val="center"/>
            </w:pPr>
            <w:r>
              <w:t>24-27.9</w:t>
            </w:r>
            <w:r>
              <w:rPr>
                <w:rFonts w:hint="eastAsia"/>
              </w:rPr>
              <w:t>分</w:t>
            </w:r>
          </w:p>
        </w:tc>
        <w:tc>
          <w:tcPr>
            <w:tcW w:w="1697" w:type="dxa"/>
            <w:tcBorders>
              <w:top w:val="single" w:sz="8" w:space="0" w:color="auto"/>
              <w:bottom w:val="single" w:sz="8" w:space="0" w:color="auto"/>
            </w:tcBorders>
            <w:vAlign w:val="center"/>
          </w:tcPr>
          <w:p w:rsidR="00920D40" w:rsidRDefault="00920D40">
            <w:pPr>
              <w:spacing w:line="360" w:lineRule="atLeast"/>
              <w:jc w:val="center"/>
            </w:pPr>
            <w:r>
              <w:t>23.9</w:t>
            </w:r>
            <w:r>
              <w:rPr>
                <w:rFonts w:hint="eastAsia"/>
              </w:rPr>
              <w:t>分以下</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rsidP="00A40F2E">
      <w:pPr>
        <w:spacing w:line="360" w:lineRule="atLeast"/>
        <w:ind w:firstLineChars="200" w:firstLine="420"/>
      </w:pPr>
      <w:r>
        <w:t>(</w:t>
      </w:r>
      <w:r>
        <w:rPr>
          <w:rFonts w:hint="eastAsia"/>
        </w:rPr>
        <w:t>一</w:t>
      </w:r>
      <w:r>
        <w:t>)</w:t>
      </w:r>
      <w:r>
        <w:rPr>
          <w:rFonts w:hint="eastAsia"/>
        </w:rPr>
        <w:t>根据大纲的计划与任务要求，详细制定本课程各学期教学工作计划、进度以及各项考核的评分标准细则，任课教师认真编写教案。</w:t>
      </w:r>
    </w:p>
    <w:p w:rsidR="00920D40" w:rsidRDefault="00920D40" w:rsidP="00A40F2E">
      <w:pPr>
        <w:spacing w:line="360" w:lineRule="atLeast"/>
        <w:ind w:firstLineChars="200" w:firstLine="420"/>
      </w:pPr>
      <w:r>
        <w:t>(</w:t>
      </w:r>
      <w:r>
        <w:rPr>
          <w:rFonts w:hint="eastAsia"/>
        </w:rPr>
        <w:t>二</w:t>
      </w:r>
      <w:r>
        <w:t>)</w:t>
      </w:r>
      <w:r>
        <w:rPr>
          <w:rFonts w:hint="eastAsia"/>
        </w:rPr>
        <w:t>有关教学工作的具体任务与要求，请任课教师参见《</w:t>
      </w:r>
      <w:r>
        <w:t>2003</w:t>
      </w:r>
      <w:r>
        <w:rPr>
          <w:rFonts w:hint="eastAsia"/>
        </w:rPr>
        <w:t>年体操教学工作手册》和《</w:t>
      </w:r>
      <w:r>
        <w:t>2004</w:t>
      </w:r>
      <w:r>
        <w:rPr>
          <w:rFonts w:hint="eastAsia"/>
        </w:rPr>
        <w:t xml:space="preserve">年体操必修课程教学计划，内容及考试安排》的有关规定进行。　</w:t>
      </w:r>
    </w:p>
    <w:p w:rsidR="00920D40" w:rsidRDefault="00920D40" w:rsidP="00A40F2E">
      <w:pPr>
        <w:spacing w:line="360" w:lineRule="atLeast"/>
        <w:ind w:firstLineChars="200" w:firstLine="420"/>
      </w:pPr>
      <w:r>
        <w:t>(</w:t>
      </w:r>
      <w:r>
        <w:rPr>
          <w:rFonts w:hint="eastAsia"/>
        </w:rPr>
        <w:t>三</w:t>
      </w:r>
      <w:r>
        <w:t>)</w:t>
      </w:r>
      <w:r>
        <w:rPr>
          <w:rFonts w:hint="eastAsia"/>
        </w:rPr>
        <w:t>加强集体备课，积极开展教学研究，不断改进教学内容和方法，充分发挥教师的积极性。在条件许可的情况下，允许教师在课堂开展教学研究和实验。</w:t>
      </w:r>
    </w:p>
    <w:p w:rsidR="00920D40" w:rsidRDefault="00920D40" w:rsidP="00A40F2E">
      <w:pPr>
        <w:spacing w:line="360" w:lineRule="atLeast"/>
        <w:ind w:firstLineChars="200" w:firstLine="420"/>
      </w:pPr>
      <w:r>
        <w:t>(</w:t>
      </w:r>
      <w:r>
        <w:rPr>
          <w:rFonts w:hint="eastAsia"/>
        </w:rPr>
        <w:t>四</w:t>
      </w:r>
      <w:r>
        <w:t>)</w:t>
      </w:r>
      <w:r>
        <w:rPr>
          <w:rFonts w:hint="eastAsia"/>
        </w:rPr>
        <w:t>加强对学生的管理和教育，敢于管理，敢于要求，启发学生学练体操的积极性和主动性。根据不同年级学生的实际条件和水平，经教研组同意可适当增减各项教学内容。</w:t>
      </w:r>
    </w:p>
    <w:p w:rsidR="00920D40" w:rsidRDefault="00920D40" w:rsidP="00A40F2E">
      <w:pPr>
        <w:spacing w:line="360" w:lineRule="atLeast"/>
        <w:ind w:firstLineChars="200" w:firstLine="420"/>
      </w:pPr>
      <w:r>
        <w:t>(</w:t>
      </w:r>
      <w:r>
        <w:rPr>
          <w:rFonts w:hint="eastAsia"/>
        </w:rPr>
        <w:t>五</w:t>
      </w:r>
      <w:r>
        <w:t>)</w:t>
      </w:r>
      <w:r>
        <w:rPr>
          <w:rFonts w:hint="eastAsia"/>
        </w:rPr>
        <w:t>课堂教学要注重对学生的全面培养。在传授技术的同时，要注重传授教学方法和基本理论知识，培养学生必备的各种体操教学能力和良好的道德品质。</w:t>
      </w:r>
    </w:p>
    <w:p w:rsidR="00920D40" w:rsidRDefault="00920D40" w:rsidP="00A40F2E">
      <w:pPr>
        <w:spacing w:line="360" w:lineRule="atLeast"/>
        <w:ind w:firstLineChars="200" w:firstLine="420"/>
      </w:pPr>
      <w:r>
        <w:t>(</w:t>
      </w:r>
      <w:r>
        <w:rPr>
          <w:rFonts w:hint="eastAsia"/>
        </w:rPr>
        <w:t>六</w:t>
      </w:r>
      <w:r>
        <w:t>)</w:t>
      </w:r>
      <w:r>
        <w:rPr>
          <w:rFonts w:hint="eastAsia"/>
        </w:rPr>
        <w:t>理论课教学尽可能用多媒体电化教学，丰富教学内容，提高教学效果。要吸收最新的科学研究成果，增加新知识，要与时俱进。</w:t>
      </w:r>
    </w:p>
    <w:p w:rsidR="00920D40" w:rsidRDefault="00920D40" w:rsidP="00A40F2E">
      <w:pPr>
        <w:spacing w:line="360" w:lineRule="atLeast"/>
        <w:ind w:firstLineChars="200" w:firstLine="420"/>
      </w:pPr>
      <w:r>
        <w:t>(</w:t>
      </w:r>
      <w:r>
        <w:rPr>
          <w:rFonts w:hint="eastAsia"/>
        </w:rPr>
        <w:t>七</w:t>
      </w:r>
      <w:r>
        <w:t>)</w:t>
      </w:r>
      <w:r>
        <w:rPr>
          <w:rFonts w:hint="eastAsia"/>
        </w:rPr>
        <w:t>单独组织学生参加体操三级和二级裁判员培训班，为学生创造各种实践的机会，提高学生体操竞赛的组织与裁判能力。</w:t>
      </w:r>
    </w:p>
    <w:p w:rsidR="00920D40" w:rsidRDefault="00920D40" w:rsidP="00A40F2E">
      <w:pPr>
        <w:spacing w:line="360" w:lineRule="atLeast"/>
        <w:ind w:firstLineChars="200" w:firstLine="420"/>
      </w:pPr>
      <w:r>
        <w:rPr>
          <w:rFonts w:hint="eastAsia"/>
        </w:rPr>
        <w:t>（八）建立良好的课堂练习秩序，师生上课一律穿体操鞋，注意场地器材的安全检查，严防伤害事故，确保教学顺利进行。</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Pr>
        <w:spacing w:line="360" w:lineRule="atLeast"/>
        <w:rPr>
          <w:rFonts w:eastAsia="黑体"/>
        </w:rPr>
      </w:pPr>
      <w:r>
        <w:rPr>
          <w:rFonts w:eastAsia="黑体" w:hint="eastAsia"/>
        </w:rPr>
        <w:t>教材</w:t>
      </w:r>
    </w:p>
    <w:p w:rsidR="00920D40" w:rsidRDefault="00920D40">
      <w:pPr>
        <w:spacing w:line="360" w:lineRule="atLeast"/>
        <w:ind w:left="482"/>
      </w:pPr>
      <w:r>
        <w:rPr>
          <w:rFonts w:hint="eastAsia"/>
        </w:rPr>
        <w:t>全国体育院校教材．体操．人民体育出版社，</w:t>
      </w:r>
      <w:r>
        <w:t>1999</w:t>
      </w:r>
      <w:r>
        <w:rPr>
          <w:rFonts w:hint="eastAsia"/>
        </w:rPr>
        <w:t>．</w:t>
      </w:r>
    </w:p>
    <w:p w:rsidR="00920D40" w:rsidRDefault="00920D40">
      <w:pPr>
        <w:spacing w:line="360" w:lineRule="atLeast"/>
        <w:ind w:left="482"/>
      </w:pPr>
      <w:r>
        <w:rPr>
          <w:rFonts w:hint="eastAsia"/>
        </w:rPr>
        <w:t>体育院校函授教材．体操．人民体育出版社，</w:t>
      </w:r>
      <w:r>
        <w:t>1996</w:t>
      </w:r>
      <w:r>
        <w:rPr>
          <w:rFonts w:hint="eastAsia"/>
        </w:rPr>
        <w:t>．</w:t>
      </w:r>
    </w:p>
    <w:p w:rsidR="00920D40" w:rsidRDefault="00920D40">
      <w:pPr>
        <w:spacing w:line="360" w:lineRule="atLeast"/>
        <w:rPr>
          <w:rFonts w:eastAsia="黑体"/>
        </w:rPr>
      </w:pPr>
      <w:r>
        <w:rPr>
          <w:rFonts w:eastAsia="黑体" w:hint="eastAsia"/>
        </w:rPr>
        <w:t>参考书</w:t>
      </w:r>
    </w:p>
    <w:p w:rsidR="00920D40" w:rsidRDefault="00920D40">
      <w:pPr>
        <w:spacing w:line="360" w:lineRule="atLeast"/>
        <w:ind w:left="482"/>
      </w:pPr>
      <w:r>
        <w:rPr>
          <w:rFonts w:hint="eastAsia"/>
        </w:rPr>
        <w:t>常薏等</w:t>
      </w:r>
      <w:r>
        <w:rPr>
          <w:b/>
          <w:bCs/>
          <w:sz w:val="25"/>
        </w:rPr>
        <w:t>.</w:t>
      </w:r>
      <w:r>
        <w:rPr>
          <w:rFonts w:hint="eastAsia"/>
          <w:b/>
          <w:bCs/>
          <w:sz w:val="25"/>
        </w:rPr>
        <w:t xml:space="preserve">　</w:t>
      </w:r>
      <w:r>
        <w:rPr>
          <w:rFonts w:hint="eastAsia"/>
        </w:rPr>
        <w:t>形体训练教程</w:t>
      </w:r>
      <w:r>
        <w:rPr>
          <w:b/>
          <w:bCs/>
          <w:sz w:val="25"/>
        </w:rPr>
        <w:t>.</w:t>
      </w:r>
      <w:r>
        <w:rPr>
          <w:rFonts w:hint="eastAsia"/>
          <w:b/>
          <w:bCs/>
          <w:sz w:val="25"/>
        </w:rPr>
        <w:t xml:space="preserve">　</w:t>
      </w:r>
      <w:r>
        <w:rPr>
          <w:rFonts w:hint="eastAsia"/>
        </w:rPr>
        <w:t>北京体育大学出版，</w:t>
      </w:r>
      <w:r>
        <w:t>1993</w:t>
      </w:r>
      <w:r>
        <w:rPr>
          <w:rFonts w:hint="eastAsia"/>
        </w:rPr>
        <w:t>．</w:t>
      </w:r>
    </w:p>
    <w:p w:rsidR="00920D40" w:rsidRDefault="00920D40">
      <w:pPr>
        <w:spacing w:line="360" w:lineRule="atLeast"/>
        <w:ind w:left="482"/>
      </w:pPr>
      <w:r>
        <w:rPr>
          <w:rFonts w:hint="eastAsia"/>
        </w:rPr>
        <w:t>程在宽等．第八套播体操手册．人民体育出版社，</w:t>
      </w:r>
      <w:r>
        <w:t xml:space="preserve"> 1997</w:t>
      </w:r>
      <w:r>
        <w:rPr>
          <w:rFonts w:hint="eastAsia"/>
        </w:rPr>
        <w:t>．</w:t>
      </w:r>
    </w:p>
    <w:p w:rsidR="00920D40" w:rsidRDefault="00920D40">
      <w:pPr>
        <w:spacing w:line="360" w:lineRule="atLeast"/>
        <w:ind w:left="482"/>
      </w:pPr>
      <w:r>
        <w:rPr>
          <w:rFonts w:hint="eastAsia"/>
        </w:rPr>
        <w:t>冯章昌等．基本体操．北京师范大学出版社，</w:t>
      </w:r>
      <w:r>
        <w:t>1999</w:t>
      </w:r>
      <w:r>
        <w:rPr>
          <w:rFonts w:hint="eastAsia"/>
        </w:rPr>
        <w:t>．</w:t>
      </w:r>
    </w:p>
    <w:p w:rsidR="00920D40" w:rsidRDefault="00920D40">
      <w:pPr>
        <w:spacing w:line="360" w:lineRule="atLeast"/>
        <w:ind w:left="482"/>
      </w:pPr>
      <w:r>
        <w:rPr>
          <w:rFonts w:hint="eastAsia"/>
        </w:rPr>
        <w:t>韩宏飞等．现代体操教学理论与方法</w:t>
      </w:r>
      <w:r>
        <w:rPr>
          <w:b/>
          <w:bCs/>
          <w:sz w:val="25"/>
        </w:rPr>
        <w:t>.</w:t>
      </w:r>
      <w:r>
        <w:rPr>
          <w:rFonts w:hint="eastAsia"/>
          <w:b/>
          <w:bCs/>
          <w:sz w:val="25"/>
        </w:rPr>
        <w:t xml:space="preserve">　</w:t>
      </w:r>
      <w:r>
        <w:rPr>
          <w:rFonts w:hint="eastAsia"/>
        </w:rPr>
        <w:t>北京体育大学出版社，</w:t>
      </w:r>
      <w:r>
        <w:t>2000</w:t>
      </w:r>
      <w:r>
        <w:rPr>
          <w:rFonts w:hint="eastAsia"/>
        </w:rPr>
        <w:t>．</w:t>
      </w:r>
    </w:p>
    <w:p w:rsidR="00920D40" w:rsidRDefault="00920D40">
      <w:pPr>
        <w:spacing w:line="360" w:lineRule="atLeast"/>
        <w:ind w:left="482"/>
      </w:pPr>
      <w:r>
        <w:rPr>
          <w:rFonts w:hint="eastAsia"/>
        </w:rPr>
        <w:t>李树林等．体操教学工作手册．北体大体操教研室，</w:t>
      </w:r>
      <w:r>
        <w:t>2002</w:t>
      </w:r>
      <w:r>
        <w:rPr>
          <w:rFonts w:hint="eastAsia"/>
        </w:rPr>
        <w:t>．</w:t>
      </w:r>
    </w:p>
    <w:p w:rsidR="00920D40" w:rsidRDefault="00920D40">
      <w:pPr>
        <w:spacing w:line="360" w:lineRule="atLeast"/>
        <w:ind w:left="482"/>
      </w:pPr>
      <w:r>
        <w:rPr>
          <w:rFonts w:hint="eastAsia"/>
        </w:rPr>
        <w:t>钱铁群等</w:t>
      </w:r>
      <w:r>
        <w:rPr>
          <w:b/>
          <w:bCs/>
          <w:sz w:val="25"/>
        </w:rPr>
        <w:t>.</w:t>
      </w:r>
      <w:r>
        <w:rPr>
          <w:rFonts w:hint="eastAsia"/>
          <w:b/>
          <w:bCs/>
          <w:sz w:val="25"/>
        </w:rPr>
        <w:t xml:space="preserve">　</w:t>
      </w:r>
      <w:r>
        <w:rPr>
          <w:rFonts w:hint="eastAsia"/>
        </w:rPr>
        <w:t>趣味体育游戏</w:t>
      </w:r>
      <w:r>
        <w:rPr>
          <w:b/>
          <w:bCs/>
          <w:sz w:val="25"/>
        </w:rPr>
        <w:t>.</w:t>
      </w:r>
      <w:r>
        <w:rPr>
          <w:rFonts w:hint="eastAsia"/>
          <w:b/>
          <w:bCs/>
          <w:sz w:val="25"/>
        </w:rPr>
        <w:t xml:space="preserve">　</w:t>
      </w:r>
      <w:r>
        <w:rPr>
          <w:rFonts w:hint="eastAsia"/>
        </w:rPr>
        <w:t>人民体育出版社，</w:t>
      </w:r>
      <w:r>
        <w:t>2002</w:t>
      </w:r>
      <w:r>
        <w:rPr>
          <w:rFonts w:hint="eastAsia"/>
        </w:rPr>
        <w:t>．</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2D6790">
      <w:pPr>
        <w:spacing w:before="120" w:afterLines="50"/>
        <w:rPr>
          <w:rFonts w:eastAsia="仿宋_GB2312"/>
        </w:rPr>
      </w:pPr>
      <w:r>
        <w:rPr>
          <w:rFonts w:eastAsia="仿宋_GB2312" w:hint="eastAsia"/>
        </w:rPr>
        <w:t>课程代码：</w:t>
      </w:r>
      <w:r>
        <w:rPr>
          <w:rFonts w:eastAsia="仿宋_GB2312"/>
        </w:rPr>
        <w:t>3012019</w:t>
      </w:r>
    </w:p>
    <w:p w:rsidR="00920D40" w:rsidRDefault="00920D40" w:rsidP="0010037A">
      <w:pPr>
        <w:pStyle w:val="11"/>
        <w:outlineLvl w:val="0"/>
        <w:rPr>
          <w:rFonts w:ascii="Times New Roman"/>
        </w:rPr>
      </w:pPr>
      <w:bookmarkStart w:id="38" w:name="_Toc72808467"/>
      <w:bookmarkStart w:id="39" w:name="_Toc372182271"/>
      <w:r>
        <w:rPr>
          <w:rFonts w:ascii="Times New Roman" w:hint="eastAsia"/>
        </w:rPr>
        <w:t>足球</w:t>
      </w:r>
      <w:bookmarkEnd w:id="38"/>
      <w:bookmarkEnd w:id="39"/>
      <w:r>
        <w:rPr>
          <w:rFonts w:ascii="Times New Roman"/>
        </w:rPr>
        <w:t xml:space="preserve"> </w:t>
      </w:r>
      <w:r>
        <w:rPr>
          <w:rFonts w:ascii="宋体" w:hAnsi="宋体"/>
        </w:rPr>
        <w:t xml:space="preserve">    </w:t>
      </w:r>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课程性质：体育教育专业学科基础课，必修，共</w:t>
      </w:r>
      <w:r>
        <w:t>36</w:t>
      </w:r>
      <w:r>
        <w:rPr>
          <w:rFonts w:hint="eastAsia"/>
        </w:rPr>
        <w:t>学时，</w:t>
      </w:r>
      <w:r>
        <w:t>2</w:t>
      </w:r>
      <w:r>
        <w:rPr>
          <w:rFonts w:hint="eastAsia"/>
        </w:rPr>
        <w:t>学分。</w:t>
      </w:r>
    </w:p>
    <w:p w:rsidR="00920D40" w:rsidRDefault="00920D40" w:rsidP="00A40F2E">
      <w:pPr>
        <w:ind w:firstLineChars="200" w:firstLine="420"/>
      </w:pPr>
      <w:r>
        <w:rPr>
          <w:rFonts w:hint="eastAsia"/>
        </w:rPr>
        <w:t>教学目标：通过本课程的学习，使学生初步了解现代足球运动的特点、作用与发展趋势，培养学生对足球运动的兴趣；初步掌握足球技、战术的分类方法与核心技术动作方法特点、基本原理、局部主要基础战术方法、要求；初步掌握有球技术（踢球、接停球、运球、顶球、抢球）部分中的最核心动作方法、主要的个人与二人基础战术动作方法；初步掌握足球教学与训练的一般原则、基本核心技术和主要局部个人与二人战术方法的教学基本方法；初步掌握足球竞赛规则和足球比赛的裁判方法；初步使学生具有示范、讲解、教学、科研、裁判、及正确使用场地器材的基本能力。</w:t>
      </w:r>
    </w:p>
    <w:p w:rsidR="00920D40" w:rsidRDefault="00920D40">
      <w:r>
        <w:rPr>
          <w:rFonts w:eastAsia="黑体" w:hint="eastAsia"/>
          <w:sz w:val="28"/>
          <w:szCs w:val="28"/>
        </w:rPr>
        <w:t>二、课程的培养目标和要求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权重</w:t>
            </w:r>
          </w:p>
        </w:tc>
        <w:tc>
          <w:tcPr>
            <w:tcW w:w="73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要求</w:t>
            </w:r>
          </w:p>
        </w:tc>
        <w:tc>
          <w:tcPr>
            <w:tcW w:w="6418"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自学</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作业</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小测</w:t>
            </w: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考试</w:t>
            </w: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知识</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0.3</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A5</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能力</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0.5</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B1</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B2</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B6</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B7</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0.02</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0.03</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B8</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0.03</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0.02</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素质</w:t>
            </w:r>
          </w:p>
        </w:tc>
        <w:tc>
          <w:tcPr>
            <w:tcW w:w="723" w:type="dxa"/>
            <w:vMerge w:val="restart"/>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C1</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C2</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ind w:left="420"/>
        <w:rPr>
          <w:rFonts w:eastAsia="黑体"/>
          <w:sz w:val="24"/>
        </w:rPr>
      </w:pPr>
      <w:r>
        <w:rPr>
          <w:rFonts w:eastAsia="黑体" w:hint="eastAsia"/>
          <w:sz w:val="24"/>
        </w:rPr>
        <w:t>（一）理论部分</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700"/>
        <w:gridCol w:w="3240"/>
      </w:tblGrid>
      <w:tr w:rsidR="00920D40">
        <w:trPr>
          <w:tblHeader/>
        </w:trPr>
        <w:tc>
          <w:tcPr>
            <w:tcW w:w="3060" w:type="dxa"/>
            <w:tcBorders>
              <w:left w:val="nil"/>
              <w:right w:val="nil"/>
            </w:tcBorders>
          </w:tcPr>
          <w:p w:rsidR="00920D40" w:rsidRDefault="00920D40">
            <w:pPr>
              <w:jc w:val="center"/>
              <w:rPr>
                <w:rFonts w:eastAsia="黑体"/>
                <w:b/>
              </w:rPr>
            </w:pPr>
            <w:r>
              <w:rPr>
                <w:rFonts w:eastAsia="黑体" w:hint="eastAsia"/>
                <w:b/>
              </w:rPr>
              <w:t>章节名称</w:t>
            </w:r>
          </w:p>
        </w:tc>
        <w:tc>
          <w:tcPr>
            <w:tcW w:w="2700" w:type="dxa"/>
            <w:tcBorders>
              <w:left w:val="nil"/>
              <w:right w:val="nil"/>
            </w:tcBorders>
          </w:tcPr>
          <w:p w:rsidR="00920D40" w:rsidRDefault="00920D40">
            <w:pPr>
              <w:jc w:val="center"/>
              <w:rPr>
                <w:rFonts w:eastAsia="黑体"/>
                <w:b/>
              </w:rPr>
            </w:pPr>
            <w:r>
              <w:rPr>
                <w:rFonts w:eastAsia="黑体" w:hint="eastAsia"/>
                <w:b/>
              </w:rPr>
              <w:t>教学内容</w:t>
            </w:r>
          </w:p>
        </w:tc>
        <w:tc>
          <w:tcPr>
            <w:tcW w:w="3240" w:type="dxa"/>
            <w:tcBorders>
              <w:left w:val="nil"/>
              <w:right w:val="nil"/>
            </w:tcBorders>
          </w:tcPr>
          <w:p w:rsidR="00920D40" w:rsidRDefault="00920D40">
            <w:pPr>
              <w:jc w:val="center"/>
              <w:rPr>
                <w:rFonts w:eastAsia="黑体"/>
                <w:b/>
              </w:rPr>
            </w:pPr>
            <w:r>
              <w:rPr>
                <w:rFonts w:eastAsia="黑体" w:hint="eastAsia"/>
                <w:b/>
              </w:rPr>
              <w:t>基本要求</w:t>
            </w:r>
          </w:p>
        </w:tc>
      </w:tr>
      <w:tr w:rsidR="00920D40">
        <w:tc>
          <w:tcPr>
            <w:tcW w:w="3060" w:type="dxa"/>
            <w:tcBorders>
              <w:top w:val="nil"/>
              <w:left w:val="nil"/>
              <w:right w:val="nil"/>
            </w:tcBorders>
          </w:tcPr>
          <w:p w:rsidR="00920D40" w:rsidRDefault="00920D40">
            <w:pPr>
              <w:rPr>
                <w:rFonts w:eastAsia="黑体"/>
                <w:b/>
                <w:bCs/>
              </w:rPr>
            </w:pPr>
            <w:r>
              <w:rPr>
                <w:rFonts w:eastAsia="黑体" w:hint="eastAsia"/>
                <w:b/>
                <w:bCs/>
              </w:rPr>
              <w:t>第一讲　足球运动概述</w:t>
            </w:r>
          </w:p>
          <w:p w:rsidR="00920D40" w:rsidRDefault="00920D40"/>
          <w:p w:rsidR="00920D40" w:rsidRDefault="00920D40"/>
          <w:p w:rsidR="00920D40" w:rsidRDefault="00920D40"/>
          <w:p w:rsidR="00920D40" w:rsidRDefault="00920D40"/>
          <w:p w:rsidR="00920D40" w:rsidRDefault="00920D40"/>
          <w:p w:rsidR="00920D40" w:rsidRDefault="00920D40">
            <w:pPr>
              <w:rPr>
                <w:rFonts w:eastAsia="黑体"/>
                <w:b/>
                <w:bCs/>
              </w:rPr>
            </w:pPr>
            <w:r>
              <w:rPr>
                <w:rFonts w:eastAsia="黑体" w:hint="eastAsia"/>
                <w:b/>
                <w:bCs/>
              </w:rPr>
              <w:t>第二讲　足球技术分析</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rPr>
                <w:rFonts w:eastAsia="黑体"/>
                <w:b/>
                <w:bCs/>
              </w:rPr>
            </w:pPr>
            <w:r>
              <w:rPr>
                <w:rFonts w:eastAsia="黑体" w:hint="eastAsia"/>
                <w:b/>
                <w:bCs/>
              </w:rPr>
              <w:t>第三讲　足球战术分析</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rPr>
                <w:rFonts w:eastAsia="黑体"/>
                <w:b/>
                <w:bCs/>
              </w:rPr>
            </w:pPr>
            <w:r>
              <w:rPr>
                <w:rFonts w:eastAsia="黑体" w:hint="eastAsia"/>
                <w:b/>
                <w:bCs/>
              </w:rPr>
              <w:t>第四讲　足球规则分析</w:t>
            </w:r>
          </w:p>
          <w:p w:rsidR="00920D40" w:rsidRDefault="00920D40"/>
          <w:p w:rsidR="00920D40" w:rsidRDefault="00920D40"/>
          <w:p w:rsidR="00920D40" w:rsidRDefault="00920D40"/>
          <w:p w:rsidR="00920D40" w:rsidRDefault="00920D40">
            <w:pPr>
              <w:rPr>
                <w:rFonts w:eastAsia="黑体"/>
                <w:b/>
                <w:bCs/>
              </w:rPr>
            </w:pPr>
            <w:r>
              <w:rPr>
                <w:rFonts w:eastAsia="黑体" w:hint="eastAsia"/>
                <w:b/>
                <w:bCs/>
              </w:rPr>
              <w:t>第五讲　足球裁判法分析</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bCs/>
              </w:rPr>
            </w:pPr>
            <w:r>
              <w:rPr>
                <w:rFonts w:eastAsia="黑体" w:hint="eastAsia"/>
                <w:b/>
                <w:bCs/>
              </w:rPr>
              <w:t>第六讲　足球教学训练及竞赛</w:t>
            </w:r>
          </w:p>
          <w:p w:rsidR="00920D40" w:rsidRDefault="00920D40"/>
        </w:tc>
        <w:tc>
          <w:tcPr>
            <w:tcW w:w="2700" w:type="dxa"/>
            <w:tcBorders>
              <w:top w:val="nil"/>
              <w:left w:val="nil"/>
              <w:right w:val="nil"/>
            </w:tcBorders>
          </w:tcPr>
          <w:p w:rsidR="00920D40" w:rsidRDefault="00920D40">
            <w:r>
              <w:rPr>
                <w:rFonts w:hint="eastAsia"/>
              </w:rPr>
              <w:t>①足球运动的特点、价值。</w:t>
            </w:r>
          </w:p>
          <w:p w:rsidR="00920D40" w:rsidRDefault="00920D40">
            <w:r>
              <w:rPr>
                <w:rFonts w:hint="eastAsia"/>
              </w:rPr>
              <w:t>②现代足球运动起源</w:t>
            </w:r>
          </w:p>
          <w:p w:rsidR="00920D40" w:rsidRDefault="00920D40">
            <w:r>
              <w:rPr>
                <w:rFonts w:hint="eastAsia"/>
              </w:rPr>
              <w:t>③中国足球运动简介</w:t>
            </w:r>
          </w:p>
          <w:p w:rsidR="00920D40" w:rsidRDefault="00920D40" w:rsidP="00A40F2E">
            <w:pPr>
              <w:ind w:firstLineChars="120" w:firstLine="252"/>
            </w:pPr>
          </w:p>
          <w:p w:rsidR="00920D40" w:rsidRDefault="00920D40" w:rsidP="00A40F2E">
            <w:pPr>
              <w:ind w:firstLineChars="120" w:firstLine="252"/>
            </w:pPr>
          </w:p>
          <w:p w:rsidR="00920D40" w:rsidRDefault="00920D40"/>
          <w:p w:rsidR="00920D40" w:rsidRDefault="00920D40" w:rsidP="00A40F2E">
            <w:pPr>
              <w:ind w:left="315" w:hangingChars="150" w:hanging="315"/>
            </w:pPr>
            <w:r>
              <w:rPr>
                <w:rFonts w:hint="eastAsia"/>
              </w:rPr>
              <w:t>①</w:t>
            </w:r>
            <w:r>
              <w:t xml:space="preserve"> </w:t>
            </w:r>
            <w:r>
              <w:rPr>
                <w:rFonts w:hint="eastAsia"/>
              </w:rPr>
              <w:t>足球技术的概念、分类和内容。</w:t>
            </w:r>
          </w:p>
          <w:p w:rsidR="00920D40" w:rsidRDefault="00920D40" w:rsidP="00A40F2E">
            <w:pPr>
              <w:ind w:left="210" w:hangingChars="100" w:hanging="210"/>
            </w:pPr>
            <w:r>
              <w:rPr>
                <w:rFonts w:hint="eastAsia"/>
              </w:rPr>
              <w:t>②足球主要技术的分析（踢球与接停球）</w:t>
            </w:r>
          </w:p>
          <w:p w:rsidR="00920D40" w:rsidRDefault="00920D40" w:rsidP="00A40F2E">
            <w:pPr>
              <w:ind w:firstLineChars="120" w:firstLine="252"/>
            </w:pPr>
          </w:p>
          <w:p w:rsidR="00920D40" w:rsidRDefault="00920D40" w:rsidP="00A40F2E">
            <w:pPr>
              <w:ind w:firstLineChars="120" w:firstLine="252"/>
            </w:pPr>
          </w:p>
          <w:p w:rsidR="00920D40" w:rsidRDefault="00920D40"/>
          <w:p w:rsidR="00920D40" w:rsidRDefault="00920D40" w:rsidP="00A40F2E">
            <w:pPr>
              <w:ind w:left="210" w:hangingChars="100" w:hanging="210"/>
            </w:pPr>
            <w:r>
              <w:rPr>
                <w:rFonts w:hint="eastAsia"/>
              </w:rPr>
              <w:t>①足球战术基本概念、分类。</w:t>
            </w:r>
          </w:p>
          <w:p w:rsidR="00920D40" w:rsidRDefault="00920D40">
            <w:r>
              <w:rPr>
                <w:rFonts w:hint="eastAsia"/>
              </w:rPr>
              <w:t>②现代足球比赛阵形简介</w:t>
            </w:r>
          </w:p>
          <w:p w:rsidR="00920D40" w:rsidRDefault="00920D40" w:rsidP="00A40F2E">
            <w:pPr>
              <w:ind w:left="210" w:hangingChars="100" w:hanging="210"/>
            </w:pPr>
            <w:r>
              <w:rPr>
                <w:rFonts w:hint="eastAsia"/>
              </w:rPr>
              <w:t>③进攻战术的分析（主要二过一的配合、传切配合）</w:t>
            </w:r>
          </w:p>
          <w:p w:rsidR="00920D40" w:rsidRDefault="00920D40">
            <w:r>
              <w:rPr>
                <w:rFonts w:eastAsia="隶书" w:hint="eastAsia"/>
              </w:rPr>
              <w:t>④</w:t>
            </w:r>
            <w:r>
              <w:rPr>
                <w:rFonts w:hint="eastAsia"/>
              </w:rPr>
              <w:t>防守战术（主要是选位、与盯人、保护与补位）方法。</w:t>
            </w:r>
          </w:p>
          <w:p w:rsidR="00920D40" w:rsidRDefault="00920D40"/>
          <w:p w:rsidR="00920D40" w:rsidRDefault="00920D40">
            <w:r>
              <w:rPr>
                <w:rFonts w:hint="eastAsia"/>
              </w:rPr>
              <w:t>主要规则条款分析</w:t>
            </w:r>
          </w:p>
          <w:p w:rsidR="00920D40" w:rsidRDefault="00920D40" w:rsidP="00A40F2E">
            <w:pPr>
              <w:ind w:firstLineChars="120" w:firstLine="252"/>
            </w:pPr>
          </w:p>
          <w:p w:rsidR="00920D40" w:rsidRDefault="00920D40" w:rsidP="00A40F2E">
            <w:pPr>
              <w:ind w:firstLineChars="120" w:firstLine="252"/>
            </w:pPr>
          </w:p>
          <w:p w:rsidR="00920D40" w:rsidRDefault="00920D40"/>
          <w:p w:rsidR="00920D40" w:rsidRDefault="00920D40">
            <w:r>
              <w:rPr>
                <w:rFonts w:hint="eastAsia"/>
              </w:rPr>
              <w:t>①裁判员的职责</w:t>
            </w:r>
          </w:p>
          <w:p w:rsidR="00920D40" w:rsidRDefault="00920D40">
            <w:r>
              <w:rPr>
                <w:rFonts w:hint="eastAsia"/>
              </w:rPr>
              <w:t>②裁判方法与裁判员、助理裁判员的信号。</w:t>
            </w:r>
          </w:p>
          <w:p w:rsidR="00920D40" w:rsidRDefault="00920D40" w:rsidP="002D6790">
            <w:pPr>
              <w:spacing w:beforeLines="50"/>
            </w:pPr>
          </w:p>
          <w:p w:rsidR="00920D40" w:rsidRDefault="00920D40" w:rsidP="002D6790">
            <w:pPr>
              <w:spacing w:beforeLines="50"/>
            </w:pPr>
          </w:p>
          <w:p w:rsidR="00920D40" w:rsidRDefault="00920D40">
            <w:pPr>
              <w:numPr>
                <w:ilvl w:val="0"/>
                <w:numId w:val="70"/>
              </w:numPr>
              <w:tabs>
                <w:tab w:val="clear" w:pos="612"/>
                <w:tab w:val="left" w:pos="252"/>
              </w:tabs>
              <w:ind w:hanging="612"/>
            </w:pPr>
            <w:r>
              <w:rPr>
                <w:rFonts w:hint="eastAsia"/>
              </w:rPr>
              <w:t>足球教学训练课的类型；</w:t>
            </w:r>
          </w:p>
          <w:p w:rsidR="00920D40" w:rsidRDefault="00920D40">
            <w:pPr>
              <w:numPr>
                <w:ilvl w:val="0"/>
                <w:numId w:val="70"/>
              </w:numPr>
              <w:tabs>
                <w:tab w:val="clear" w:pos="612"/>
                <w:tab w:val="left" w:pos="252"/>
              </w:tabs>
              <w:ind w:left="252" w:hanging="252"/>
            </w:pPr>
            <w:r>
              <w:rPr>
                <w:rFonts w:hint="eastAsia"/>
              </w:rPr>
              <w:t>中学足球队的组织；</w:t>
            </w:r>
            <w:r>
              <w:t xml:space="preserve"> </w:t>
            </w:r>
          </w:p>
          <w:p w:rsidR="00920D40" w:rsidRDefault="00920D40">
            <w:pPr>
              <w:numPr>
                <w:ilvl w:val="0"/>
                <w:numId w:val="70"/>
              </w:numPr>
              <w:tabs>
                <w:tab w:val="clear" w:pos="612"/>
                <w:tab w:val="left" w:pos="252"/>
              </w:tabs>
              <w:ind w:hanging="612"/>
            </w:pPr>
            <w:r>
              <w:rPr>
                <w:rFonts w:hint="eastAsia"/>
              </w:rPr>
              <w:t>组织竞赛的基本原则</w:t>
            </w:r>
            <w:r>
              <w:rPr>
                <w:rFonts w:hint="eastAsia"/>
                <w:color w:val="000000"/>
              </w:rPr>
              <w:t>与</w:t>
            </w:r>
          </w:p>
          <w:p w:rsidR="00920D40" w:rsidRDefault="00920D40" w:rsidP="00A40F2E">
            <w:pPr>
              <w:ind w:firstLineChars="100" w:firstLine="210"/>
            </w:pPr>
            <w:r>
              <w:rPr>
                <w:rFonts w:hint="eastAsia"/>
              </w:rPr>
              <w:t>方法。</w:t>
            </w:r>
          </w:p>
          <w:p w:rsidR="00920D40" w:rsidRDefault="00920D40"/>
          <w:p w:rsidR="00920D40" w:rsidRDefault="00920D40"/>
        </w:tc>
        <w:tc>
          <w:tcPr>
            <w:tcW w:w="3240" w:type="dxa"/>
            <w:tcBorders>
              <w:top w:val="nil"/>
              <w:left w:val="nil"/>
              <w:right w:val="nil"/>
            </w:tcBorders>
          </w:tcPr>
          <w:p w:rsidR="00920D40" w:rsidRDefault="00920D40" w:rsidP="00A40F2E">
            <w:pPr>
              <w:ind w:firstLineChars="200" w:firstLine="420"/>
            </w:pPr>
            <w:r>
              <w:rPr>
                <w:rFonts w:hint="eastAsia"/>
              </w:rPr>
              <w:t>通过本讲教学使学生对足球运动的特点与作用及价值有一个基本了解，对现代足球运动的起源和中国足球运动的发展有一个概括性了解。</w:t>
            </w:r>
          </w:p>
          <w:p w:rsidR="00920D40" w:rsidRDefault="00920D40"/>
          <w:p w:rsidR="00920D40" w:rsidRDefault="00920D40" w:rsidP="00A40F2E">
            <w:pPr>
              <w:ind w:firstLineChars="200" w:firstLine="420"/>
            </w:pPr>
            <w:r>
              <w:rPr>
                <w:rFonts w:hint="eastAsia"/>
              </w:rPr>
              <w:t>通过本讲学习，使学生基本掌握足球技术的概念与分类方法，初步了解主要踢球与接停球技术的动作方法、动作要领和基本原理、初学者的易犯错误。重点讲授踢、接停球的原理。</w:t>
            </w:r>
          </w:p>
          <w:p w:rsidR="00920D40" w:rsidRDefault="00920D40"/>
          <w:p w:rsidR="00920D40" w:rsidRDefault="00920D40" w:rsidP="00A40F2E">
            <w:pPr>
              <w:ind w:firstLineChars="200" w:firstLine="420"/>
            </w:pPr>
            <w:r>
              <w:rPr>
                <w:rFonts w:hint="eastAsia"/>
              </w:rPr>
              <w:t>通过本讲学习，使学生初步了解现代足球比赛的基本阵形；初步了解主要个人和二人局部攻守战术方法与特点。重点讲解二过一配合和选位、盯人、保护与补位。</w:t>
            </w:r>
          </w:p>
          <w:p w:rsidR="00920D40" w:rsidRDefault="00920D40"/>
          <w:p w:rsidR="00920D40" w:rsidRDefault="00920D40"/>
          <w:p w:rsidR="00920D40" w:rsidRDefault="00920D40" w:rsidP="00A40F2E">
            <w:pPr>
              <w:ind w:firstLineChars="200" w:firstLine="420"/>
            </w:pPr>
            <w:r>
              <w:rPr>
                <w:rFonts w:hint="eastAsia"/>
              </w:rPr>
              <w:t>通过本讲学习使学生初步了解足球比赛的基本规则内容，初步掌握正确的足球比赛的方法。重点讲授分析第</w:t>
            </w:r>
            <w:r>
              <w:t>11</w:t>
            </w:r>
            <w:r>
              <w:rPr>
                <w:rFonts w:hint="eastAsia"/>
              </w:rPr>
              <w:t>章和第</w:t>
            </w:r>
            <w:r>
              <w:t>12</w:t>
            </w:r>
            <w:r>
              <w:rPr>
                <w:rFonts w:hint="eastAsia"/>
              </w:rPr>
              <w:t>章。</w:t>
            </w:r>
          </w:p>
          <w:p w:rsidR="00920D40" w:rsidRDefault="00920D40" w:rsidP="00A40F2E">
            <w:pPr>
              <w:ind w:firstLineChars="200" w:firstLine="420"/>
            </w:pPr>
            <w:r>
              <w:rPr>
                <w:rFonts w:hint="eastAsia"/>
              </w:rPr>
              <w:t>通过本讲学习使学生初步了解足球比赛的裁判方法，初步掌握裁判员做出信号（手示）和助理裁判员信号（旗示）的方法。</w:t>
            </w:r>
          </w:p>
          <w:p w:rsidR="00920D40" w:rsidRDefault="00920D40"/>
          <w:p w:rsidR="00920D40" w:rsidRDefault="00920D40" w:rsidP="00A40F2E">
            <w:pPr>
              <w:ind w:firstLineChars="200" w:firstLine="420"/>
            </w:pPr>
          </w:p>
          <w:p w:rsidR="00920D40" w:rsidRDefault="00920D40" w:rsidP="00A40F2E">
            <w:pPr>
              <w:ind w:firstLineChars="200" w:firstLine="420"/>
            </w:pPr>
            <w:r>
              <w:rPr>
                <w:rFonts w:hint="eastAsia"/>
              </w:rPr>
              <w:t>通过本讲学习使学生初步了解足球教学训练课的基本类型结构、不同课型的主要任务，教学内容安排的基本要求；初步了解学校足球队组织的基本方法与原则。</w:t>
            </w:r>
          </w:p>
        </w:tc>
      </w:tr>
    </w:tbl>
    <w:p w:rsidR="00920D40" w:rsidRDefault="00920D40">
      <w:pPr>
        <w:ind w:left="420"/>
      </w:pPr>
    </w:p>
    <w:p w:rsidR="00920D40" w:rsidRDefault="00920D40">
      <w:pPr>
        <w:ind w:left="420"/>
      </w:pPr>
    </w:p>
    <w:p w:rsidR="00920D40" w:rsidRDefault="00920D40" w:rsidP="00A40F2E">
      <w:pPr>
        <w:ind w:firstLineChars="200" w:firstLine="480"/>
      </w:pPr>
      <w:r>
        <w:rPr>
          <w:rFonts w:eastAsia="黑体" w:hint="eastAsia"/>
          <w:sz w:val="24"/>
        </w:rPr>
        <w:t>（二）实践部分</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980"/>
        <w:gridCol w:w="2880"/>
      </w:tblGrid>
      <w:tr w:rsidR="00920D40">
        <w:trPr>
          <w:tblHeader/>
        </w:trPr>
        <w:tc>
          <w:tcPr>
            <w:tcW w:w="1800" w:type="dxa"/>
            <w:tcBorders>
              <w:left w:val="nil"/>
              <w:right w:val="nil"/>
            </w:tcBorders>
          </w:tcPr>
          <w:p w:rsidR="00920D40" w:rsidRDefault="00920D40">
            <w:pPr>
              <w:jc w:val="center"/>
              <w:rPr>
                <w:rFonts w:eastAsia="黑体"/>
                <w:b/>
              </w:rPr>
            </w:pPr>
            <w:r>
              <w:rPr>
                <w:rFonts w:eastAsia="黑体" w:hint="eastAsia"/>
                <w:b/>
              </w:rPr>
              <w:t>教学内容</w:t>
            </w:r>
          </w:p>
        </w:tc>
        <w:tc>
          <w:tcPr>
            <w:tcW w:w="2340" w:type="dxa"/>
            <w:tcBorders>
              <w:left w:val="nil"/>
              <w:right w:val="nil"/>
            </w:tcBorders>
          </w:tcPr>
          <w:p w:rsidR="00920D40" w:rsidRDefault="00920D40">
            <w:pPr>
              <w:jc w:val="center"/>
              <w:rPr>
                <w:rFonts w:eastAsia="黑体"/>
                <w:b/>
              </w:rPr>
            </w:pPr>
            <w:r>
              <w:rPr>
                <w:rFonts w:eastAsia="黑体" w:hint="eastAsia"/>
                <w:b/>
              </w:rPr>
              <w:t>主要内容</w:t>
            </w:r>
          </w:p>
        </w:tc>
        <w:tc>
          <w:tcPr>
            <w:tcW w:w="1980" w:type="dxa"/>
            <w:tcBorders>
              <w:left w:val="nil"/>
              <w:right w:val="nil"/>
            </w:tcBorders>
          </w:tcPr>
          <w:p w:rsidR="00920D40" w:rsidRDefault="00920D40">
            <w:pPr>
              <w:jc w:val="center"/>
              <w:rPr>
                <w:rFonts w:eastAsia="黑体"/>
                <w:b/>
              </w:rPr>
            </w:pPr>
            <w:r>
              <w:rPr>
                <w:rFonts w:eastAsia="黑体" w:hint="eastAsia"/>
                <w:b/>
              </w:rPr>
              <w:t>介绍内容</w:t>
            </w:r>
          </w:p>
        </w:tc>
        <w:tc>
          <w:tcPr>
            <w:tcW w:w="2880" w:type="dxa"/>
            <w:tcBorders>
              <w:left w:val="nil"/>
              <w:right w:val="nil"/>
            </w:tcBorders>
          </w:tcPr>
          <w:p w:rsidR="00920D40" w:rsidRDefault="00920D40">
            <w:pPr>
              <w:jc w:val="center"/>
              <w:rPr>
                <w:rFonts w:eastAsia="黑体"/>
                <w:b/>
              </w:rPr>
            </w:pPr>
            <w:r>
              <w:rPr>
                <w:rFonts w:eastAsia="黑体" w:hint="eastAsia"/>
                <w:b/>
              </w:rPr>
              <w:t>基本要求</w:t>
            </w:r>
          </w:p>
        </w:tc>
      </w:tr>
      <w:tr w:rsidR="00920D40">
        <w:tc>
          <w:tcPr>
            <w:tcW w:w="1800" w:type="dxa"/>
            <w:tcBorders>
              <w:top w:val="nil"/>
              <w:left w:val="nil"/>
              <w:right w:val="nil"/>
            </w:tcBorders>
          </w:tcPr>
          <w:p w:rsidR="00920D40" w:rsidRDefault="00920D40">
            <w:pPr>
              <w:rPr>
                <w:rFonts w:eastAsia="黑体"/>
                <w:b/>
              </w:rPr>
            </w:pPr>
            <w:r>
              <w:rPr>
                <w:rFonts w:eastAsia="黑体" w:hint="eastAsia"/>
                <w:b/>
              </w:rPr>
              <w:t xml:space="preserve">　实践部分</w:t>
            </w:r>
          </w:p>
          <w:p w:rsidR="00920D40" w:rsidRDefault="00920D40">
            <w:r>
              <w:rPr>
                <w:bCs/>
              </w:rPr>
              <w:t>1</w:t>
            </w:r>
            <w:r>
              <w:rPr>
                <w:rFonts w:hint="eastAsia"/>
                <w:bCs/>
              </w:rPr>
              <w:t>．身体训练</w:t>
            </w:r>
          </w:p>
          <w:p w:rsidR="00920D40" w:rsidRDefault="00920D40" w:rsidP="00A40F2E">
            <w:pPr>
              <w:ind w:firstLineChars="250" w:firstLine="525"/>
            </w:pPr>
          </w:p>
          <w:p w:rsidR="00920D40" w:rsidRDefault="00920D40" w:rsidP="00A40F2E">
            <w:pPr>
              <w:ind w:firstLineChars="250" w:firstLine="525"/>
            </w:pPr>
          </w:p>
          <w:p w:rsidR="00920D40" w:rsidRDefault="00920D40" w:rsidP="00A40F2E">
            <w:pPr>
              <w:ind w:firstLineChars="250" w:firstLine="525"/>
            </w:pPr>
          </w:p>
          <w:p w:rsidR="00920D40" w:rsidRDefault="00920D40"/>
          <w:p w:rsidR="00920D40" w:rsidRDefault="00920D40">
            <w:r>
              <w:t>2</w:t>
            </w:r>
            <w:r>
              <w:rPr>
                <w:rFonts w:hint="eastAsia"/>
              </w:rPr>
              <w:t>．</w:t>
            </w:r>
            <w:r>
              <w:rPr>
                <w:rFonts w:hint="eastAsia"/>
                <w:bCs/>
              </w:rPr>
              <w:t>技术</w:t>
            </w:r>
          </w:p>
          <w:p w:rsidR="00920D40" w:rsidRDefault="00920D40">
            <w:r>
              <w:rPr>
                <w:rFonts w:hint="eastAsia"/>
              </w:rPr>
              <w:t>颠球</w:t>
            </w:r>
          </w:p>
          <w:p w:rsidR="00920D40" w:rsidRDefault="00920D40"/>
          <w:p w:rsidR="00920D40" w:rsidRDefault="00920D40"/>
          <w:p w:rsidR="00920D40" w:rsidRDefault="00920D40">
            <w:r>
              <w:rPr>
                <w:rFonts w:hint="eastAsia"/>
              </w:rPr>
              <w:t>踢球技术</w:t>
            </w:r>
          </w:p>
          <w:p w:rsidR="00920D40" w:rsidRDefault="00920D40" w:rsidP="00A40F2E">
            <w:pPr>
              <w:ind w:firstLineChars="254" w:firstLine="533"/>
            </w:pPr>
          </w:p>
          <w:p w:rsidR="00920D40" w:rsidRDefault="00920D40"/>
          <w:p w:rsidR="00920D40" w:rsidRDefault="00920D40"/>
          <w:p w:rsidR="00920D40" w:rsidRDefault="00920D40">
            <w:r>
              <w:rPr>
                <w:rFonts w:hint="eastAsia"/>
              </w:rPr>
              <w:t>接停球技术</w:t>
            </w:r>
          </w:p>
          <w:p w:rsidR="00920D40" w:rsidRDefault="00920D40" w:rsidP="00A40F2E">
            <w:pPr>
              <w:ind w:firstLineChars="254" w:firstLine="533"/>
            </w:pPr>
          </w:p>
          <w:p w:rsidR="00920D40" w:rsidRDefault="00920D40" w:rsidP="00A40F2E">
            <w:pPr>
              <w:ind w:firstLineChars="254" w:firstLine="533"/>
            </w:pPr>
          </w:p>
          <w:p w:rsidR="00920D40" w:rsidRDefault="00920D40" w:rsidP="00A40F2E">
            <w:pPr>
              <w:ind w:firstLineChars="254" w:firstLine="533"/>
            </w:pPr>
          </w:p>
          <w:p w:rsidR="00920D40" w:rsidRDefault="00920D40">
            <w:r>
              <w:rPr>
                <w:rFonts w:hint="eastAsia"/>
              </w:rPr>
              <w:t>运球技术</w:t>
            </w:r>
          </w:p>
          <w:p w:rsidR="00920D40" w:rsidRDefault="00920D40" w:rsidP="00A40F2E">
            <w:pPr>
              <w:ind w:firstLineChars="254" w:firstLine="533"/>
            </w:pPr>
          </w:p>
          <w:p w:rsidR="00920D40" w:rsidRDefault="00920D40"/>
          <w:p w:rsidR="00920D40" w:rsidRDefault="00920D40"/>
          <w:p w:rsidR="00920D40" w:rsidRDefault="00920D40">
            <w:r>
              <w:rPr>
                <w:rFonts w:hint="eastAsia"/>
              </w:rPr>
              <w:t>头顶球</w:t>
            </w:r>
          </w:p>
          <w:p w:rsidR="00920D40" w:rsidRDefault="00920D40" w:rsidP="00A40F2E">
            <w:pPr>
              <w:ind w:firstLineChars="254" w:firstLine="533"/>
            </w:pPr>
          </w:p>
          <w:p w:rsidR="00920D40" w:rsidRDefault="00920D40" w:rsidP="00A40F2E">
            <w:pPr>
              <w:ind w:firstLineChars="254" w:firstLine="533"/>
            </w:pPr>
          </w:p>
          <w:p w:rsidR="00920D40" w:rsidRDefault="00920D40" w:rsidP="00A40F2E">
            <w:pPr>
              <w:ind w:firstLineChars="254" w:firstLine="533"/>
            </w:pPr>
          </w:p>
          <w:p w:rsidR="00920D40" w:rsidRDefault="00920D40">
            <w:r>
              <w:rPr>
                <w:rFonts w:hint="eastAsia"/>
              </w:rPr>
              <w:t>抢截球</w:t>
            </w:r>
          </w:p>
          <w:p w:rsidR="00920D40" w:rsidRDefault="00920D40" w:rsidP="00A40F2E">
            <w:pPr>
              <w:ind w:firstLineChars="254" w:firstLine="533"/>
            </w:pPr>
          </w:p>
          <w:p w:rsidR="00920D40" w:rsidRDefault="00920D40" w:rsidP="00A40F2E">
            <w:pPr>
              <w:ind w:firstLineChars="254" w:firstLine="533"/>
            </w:pPr>
          </w:p>
          <w:p w:rsidR="00920D40" w:rsidRDefault="00920D40">
            <w:r>
              <w:rPr>
                <w:rFonts w:hint="eastAsia"/>
              </w:rPr>
              <w:t>假动作</w:t>
            </w:r>
          </w:p>
          <w:p w:rsidR="00920D40" w:rsidRDefault="00920D40"/>
          <w:p w:rsidR="00920D40" w:rsidRDefault="00920D40"/>
          <w:p w:rsidR="00920D40" w:rsidRDefault="00920D40"/>
          <w:p w:rsidR="00920D40" w:rsidRDefault="00920D40">
            <w:r>
              <w:rPr>
                <w:rFonts w:hint="eastAsia"/>
              </w:rPr>
              <w:t>掷界外球</w:t>
            </w:r>
            <w:r>
              <w:t xml:space="preserve"> </w:t>
            </w:r>
          </w:p>
          <w:p w:rsidR="00920D40" w:rsidRDefault="00920D40"/>
          <w:p w:rsidR="00920D40" w:rsidRDefault="00920D40"/>
          <w:p w:rsidR="00920D40" w:rsidRDefault="00920D40"/>
          <w:p w:rsidR="00920D40" w:rsidRDefault="00920D40">
            <w:r>
              <w:rPr>
                <w:rFonts w:hint="eastAsia"/>
              </w:rPr>
              <w:t>守门员技术</w:t>
            </w:r>
          </w:p>
          <w:p w:rsidR="00920D40" w:rsidRDefault="00920D40" w:rsidP="00A40F2E">
            <w:pPr>
              <w:ind w:firstLineChars="254" w:firstLine="533"/>
            </w:pPr>
          </w:p>
          <w:p w:rsidR="00920D40" w:rsidRDefault="00920D40" w:rsidP="00A40F2E">
            <w:pPr>
              <w:ind w:firstLineChars="254" w:firstLine="533"/>
            </w:pPr>
          </w:p>
          <w:p w:rsidR="00920D40" w:rsidRDefault="00920D40"/>
          <w:p w:rsidR="00920D40" w:rsidRDefault="00920D40"/>
          <w:p w:rsidR="00920D40" w:rsidRDefault="00920D40">
            <w:pPr>
              <w:rPr>
                <w:bCs/>
              </w:rPr>
            </w:pPr>
            <w:r>
              <w:rPr>
                <w:bCs/>
              </w:rPr>
              <w:t>3</w:t>
            </w:r>
            <w:r>
              <w:rPr>
                <w:rFonts w:hint="eastAsia"/>
                <w:bCs/>
              </w:rPr>
              <w:t>．战术</w:t>
            </w:r>
          </w:p>
          <w:p w:rsidR="00920D40" w:rsidRDefault="00920D40">
            <w:r>
              <w:rPr>
                <w:rFonts w:hint="eastAsia"/>
              </w:rPr>
              <w:t>个人攻防战术</w:t>
            </w:r>
          </w:p>
          <w:p w:rsidR="00920D40" w:rsidRDefault="00920D40" w:rsidP="00A40F2E">
            <w:pPr>
              <w:ind w:firstLineChars="254" w:firstLine="533"/>
            </w:pPr>
          </w:p>
          <w:p w:rsidR="00920D40" w:rsidRDefault="00920D40" w:rsidP="00A40F2E">
            <w:pPr>
              <w:ind w:firstLineChars="254" w:firstLine="533"/>
            </w:pPr>
          </w:p>
          <w:p w:rsidR="00920D40" w:rsidRDefault="00920D40" w:rsidP="00A40F2E">
            <w:pPr>
              <w:ind w:firstLineChars="254" w:firstLine="533"/>
            </w:pPr>
          </w:p>
          <w:p w:rsidR="00920D40" w:rsidRDefault="00920D40">
            <w:r>
              <w:rPr>
                <w:rFonts w:hint="eastAsia"/>
              </w:rPr>
              <w:t>局部攻防战术</w:t>
            </w:r>
          </w:p>
          <w:p w:rsidR="00920D40" w:rsidRDefault="00920D40" w:rsidP="00A40F2E">
            <w:pPr>
              <w:ind w:firstLineChars="254" w:firstLine="533"/>
            </w:pPr>
          </w:p>
          <w:p w:rsidR="00920D40" w:rsidRDefault="00920D40"/>
          <w:p w:rsidR="00920D40" w:rsidRDefault="00920D40"/>
          <w:p w:rsidR="00920D40" w:rsidRDefault="00920D40"/>
          <w:p w:rsidR="00920D40" w:rsidRDefault="00920D40">
            <w:r>
              <w:rPr>
                <w:rFonts w:hint="eastAsia"/>
              </w:rPr>
              <w:t>比赛阵形</w:t>
            </w:r>
          </w:p>
          <w:p w:rsidR="00920D40" w:rsidRDefault="00920D40"/>
          <w:p w:rsidR="00920D40" w:rsidRDefault="00920D40">
            <w:pPr>
              <w:rPr>
                <w:bCs/>
              </w:rPr>
            </w:pPr>
            <w:r>
              <w:rPr>
                <w:bCs/>
              </w:rPr>
              <w:t>4</w:t>
            </w:r>
            <w:r>
              <w:rPr>
                <w:rFonts w:hint="eastAsia"/>
                <w:bCs/>
              </w:rPr>
              <w:t>．教学比赛与裁判实习</w:t>
            </w:r>
          </w:p>
          <w:p w:rsidR="00920D40" w:rsidRDefault="00920D40"/>
        </w:tc>
        <w:tc>
          <w:tcPr>
            <w:tcW w:w="2340" w:type="dxa"/>
            <w:tcBorders>
              <w:top w:val="nil"/>
              <w:left w:val="nil"/>
              <w:right w:val="nil"/>
            </w:tcBorders>
          </w:tcPr>
          <w:p w:rsidR="00920D40" w:rsidRDefault="00920D40" w:rsidP="00A40F2E">
            <w:pPr>
              <w:ind w:firstLineChars="205" w:firstLine="430"/>
            </w:pPr>
          </w:p>
          <w:p w:rsidR="00920D40" w:rsidRDefault="00920D40">
            <w:r>
              <w:rPr>
                <w:rFonts w:hint="eastAsia"/>
              </w:rPr>
              <w:t>一般身体训练和专项身体训练（跑、跳、转身、起动）</w:t>
            </w:r>
          </w:p>
          <w:p w:rsidR="00920D40" w:rsidRDefault="00920D40"/>
          <w:p w:rsidR="00920D40" w:rsidRDefault="00920D40"/>
          <w:p w:rsidR="00920D40" w:rsidRDefault="00920D40"/>
          <w:p w:rsidR="00920D40" w:rsidRDefault="00920D40">
            <w:r>
              <w:rPr>
                <w:rFonts w:hint="eastAsia"/>
              </w:rPr>
              <w:t>脚颠球</w:t>
            </w:r>
          </w:p>
          <w:p w:rsidR="00920D40" w:rsidRDefault="00920D40"/>
          <w:p w:rsidR="00920D40" w:rsidRDefault="00920D40"/>
          <w:p w:rsidR="00920D40" w:rsidRDefault="00920D40">
            <w:r>
              <w:rPr>
                <w:rFonts w:hint="eastAsia"/>
              </w:rPr>
              <w:t>脚内侧踢定位球、脚背内侧踢定位球，脚背正面踢定位球。</w:t>
            </w:r>
          </w:p>
          <w:p w:rsidR="00920D40" w:rsidRDefault="00920D40"/>
          <w:p w:rsidR="00920D40" w:rsidRDefault="00920D40">
            <w:r>
              <w:rPr>
                <w:rFonts w:hint="eastAsia"/>
              </w:rPr>
              <w:t>原地脚掌接停地滚球、反弹球、脚内侧接停地滚球、挺胸式接停球。</w:t>
            </w:r>
          </w:p>
          <w:p w:rsidR="00920D40" w:rsidRDefault="00920D40"/>
          <w:p w:rsidR="00920D40" w:rsidRDefault="00920D40">
            <w:r>
              <w:rPr>
                <w:rFonts w:hint="eastAsia"/>
              </w:rPr>
              <w:t>运直线球，扣、拨球</w:t>
            </w:r>
          </w:p>
          <w:p w:rsidR="00920D40" w:rsidRDefault="00920D40"/>
          <w:p w:rsidR="00920D40" w:rsidRDefault="00920D40"/>
          <w:p w:rsidR="00920D40" w:rsidRDefault="00920D40"/>
          <w:p w:rsidR="00920D40" w:rsidRDefault="00920D40">
            <w:r>
              <w:rPr>
                <w:rFonts w:hint="eastAsia"/>
              </w:rPr>
              <w:t>原地正面头顶球</w:t>
            </w:r>
          </w:p>
          <w:p w:rsidR="00920D40" w:rsidRDefault="00920D40"/>
          <w:p w:rsidR="00920D40" w:rsidRDefault="00920D40"/>
          <w:p w:rsidR="00920D40" w:rsidRDefault="00920D40"/>
          <w:p w:rsidR="00920D40" w:rsidRDefault="00920D40">
            <w:r>
              <w:rPr>
                <w:rFonts w:hint="eastAsia"/>
              </w:rPr>
              <w:t>跨步正面抢截球、侧面合理冲撞抢截球。</w:t>
            </w:r>
          </w:p>
          <w:p w:rsidR="00920D40" w:rsidRDefault="00920D40"/>
          <w:p w:rsidR="00920D40" w:rsidRDefault="00920D40"/>
          <w:p w:rsidR="00920D40" w:rsidRDefault="00920D40"/>
          <w:p w:rsidR="00920D40" w:rsidRDefault="00920D40"/>
          <w:p w:rsidR="00920D40" w:rsidRDefault="00920D40"/>
          <w:p w:rsidR="00920D40" w:rsidRDefault="00920D40">
            <w:r>
              <w:rPr>
                <w:rFonts w:hint="eastAsia"/>
              </w:rPr>
              <w:t>原地掷界外球</w:t>
            </w:r>
          </w:p>
          <w:p w:rsidR="00920D40" w:rsidRDefault="00920D40"/>
          <w:p w:rsidR="00920D40" w:rsidRDefault="00920D40"/>
          <w:p w:rsidR="00920D40" w:rsidRDefault="00920D40"/>
          <w:p w:rsidR="00920D40" w:rsidRDefault="00920D40">
            <w:r>
              <w:rPr>
                <w:rFonts w:hint="eastAsia"/>
              </w:rPr>
              <w:t>准备姿势、移动、选位、基本接球手形（低球、高球）。</w:t>
            </w:r>
          </w:p>
          <w:p w:rsidR="00920D40" w:rsidRDefault="00920D40"/>
          <w:p w:rsidR="00920D40" w:rsidRDefault="00920D40"/>
          <w:p w:rsidR="00920D40" w:rsidRDefault="00920D40">
            <w:r>
              <w:rPr>
                <w:rFonts w:hint="eastAsia"/>
              </w:rPr>
              <w:t>跑位与摆脱，选位与盯人。</w:t>
            </w:r>
          </w:p>
          <w:p w:rsidR="00920D40" w:rsidRDefault="00920D40"/>
          <w:p w:rsidR="00920D40" w:rsidRDefault="00920D40"/>
          <w:p w:rsidR="00920D40" w:rsidRDefault="00920D40"/>
          <w:p w:rsidR="00920D40" w:rsidRDefault="00920D40">
            <w:r>
              <w:rPr>
                <w:rFonts w:hint="eastAsia"/>
              </w:rPr>
              <w:t>二过一配合，保护与补位。</w:t>
            </w:r>
          </w:p>
          <w:p w:rsidR="00920D40" w:rsidRDefault="00920D40"/>
          <w:p w:rsidR="00920D40" w:rsidRDefault="00920D40"/>
          <w:p w:rsidR="00920D40" w:rsidRDefault="00920D40"/>
          <w:p w:rsidR="00920D40" w:rsidRDefault="00920D40"/>
          <w:p w:rsidR="00920D40" w:rsidRDefault="00920D40"/>
          <w:p w:rsidR="00920D40" w:rsidRDefault="00920D40">
            <w:r>
              <w:rPr>
                <w:rFonts w:hint="eastAsia"/>
              </w:rPr>
              <w:t>培养学生实际运用所学的技术和战术的能力及裁判能力</w:t>
            </w:r>
          </w:p>
        </w:tc>
        <w:tc>
          <w:tcPr>
            <w:tcW w:w="1980" w:type="dxa"/>
            <w:tcBorders>
              <w:top w:val="nil"/>
              <w:left w:val="nil"/>
              <w:right w:val="nil"/>
            </w:tcBorders>
          </w:tcPr>
          <w:p w:rsidR="00920D40" w:rsidRDefault="00920D40" w:rsidP="00A40F2E">
            <w:pPr>
              <w:ind w:firstLineChars="254" w:firstLine="533"/>
            </w:pPr>
          </w:p>
          <w:p w:rsidR="00920D40" w:rsidRDefault="00920D40">
            <w:r>
              <w:rPr>
                <w:rFonts w:hint="eastAsia"/>
              </w:rPr>
              <w:t>倒地、滚翻、等等。</w:t>
            </w:r>
          </w:p>
          <w:p w:rsidR="00920D40" w:rsidRDefault="00920D40" w:rsidP="00A40F2E">
            <w:pPr>
              <w:ind w:firstLineChars="254" w:firstLine="533"/>
            </w:pP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
              <w:rPr>
                <w:rFonts w:hint="eastAsia"/>
              </w:rPr>
              <w:t>脚尖、脚背外侧、脚跟踢球。</w:t>
            </w:r>
          </w:p>
          <w:p w:rsidR="00920D40" w:rsidRDefault="00920D40"/>
          <w:p w:rsidR="00920D40" w:rsidRDefault="00920D40"/>
          <w:p w:rsidR="00920D40" w:rsidRDefault="00920D40">
            <w:r>
              <w:rPr>
                <w:rFonts w:hint="eastAsia"/>
              </w:rPr>
              <w:t>脚内侧停空中球，收胸式停球技术。</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
              <w:rPr>
                <w:rFonts w:hint="eastAsia"/>
              </w:rPr>
              <w:t>原地额侧顶球</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
              <w:rPr>
                <w:rFonts w:hint="eastAsia"/>
              </w:rPr>
              <w:t>运球假动作</w:t>
            </w:r>
          </w:p>
          <w:p w:rsidR="00920D40" w:rsidRDefault="00920D40"/>
          <w:p w:rsidR="00920D40" w:rsidRDefault="00920D40"/>
          <w:p w:rsidR="00920D40" w:rsidRDefault="00920D40"/>
          <w:p w:rsidR="00920D40" w:rsidRDefault="00920D40">
            <w:r>
              <w:rPr>
                <w:rFonts w:hint="eastAsia"/>
              </w:rPr>
              <w:t>助跑掷界外球</w:t>
            </w:r>
          </w:p>
          <w:p w:rsidR="00920D40" w:rsidRDefault="00920D40"/>
          <w:p w:rsidR="00920D40" w:rsidRDefault="00920D40"/>
          <w:p w:rsidR="00920D40" w:rsidRDefault="00920D40"/>
          <w:p w:rsidR="00920D40" w:rsidRDefault="00920D40">
            <w:r>
              <w:rPr>
                <w:rFonts w:hint="eastAsia"/>
              </w:rPr>
              <w:t>接地滚球，接平直球，接高空球，拳击球（托球）。</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
              <w:rPr>
                <w:rFonts w:hint="eastAsia"/>
              </w:rPr>
              <w:t>中路、边路的二三人传切配合。</w:t>
            </w:r>
          </w:p>
          <w:p w:rsidR="00920D40" w:rsidRDefault="00920D40"/>
          <w:p w:rsidR="00920D40" w:rsidRDefault="00920D40"/>
          <w:p w:rsidR="00920D40" w:rsidRDefault="00920D40"/>
          <w:p w:rsidR="00920D40" w:rsidRDefault="00920D40">
            <w:r>
              <w:rPr>
                <w:rFonts w:hint="eastAsia"/>
              </w:rPr>
              <w:t>四四二、五三二、</w:t>
            </w:r>
          </w:p>
          <w:p w:rsidR="00920D40" w:rsidRDefault="00920D40"/>
        </w:tc>
        <w:tc>
          <w:tcPr>
            <w:tcW w:w="2880" w:type="dxa"/>
            <w:tcBorders>
              <w:top w:val="nil"/>
              <w:left w:val="nil"/>
              <w:right w:val="nil"/>
            </w:tcBorders>
          </w:tcPr>
          <w:p w:rsidR="00920D40" w:rsidRDefault="00920D40"/>
          <w:p w:rsidR="00920D40" w:rsidRDefault="00920D40" w:rsidP="00A40F2E">
            <w:pPr>
              <w:ind w:firstLineChars="200" w:firstLine="420"/>
            </w:pPr>
            <w:r>
              <w:rPr>
                <w:rFonts w:hint="eastAsia"/>
              </w:rPr>
              <w:t>将无球技术中的基本方法突然起动、突然停止、突然转身等内容结合起来练习，使学生在一般和专项身体素质方面具有一定的训练水平。</w:t>
            </w:r>
          </w:p>
          <w:p w:rsidR="00920D40" w:rsidRDefault="00920D40"/>
          <w:p w:rsidR="00920D40" w:rsidRDefault="00920D40" w:rsidP="00A40F2E">
            <w:pPr>
              <w:ind w:firstLineChars="200" w:firstLine="420"/>
            </w:pPr>
            <w:r>
              <w:rPr>
                <w:rFonts w:hint="eastAsia"/>
              </w:rPr>
              <w:t>初步学习、了解脚颠球的基本部位与方法。</w:t>
            </w:r>
          </w:p>
          <w:p w:rsidR="00920D40" w:rsidRDefault="00920D40"/>
          <w:p w:rsidR="00920D40" w:rsidRDefault="00920D40" w:rsidP="00A40F2E">
            <w:pPr>
              <w:ind w:firstLineChars="200" w:firstLine="420"/>
            </w:pPr>
            <w:r>
              <w:rPr>
                <w:rFonts w:hint="eastAsia"/>
              </w:rPr>
              <w:t>使学生初步学习和初步掌握最主要的踢球技术动作方法。</w:t>
            </w:r>
          </w:p>
          <w:p w:rsidR="00920D40" w:rsidRDefault="00920D40"/>
          <w:p w:rsidR="00920D40" w:rsidRDefault="00920D40" w:rsidP="00A40F2E">
            <w:pPr>
              <w:ind w:firstLineChars="200" w:firstLine="420"/>
            </w:pPr>
            <w:r>
              <w:rPr>
                <w:rFonts w:hint="eastAsia"/>
              </w:rPr>
              <w:t>使学生初步学习和初步掌握最常用的接停球技术动作方法。</w:t>
            </w:r>
          </w:p>
          <w:p w:rsidR="00920D40" w:rsidRDefault="00920D40"/>
          <w:p w:rsidR="00920D40" w:rsidRDefault="00920D40" w:rsidP="00A40F2E">
            <w:pPr>
              <w:ind w:firstLineChars="200" w:firstLine="420"/>
            </w:pPr>
            <w:r>
              <w:rPr>
                <w:rFonts w:hint="eastAsia"/>
              </w:rPr>
              <w:t>使学生初步学习和初步掌握最常用的直线运球技术动作方法。</w:t>
            </w:r>
          </w:p>
          <w:p w:rsidR="00920D40" w:rsidRDefault="00920D40"/>
          <w:p w:rsidR="00920D40" w:rsidRDefault="00920D40" w:rsidP="00A40F2E">
            <w:pPr>
              <w:ind w:firstLineChars="200" w:firstLine="420"/>
            </w:pPr>
            <w:r>
              <w:rPr>
                <w:rFonts w:hint="eastAsia"/>
              </w:rPr>
              <w:t>使学生初步学习和初步掌握原地头顶球基本技术动作方法。</w:t>
            </w:r>
          </w:p>
          <w:p w:rsidR="00920D40" w:rsidRDefault="00920D40"/>
          <w:p w:rsidR="00920D40" w:rsidRDefault="00920D40" w:rsidP="00A40F2E">
            <w:pPr>
              <w:ind w:firstLineChars="200" w:firstLine="420"/>
            </w:pPr>
            <w:r>
              <w:rPr>
                <w:rFonts w:hint="eastAsia"/>
              </w:rPr>
              <w:t>使学生初步学习和初步掌握最主要的正面及侧面抢截球技术动作方法。</w:t>
            </w:r>
          </w:p>
          <w:p w:rsidR="00920D40" w:rsidRDefault="00920D40" w:rsidP="00A40F2E">
            <w:pPr>
              <w:ind w:firstLineChars="200" w:firstLine="420"/>
            </w:pPr>
            <w:r>
              <w:rPr>
                <w:rFonts w:hint="eastAsia"/>
              </w:rPr>
              <w:t>使学生初步学习和初步掌握</w:t>
            </w:r>
            <w:r>
              <w:t>1</w:t>
            </w:r>
            <w:r>
              <w:rPr>
                <w:rFonts w:hint="eastAsia"/>
              </w:rPr>
              <w:t>－</w:t>
            </w:r>
            <w:r>
              <w:t>2</w:t>
            </w:r>
            <w:r>
              <w:rPr>
                <w:rFonts w:hint="eastAsia"/>
              </w:rPr>
              <w:t>个常用的运球假动作。</w:t>
            </w:r>
          </w:p>
          <w:p w:rsidR="00920D40" w:rsidRDefault="00920D40"/>
          <w:p w:rsidR="00920D40" w:rsidRDefault="00920D40" w:rsidP="00A40F2E">
            <w:pPr>
              <w:ind w:firstLineChars="200" w:firstLine="420"/>
            </w:pPr>
            <w:r>
              <w:rPr>
                <w:rFonts w:hint="eastAsia"/>
              </w:rPr>
              <w:t>使学生初步学习和基本掌握原地掷界外球技术动作方法。</w:t>
            </w:r>
          </w:p>
          <w:p w:rsidR="00920D40" w:rsidRDefault="00920D40"/>
          <w:p w:rsidR="00920D40" w:rsidRDefault="00920D40" w:rsidP="00A40F2E">
            <w:pPr>
              <w:ind w:firstLineChars="200" w:firstLine="420"/>
            </w:pPr>
            <w:r>
              <w:rPr>
                <w:rFonts w:hint="eastAsia"/>
              </w:rPr>
              <w:t>使学生初步学习、体会守门员的最基本的部分技术动作方法，了解部分主要基本技术动作方法。</w:t>
            </w:r>
          </w:p>
          <w:p w:rsidR="00920D40" w:rsidRDefault="00920D40"/>
          <w:p w:rsidR="00920D40" w:rsidRDefault="00920D40" w:rsidP="00A40F2E">
            <w:pPr>
              <w:ind w:firstLineChars="200" w:firstLine="420"/>
            </w:pPr>
            <w:r>
              <w:rPr>
                <w:rFonts w:hint="eastAsia"/>
              </w:rPr>
              <w:t>使学生初步学习个人攻防战术基本方法与要求，初步掌握个人攻防战术的完成方法与要求。</w:t>
            </w:r>
          </w:p>
          <w:p w:rsidR="00920D40" w:rsidRDefault="00920D40" w:rsidP="00A40F2E">
            <w:pPr>
              <w:ind w:firstLineChars="200" w:firstLine="420"/>
            </w:pPr>
          </w:p>
          <w:p w:rsidR="00920D40" w:rsidRDefault="00920D40" w:rsidP="00A40F2E">
            <w:pPr>
              <w:ind w:firstLineChars="200" w:firstLine="420"/>
            </w:pPr>
            <w:r>
              <w:rPr>
                <w:rFonts w:hint="eastAsia"/>
              </w:rPr>
              <w:t>使学生初步学习局部攻防战术基本方法与要求，初步掌握局部攻防战术的完成方法与要求。</w:t>
            </w:r>
          </w:p>
          <w:p w:rsidR="00920D40" w:rsidRDefault="00920D40"/>
          <w:p w:rsidR="00920D40" w:rsidRDefault="00920D40" w:rsidP="00A40F2E">
            <w:pPr>
              <w:ind w:firstLineChars="200" w:firstLine="420"/>
            </w:pPr>
            <w:r>
              <w:rPr>
                <w:rFonts w:hint="eastAsia"/>
              </w:rPr>
              <w:t>使学生初步学习足球比赛的基本阵形。</w:t>
            </w:r>
          </w:p>
          <w:p w:rsidR="00920D40" w:rsidRDefault="00920D40" w:rsidP="00A40F2E">
            <w:pPr>
              <w:ind w:firstLineChars="200" w:firstLine="420"/>
            </w:pPr>
            <w:r>
              <w:rPr>
                <w:rFonts w:hint="eastAsia"/>
              </w:rPr>
              <w:t>通过比赛实践和裁判实践，初步培养学生正确进行足球比赛和正确裁判的能力，使学生初步具有进行足球比赛的能力与裁判员的能力。</w:t>
            </w:r>
          </w:p>
        </w:tc>
      </w:tr>
    </w:tbl>
    <w:p w:rsidR="00920D40" w:rsidRDefault="00920D40">
      <w:pPr>
        <w:spacing w:line="240" w:lineRule="exact"/>
        <w:rPr>
          <w:rFonts w:eastAsia="黑体"/>
          <w:sz w:val="28"/>
          <w:szCs w:val="28"/>
        </w:rPr>
      </w:pPr>
    </w:p>
    <w:p w:rsidR="00920D40" w:rsidRDefault="00920D40">
      <w:pPr>
        <w:spacing w:line="240" w:lineRule="exact"/>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9108" w:type="dxa"/>
        <w:tblInd w:w="-106" w:type="dxa"/>
        <w:tblBorders>
          <w:top w:val="single" w:sz="4" w:space="0" w:color="00B050"/>
          <w:bottom w:val="single" w:sz="4" w:space="0" w:color="00B050"/>
        </w:tblBorders>
        <w:tblLayout w:type="fixed"/>
        <w:tblLook w:val="0000"/>
      </w:tblPr>
      <w:tblGrid>
        <w:gridCol w:w="4788"/>
        <w:gridCol w:w="900"/>
        <w:gridCol w:w="1080"/>
        <w:gridCol w:w="1080"/>
        <w:gridCol w:w="1260"/>
      </w:tblGrid>
      <w:tr w:rsidR="00920D40">
        <w:tc>
          <w:tcPr>
            <w:tcW w:w="4788" w:type="dxa"/>
            <w:tcBorders>
              <w:top w:val="single" w:sz="12" w:space="0" w:color="00B050"/>
              <w:bottom w:val="single" w:sz="4" w:space="0" w:color="00B050"/>
            </w:tcBorders>
          </w:tcPr>
          <w:p w:rsidR="00920D40" w:rsidRDefault="00920D40">
            <w:pPr>
              <w:jc w:val="center"/>
              <w:rPr>
                <w:rFonts w:eastAsia="黑体"/>
                <w:b/>
                <w:kern w:val="0"/>
                <w:sz w:val="20"/>
                <w:szCs w:val="21"/>
              </w:rPr>
            </w:pPr>
            <w:r>
              <w:rPr>
                <w:rFonts w:eastAsia="黑体" w:hint="eastAsia"/>
                <w:b/>
                <w:kern w:val="0"/>
                <w:sz w:val="20"/>
                <w:szCs w:val="21"/>
              </w:rPr>
              <w:t>教学内容</w:t>
            </w:r>
          </w:p>
        </w:tc>
        <w:tc>
          <w:tcPr>
            <w:tcW w:w="900" w:type="dxa"/>
            <w:tcBorders>
              <w:top w:val="single" w:sz="12" w:space="0" w:color="00B050"/>
              <w:bottom w:val="single" w:sz="4" w:space="0" w:color="00B050"/>
            </w:tcBorders>
          </w:tcPr>
          <w:p w:rsidR="00920D40" w:rsidRDefault="00920D40">
            <w:pPr>
              <w:jc w:val="center"/>
              <w:rPr>
                <w:rFonts w:eastAsia="黑体"/>
                <w:b/>
                <w:kern w:val="0"/>
                <w:sz w:val="20"/>
                <w:szCs w:val="21"/>
              </w:rPr>
            </w:pPr>
            <w:r>
              <w:rPr>
                <w:rFonts w:eastAsia="黑体" w:hint="eastAsia"/>
                <w:b/>
                <w:kern w:val="0"/>
                <w:sz w:val="20"/>
                <w:szCs w:val="21"/>
              </w:rPr>
              <w:t>讲授</w:t>
            </w:r>
          </w:p>
        </w:tc>
        <w:tc>
          <w:tcPr>
            <w:tcW w:w="1080" w:type="dxa"/>
            <w:tcBorders>
              <w:top w:val="single" w:sz="12" w:space="0" w:color="00B050"/>
              <w:bottom w:val="single" w:sz="4" w:space="0" w:color="00B050"/>
            </w:tcBorders>
          </w:tcPr>
          <w:p w:rsidR="00920D40" w:rsidRDefault="00920D40">
            <w:pPr>
              <w:jc w:val="center"/>
              <w:rPr>
                <w:rFonts w:eastAsia="黑体"/>
                <w:b/>
                <w:kern w:val="0"/>
                <w:sz w:val="20"/>
                <w:szCs w:val="21"/>
              </w:rPr>
            </w:pPr>
            <w:r>
              <w:rPr>
                <w:rFonts w:eastAsia="黑体" w:hint="eastAsia"/>
                <w:b/>
                <w:kern w:val="0"/>
                <w:sz w:val="20"/>
                <w:szCs w:val="21"/>
              </w:rPr>
              <w:t>实践</w:t>
            </w:r>
          </w:p>
        </w:tc>
        <w:tc>
          <w:tcPr>
            <w:tcW w:w="1080" w:type="dxa"/>
            <w:tcBorders>
              <w:top w:val="single" w:sz="12" w:space="0" w:color="00B050"/>
              <w:bottom w:val="single" w:sz="4" w:space="0" w:color="00B050"/>
            </w:tcBorders>
          </w:tcPr>
          <w:p w:rsidR="00920D40" w:rsidRDefault="00920D40">
            <w:pPr>
              <w:jc w:val="center"/>
              <w:rPr>
                <w:rFonts w:eastAsia="黑体"/>
                <w:b/>
                <w:kern w:val="0"/>
                <w:sz w:val="20"/>
                <w:szCs w:val="21"/>
              </w:rPr>
            </w:pPr>
            <w:r>
              <w:rPr>
                <w:rFonts w:eastAsia="黑体" w:hint="eastAsia"/>
                <w:b/>
                <w:kern w:val="0"/>
                <w:sz w:val="20"/>
                <w:szCs w:val="21"/>
              </w:rPr>
              <w:t>考试</w:t>
            </w:r>
          </w:p>
        </w:tc>
        <w:tc>
          <w:tcPr>
            <w:tcW w:w="1260" w:type="dxa"/>
            <w:tcBorders>
              <w:top w:val="single" w:sz="12" w:space="0" w:color="00B050"/>
              <w:bottom w:val="single" w:sz="4" w:space="0" w:color="00B050"/>
            </w:tcBorders>
          </w:tcPr>
          <w:p w:rsidR="00920D40" w:rsidRDefault="00920D40">
            <w:pPr>
              <w:jc w:val="center"/>
              <w:rPr>
                <w:rFonts w:eastAsia="黑体"/>
                <w:b/>
                <w:kern w:val="0"/>
                <w:sz w:val="20"/>
                <w:szCs w:val="21"/>
              </w:rPr>
            </w:pPr>
            <w:r>
              <w:rPr>
                <w:rFonts w:eastAsia="黑体" w:hint="eastAsia"/>
                <w:b/>
                <w:kern w:val="0"/>
                <w:sz w:val="20"/>
                <w:szCs w:val="21"/>
              </w:rPr>
              <w:t>总学时</w:t>
            </w:r>
          </w:p>
        </w:tc>
      </w:tr>
      <w:tr w:rsidR="00920D40">
        <w:tc>
          <w:tcPr>
            <w:tcW w:w="4788" w:type="dxa"/>
            <w:tcBorders>
              <w:top w:val="single" w:sz="4" w:space="0" w:color="00B050"/>
            </w:tcBorders>
          </w:tcPr>
          <w:p w:rsidR="00920D40" w:rsidRDefault="00920D40">
            <w:pPr>
              <w:rPr>
                <w:kern w:val="0"/>
                <w:sz w:val="20"/>
              </w:rPr>
            </w:pPr>
            <w:r>
              <w:rPr>
                <w:rFonts w:hint="eastAsia"/>
                <w:kern w:val="0"/>
                <w:sz w:val="20"/>
              </w:rPr>
              <w:t>足球运动概述及发展简史、基本技、战术分析</w:t>
            </w:r>
          </w:p>
        </w:tc>
        <w:tc>
          <w:tcPr>
            <w:tcW w:w="900" w:type="dxa"/>
            <w:tcBorders>
              <w:top w:val="single" w:sz="4" w:space="0" w:color="00B050"/>
            </w:tcBorders>
          </w:tcPr>
          <w:p w:rsidR="00920D40" w:rsidRDefault="00920D40">
            <w:pPr>
              <w:jc w:val="center"/>
              <w:rPr>
                <w:rFonts w:eastAsia="黑体"/>
                <w:kern w:val="0"/>
                <w:sz w:val="20"/>
                <w:szCs w:val="21"/>
              </w:rPr>
            </w:pPr>
            <w:r>
              <w:rPr>
                <w:rFonts w:eastAsia="黑体"/>
                <w:kern w:val="0"/>
                <w:sz w:val="20"/>
                <w:szCs w:val="21"/>
              </w:rPr>
              <w:t>2</w:t>
            </w:r>
          </w:p>
        </w:tc>
        <w:tc>
          <w:tcPr>
            <w:tcW w:w="1080" w:type="dxa"/>
            <w:tcBorders>
              <w:top w:val="single" w:sz="4" w:space="0" w:color="00B050"/>
            </w:tcBorders>
          </w:tcPr>
          <w:p w:rsidR="00920D40" w:rsidRDefault="00920D40">
            <w:pPr>
              <w:jc w:val="center"/>
              <w:rPr>
                <w:rFonts w:eastAsia="黑体"/>
                <w:kern w:val="0"/>
                <w:sz w:val="20"/>
                <w:szCs w:val="21"/>
              </w:rPr>
            </w:pPr>
          </w:p>
        </w:tc>
        <w:tc>
          <w:tcPr>
            <w:tcW w:w="1080" w:type="dxa"/>
            <w:tcBorders>
              <w:top w:val="single" w:sz="4" w:space="0" w:color="00B050"/>
            </w:tcBorders>
          </w:tcPr>
          <w:p w:rsidR="00920D40" w:rsidRDefault="00920D40">
            <w:pPr>
              <w:jc w:val="center"/>
              <w:rPr>
                <w:rFonts w:eastAsia="黑体"/>
                <w:kern w:val="0"/>
                <w:sz w:val="20"/>
                <w:szCs w:val="21"/>
              </w:rPr>
            </w:pPr>
          </w:p>
        </w:tc>
        <w:tc>
          <w:tcPr>
            <w:tcW w:w="1260" w:type="dxa"/>
            <w:tcBorders>
              <w:top w:val="single" w:sz="4" w:space="0" w:color="00B050"/>
            </w:tcBorders>
          </w:tcPr>
          <w:p w:rsidR="00920D40" w:rsidRDefault="00920D40">
            <w:pPr>
              <w:jc w:val="center"/>
              <w:rPr>
                <w:rFonts w:eastAsia="黑体"/>
                <w:kern w:val="0"/>
                <w:sz w:val="20"/>
                <w:szCs w:val="21"/>
              </w:rPr>
            </w:pPr>
            <w:r>
              <w:rPr>
                <w:rFonts w:eastAsia="黑体"/>
                <w:kern w:val="0"/>
                <w:sz w:val="20"/>
                <w:szCs w:val="21"/>
              </w:rPr>
              <w:t>2</w:t>
            </w:r>
          </w:p>
        </w:tc>
      </w:tr>
      <w:tr w:rsidR="00920D40">
        <w:tc>
          <w:tcPr>
            <w:tcW w:w="4788" w:type="dxa"/>
          </w:tcPr>
          <w:p w:rsidR="00920D40" w:rsidRDefault="00920D40">
            <w:pPr>
              <w:rPr>
                <w:rFonts w:eastAsia="黑体"/>
                <w:kern w:val="0"/>
                <w:sz w:val="20"/>
                <w:szCs w:val="21"/>
              </w:rPr>
            </w:pPr>
            <w:r>
              <w:rPr>
                <w:rFonts w:hint="eastAsia"/>
                <w:kern w:val="0"/>
                <w:sz w:val="20"/>
              </w:rPr>
              <w:t>主要规则分析、裁判法分析、足球教学训练与竞赛</w:t>
            </w:r>
          </w:p>
        </w:tc>
        <w:tc>
          <w:tcPr>
            <w:tcW w:w="900" w:type="dxa"/>
          </w:tcPr>
          <w:p w:rsidR="00920D40" w:rsidRDefault="00920D40">
            <w:pPr>
              <w:jc w:val="center"/>
              <w:rPr>
                <w:rFonts w:eastAsia="黑体"/>
                <w:kern w:val="0"/>
                <w:sz w:val="20"/>
                <w:szCs w:val="21"/>
              </w:rPr>
            </w:pPr>
            <w:r>
              <w:rPr>
                <w:rFonts w:eastAsia="黑体"/>
                <w:kern w:val="0"/>
                <w:sz w:val="20"/>
                <w:szCs w:val="21"/>
              </w:rPr>
              <w:t>2</w:t>
            </w:r>
          </w:p>
        </w:tc>
        <w:tc>
          <w:tcPr>
            <w:tcW w:w="1080" w:type="dxa"/>
          </w:tcPr>
          <w:p w:rsidR="00920D40" w:rsidRDefault="00920D40">
            <w:pPr>
              <w:jc w:val="center"/>
              <w:rPr>
                <w:rFonts w:eastAsia="黑体"/>
                <w:kern w:val="0"/>
                <w:sz w:val="20"/>
                <w:szCs w:val="21"/>
              </w:rPr>
            </w:pPr>
          </w:p>
        </w:tc>
        <w:tc>
          <w:tcPr>
            <w:tcW w:w="1080" w:type="dxa"/>
          </w:tcPr>
          <w:p w:rsidR="00920D40" w:rsidRDefault="00920D40">
            <w:pPr>
              <w:jc w:val="center"/>
              <w:rPr>
                <w:rFonts w:eastAsia="黑体"/>
                <w:kern w:val="0"/>
                <w:sz w:val="20"/>
                <w:szCs w:val="21"/>
              </w:rPr>
            </w:pPr>
          </w:p>
        </w:tc>
        <w:tc>
          <w:tcPr>
            <w:tcW w:w="1260" w:type="dxa"/>
          </w:tcPr>
          <w:p w:rsidR="00920D40" w:rsidRDefault="00920D40">
            <w:pPr>
              <w:jc w:val="center"/>
              <w:rPr>
                <w:rFonts w:eastAsia="黑体"/>
                <w:kern w:val="0"/>
                <w:sz w:val="20"/>
                <w:szCs w:val="21"/>
              </w:rPr>
            </w:pPr>
            <w:r>
              <w:rPr>
                <w:rFonts w:eastAsia="黑体"/>
                <w:kern w:val="0"/>
                <w:sz w:val="20"/>
                <w:szCs w:val="21"/>
              </w:rPr>
              <w:t>2</w:t>
            </w:r>
          </w:p>
        </w:tc>
      </w:tr>
      <w:tr w:rsidR="00920D40">
        <w:tc>
          <w:tcPr>
            <w:tcW w:w="4788" w:type="dxa"/>
          </w:tcPr>
          <w:p w:rsidR="00920D40" w:rsidRDefault="00920D40">
            <w:pPr>
              <w:rPr>
                <w:rFonts w:eastAsia="黑体"/>
                <w:kern w:val="0"/>
                <w:sz w:val="20"/>
                <w:szCs w:val="21"/>
              </w:rPr>
            </w:pPr>
            <w:r>
              <w:rPr>
                <w:rFonts w:hint="eastAsia"/>
                <w:kern w:val="0"/>
                <w:sz w:val="20"/>
              </w:rPr>
              <w:t>身体素质训练、基本技术部分、基本战术部分、教学比赛与裁判实习</w:t>
            </w:r>
          </w:p>
        </w:tc>
        <w:tc>
          <w:tcPr>
            <w:tcW w:w="900" w:type="dxa"/>
          </w:tcPr>
          <w:p w:rsidR="00920D40" w:rsidRDefault="00920D40">
            <w:pPr>
              <w:jc w:val="center"/>
              <w:rPr>
                <w:rFonts w:eastAsia="黑体"/>
                <w:kern w:val="0"/>
                <w:sz w:val="20"/>
                <w:szCs w:val="21"/>
              </w:rPr>
            </w:pPr>
          </w:p>
        </w:tc>
        <w:tc>
          <w:tcPr>
            <w:tcW w:w="1080" w:type="dxa"/>
          </w:tcPr>
          <w:p w:rsidR="00920D40" w:rsidRDefault="00920D40">
            <w:pPr>
              <w:jc w:val="center"/>
              <w:rPr>
                <w:rFonts w:eastAsia="黑体"/>
                <w:kern w:val="0"/>
                <w:sz w:val="20"/>
                <w:szCs w:val="21"/>
              </w:rPr>
            </w:pPr>
            <w:r>
              <w:rPr>
                <w:rFonts w:eastAsia="黑体"/>
                <w:kern w:val="0"/>
                <w:sz w:val="20"/>
                <w:szCs w:val="21"/>
              </w:rPr>
              <w:t>28</w:t>
            </w:r>
          </w:p>
        </w:tc>
        <w:tc>
          <w:tcPr>
            <w:tcW w:w="1080" w:type="dxa"/>
          </w:tcPr>
          <w:p w:rsidR="00920D40" w:rsidRDefault="00920D40">
            <w:pPr>
              <w:jc w:val="center"/>
              <w:rPr>
                <w:rFonts w:eastAsia="黑体"/>
                <w:kern w:val="0"/>
                <w:sz w:val="20"/>
                <w:szCs w:val="21"/>
              </w:rPr>
            </w:pPr>
          </w:p>
        </w:tc>
        <w:tc>
          <w:tcPr>
            <w:tcW w:w="1260" w:type="dxa"/>
          </w:tcPr>
          <w:p w:rsidR="00920D40" w:rsidRDefault="00920D40">
            <w:pPr>
              <w:jc w:val="center"/>
              <w:rPr>
                <w:rFonts w:eastAsia="黑体"/>
                <w:kern w:val="0"/>
                <w:sz w:val="20"/>
                <w:szCs w:val="21"/>
              </w:rPr>
            </w:pPr>
            <w:r>
              <w:rPr>
                <w:rFonts w:eastAsia="黑体"/>
                <w:kern w:val="0"/>
                <w:sz w:val="20"/>
                <w:szCs w:val="21"/>
              </w:rPr>
              <w:t>28</w:t>
            </w:r>
          </w:p>
        </w:tc>
      </w:tr>
      <w:tr w:rsidR="00920D40">
        <w:tc>
          <w:tcPr>
            <w:tcW w:w="4788" w:type="dxa"/>
          </w:tcPr>
          <w:p w:rsidR="00920D40" w:rsidRDefault="00920D40">
            <w:pPr>
              <w:rPr>
                <w:rFonts w:eastAsia="黑体"/>
                <w:kern w:val="0"/>
                <w:sz w:val="20"/>
                <w:szCs w:val="21"/>
              </w:rPr>
            </w:pPr>
            <w:r>
              <w:rPr>
                <w:rFonts w:eastAsia="黑体" w:hint="eastAsia"/>
                <w:kern w:val="0"/>
                <w:sz w:val="20"/>
                <w:szCs w:val="21"/>
              </w:rPr>
              <w:t>考核</w:t>
            </w:r>
          </w:p>
        </w:tc>
        <w:tc>
          <w:tcPr>
            <w:tcW w:w="900" w:type="dxa"/>
          </w:tcPr>
          <w:p w:rsidR="00920D40" w:rsidRDefault="00920D40">
            <w:pPr>
              <w:jc w:val="center"/>
              <w:rPr>
                <w:rFonts w:eastAsia="黑体"/>
                <w:kern w:val="0"/>
                <w:sz w:val="20"/>
                <w:szCs w:val="21"/>
              </w:rPr>
            </w:pPr>
          </w:p>
        </w:tc>
        <w:tc>
          <w:tcPr>
            <w:tcW w:w="1080" w:type="dxa"/>
          </w:tcPr>
          <w:p w:rsidR="00920D40" w:rsidRDefault="00920D40">
            <w:pPr>
              <w:jc w:val="center"/>
              <w:rPr>
                <w:rFonts w:eastAsia="黑体"/>
                <w:kern w:val="0"/>
                <w:sz w:val="20"/>
                <w:szCs w:val="21"/>
              </w:rPr>
            </w:pPr>
          </w:p>
        </w:tc>
        <w:tc>
          <w:tcPr>
            <w:tcW w:w="1080" w:type="dxa"/>
          </w:tcPr>
          <w:p w:rsidR="00920D40" w:rsidRDefault="00920D40">
            <w:pPr>
              <w:jc w:val="center"/>
              <w:rPr>
                <w:rFonts w:eastAsia="黑体"/>
                <w:kern w:val="0"/>
                <w:sz w:val="20"/>
                <w:szCs w:val="21"/>
              </w:rPr>
            </w:pPr>
            <w:r>
              <w:rPr>
                <w:rFonts w:eastAsia="黑体"/>
                <w:kern w:val="0"/>
                <w:sz w:val="20"/>
                <w:szCs w:val="21"/>
              </w:rPr>
              <w:t>4</w:t>
            </w:r>
          </w:p>
        </w:tc>
        <w:tc>
          <w:tcPr>
            <w:tcW w:w="1260" w:type="dxa"/>
          </w:tcPr>
          <w:p w:rsidR="00920D40" w:rsidRDefault="00920D40">
            <w:pPr>
              <w:jc w:val="center"/>
              <w:rPr>
                <w:rFonts w:eastAsia="黑体"/>
                <w:kern w:val="0"/>
                <w:sz w:val="20"/>
                <w:szCs w:val="21"/>
              </w:rPr>
            </w:pPr>
            <w:r>
              <w:rPr>
                <w:rFonts w:eastAsia="黑体"/>
                <w:kern w:val="0"/>
                <w:sz w:val="20"/>
                <w:szCs w:val="21"/>
              </w:rPr>
              <w:t>4</w:t>
            </w:r>
          </w:p>
        </w:tc>
      </w:tr>
      <w:tr w:rsidR="00920D40">
        <w:tc>
          <w:tcPr>
            <w:tcW w:w="4788" w:type="dxa"/>
            <w:tcBorders>
              <w:bottom w:val="single" w:sz="12" w:space="0" w:color="00B050"/>
            </w:tcBorders>
          </w:tcPr>
          <w:p w:rsidR="00920D40" w:rsidRDefault="00920D40">
            <w:pPr>
              <w:jc w:val="center"/>
              <w:rPr>
                <w:rFonts w:eastAsia="黑体"/>
                <w:kern w:val="0"/>
                <w:sz w:val="20"/>
                <w:szCs w:val="21"/>
              </w:rPr>
            </w:pPr>
            <w:r>
              <w:rPr>
                <w:rFonts w:eastAsia="黑体" w:hint="eastAsia"/>
                <w:kern w:val="0"/>
                <w:sz w:val="20"/>
                <w:szCs w:val="21"/>
              </w:rPr>
              <w:t>合计</w:t>
            </w:r>
          </w:p>
        </w:tc>
        <w:tc>
          <w:tcPr>
            <w:tcW w:w="900" w:type="dxa"/>
            <w:tcBorders>
              <w:bottom w:val="single" w:sz="12" w:space="0" w:color="00B050"/>
            </w:tcBorders>
          </w:tcPr>
          <w:p w:rsidR="00920D40" w:rsidRDefault="00920D40">
            <w:pPr>
              <w:jc w:val="center"/>
              <w:rPr>
                <w:rFonts w:eastAsia="黑体"/>
                <w:kern w:val="0"/>
                <w:sz w:val="20"/>
                <w:szCs w:val="21"/>
              </w:rPr>
            </w:pPr>
            <w:r>
              <w:rPr>
                <w:rFonts w:eastAsia="黑体"/>
                <w:kern w:val="0"/>
                <w:sz w:val="20"/>
                <w:szCs w:val="21"/>
              </w:rPr>
              <w:t>4</w:t>
            </w:r>
          </w:p>
        </w:tc>
        <w:tc>
          <w:tcPr>
            <w:tcW w:w="1080" w:type="dxa"/>
            <w:tcBorders>
              <w:bottom w:val="single" w:sz="12" w:space="0" w:color="00B050"/>
            </w:tcBorders>
          </w:tcPr>
          <w:p w:rsidR="00920D40" w:rsidRDefault="00920D40">
            <w:pPr>
              <w:jc w:val="center"/>
              <w:rPr>
                <w:rFonts w:eastAsia="黑体"/>
                <w:kern w:val="0"/>
                <w:sz w:val="20"/>
                <w:szCs w:val="21"/>
              </w:rPr>
            </w:pPr>
            <w:r>
              <w:rPr>
                <w:rFonts w:eastAsia="黑体"/>
                <w:kern w:val="0"/>
                <w:sz w:val="20"/>
                <w:szCs w:val="21"/>
              </w:rPr>
              <w:t>28</w:t>
            </w:r>
          </w:p>
        </w:tc>
        <w:tc>
          <w:tcPr>
            <w:tcW w:w="1080" w:type="dxa"/>
            <w:tcBorders>
              <w:bottom w:val="single" w:sz="12" w:space="0" w:color="00B050"/>
            </w:tcBorders>
          </w:tcPr>
          <w:p w:rsidR="00920D40" w:rsidRDefault="00920D40">
            <w:pPr>
              <w:jc w:val="center"/>
              <w:rPr>
                <w:rFonts w:eastAsia="黑体"/>
                <w:kern w:val="0"/>
                <w:sz w:val="20"/>
                <w:szCs w:val="21"/>
              </w:rPr>
            </w:pPr>
            <w:r>
              <w:rPr>
                <w:rFonts w:eastAsia="黑体"/>
                <w:kern w:val="0"/>
                <w:sz w:val="20"/>
                <w:szCs w:val="21"/>
              </w:rPr>
              <w:t>4</w:t>
            </w:r>
          </w:p>
        </w:tc>
        <w:tc>
          <w:tcPr>
            <w:tcW w:w="1260" w:type="dxa"/>
            <w:tcBorders>
              <w:bottom w:val="single" w:sz="12" w:space="0" w:color="00B050"/>
            </w:tcBorders>
          </w:tcPr>
          <w:p w:rsidR="00920D40" w:rsidRDefault="00920D40">
            <w:pPr>
              <w:jc w:val="center"/>
              <w:rPr>
                <w:rFonts w:eastAsia="黑体"/>
                <w:kern w:val="0"/>
                <w:sz w:val="20"/>
                <w:szCs w:val="21"/>
              </w:rPr>
            </w:pPr>
            <w:r>
              <w:rPr>
                <w:rFonts w:eastAsia="黑体"/>
                <w:kern w:val="0"/>
                <w:sz w:val="20"/>
                <w:szCs w:val="21"/>
              </w:rPr>
              <w:t>36</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rsidP="00A40F2E">
      <w:pPr>
        <w:ind w:firstLineChars="200" w:firstLine="480"/>
      </w:pPr>
      <w:r>
        <w:rPr>
          <w:rFonts w:eastAsia="黑体" w:hint="eastAsia"/>
          <w:sz w:val="24"/>
        </w:rPr>
        <w:t>（一）考核的依据</w:t>
      </w:r>
    </w:p>
    <w:p w:rsidR="00920D40" w:rsidRDefault="00920D40" w:rsidP="00A40F2E">
      <w:pPr>
        <w:ind w:firstLineChars="200" w:firstLine="420"/>
      </w:pPr>
      <w:r>
        <w:rPr>
          <w:rFonts w:hint="eastAsia"/>
        </w:rPr>
        <w:t>根据教育目标，本课程主要考核学生基本技战术的掌握程度和比赛能力，同时兼顾考查学生对足球运动的基本理论知识掌握的程度。</w:t>
      </w:r>
    </w:p>
    <w:p w:rsidR="00920D40" w:rsidRDefault="00920D40" w:rsidP="00A40F2E">
      <w:pPr>
        <w:ind w:firstLineChars="200" w:firstLine="480"/>
        <w:rPr>
          <w:rFonts w:eastAsia="黑体"/>
          <w:sz w:val="24"/>
        </w:rPr>
      </w:pPr>
      <w:r>
        <w:rPr>
          <w:rFonts w:eastAsia="黑体" w:hint="eastAsia"/>
          <w:sz w:val="24"/>
        </w:rPr>
        <w:t>（二）考核内容、方式与要求</w:t>
      </w:r>
    </w:p>
    <w:p w:rsidR="00920D40" w:rsidRDefault="00920D40">
      <w:pPr>
        <w:ind w:left="420"/>
      </w:pPr>
      <w:r>
        <w:t>1</w:t>
      </w:r>
      <w:r>
        <w:rPr>
          <w:rFonts w:hint="eastAsia"/>
        </w:rPr>
        <w:t>．考核内容及比例</w:t>
      </w:r>
    </w:p>
    <w:p w:rsidR="00920D40" w:rsidRDefault="00920D40">
      <w:pPr>
        <w:ind w:firstLine="420"/>
      </w:pPr>
      <w:r>
        <w:rPr>
          <w:rFonts w:hint="eastAsia"/>
          <w:bCs/>
        </w:rPr>
        <w:t>平时考核</w:t>
      </w:r>
      <w:r>
        <w:rPr>
          <w:rFonts w:hint="eastAsia"/>
        </w:rPr>
        <w:t>：平时课堂提问、回答，课堂测验，笔记，作业，实际能力（教学实习与裁判实际能力、比赛中的表现）等内容为考试范围，占足球课总成绩的</w:t>
      </w:r>
      <w:r>
        <w:t>20%</w:t>
      </w:r>
      <w:r>
        <w:rPr>
          <w:rFonts w:hint="eastAsia"/>
        </w:rPr>
        <w:t>。</w:t>
      </w:r>
    </w:p>
    <w:p w:rsidR="00920D40" w:rsidRDefault="00920D40">
      <w:pPr>
        <w:ind w:firstLine="420"/>
      </w:pPr>
      <w:r>
        <w:rPr>
          <w:rFonts w:hint="eastAsia"/>
          <w:bCs/>
        </w:rPr>
        <w:t>理论考试：</w:t>
      </w:r>
      <w:r>
        <w:rPr>
          <w:rFonts w:hint="eastAsia"/>
        </w:rPr>
        <w:t>以理论课专题讲授的内容以及实践课中所讲授的理论内容为考试范围。占足球课总成绩的</w:t>
      </w:r>
      <w:r>
        <w:t>30%</w:t>
      </w:r>
      <w:r>
        <w:rPr>
          <w:rFonts w:hint="eastAsia"/>
        </w:rPr>
        <w:t>。</w:t>
      </w:r>
    </w:p>
    <w:p w:rsidR="00920D40" w:rsidRDefault="00920D40">
      <w:pPr>
        <w:ind w:firstLine="420"/>
      </w:pPr>
      <w:r>
        <w:rPr>
          <w:rFonts w:hint="eastAsia"/>
          <w:bCs/>
        </w:rPr>
        <w:t>实践考试</w:t>
      </w:r>
      <w:r>
        <w:rPr>
          <w:rFonts w:hint="eastAsia"/>
        </w:rPr>
        <w:t>：占足球课总成绩的</w:t>
      </w:r>
      <w:r>
        <w:t>50%</w:t>
      </w:r>
      <w:r>
        <w:rPr>
          <w:rFonts w:hint="eastAsia"/>
        </w:rPr>
        <w:t>。</w:t>
      </w:r>
    </w:p>
    <w:p w:rsidR="00920D40" w:rsidRDefault="00920D40">
      <w:pPr>
        <w:ind w:left="420"/>
      </w:pPr>
      <w:r>
        <w:t>2</w:t>
      </w:r>
      <w:r>
        <w:rPr>
          <w:rFonts w:hint="eastAsia"/>
        </w:rPr>
        <w:t>．考核方法及要求</w:t>
      </w:r>
    </w:p>
    <w:p w:rsidR="00920D40" w:rsidRDefault="00920D40">
      <w:r>
        <w:rPr>
          <w:rFonts w:hint="eastAsia"/>
        </w:rPr>
        <w:t>（</w:t>
      </w:r>
      <w:r>
        <w:t>1</w:t>
      </w:r>
      <w:r>
        <w:rPr>
          <w:rFonts w:hint="eastAsia"/>
        </w:rPr>
        <w:t>）平时考核</w:t>
      </w:r>
    </w:p>
    <w:p w:rsidR="00920D40" w:rsidRDefault="00920D40">
      <w:pPr>
        <w:ind w:firstLine="420"/>
      </w:pPr>
      <w:r>
        <w:rPr>
          <w:rFonts w:hint="eastAsia"/>
        </w:rPr>
        <w:t>根据学生的作业，出勤，回答课堂提问、比赛中的表现等情况评定成绩。</w:t>
      </w:r>
    </w:p>
    <w:p w:rsidR="00920D40" w:rsidRDefault="00920D40">
      <w:pPr>
        <w:spacing w:line="360" w:lineRule="atLeast"/>
      </w:pPr>
      <w:r>
        <w:rPr>
          <w:rFonts w:hint="eastAsia"/>
        </w:rPr>
        <w:t>（</w:t>
      </w:r>
      <w:r>
        <w:t>2</w:t>
      </w:r>
      <w:r>
        <w:rPr>
          <w:rFonts w:hint="eastAsia"/>
        </w:rPr>
        <w:t>）理论知识考核</w:t>
      </w:r>
    </w:p>
    <w:p w:rsidR="00920D40" w:rsidRDefault="00920D40" w:rsidP="00E27B70">
      <w:pPr>
        <w:pStyle w:val="BodyTextIndent2"/>
        <w:ind w:firstLine="340"/>
        <w:outlineLvl w:val="9"/>
      </w:pPr>
      <w:r>
        <w:rPr>
          <w:rFonts w:hint="eastAsia"/>
        </w:rPr>
        <w:t>采用闭卷笔试方法。评分采用百分制，然后折算为基本分。</w:t>
      </w:r>
    </w:p>
    <w:p w:rsidR="00920D40" w:rsidRDefault="00920D40">
      <w:pPr>
        <w:spacing w:line="360" w:lineRule="atLeast"/>
      </w:pPr>
      <w:r>
        <w:rPr>
          <w:rFonts w:hint="eastAsia"/>
        </w:rPr>
        <w:t>（</w:t>
      </w:r>
      <w:r>
        <w:t>3</w:t>
      </w:r>
      <w:r>
        <w:rPr>
          <w:rFonts w:hint="eastAsia"/>
        </w:rPr>
        <w:t>）技术水平考核</w:t>
      </w:r>
    </w:p>
    <w:p w:rsidR="00920D40" w:rsidRDefault="00920D40" w:rsidP="00A40F2E">
      <w:pPr>
        <w:spacing w:line="360" w:lineRule="atLeast"/>
        <w:ind w:firstLineChars="200" w:firstLine="420"/>
      </w:pPr>
      <w:r>
        <w:rPr>
          <w:rFonts w:hint="eastAsia"/>
        </w:rPr>
        <w:t>内容与方法如下：</w:t>
      </w:r>
    </w:p>
    <w:p w:rsidR="00920D40" w:rsidRDefault="00920D40">
      <w:pPr>
        <w:ind w:firstLine="420"/>
        <w:rPr>
          <w:bCs/>
        </w:rPr>
      </w:pPr>
      <w:r>
        <w:rPr>
          <w:rFonts w:hint="eastAsia"/>
          <w:bCs/>
        </w:rPr>
        <w:t>①</w:t>
      </w:r>
      <w:r>
        <w:rPr>
          <w:noProof/>
        </w:rPr>
        <w:pict>
          <v:line id="直接连接符 1" o:spid="_x0000_s1026" style="position:absolute;left:0;text-align:left;z-index:251658240;mso-position-horizontal-relative:text;mso-position-vertical-relative:text" from="372.75pt,19pt" to="372.8pt,19.05pt" o:preferrelative="t">
            <v:stroke miterlimit="2"/>
          </v:line>
        </w:pict>
      </w:r>
      <w:r>
        <w:rPr>
          <w:rFonts w:hint="eastAsia"/>
          <w:bCs/>
        </w:rPr>
        <w:t>运球绕杆射门：</w:t>
      </w:r>
      <w:r>
        <w:rPr>
          <w:rFonts w:hint="eastAsia"/>
        </w:rPr>
        <w:t>先达标后技评，男生达标</w:t>
      </w:r>
      <w:r>
        <w:t>11</w:t>
      </w:r>
      <w:r>
        <w:rPr>
          <w:rFonts w:hint="eastAsia"/>
        </w:rPr>
        <w:t>秒</w:t>
      </w:r>
      <w:r>
        <w:t>5</w:t>
      </w:r>
      <w:r>
        <w:rPr>
          <w:rFonts w:hint="eastAsia"/>
        </w:rPr>
        <w:t>，女生达标</w:t>
      </w:r>
      <w:r>
        <w:t>12</w:t>
      </w:r>
      <w:r>
        <w:rPr>
          <w:rFonts w:hint="eastAsia"/>
        </w:rPr>
        <w:t>秒</w:t>
      </w:r>
      <w:r>
        <w:t>5</w:t>
      </w:r>
      <w:r>
        <w:rPr>
          <w:rFonts w:hint="eastAsia"/>
        </w:rPr>
        <w:t>。只有达标后方可技评。射门不进不技评。球触门框不技评但重测一次。每人两次机会取最好成绩。</w:t>
      </w:r>
      <w:r>
        <w:rPr>
          <w:rFonts w:hint="eastAsia"/>
          <w:bCs/>
        </w:rPr>
        <w:t>（占技术考试总分的</w:t>
      </w:r>
      <w:r>
        <w:rPr>
          <w:bCs/>
        </w:rPr>
        <w:t>30%</w:t>
      </w:r>
      <w:r>
        <w:rPr>
          <w:rFonts w:hint="eastAsia"/>
          <w:bCs/>
        </w:rPr>
        <w:t>）</w:t>
      </w:r>
    </w:p>
    <w:p w:rsidR="00920D40" w:rsidRDefault="00920D40">
      <w:pPr>
        <w:ind w:firstLine="420"/>
        <w:rPr>
          <w:rFonts w:eastAsia="黑体"/>
          <w:bCs/>
        </w:rPr>
      </w:pPr>
    </w:p>
    <w:p w:rsidR="00920D40" w:rsidRDefault="00920D40">
      <w:pPr>
        <w:ind w:firstLine="420"/>
        <w:rPr>
          <w:rFonts w:eastAsia="黑体"/>
        </w:rPr>
      </w:pPr>
      <w:r>
        <w:rPr>
          <w:rFonts w:eastAsia="黑体" w:hint="eastAsia"/>
          <w:bCs/>
        </w:rPr>
        <w:t>技术</w:t>
      </w:r>
      <w:r>
        <w:rPr>
          <w:rFonts w:eastAsia="黑体" w:hint="eastAsia"/>
        </w:rPr>
        <w:t>评分标准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920D40">
        <w:tc>
          <w:tcPr>
            <w:tcW w:w="2160" w:type="dxa"/>
          </w:tcPr>
          <w:p w:rsidR="00920D40" w:rsidRDefault="00920D40">
            <w:pPr>
              <w:jc w:val="center"/>
            </w:pPr>
            <w:r>
              <w:rPr>
                <w:rFonts w:hint="eastAsia"/>
              </w:rPr>
              <w:t>优秀</w:t>
            </w:r>
          </w:p>
        </w:tc>
        <w:tc>
          <w:tcPr>
            <w:tcW w:w="1980" w:type="dxa"/>
          </w:tcPr>
          <w:p w:rsidR="00920D40" w:rsidRDefault="00920D40">
            <w:pPr>
              <w:jc w:val="center"/>
            </w:pPr>
            <w:r>
              <w:rPr>
                <w:rFonts w:hint="eastAsia"/>
              </w:rPr>
              <w:t>良好</w:t>
            </w:r>
          </w:p>
        </w:tc>
        <w:tc>
          <w:tcPr>
            <w:tcW w:w="1980" w:type="dxa"/>
          </w:tcPr>
          <w:p w:rsidR="00920D40" w:rsidRDefault="00920D40">
            <w:pPr>
              <w:jc w:val="center"/>
            </w:pPr>
            <w:r>
              <w:rPr>
                <w:rFonts w:hint="eastAsia"/>
              </w:rPr>
              <w:t>及格</w:t>
            </w:r>
          </w:p>
        </w:tc>
        <w:tc>
          <w:tcPr>
            <w:tcW w:w="2808" w:type="dxa"/>
          </w:tcPr>
          <w:p w:rsidR="00920D40" w:rsidRDefault="00920D40">
            <w:pPr>
              <w:jc w:val="center"/>
            </w:pPr>
            <w:r>
              <w:rPr>
                <w:rFonts w:hint="eastAsia"/>
              </w:rPr>
              <w:t>不及格</w:t>
            </w:r>
          </w:p>
        </w:tc>
      </w:tr>
      <w:tr w:rsidR="00920D40">
        <w:trPr>
          <w:trHeight w:val="1073"/>
        </w:trPr>
        <w:tc>
          <w:tcPr>
            <w:tcW w:w="2160" w:type="dxa"/>
          </w:tcPr>
          <w:p w:rsidR="00920D40" w:rsidRDefault="00920D40">
            <w:pPr>
              <w:jc w:val="center"/>
              <w:rPr>
                <w:rFonts w:ascii="宋体"/>
              </w:rPr>
            </w:pPr>
            <w:r>
              <w:rPr>
                <w:rFonts w:ascii="宋体" w:hAnsi="宋体" w:hint="eastAsia"/>
              </w:rPr>
              <w:t>动作连贯、准确、身体协调、射门果断有</w:t>
            </w:r>
          </w:p>
          <w:p w:rsidR="00920D40" w:rsidRDefault="00920D40">
            <w:r>
              <w:rPr>
                <w:rFonts w:ascii="宋体" w:hAnsi="宋体" w:hint="eastAsia"/>
              </w:rPr>
              <w:t>力。</w:t>
            </w:r>
          </w:p>
        </w:tc>
        <w:tc>
          <w:tcPr>
            <w:tcW w:w="1980" w:type="dxa"/>
          </w:tcPr>
          <w:p w:rsidR="00920D40" w:rsidRDefault="00920D40">
            <w:r>
              <w:rPr>
                <w:rFonts w:ascii="宋体" w:hAnsi="宋体" w:hint="eastAsia"/>
              </w:rPr>
              <w:t>动作较连贯、准确较协调、射门较有力。</w:t>
            </w:r>
          </w:p>
        </w:tc>
        <w:tc>
          <w:tcPr>
            <w:tcW w:w="1980" w:type="dxa"/>
          </w:tcPr>
          <w:p w:rsidR="00920D40" w:rsidRDefault="00920D40">
            <w:r>
              <w:rPr>
                <w:rFonts w:hint="eastAsia"/>
              </w:rPr>
              <w:t>动作基本连贯、完成动作、射门缺少力量。</w:t>
            </w:r>
          </w:p>
        </w:tc>
        <w:tc>
          <w:tcPr>
            <w:tcW w:w="2808" w:type="dxa"/>
          </w:tcPr>
          <w:p w:rsidR="00920D40" w:rsidRDefault="00920D40">
            <w:r>
              <w:rPr>
                <w:rFonts w:ascii="宋体" w:hAnsi="宋体" w:hint="eastAsia"/>
              </w:rPr>
              <w:t>动作脱节、不协调、无力</w:t>
            </w:r>
            <w:r>
              <w:rPr>
                <w:rFonts w:ascii="宋体" w:hAnsi="宋体"/>
              </w:rPr>
              <w:t xml:space="preserve"> </w:t>
            </w:r>
            <w:r>
              <w:rPr>
                <w:rFonts w:ascii="宋体" w:hAnsi="宋体" w:hint="eastAsia"/>
              </w:rPr>
              <w:t>、未完成动作。</w:t>
            </w:r>
          </w:p>
        </w:tc>
      </w:tr>
    </w:tbl>
    <w:p w:rsidR="00920D40" w:rsidRDefault="00920D40" w:rsidP="00A40F2E">
      <w:pPr>
        <w:ind w:firstLineChars="254" w:firstLine="533"/>
      </w:pPr>
      <w:r>
        <w:rPr>
          <w:rFonts w:hint="eastAsia"/>
          <w:bCs/>
        </w:rPr>
        <w:t>②脚颠球：</w:t>
      </w:r>
      <w:r>
        <w:rPr>
          <w:rFonts w:hint="eastAsia"/>
        </w:rPr>
        <w:t>每人三次机会，取较好一次为最后成绩</w:t>
      </w:r>
      <w:r>
        <w:rPr>
          <w:rFonts w:hint="eastAsia"/>
          <w:bCs/>
        </w:rPr>
        <w:t>（占技术考试总分的</w:t>
      </w:r>
      <w:r>
        <w:rPr>
          <w:bCs/>
        </w:rPr>
        <w:t>30%</w:t>
      </w:r>
      <w:r>
        <w:rPr>
          <w:rFonts w:hint="eastAsia"/>
          <w:bCs/>
        </w:rPr>
        <w:t>）。</w:t>
      </w:r>
    </w:p>
    <w:p w:rsidR="00920D40" w:rsidRDefault="00920D40" w:rsidP="00A40F2E">
      <w:pPr>
        <w:ind w:firstLineChars="254" w:firstLine="533"/>
      </w:pPr>
      <w:r>
        <w:rPr>
          <w:rFonts w:hint="eastAsia"/>
        </w:rPr>
        <w:t>方法：以双脚的任何部位颠球均可，其它部位（头、大腿等）颠球不计数。</w:t>
      </w:r>
    </w:p>
    <w:p w:rsidR="00920D40" w:rsidRDefault="00920D40" w:rsidP="00A40F2E">
      <w:pPr>
        <w:ind w:firstLineChars="254" w:firstLine="533"/>
      </w:pPr>
      <w:r>
        <w:rPr>
          <w:rFonts w:hint="eastAsia"/>
        </w:rPr>
        <w:t>评分标准：颠球</w:t>
      </w:r>
      <w:r>
        <w:t>30</w:t>
      </w:r>
      <w:r>
        <w:rPr>
          <w:rFonts w:hint="eastAsia"/>
        </w:rPr>
        <w:t>个为满分。</w:t>
      </w:r>
    </w:p>
    <w:p w:rsidR="00920D40" w:rsidRDefault="00920D40" w:rsidP="00A40F2E">
      <w:pPr>
        <w:ind w:firstLineChars="254" w:firstLine="533"/>
        <w:rPr>
          <w:bCs/>
        </w:rPr>
      </w:pPr>
      <w:r>
        <w:rPr>
          <w:rFonts w:hint="eastAsia"/>
          <w:bCs/>
        </w:rPr>
        <w:t>③脚内侧传、接球（占技术考试总分的</w:t>
      </w:r>
      <w:r>
        <w:rPr>
          <w:bCs/>
        </w:rPr>
        <w:t>30%</w:t>
      </w:r>
      <w:r>
        <w:rPr>
          <w:rFonts w:hint="eastAsia"/>
          <w:bCs/>
        </w:rPr>
        <w:t>）。</w:t>
      </w:r>
    </w:p>
    <w:p w:rsidR="00920D40" w:rsidRDefault="00920D40" w:rsidP="00A40F2E">
      <w:pPr>
        <w:ind w:left="420" w:firstLineChars="57" w:firstLine="120"/>
      </w:pPr>
      <w:r>
        <w:rPr>
          <w:rFonts w:hint="eastAsia"/>
        </w:rPr>
        <w:t>方法：两人相距</w:t>
      </w:r>
      <w:r>
        <w:t>10</w:t>
      </w:r>
      <w:r>
        <w:rPr>
          <w:rFonts w:hint="eastAsia"/>
        </w:rPr>
        <w:t>米，相互对传做脚内侧踢、停球。每人踢球、停球各</w:t>
      </w:r>
      <w:r>
        <w:t>10</w:t>
      </w:r>
      <w:r>
        <w:rPr>
          <w:rFonts w:hint="eastAsia"/>
        </w:rPr>
        <w:t>次。</w:t>
      </w:r>
    </w:p>
    <w:p w:rsidR="00920D40" w:rsidRDefault="00920D40">
      <w:pPr>
        <w:ind w:firstLine="420"/>
        <w:rPr>
          <w:rFonts w:eastAsia="黑体"/>
        </w:rPr>
      </w:pPr>
      <w:r>
        <w:rPr>
          <w:rFonts w:eastAsia="黑体" w:hint="eastAsia"/>
          <w:bCs/>
        </w:rPr>
        <w:t>技术</w:t>
      </w:r>
      <w:r>
        <w:rPr>
          <w:rFonts w:eastAsia="黑体" w:hint="eastAsia"/>
        </w:rPr>
        <w:t>评标准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920D40">
        <w:tc>
          <w:tcPr>
            <w:tcW w:w="2160" w:type="dxa"/>
          </w:tcPr>
          <w:p w:rsidR="00920D40" w:rsidRDefault="00920D40">
            <w:pPr>
              <w:jc w:val="center"/>
            </w:pPr>
            <w:r>
              <w:rPr>
                <w:rFonts w:hint="eastAsia"/>
              </w:rPr>
              <w:t>优秀</w:t>
            </w:r>
          </w:p>
        </w:tc>
        <w:tc>
          <w:tcPr>
            <w:tcW w:w="1980" w:type="dxa"/>
          </w:tcPr>
          <w:p w:rsidR="00920D40" w:rsidRDefault="00920D40">
            <w:pPr>
              <w:jc w:val="center"/>
            </w:pPr>
            <w:r>
              <w:rPr>
                <w:rFonts w:hint="eastAsia"/>
              </w:rPr>
              <w:t>良好</w:t>
            </w:r>
          </w:p>
        </w:tc>
        <w:tc>
          <w:tcPr>
            <w:tcW w:w="1980" w:type="dxa"/>
          </w:tcPr>
          <w:p w:rsidR="00920D40" w:rsidRDefault="00920D40">
            <w:pPr>
              <w:jc w:val="center"/>
            </w:pPr>
            <w:r>
              <w:rPr>
                <w:rFonts w:hint="eastAsia"/>
              </w:rPr>
              <w:t>及格</w:t>
            </w:r>
          </w:p>
        </w:tc>
        <w:tc>
          <w:tcPr>
            <w:tcW w:w="2808" w:type="dxa"/>
          </w:tcPr>
          <w:p w:rsidR="00920D40" w:rsidRDefault="00920D40">
            <w:pPr>
              <w:jc w:val="center"/>
            </w:pPr>
            <w:r>
              <w:rPr>
                <w:rFonts w:hint="eastAsia"/>
              </w:rPr>
              <w:t>不及格</w:t>
            </w:r>
          </w:p>
        </w:tc>
      </w:tr>
      <w:tr w:rsidR="00920D40">
        <w:trPr>
          <w:trHeight w:val="1388"/>
        </w:trPr>
        <w:tc>
          <w:tcPr>
            <w:tcW w:w="2160" w:type="dxa"/>
          </w:tcPr>
          <w:p w:rsidR="00920D40" w:rsidRDefault="00920D40">
            <w:pPr>
              <w:jc w:val="center"/>
            </w:pPr>
            <w:r>
              <w:rPr>
                <w:rFonts w:hint="eastAsia"/>
              </w:rPr>
              <w:t>动作规范，熟练，没有明显缺点，传接球力量适中，质量高。</w:t>
            </w:r>
          </w:p>
        </w:tc>
        <w:tc>
          <w:tcPr>
            <w:tcW w:w="1980" w:type="dxa"/>
          </w:tcPr>
          <w:p w:rsidR="00920D40" w:rsidRDefault="00920D40">
            <w:r>
              <w:rPr>
                <w:rFonts w:hint="eastAsia"/>
              </w:rPr>
              <w:t>动作较规范，较熟练，有小的缺点，传接球质量高。</w:t>
            </w:r>
          </w:p>
        </w:tc>
        <w:tc>
          <w:tcPr>
            <w:tcW w:w="1980" w:type="dxa"/>
          </w:tcPr>
          <w:p w:rsidR="00920D40" w:rsidRDefault="00920D40">
            <w:r>
              <w:rPr>
                <w:rFonts w:hint="eastAsia"/>
              </w:rPr>
              <w:t>动作不规范，不熟练，关键环节有明显缺点，传接球质量一般。</w:t>
            </w:r>
            <w:r>
              <w:t xml:space="preserve"> </w:t>
            </w:r>
          </w:p>
        </w:tc>
        <w:tc>
          <w:tcPr>
            <w:tcW w:w="2808" w:type="dxa"/>
          </w:tcPr>
          <w:p w:rsidR="00920D40" w:rsidRDefault="00920D40">
            <w:r>
              <w:rPr>
                <w:rFonts w:hint="eastAsia"/>
              </w:rPr>
              <w:t>动作不规范，关键环节有严重缺点，传接球质量差。</w:t>
            </w:r>
          </w:p>
        </w:tc>
      </w:tr>
    </w:tbl>
    <w:p w:rsidR="00920D40" w:rsidRDefault="00920D40">
      <w:pPr>
        <w:numPr>
          <w:ilvl w:val="0"/>
          <w:numId w:val="70"/>
        </w:numPr>
      </w:pPr>
      <w:r>
        <w:rPr>
          <w:rFonts w:hint="eastAsia"/>
          <w:bCs/>
        </w:rPr>
        <w:t>原地头顶球（占技术考试总分的</w:t>
      </w:r>
      <w:r>
        <w:rPr>
          <w:bCs/>
        </w:rPr>
        <w:t>10%</w:t>
      </w:r>
      <w:r>
        <w:rPr>
          <w:rFonts w:hint="eastAsia"/>
          <w:bCs/>
        </w:rPr>
        <w:t>）</w:t>
      </w:r>
    </w:p>
    <w:p w:rsidR="00920D40" w:rsidRDefault="00920D40" w:rsidP="00A40F2E">
      <w:pPr>
        <w:ind w:firstLineChars="254" w:firstLine="533"/>
      </w:pPr>
      <w:r>
        <w:rPr>
          <w:rFonts w:hint="eastAsia"/>
        </w:rPr>
        <w:t>方法：每人原地正面头顶球</w:t>
      </w:r>
      <w:r>
        <w:t>5</w:t>
      </w:r>
      <w:r>
        <w:rPr>
          <w:rFonts w:hint="eastAsia"/>
        </w:rPr>
        <w:t>次，抛球学生在球门线上抛球，考试者离球门线</w:t>
      </w:r>
      <w:r>
        <w:t>5</w:t>
      </w:r>
      <w:r>
        <w:rPr>
          <w:rFonts w:hint="eastAsia"/>
        </w:rPr>
        <w:t>米，以原地正面头顶球技术动作射门。</w:t>
      </w:r>
    </w:p>
    <w:p w:rsidR="00920D40" w:rsidRDefault="00920D40">
      <w:pPr>
        <w:ind w:firstLine="420"/>
        <w:rPr>
          <w:rFonts w:eastAsia="黑体"/>
          <w:bCs/>
        </w:rPr>
      </w:pPr>
    </w:p>
    <w:p w:rsidR="00920D40" w:rsidRDefault="00920D40">
      <w:pPr>
        <w:ind w:firstLine="420"/>
        <w:rPr>
          <w:rFonts w:eastAsia="黑体"/>
        </w:rPr>
      </w:pPr>
      <w:r>
        <w:rPr>
          <w:rFonts w:eastAsia="黑体" w:hint="eastAsia"/>
          <w:bCs/>
        </w:rPr>
        <w:t>技术</w:t>
      </w:r>
      <w:r>
        <w:rPr>
          <w:rFonts w:eastAsia="黑体" w:hint="eastAsia"/>
        </w:rPr>
        <w:t>评分标准</w:t>
      </w:r>
    </w:p>
    <w:tbl>
      <w:tblPr>
        <w:tblpPr w:leftFromText="180" w:rightFromText="180" w:vertAnchor="text" w:horzAnchor="page" w:tblpXSpec="center" w:tblpY="254"/>
        <w:tblW w:w="8748" w:type="dxa"/>
        <w:tblBorders>
          <w:top w:val="single" w:sz="4" w:space="0" w:color="auto"/>
          <w:bottom w:val="single" w:sz="4" w:space="0" w:color="auto"/>
          <w:insideH w:val="single" w:sz="4" w:space="0" w:color="auto"/>
        </w:tblBorders>
        <w:tblLayout w:type="fixed"/>
        <w:tblLook w:val="0000"/>
      </w:tblPr>
      <w:tblGrid>
        <w:gridCol w:w="2160"/>
        <w:gridCol w:w="1980"/>
        <w:gridCol w:w="1980"/>
        <w:gridCol w:w="2628"/>
      </w:tblGrid>
      <w:tr w:rsidR="00920D40">
        <w:tc>
          <w:tcPr>
            <w:tcW w:w="2160" w:type="dxa"/>
          </w:tcPr>
          <w:p w:rsidR="00920D40" w:rsidRDefault="00920D40">
            <w:pPr>
              <w:jc w:val="center"/>
            </w:pPr>
            <w:r>
              <w:rPr>
                <w:rFonts w:hint="eastAsia"/>
              </w:rPr>
              <w:t>优秀</w:t>
            </w:r>
          </w:p>
        </w:tc>
        <w:tc>
          <w:tcPr>
            <w:tcW w:w="1980" w:type="dxa"/>
          </w:tcPr>
          <w:p w:rsidR="00920D40" w:rsidRDefault="00920D40">
            <w:pPr>
              <w:jc w:val="center"/>
            </w:pPr>
            <w:r>
              <w:rPr>
                <w:rFonts w:hint="eastAsia"/>
              </w:rPr>
              <w:t>良好</w:t>
            </w:r>
          </w:p>
        </w:tc>
        <w:tc>
          <w:tcPr>
            <w:tcW w:w="1980" w:type="dxa"/>
          </w:tcPr>
          <w:p w:rsidR="00920D40" w:rsidRDefault="00920D40">
            <w:pPr>
              <w:jc w:val="center"/>
            </w:pPr>
            <w:r>
              <w:rPr>
                <w:rFonts w:hint="eastAsia"/>
              </w:rPr>
              <w:t>及格</w:t>
            </w:r>
          </w:p>
        </w:tc>
        <w:tc>
          <w:tcPr>
            <w:tcW w:w="2628" w:type="dxa"/>
          </w:tcPr>
          <w:p w:rsidR="00920D40" w:rsidRDefault="00920D40">
            <w:pPr>
              <w:jc w:val="center"/>
            </w:pPr>
            <w:r>
              <w:rPr>
                <w:rFonts w:hint="eastAsia"/>
              </w:rPr>
              <w:t>不及格</w:t>
            </w:r>
          </w:p>
        </w:tc>
      </w:tr>
      <w:tr w:rsidR="00920D40">
        <w:trPr>
          <w:trHeight w:val="1696"/>
        </w:trPr>
        <w:tc>
          <w:tcPr>
            <w:tcW w:w="2160" w:type="dxa"/>
          </w:tcPr>
          <w:p w:rsidR="00920D40" w:rsidRDefault="00920D40">
            <w:r>
              <w:rPr>
                <w:rFonts w:hint="eastAsia"/>
              </w:rPr>
              <w:t>动作规范，熟练，没有明显缺点，顶出球质量高，落点准确。</w:t>
            </w:r>
          </w:p>
        </w:tc>
        <w:tc>
          <w:tcPr>
            <w:tcW w:w="1980" w:type="dxa"/>
          </w:tcPr>
          <w:p w:rsidR="00920D40" w:rsidRDefault="00920D40">
            <w:r>
              <w:rPr>
                <w:rFonts w:hint="eastAsia"/>
              </w:rPr>
              <w:t>动作较规范，较熟练，有缺点，顶出球质量较高，落点准确。</w:t>
            </w:r>
          </w:p>
        </w:tc>
        <w:tc>
          <w:tcPr>
            <w:tcW w:w="1980" w:type="dxa"/>
          </w:tcPr>
          <w:p w:rsidR="00920D40" w:rsidRDefault="00920D40">
            <w:r>
              <w:rPr>
                <w:rFonts w:hint="eastAsia"/>
              </w:rPr>
              <w:t>动作不规范，不熟练，关键环节有明显缺点，顶出球质量一般，落点不稳定。</w:t>
            </w:r>
          </w:p>
        </w:tc>
        <w:tc>
          <w:tcPr>
            <w:tcW w:w="2628" w:type="dxa"/>
          </w:tcPr>
          <w:p w:rsidR="00920D40" w:rsidRDefault="00920D40">
            <w:r>
              <w:rPr>
                <w:rFonts w:hint="eastAsia"/>
              </w:rPr>
              <w:t>动作不规范，关键环节有严重缺点，顶出球质量差，落点不准确。</w:t>
            </w:r>
          </w:p>
        </w:tc>
      </w:tr>
    </w:tbl>
    <w:p w:rsidR="00920D40" w:rsidRDefault="00920D40" w:rsidP="00A40F2E">
      <w:pPr>
        <w:spacing w:line="360" w:lineRule="auto"/>
        <w:ind w:firstLineChars="254" w:firstLine="533"/>
      </w:pPr>
      <w:r>
        <w:rPr>
          <w:rFonts w:hint="eastAsia"/>
        </w:rPr>
        <w:t>注：抛出球如果不合适，顶球同学可以不顶。</w:t>
      </w:r>
    </w:p>
    <w:p w:rsidR="00920D40" w:rsidRDefault="00920D40">
      <w:pPr>
        <w:rPr>
          <w:rFonts w:eastAsia="黑体"/>
          <w:sz w:val="28"/>
          <w:szCs w:val="28"/>
        </w:rPr>
      </w:pPr>
      <w:r>
        <w:rPr>
          <w:rFonts w:eastAsia="黑体" w:hint="eastAsia"/>
          <w:sz w:val="28"/>
          <w:szCs w:val="28"/>
        </w:rPr>
        <w:t>六、必要说明</w:t>
      </w:r>
    </w:p>
    <w:p w:rsidR="00920D40" w:rsidRDefault="00920D40">
      <w:pPr>
        <w:ind w:left="420"/>
      </w:pPr>
      <w:r>
        <w:rPr>
          <w:rFonts w:hint="eastAsia"/>
        </w:rPr>
        <w:t>（一）任课教师要认真研究教学大纲的内容，合理制定教学进度。</w:t>
      </w:r>
    </w:p>
    <w:p w:rsidR="00920D40" w:rsidRDefault="00920D40">
      <w:pPr>
        <w:ind w:left="435"/>
      </w:pPr>
      <w:r>
        <w:rPr>
          <w:rFonts w:hint="eastAsia"/>
        </w:rPr>
        <w:t>（二）在教学过程中要根据学生的实际水平，适当调整主要技战术的教学内容，以对学生进行足球技战术等内容的教学过程为介质，突出对学生的学习能力培养。</w:t>
      </w:r>
    </w:p>
    <w:p w:rsidR="00920D40" w:rsidRDefault="00920D40" w:rsidP="00A40F2E">
      <w:pPr>
        <w:ind w:firstLineChars="200" w:firstLine="420"/>
      </w:pPr>
      <w:r>
        <w:rPr>
          <w:rFonts w:hint="eastAsia"/>
        </w:rPr>
        <w:t>（三）教学比赛、学生裁判实习，注意让学生尽可能在班级之间比赛的过程中进行。</w:t>
      </w:r>
    </w:p>
    <w:p w:rsidR="00920D40" w:rsidRDefault="00920D40" w:rsidP="00A40F2E">
      <w:pPr>
        <w:ind w:firstLineChars="200" w:firstLine="420"/>
      </w:pPr>
      <w:r>
        <w:rPr>
          <w:rFonts w:hint="eastAsia"/>
        </w:rPr>
        <w:t>（四）在充分调动学生学习积极性的同时，教师要严格课堂纪律，严格管理，严格考核。</w:t>
      </w:r>
    </w:p>
    <w:p w:rsidR="00920D40" w:rsidRDefault="00920D40">
      <w:pPr>
        <w:rPr>
          <w:rFonts w:eastAsia="黑体"/>
          <w:sz w:val="28"/>
          <w:szCs w:val="28"/>
        </w:rPr>
      </w:pPr>
      <w:r>
        <w:rPr>
          <w:rFonts w:eastAsia="黑体" w:hint="eastAsia"/>
          <w:sz w:val="28"/>
          <w:szCs w:val="28"/>
        </w:rPr>
        <w:t>七、参考书目</w:t>
      </w:r>
    </w:p>
    <w:p w:rsidR="00920D40" w:rsidRDefault="00920D40">
      <w:pPr>
        <w:pStyle w:val="4"/>
        <w:spacing w:before="156" w:line="360" w:lineRule="auto"/>
        <w:rPr>
          <w:color w:val="auto"/>
        </w:rPr>
      </w:pPr>
      <w:r>
        <w:rPr>
          <w:rFonts w:hint="eastAsia"/>
          <w:color w:val="auto"/>
        </w:rPr>
        <w:t>教材</w:t>
      </w:r>
    </w:p>
    <w:p w:rsidR="00920D40" w:rsidRDefault="00920D40" w:rsidP="00A40F2E">
      <w:pPr>
        <w:ind w:firstLineChars="200" w:firstLine="420"/>
      </w:pPr>
      <w:r>
        <w:rPr>
          <w:rFonts w:hint="eastAsia"/>
        </w:rPr>
        <w:t>全国体育院校教材．现代足球．北京．人民体育出版社，</w:t>
      </w:r>
      <w:r>
        <w:t>2007</w:t>
      </w:r>
      <w:r>
        <w:rPr>
          <w:rFonts w:hint="eastAsia"/>
        </w:rPr>
        <w:t>．</w:t>
      </w:r>
    </w:p>
    <w:p w:rsidR="00920D40" w:rsidRDefault="00920D40" w:rsidP="00A40F2E">
      <w:pPr>
        <w:ind w:firstLineChars="200" w:firstLine="420"/>
      </w:pPr>
      <w:r>
        <w:rPr>
          <w:rFonts w:hint="eastAsia"/>
        </w:rPr>
        <w:t>中国足球协会审定出版．足球竞赛规则</w:t>
      </w:r>
      <w:r>
        <w:t>2010-2011</w:t>
      </w:r>
      <w:r>
        <w:rPr>
          <w:rFonts w:hint="eastAsia"/>
        </w:rPr>
        <w:t>．北京．人民体育出版社，</w:t>
      </w:r>
      <w:r>
        <w:t>2011</w:t>
      </w:r>
      <w:r>
        <w:rPr>
          <w:rFonts w:hint="eastAsia"/>
        </w:rPr>
        <w:t>．（最新版）</w:t>
      </w:r>
    </w:p>
    <w:p w:rsidR="00920D40" w:rsidRDefault="00920D40">
      <w:pPr>
        <w:pStyle w:val="4"/>
        <w:spacing w:before="156" w:line="360" w:lineRule="auto"/>
        <w:rPr>
          <w:color w:val="auto"/>
        </w:rPr>
      </w:pPr>
      <w:r>
        <w:rPr>
          <w:rFonts w:hint="eastAsia"/>
          <w:color w:val="auto"/>
        </w:rPr>
        <w:t>参考书</w:t>
      </w:r>
    </w:p>
    <w:p w:rsidR="00920D40" w:rsidRDefault="00920D40" w:rsidP="00A40F2E">
      <w:pPr>
        <w:ind w:firstLineChars="200" w:firstLine="420"/>
      </w:pPr>
      <w:r>
        <w:rPr>
          <w:rFonts w:hint="eastAsia"/>
        </w:rPr>
        <w:t>何志林主编．足球教学训练工作指南．北京：人民体育出版社，</w:t>
      </w:r>
      <w:r>
        <w:t>2010</w:t>
      </w:r>
    </w:p>
    <w:p w:rsidR="00920D40" w:rsidRDefault="00920D40" w:rsidP="000877DF">
      <w:pPr>
        <w:ind w:firstLineChars="200" w:firstLine="420"/>
      </w:pPr>
      <w:r>
        <w:rPr>
          <w:rFonts w:hint="eastAsia"/>
        </w:rPr>
        <w:t>刘涛编著．足球理论与实践．北京：北京体育大学出版社，</w:t>
      </w:r>
      <w:r>
        <w:t>2009</w:t>
      </w:r>
      <w:bookmarkStart w:id="40" w:name="_Toc66855480"/>
      <w:bookmarkStart w:id="41" w:name="_Toc72808465"/>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bCs/>
          <w:szCs w:val="21"/>
        </w:rPr>
      </w:pPr>
    </w:p>
    <w:p w:rsidR="00920D40" w:rsidRDefault="00920D40">
      <w:pPr>
        <w:rPr>
          <w:rFonts w:eastAsia="黑体"/>
          <w:bCs/>
          <w:szCs w:val="21"/>
        </w:rPr>
      </w:pPr>
      <w:r>
        <w:rPr>
          <w:rFonts w:hint="eastAsia"/>
          <w:bCs/>
          <w:szCs w:val="21"/>
        </w:rPr>
        <w:t>课程代码：</w:t>
      </w:r>
      <w:r>
        <w:rPr>
          <w:bCs/>
          <w:szCs w:val="21"/>
        </w:rPr>
        <w:t>3012014</w:t>
      </w:r>
      <w:r>
        <w:rPr>
          <w:rFonts w:hint="eastAsia"/>
          <w:bCs/>
          <w:szCs w:val="21"/>
        </w:rPr>
        <w:t>、</w:t>
      </w:r>
      <w:r>
        <w:rPr>
          <w:bCs/>
          <w:szCs w:val="21"/>
        </w:rPr>
        <w:t>3012015</w:t>
      </w:r>
    </w:p>
    <w:p w:rsidR="00920D40" w:rsidRDefault="00920D40" w:rsidP="00C45460">
      <w:pPr>
        <w:pStyle w:val="11"/>
        <w:outlineLvl w:val="0"/>
        <w:rPr>
          <w:rFonts w:ascii="Times New Roman"/>
        </w:rPr>
      </w:pPr>
      <w:bookmarkStart w:id="42" w:name="_Toc372182272"/>
      <w:r>
        <w:rPr>
          <w:rFonts w:ascii="Times New Roman" w:hint="eastAsia"/>
        </w:rPr>
        <w:t>篮球</w:t>
      </w:r>
      <w:bookmarkEnd w:id="40"/>
      <w:bookmarkEnd w:id="41"/>
      <w:r>
        <w:t>&lt;</w:t>
      </w:r>
      <w:r>
        <w:rPr>
          <w:rFonts w:hint="eastAsia"/>
        </w:rPr>
        <w:t>Ⅰ</w:t>
      </w:r>
      <w:r>
        <w:t>&gt;(</w:t>
      </w:r>
      <w:r>
        <w:rPr>
          <w:rFonts w:hint="eastAsia"/>
        </w:rPr>
        <w:t>一</w:t>
      </w:r>
      <w:r>
        <w:t>)</w:t>
      </w:r>
      <w:r>
        <w:rPr>
          <w:rFonts w:hint="eastAsia"/>
        </w:rPr>
        <w:t>、</w:t>
      </w:r>
      <w:r>
        <w:t>&lt;</w:t>
      </w:r>
      <w:r>
        <w:rPr>
          <w:rFonts w:hint="eastAsia"/>
        </w:rPr>
        <w:t>Ⅰ</w:t>
      </w:r>
      <w:r>
        <w:t>&gt;(</w:t>
      </w:r>
      <w:r>
        <w:rPr>
          <w:rFonts w:hint="eastAsia"/>
        </w:rPr>
        <w:t>二</w:t>
      </w:r>
      <w:r>
        <w:t>)</w:t>
      </w:r>
      <w:bookmarkEnd w:id="42"/>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00" w:firstLine="420"/>
      </w:pPr>
      <w:bookmarkStart w:id="43" w:name="_Toc66853039"/>
      <w:bookmarkStart w:id="44" w:name="_Toc66855481"/>
      <w:bookmarkStart w:id="45" w:name="_Toc67219796"/>
      <w:bookmarkStart w:id="46" w:name="_Toc67276750"/>
      <w:bookmarkStart w:id="47" w:name="_Toc68937393"/>
      <w:r>
        <w:rPr>
          <w:rFonts w:hint="eastAsia"/>
        </w:rPr>
        <w:t>本课程是给体育教育专业学生开设的学科基础课，共计</w:t>
      </w:r>
      <w:r>
        <w:t>108</w:t>
      </w:r>
      <w:r>
        <w:rPr>
          <w:rFonts w:hint="eastAsia"/>
        </w:rPr>
        <w:t>学时，</w:t>
      </w:r>
      <w:r>
        <w:t>6</w:t>
      </w:r>
      <w:r>
        <w:rPr>
          <w:rFonts w:hint="eastAsia"/>
        </w:rPr>
        <w:t>学分。</w:t>
      </w:r>
      <w:bookmarkEnd w:id="43"/>
      <w:bookmarkEnd w:id="44"/>
      <w:bookmarkEnd w:id="45"/>
      <w:bookmarkEnd w:id="46"/>
      <w:bookmarkEnd w:id="47"/>
      <w:r>
        <w:rPr>
          <w:rFonts w:hint="eastAsia"/>
        </w:rPr>
        <w:t>通过本课程的理论讲授与实践操作，使学生基本掌握篮球主要技战术的基本理论，初步了解篮球运动发展的现状与趋势，基本掌握主要技术动作和主要战术打法；了解篮球教学的基本方法和要点，初步掌握篮球竞赛规则和裁判法；培养学生从事篮球教学的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365"/>
        <w:gridCol w:w="1268"/>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spacing w:line="360" w:lineRule="atLeast"/>
        <w:rPr>
          <w:rFonts w:eastAsia="黑体"/>
          <w:bCs/>
          <w:sz w:val="24"/>
        </w:rPr>
      </w:pPr>
      <w:r>
        <w:rPr>
          <w:rFonts w:eastAsia="黑体"/>
          <w:bCs/>
          <w:sz w:val="24"/>
        </w:rPr>
        <w:t>(</w:t>
      </w:r>
      <w:r>
        <w:rPr>
          <w:rFonts w:eastAsia="黑体" w:hint="eastAsia"/>
          <w:bCs/>
          <w:sz w:val="24"/>
        </w:rPr>
        <w:t>一</w:t>
      </w:r>
      <w:r>
        <w:rPr>
          <w:rFonts w:eastAsia="黑体"/>
          <w:bCs/>
          <w:sz w:val="24"/>
        </w:rPr>
        <w:t>)</w:t>
      </w:r>
      <w:r>
        <w:rPr>
          <w:rFonts w:eastAsia="黑体" w:hint="eastAsia"/>
          <w:bCs/>
          <w:sz w:val="24"/>
        </w:rPr>
        <w:t>理论部份</w:t>
      </w:r>
    </w:p>
    <w:tbl>
      <w:tblPr>
        <w:tblW w:w="8522" w:type="dxa"/>
        <w:tblInd w:w="-106" w:type="dxa"/>
        <w:tblBorders>
          <w:top w:val="single" w:sz="12" w:space="0" w:color="808080"/>
          <w:bottom w:val="single" w:sz="12" w:space="0" w:color="808080"/>
        </w:tblBorders>
        <w:tblLayout w:type="fixed"/>
        <w:tblLook w:val="0000"/>
      </w:tblPr>
      <w:tblGrid>
        <w:gridCol w:w="2934"/>
        <w:gridCol w:w="3147"/>
        <w:gridCol w:w="2441"/>
      </w:tblGrid>
      <w:tr w:rsidR="00920D40">
        <w:trPr>
          <w:tblHeader/>
        </w:trPr>
        <w:tc>
          <w:tcPr>
            <w:tcW w:w="2934" w:type="dxa"/>
            <w:tcBorders>
              <w:top w:val="single" w:sz="12" w:space="0" w:color="808080"/>
              <w:bottom w:val="single" w:sz="6" w:space="0" w:color="808080"/>
            </w:tcBorders>
          </w:tcPr>
          <w:p w:rsidR="00920D40" w:rsidRDefault="00920D40" w:rsidP="002D6790">
            <w:pPr>
              <w:spacing w:beforeLines="50"/>
              <w:jc w:val="center"/>
              <w:rPr>
                <w:rFonts w:eastAsia="黑体"/>
                <w:b/>
                <w:bCs/>
                <w:sz w:val="24"/>
              </w:rPr>
            </w:pPr>
            <w:r>
              <w:rPr>
                <w:rFonts w:eastAsia="黑体" w:hint="eastAsia"/>
                <w:b/>
                <w:bCs/>
              </w:rPr>
              <w:t>章节名称</w:t>
            </w:r>
          </w:p>
        </w:tc>
        <w:tc>
          <w:tcPr>
            <w:tcW w:w="3147" w:type="dxa"/>
            <w:tcBorders>
              <w:top w:val="single" w:sz="12" w:space="0" w:color="808080"/>
              <w:bottom w:val="single" w:sz="6" w:space="0" w:color="808080"/>
            </w:tcBorders>
          </w:tcPr>
          <w:p w:rsidR="00920D40" w:rsidRDefault="00920D40" w:rsidP="002D6790">
            <w:pPr>
              <w:spacing w:beforeLines="50"/>
              <w:jc w:val="center"/>
              <w:rPr>
                <w:rFonts w:eastAsia="黑体"/>
                <w:b/>
                <w:bCs/>
                <w:sz w:val="24"/>
              </w:rPr>
            </w:pPr>
            <w:r>
              <w:rPr>
                <w:rFonts w:eastAsia="黑体" w:hint="eastAsia"/>
                <w:b/>
                <w:bCs/>
              </w:rPr>
              <w:t>教学内容</w:t>
            </w:r>
          </w:p>
        </w:tc>
        <w:tc>
          <w:tcPr>
            <w:tcW w:w="2441" w:type="dxa"/>
            <w:tcBorders>
              <w:top w:val="single" w:sz="12" w:space="0" w:color="808080"/>
              <w:bottom w:val="single" w:sz="6" w:space="0" w:color="808080"/>
            </w:tcBorders>
          </w:tcPr>
          <w:p w:rsidR="00920D40" w:rsidRDefault="00920D40" w:rsidP="002D6790">
            <w:pPr>
              <w:spacing w:beforeLines="50"/>
              <w:jc w:val="center"/>
              <w:rPr>
                <w:rFonts w:eastAsia="黑体"/>
                <w:b/>
                <w:bCs/>
                <w:sz w:val="24"/>
              </w:rPr>
            </w:pPr>
            <w:r>
              <w:rPr>
                <w:rFonts w:eastAsia="黑体" w:hint="eastAsia"/>
                <w:b/>
                <w:bCs/>
              </w:rPr>
              <w:t>基本要求</w:t>
            </w:r>
          </w:p>
        </w:tc>
      </w:tr>
      <w:tr w:rsidR="00920D40">
        <w:tc>
          <w:tcPr>
            <w:tcW w:w="2934" w:type="dxa"/>
            <w:tcBorders>
              <w:top w:val="single" w:sz="6" w:space="0" w:color="808080"/>
            </w:tcBorders>
          </w:tcPr>
          <w:p w:rsidR="00920D40" w:rsidRDefault="00920D40">
            <w:pPr>
              <w:rPr>
                <w:rFonts w:eastAsia="黑体"/>
                <w:b/>
                <w:bCs/>
                <w:sz w:val="24"/>
              </w:rPr>
            </w:pPr>
            <w:r>
              <w:rPr>
                <w:rFonts w:eastAsia="黑体" w:hint="eastAsia"/>
                <w:b/>
                <w:bCs/>
              </w:rPr>
              <w:t>第一章</w:t>
            </w:r>
            <w:r>
              <w:rPr>
                <w:rFonts w:eastAsia="黑体"/>
                <w:b/>
                <w:bCs/>
              </w:rPr>
              <w:t xml:space="preserve">  </w:t>
            </w:r>
            <w:r>
              <w:rPr>
                <w:rFonts w:eastAsia="黑体" w:hint="eastAsia"/>
                <w:b/>
                <w:bCs/>
              </w:rPr>
              <w:t>篮球运动概述</w:t>
            </w:r>
          </w:p>
        </w:tc>
        <w:tc>
          <w:tcPr>
            <w:tcW w:w="3147" w:type="dxa"/>
            <w:tcBorders>
              <w:top w:val="single" w:sz="6" w:space="0" w:color="808080"/>
            </w:tcBorders>
          </w:tcPr>
          <w:p w:rsidR="00920D40" w:rsidRDefault="00920D40">
            <w:pPr>
              <w:rPr>
                <w:rFonts w:eastAsia="黑体"/>
                <w:sz w:val="24"/>
              </w:rPr>
            </w:pPr>
          </w:p>
        </w:tc>
        <w:tc>
          <w:tcPr>
            <w:tcW w:w="2441" w:type="dxa"/>
            <w:tcBorders>
              <w:top w:val="single" w:sz="6" w:space="0" w:color="808080"/>
            </w:tcBorders>
          </w:tcPr>
          <w:p w:rsidR="00920D40" w:rsidRDefault="00920D40" w:rsidP="00A40F2E">
            <w:pPr>
              <w:ind w:firstLineChars="200" w:firstLine="480"/>
              <w:rPr>
                <w:rFonts w:eastAsia="黑体"/>
                <w:sz w:val="24"/>
              </w:rPr>
            </w:pPr>
          </w:p>
        </w:tc>
      </w:tr>
      <w:tr w:rsidR="00920D40">
        <w:trPr>
          <w:cantSplit/>
        </w:trPr>
        <w:tc>
          <w:tcPr>
            <w:tcW w:w="2934" w:type="dxa"/>
          </w:tcPr>
          <w:p w:rsidR="00920D40" w:rsidRDefault="00920D40">
            <w:pPr>
              <w:rPr>
                <w:rFonts w:eastAsia="黑体"/>
                <w:sz w:val="24"/>
              </w:rPr>
            </w:pPr>
            <w:r>
              <w:rPr>
                <w:rFonts w:hint="eastAsia"/>
              </w:rPr>
              <w:t>第一节</w:t>
            </w:r>
            <w:r>
              <w:t xml:space="preserve">  </w:t>
            </w:r>
            <w:r>
              <w:rPr>
                <w:rFonts w:hint="eastAsia"/>
              </w:rPr>
              <w:t>篮球运动的特点与作用</w:t>
            </w:r>
          </w:p>
        </w:tc>
        <w:tc>
          <w:tcPr>
            <w:tcW w:w="3147" w:type="dxa"/>
          </w:tcPr>
          <w:p w:rsidR="00920D40" w:rsidRDefault="00920D40">
            <w:r>
              <w:t>1</w:t>
            </w:r>
            <w:r>
              <w:rPr>
                <w:rFonts w:hint="eastAsia"/>
              </w:rPr>
              <w:t>、篮球运动的四大特点</w:t>
            </w:r>
          </w:p>
          <w:p w:rsidR="00920D40" w:rsidRDefault="00920D40">
            <w:pPr>
              <w:rPr>
                <w:rFonts w:eastAsia="黑体"/>
                <w:sz w:val="24"/>
              </w:rPr>
            </w:pPr>
            <w:r>
              <w:t>2</w:t>
            </w:r>
            <w:r>
              <w:rPr>
                <w:rFonts w:hint="eastAsia"/>
              </w:rPr>
              <w:t>、篮球运动对人体心理与生理作用</w:t>
            </w:r>
          </w:p>
        </w:tc>
        <w:tc>
          <w:tcPr>
            <w:tcW w:w="2441" w:type="dxa"/>
            <w:vMerge w:val="restart"/>
          </w:tcPr>
          <w:p w:rsidR="00920D40" w:rsidRDefault="00920D40" w:rsidP="00A40F2E">
            <w:pPr>
              <w:ind w:firstLineChars="200" w:firstLine="420"/>
              <w:rPr>
                <w:rFonts w:eastAsia="黑体"/>
                <w:sz w:val="24"/>
              </w:rPr>
            </w:pPr>
            <w:r>
              <w:rPr>
                <w:rFonts w:hint="eastAsia"/>
              </w:rPr>
              <w:t>通过本章教学，使学生了解篮球运动的起源与发展趋势以及目前我国篮球运动水平。</w:t>
            </w:r>
          </w:p>
        </w:tc>
      </w:tr>
      <w:tr w:rsidR="00920D40">
        <w:trPr>
          <w:cantSplit/>
        </w:trPr>
        <w:tc>
          <w:tcPr>
            <w:tcW w:w="2934" w:type="dxa"/>
          </w:tcPr>
          <w:p w:rsidR="00920D40" w:rsidRDefault="00920D40">
            <w:pPr>
              <w:rPr>
                <w:rFonts w:eastAsia="黑体"/>
                <w:sz w:val="24"/>
              </w:rPr>
            </w:pPr>
            <w:r>
              <w:rPr>
                <w:rFonts w:hint="eastAsia"/>
              </w:rPr>
              <w:t>第二节</w:t>
            </w:r>
            <w:r>
              <w:t xml:space="preserve">  </w:t>
            </w:r>
            <w:r>
              <w:rPr>
                <w:rFonts w:hint="eastAsia"/>
              </w:rPr>
              <w:t>篮球运动的起源与发展</w:t>
            </w:r>
          </w:p>
        </w:tc>
        <w:tc>
          <w:tcPr>
            <w:tcW w:w="3147" w:type="dxa"/>
          </w:tcPr>
          <w:p w:rsidR="00920D40" w:rsidRDefault="00920D40">
            <w:r>
              <w:t>1</w:t>
            </w:r>
            <w:r>
              <w:rPr>
                <w:rFonts w:hint="eastAsia"/>
              </w:rPr>
              <w:t>、篮球运动的起源及演变</w:t>
            </w:r>
          </w:p>
          <w:p w:rsidR="00920D40" w:rsidRDefault="00920D40">
            <w:pPr>
              <w:jc w:val="left"/>
              <w:rPr>
                <w:rFonts w:eastAsia="黑体"/>
                <w:sz w:val="24"/>
              </w:rPr>
            </w:pPr>
            <w:r>
              <w:t>2</w:t>
            </w:r>
            <w:r>
              <w:rPr>
                <w:rFonts w:hint="eastAsia"/>
              </w:rPr>
              <w:t>、各年代发展概况及今后的发展趋势</w:t>
            </w:r>
          </w:p>
        </w:tc>
        <w:tc>
          <w:tcPr>
            <w:tcW w:w="2441" w:type="dxa"/>
            <w:vMerge/>
          </w:tcPr>
          <w:p w:rsidR="00920D40" w:rsidRDefault="00920D40" w:rsidP="00A40F2E">
            <w:pPr>
              <w:ind w:firstLineChars="200" w:firstLine="480"/>
              <w:rPr>
                <w:rFonts w:eastAsia="黑体"/>
                <w:sz w:val="24"/>
              </w:rPr>
            </w:pPr>
          </w:p>
        </w:tc>
      </w:tr>
      <w:tr w:rsidR="00920D40">
        <w:tc>
          <w:tcPr>
            <w:tcW w:w="2934" w:type="dxa"/>
          </w:tcPr>
          <w:p w:rsidR="00920D40" w:rsidRDefault="00920D40" w:rsidP="00A40F2E">
            <w:pPr>
              <w:ind w:left="909" w:hangingChars="433" w:hanging="909"/>
              <w:rPr>
                <w:rFonts w:eastAsia="黑体"/>
                <w:sz w:val="24"/>
              </w:rPr>
            </w:pPr>
            <w:r>
              <w:rPr>
                <w:rFonts w:hint="eastAsia"/>
              </w:rPr>
              <w:t>第三节</w:t>
            </w:r>
            <w:r>
              <w:t xml:space="preserve">  </w:t>
            </w:r>
            <w:r>
              <w:rPr>
                <w:rFonts w:hint="eastAsia"/>
              </w:rPr>
              <w:t>我国篮球运动的发展概况</w:t>
            </w:r>
          </w:p>
        </w:tc>
        <w:tc>
          <w:tcPr>
            <w:tcW w:w="3147" w:type="dxa"/>
          </w:tcPr>
          <w:p w:rsidR="00920D40" w:rsidRDefault="00920D40">
            <w:r>
              <w:t>1</w:t>
            </w:r>
            <w:r>
              <w:rPr>
                <w:rFonts w:hint="eastAsia"/>
              </w:rPr>
              <w:t>、旧中国篮球运动发展概况</w:t>
            </w:r>
          </w:p>
          <w:p w:rsidR="00920D40" w:rsidRDefault="00920D40">
            <w:pPr>
              <w:rPr>
                <w:rFonts w:eastAsia="黑体"/>
                <w:sz w:val="24"/>
              </w:rPr>
            </w:pPr>
            <w:r>
              <w:t>2</w:t>
            </w:r>
            <w:r>
              <w:rPr>
                <w:rFonts w:hint="eastAsia"/>
              </w:rPr>
              <w:t>、新中国篮球运动发展概况</w:t>
            </w:r>
          </w:p>
        </w:tc>
        <w:tc>
          <w:tcPr>
            <w:tcW w:w="2441" w:type="dxa"/>
          </w:tcPr>
          <w:p w:rsidR="00920D40" w:rsidRDefault="00920D40" w:rsidP="00A40F2E">
            <w:pPr>
              <w:ind w:firstLineChars="200" w:firstLine="480"/>
              <w:rPr>
                <w:rFonts w:eastAsia="黑体"/>
                <w:sz w:val="24"/>
              </w:rPr>
            </w:pPr>
          </w:p>
        </w:tc>
      </w:tr>
      <w:tr w:rsidR="00920D40">
        <w:tc>
          <w:tcPr>
            <w:tcW w:w="2934" w:type="dxa"/>
          </w:tcPr>
          <w:p w:rsidR="00920D40" w:rsidRDefault="00920D40">
            <w:pPr>
              <w:rPr>
                <w:rFonts w:eastAsia="黑体"/>
                <w:b/>
                <w:bCs/>
                <w:sz w:val="24"/>
              </w:rPr>
            </w:pPr>
            <w:r>
              <w:rPr>
                <w:rFonts w:eastAsia="黑体" w:hint="eastAsia"/>
                <w:b/>
                <w:bCs/>
              </w:rPr>
              <w:t>第二章</w:t>
            </w:r>
            <w:r>
              <w:rPr>
                <w:rFonts w:eastAsia="黑体"/>
                <w:b/>
                <w:bCs/>
              </w:rPr>
              <w:t xml:space="preserve">  </w:t>
            </w:r>
            <w:r>
              <w:rPr>
                <w:rFonts w:eastAsia="黑体" w:hint="eastAsia"/>
                <w:b/>
                <w:bCs/>
              </w:rPr>
              <w:t>篮球基本技术及教学</w:t>
            </w:r>
          </w:p>
        </w:tc>
        <w:tc>
          <w:tcPr>
            <w:tcW w:w="3147" w:type="dxa"/>
          </w:tcPr>
          <w:p w:rsidR="00920D40" w:rsidRDefault="00920D40">
            <w:pPr>
              <w:rPr>
                <w:rFonts w:eastAsia="黑体"/>
                <w:sz w:val="24"/>
              </w:rPr>
            </w:pPr>
          </w:p>
        </w:tc>
        <w:tc>
          <w:tcPr>
            <w:tcW w:w="2441" w:type="dxa"/>
          </w:tcPr>
          <w:p w:rsidR="00920D40" w:rsidRDefault="00920D40" w:rsidP="00A40F2E">
            <w:pPr>
              <w:ind w:firstLineChars="200" w:firstLine="480"/>
              <w:rPr>
                <w:rFonts w:eastAsia="黑体"/>
                <w:sz w:val="24"/>
              </w:rPr>
            </w:pPr>
          </w:p>
        </w:tc>
      </w:tr>
      <w:tr w:rsidR="00920D40">
        <w:trPr>
          <w:cantSplit/>
        </w:trPr>
        <w:tc>
          <w:tcPr>
            <w:tcW w:w="2934" w:type="dxa"/>
          </w:tcPr>
          <w:p w:rsidR="00920D40" w:rsidRDefault="00920D40">
            <w:pPr>
              <w:rPr>
                <w:rFonts w:eastAsia="黑体"/>
                <w:sz w:val="24"/>
              </w:rPr>
            </w:pPr>
            <w:r>
              <w:rPr>
                <w:rFonts w:hint="eastAsia"/>
              </w:rPr>
              <w:t>第一节</w:t>
            </w:r>
            <w:r>
              <w:t xml:space="preserve">  </w:t>
            </w:r>
            <w:r>
              <w:rPr>
                <w:rFonts w:hint="eastAsia"/>
              </w:rPr>
              <w:t>篮球技术基本理论</w:t>
            </w:r>
          </w:p>
        </w:tc>
        <w:tc>
          <w:tcPr>
            <w:tcW w:w="3147" w:type="dxa"/>
          </w:tcPr>
          <w:p w:rsidR="00920D40" w:rsidRDefault="00920D40">
            <w:r>
              <w:t>1</w:t>
            </w:r>
            <w:r>
              <w:rPr>
                <w:rFonts w:hint="eastAsia"/>
              </w:rPr>
              <w:t>、篮球技术概念及分类</w:t>
            </w:r>
          </w:p>
          <w:p w:rsidR="00920D40" w:rsidRDefault="00920D40">
            <w:pPr>
              <w:rPr>
                <w:rFonts w:eastAsia="黑体"/>
                <w:sz w:val="24"/>
              </w:rPr>
            </w:pPr>
            <w:r>
              <w:t>2</w:t>
            </w:r>
            <w:r>
              <w:rPr>
                <w:rFonts w:hint="eastAsia"/>
              </w:rPr>
              <w:t>、篮球技术教学步骤与方法</w:t>
            </w:r>
          </w:p>
        </w:tc>
        <w:tc>
          <w:tcPr>
            <w:tcW w:w="2441" w:type="dxa"/>
            <w:vMerge w:val="restart"/>
          </w:tcPr>
          <w:p w:rsidR="00920D40" w:rsidRDefault="00920D40" w:rsidP="00A40F2E">
            <w:pPr>
              <w:ind w:firstLineChars="200" w:firstLine="420"/>
              <w:rPr>
                <w:rFonts w:eastAsia="黑体"/>
                <w:sz w:val="24"/>
              </w:rPr>
            </w:pPr>
            <w:r>
              <w:rPr>
                <w:rFonts w:hint="eastAsia"/>
              </w:rPr>
              <w:t>通过本章教学，使学生了解各项技术的分类，掌握常用技术的动作方法、动作要领、教学步骤。</w:t>
            </w:r>
          </w:p>
        </w:tc>
      </w:tr>
      <w:tr w:rsidR="00920D40">
        <w:trPr>
          <w:cantSplit/>
        </w:trPr>
        <w:tc>
          <w:tcPr>
            <w:tcW w:w="2934" w:type="dxa"/>
          </w:tcPr>
          <w:p w:rsidR="00920D40" w:rsidRDefault="00920D40">
            <w:r>
              <w:rPr>
                <w:rFonts w:hint="eastAsia"/>
              </w:rPr>
              <w:t>第二节</w:t>
            </w:r>
            <w:r>
              <w:t xml:space="preserve">  </w:t>
            </w:r>
            <w:r>
              <w:rPr>
                <w:rFonts w:hint="eastAsia"/>
              </w:rPr>
              <w:t>移动</w:t>
            </w:r>
          </w:p>
        </w:tc>
        <w:tc>
          <w:tcPr>
            <w:tcW w:w="3147" w:type="dxa"/>
          </w:tcPr>
          <w:p w:rsidR="00920D40" w:rsidRDefault="00920D40">
            <w:r>
              <w:t>1</w:t>
            </w:r>
            <w:r>
              <w:rPr>
                <w:rFonts w:hint="eastAsia"/>
              </w:rPr>
              <w:t>、移动技术概念及分类</w:t>
            </w:r>
          </w:p>
          <w:p w:rsidR="00920D40" w:rsidRDefault="00920D40">
            <w:r>
              <w:t>2</w:t>
            </w:r>
            <w:r>
              <w:rPr>
                <w:rFonts w:hint="eastAsia"/>
              </w:rPr>
              <w:t>、移动技术动作分析</w:t>
            </w:r>
          </w:p>
        </w:tc>
        <w:tc>
          <w:tcPr>
            <w:tcW w:w="2441" w:type="dxa"/>
            <w:vMerge/>
          </w:tcPr>
          <w:p w:rsidR="00920D40" w:rsidRDefault="00920D40" w:rsidP="00A40F2E">
            <w:pPr>
              <w:ind w:firstLineChars="200" w:firstLine="420"/>
            </w:pPr>
          </w:p>
        </w:tc>
      </w:tr>
      <w:tr w:rsidR="00920D40">
        <w:tc>
          <w:tcPr>
            <w:tcW w:w="2934" w:type="dxa"/>
          </w:tcPr>
          <w:p w:rsidR="00920D40" w:rsidRDefault="00920D40">
            <w:r>
              <w:rPr>
                <w:rFonts w:hint="eastAsia"/>
              </w:rPr>
              <w:t>第三节</w:t>
            </w:r>
            <w:r>
              <w:t xml:space="preserve">  </w:t>
            </w:r>
            <w:r>
              <w:rPr>
                <w:rFonts w:hint="eastAsia"/>
              </w:rPr>
              <w:t>传、接球</w:t>
            </w:r>
          </w:p>
        </w:tc>
        <w:tc>
          <w:tcPr>
            <w:tcW w:w="3147" w:type="dxa"/>
          </w:tcPr>
          <w:p w:rsidR="00920D40" w:rsidRDefault="00920D40">
            <w:r>
              <w:t>1</w:t>
            </w:r>
            <w:r>
              <w:rPr>
                <w:rFonts w:hint="eastAsia"/>
              </w:rPr>
              <w:t>、传接球技术概念及分类</w:t>
            </w:r>
          </w:p>
          <w:p w:rsidR="00920D40" w:rsidRDefault="00920D40">
            <w:r>
              <w:t>2</w:t>
            </w:r>
            <w:r>
              <w:rPr>
                <w:rFonts w:hint="eastAsia"/>
              </w:rPr>
              <w:t>、传接球技术动作分析</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第四节</w:t>
            </w:r>
            <w:r>
              <w:t xml:space="preserve">  </w:t>
            </w:r>
            <w:r>
              <w:rPr>
                <w:rFonts w:hint="eastAsia"/>
              </w:rPr>
              <w:t>投篮</w:t>
            </w:r>
          </w:p>
        </w:tc>
        <w:tc>
          <w:tcPr>
            <w:tcW w:w="3147" w:type="dxa"/>
          </w:tcPr>
          <w:p w:rsidR="00920D40" w:rsidRDefault="00920D40">
            <w:r>
              <w:t>1</w:t>
            </w:r>
            <w:r>
              <w:rPr>
                <w:rFonts w:hint="eastAsia"/>
              </w:rPr>
              <w:t>、投篮技术概念及分类</w:t>
            </w:r>
          </w:p>
          <w:p w:rsidR="00920D40" w:rsidRDefault="00920D40">
            <w:r>
              <w:t>2</w:t>
            </w:r>
            <w:r>
              <w:rPr>
                <w:rFonts w:hint="eastAsia"/>
              </w:rPr>
              <w:t>、投篮技术动作分析</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第五节</w:t>
            </w:r>
            <w:r>
              <w:t xml:space="preserve">  </w:t>
            </w:r>
            <w:r>
              <w:rPr>
                <w:rFonts w:hint="eastAsia"/>
              </w:rPr>
              <w:t>运球</w:t>
            </w:r>
          </w:p>
        </w:tc>
        <w:tc>
          <w:tcPr>
            <w:tcW w:w="3147" w:type="dxa"/>
          </w:tcPr>
          <w:p w:rsidR="00920D40" w:rsidRDefault="00920D40">
            <w:r>
              <w:t>1</w:t>
            </w:r>
            <w:r>
              <w:rPr>
                <w:rFonts w:hint="eastAsia"/>
              </w:rPr>
              <w:t>、运球技术概念及分类</w:t>
            </w:r>
          </w:p>
          <w:p w:rsidR="00920D40" w:rsidRDefault="00920D40">
            <w:r>
              <w:t>2</w:t>
            </w:r>
            <w:r>
              <w:rPr>
                <w:rFonts w:hint="eastAsia"/>
              </w:rPr>
              <w:t>、运球技术动作分析</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第六节</w:t>
            </w:r>
            <w:r>
              <w:t xml:space="preserve">  </w:t>
            </w:r>
            <w:r>
              <w:rPr>
                <w:rFonts w:hint="eastAsia"/>
              </w:rPr>
              <w:t>突破</w:t>
            </w:r>
          </w:p>
        </w:tc>
        <w:tc>
          <w:tcPr>
            <w:tcW w:w="3147" w:type="dxa"/>
          </w:tcPr>
          <w:p w:rsidR="00920D40" w:rsidRDefault="00920D40">
            <w:r>
              <w:t>1</w:t>
            </w:r>
            <w:r>
              <w:rPr>
                <w:rFonts w:hint="eastAsia"/>
              </w:rPr>
              <w:t>、突破技术概念及分类</w:t>
            </w:r>
          </w:p>
          <w:p w:rsidR="00920D40" w:rsidRDefault="00920D40">
            <w:r>
              <w:t>2</w:t>
            </w:r>
            <w:r>
              <w:rPr>
                <w:rFonts w:hint="eastAsia"/>
              </w:rPr>
              <w:t>、突破技术动作分析</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第七节</w:t>
            </w:r>
            <w:r>
              <w:t xml:space="preserve">  </w:t>
            </w:r>
            <w:r>
              <w:rPr>
                <w:rFonts w:hint="eastAsia"/>
              </w:rPr>
              <w:t>对手</w:t>
            </w:r>
          </w:p>
        </w:tc>
        <w:tc>
          <w:tcPr>
            <w:tcW w:w="3147" w:type="dxa"/>
          </w:tcPr>
          <w:p w:rsidR="00920D40" w:rsidRDefault="00920D40">
            <w:r>
              <w:t>1</w:t>
            </w:r>
            <w:r>
              <w:rPr>
                <w:rFonts w:hint="eastAsia"/>
              </w:rPr>
              <w:t>、防守对手技术概念及分类</w:t>
            </w:r>
          </w:p>
          <w:p w:rsidR="00920D40" w:rsidRDefault="00920D40">
            <w:r>
              <w:t>2</w:t>
            </w:r>
            <w:r>
              <w:rPr>
                <w:rFonts w:hint="eastAsia"/>
              </w:rPr>
              <w:t>、防守对手技术动作分析</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第八节</w:t>
            </w:r>
            <w:r>
              <w:t xml:space="preserve">  </w:t>
            </w:r>
            <w:r>
              <w:rPr>
                <w:rFonts w:hint="eastAsia"/>
              </w:rPr>
              <w:t>篮板球</w:t>
            </w:r>
          </w:p>
        </w:tc>
        <w:tc>
          <w:tcPr>
            <w:tcW w:w="3147" w:type="dxa"/>
          </w:tcPr>
          <w:p w:rsidR="00920D40" w:rsidRDefault="00920D40">
            <w:r>
              <w:t>1</w:t>
            </w:r>
            <w:r>
              <w:rPr>
                <w:rFonts w:hint="eastAsia"/>
              </w:rPr>
              <w:t>、抢篮板球技术概念及分类</w:t>
            </w:r>
          </w:p>
          <w:p w:rsidR="00920D40" w:rsidRDefault="00920D40">
            <w:r>
              <w:t>2</w:t>
            </w:r>
            <w:r>
              <w:rPr>
                <w:rFonts w:hint="eastAsia"/>
              </w:rPr>
              <w:t>、抢篮板球技术分析</w:t>
            </w:r>
          </w:p>
        </w:tc>
        <w:tc>
          <w:tcPr>
            <w:tcW w:w="2441" w:type="dxa"/>
          </w:tcPr>
          <w:p w:rsidR="00920D40" w:rsidRDefault="00920D40" w:rsidP="00A40F2E">
            <w:pPr>
              <w:ind w:firstLineChars="200" w:firstLine="420"/>
            </w:pPr>
          </w:p>
        </w:tc>
      </w:tr>
      <w:tr w:rsidR="00920D40">
        <w:tc>
          <w:tcPr>
            <w:tcW w:w="2934" w:type="dxa"/>
          </w:tcPr>
          <w:p w:rsidR="00920D40" w:rsidRDefault="00920D40">
            <w:pPr>
              <w:rPr>
                <w:rFonts w:eastAsia="黑体"/>
                <w:b/>
                <w:bCs/>
              </w:rPr>
            </w:pPr>
            <w:r>
              <w:rPr>
                <w:rFonts w:eastAsia="黑体" w:hint="eastAsia"/>
                <w:b/>
                <w:bCs/>
              </w:rPr>
              <w:t>第三章</w:t>
            </w:r>
            <w:r>
              <w:rPr>
                <w:rFonts w:eastAsia="黑体"/>
                <w:b/>
                <w:bCs/>
              </w:rPr>
              <w:t xml:space="preserve">  </w:t>
            </w:r>
            <w:r>
              <w:rPr>
                <w:rFonts w:eastAsia="黑体" w:hint="eastAsia"/>
                <w:b/>
                <w:bCs/>
              </w:rPr>
              <w:t>篮球基本战术及教学</w:t>
            </w:r>
          </w:p>
        </w:tc>
        <w:tc>
          <w:tcPr>
            <w:tcW w:w="3147" w:type="dxa"/>
          </w:tcPr>
          <w:p w:rsidR="00920D40" w:rsidRDefault="00920D40"/>
        </w:tc>
        <w:tc>
          <w:tcPr>
            <w:tcW w:w="2441" w:type="dxa"/>
          </w:tcPr>
          <w:p w:rsidR="00920D40" w:rsidRDefault="00920D40" w:rsidP="00A40F2E">
            <w:pPr>
              <w:ind w:firstLineChars="200" w:firstLine="420"/>
            </w:pPr>
          </w:p>
        </w:tc>
      </w:tr>
      <w:tr w:rsidR="00920D40">
        <w:trPr>
          <w:cantSplit/>
        </w:trPr>
        <w:tc>
          <w:tcPr>
            <w:tcW w:w="2934" w:type="dxa"/>
          </w:tcPr>
          <w:p w:rsidR="00920D40" w:rsidRDefault="00920D40">
            <w:r>
              <w:rPr>
                <w:rFonts w:hint="eastAsia"/>
              </w:rPr>
              <w:t>第一节</w:t>
            </w:r>
            <w:r>
              <w:t xml:space="preserve">  </w:t>
            </w:r>
            <w:r>
              <w:rPr>
                <w:rFonts w:hint="eastAsia"/>
              </w:rPr>
              <w:t>篮球战术基本理论</w:t>
            </w:r>
          </w:p>
        </w:tc>
        <w:tc>
          <w:tcPr>
            <w:tcW w:w="3147" w:type="dxa"/>
          </w:tcPr>
          <w:p w:rsidR="00920D40" w:rsidRDefault="00920D40">
            <w:r>
              <w:t>1</w:t>
            </w:r>
            <w:r>
              <w:rPr>
                <w:rFonts w:hint="eastAsia"/>
              </w:rPr>
              <w:t>、篮球战术的概念及分类</w:t>
            </w:r>
          </w:p>
          <w:p w:rsidR="00920D40" w:rsidRDefault="00920D40">
            <w:r>
              <w:t>2</w:t>
            </w:r>
            <w:r>
              <w:rPr>
                <w:rFonts w:hint="eastAsia"/>
              </w:rPr>
              <w:t xml:space="preserve">、篮球战术组成要素　</w:t>
            </w:r>
          </w:p>
          <w:p w:rsidR="00920D40" w:rsidRDefault="00920D40">
            <w:r>
              <w:t>3</w:t>
            </w:r>
            <w:r>
              <w:rPr>
                <w:rFonts w:hint="eastAsia"/>
              </w:rPr>
              <w:t>、篮球教学步骤与方法</w:t>
            </w:r>
          </w:p>
        </w:tc>
        <w:tc>
          <w:tcPr>
            <w:tcW w:w="2441" w:type="dxa"/>
            <w:vMerge w:val="restart"/>
          </w:tcPr>
          <w:p w:rsidR="00920D40" w:rsidRDefault="00920D40" w:rsidP="00A40F2E">
            <w:pPr>
              <w:ind w:firstLineChars="200" w:firstLine="420"/>
            </w:pPr>
            <w:r>
              <w:rPr>
                <w:rFonts w:hint="eastAsia"/>
              </w:rPr>
              <w:t>通过本章教学，使学生了解篮球主要战术，重点掌握战术基础配合的方法及要求，初步了解主要战术的教学步骤。</w:t>
            </w:r>
          </w:p>
        </w:tc>
      </w:tr>
      <w:tr w:rsidR="00920D40">
        <w:trPr>
          <w:cantSplit/>
        </w:trPr>
        <w:tc>
          <w:tcPr>
            <w:tcW w:w="2934" w:type="dxa"/>
          </w:tcPr>
          <w:p w:rsidR="00920D40" w:rsidRDefault="00920D40">
            <w:r>
              <w:rPr>
                <w:rFonts w:hint="eastAsia"/>
              </w:rPr>
              <w:t>第二节</w:t>
            </w:r>
            <w:r>
              <w:t xml:space="preserve">  </w:t>
            </w:r>
            <w:r>
              <w:rPr>
                <w:rFonts w:hint="eastAsia"/>
              </w:rPr>
              <w:t>战术基础配合</w:t>
            </w:r>
          </w:p>
        </w:tc>
        <w:tc>
          <w:tcPr>
            <w:tcW w:w="3147" w:type="dxa"/>
          </w:tcPr>
          <w:p w:rsidR="00920D40" w:rsidRDefault="00920D40">
            <w:r>
              <w:t>1</w:t>
            </w:r>
            <w:r>
              <w:rPr>
                <w:rFonts w:hint="eastAsia"/>
              </w:rPr>
              <w:t>、战术基础配合的概念及种类</w:t>
            </w:r>
          </w:p>
          <w:p w:rsidR="00920D40" w:rsidRDefault="00920D40">
            <w:r>
              <w:t>2</w:t>
            </w:r>
            <w:r>
              <w:rPr>
                <w:rFonts w:hint="eastAsia"/>
              </w:rPr>
              <w:t>、主要战术基础配合的方法及要求</w:t>
            </w:r>
          </w:p>
        </w:tc>
        <w:tc>
          <w:tcPr>
            <w:tcW w:w="2441" w:type="dxa"/>
            <w:vMerge/>
          </w:tcPr>
          <w:p w:rsidR="00920D40" w:rsidRDefault="00920D40" w:rsidP="00A40F2E">
            <w:pPr>
              <w:ind w:firstLineChars="200" w:firstLine="420"/>
            </w:pPr>
          </w:p>
        </w:tc>
      </w:tr>
      <w:tr w:rsidR="00920D40">
        <w:tc>
          <w:tcPr>
            <w:tcW w:w="2934" w:type="dxa"/>
          </w:tcPr>
          <w:p w:rsidR="00920D40" w:rsidRDefault="00920D40">
            <w:r>
              <w:rPr>
                <w:rFonts w:hint="eastAsia"/>
              </w:rPr>
              <w:t>第三节</w:t>
            </w:r>
            <w:r>
              <w:t xml:space="preserve">  </w:t>
            </w:r>
            <w:r>
              <w:rPr>
                <w:rFonts w:hint="eastAsia"/>
              </w:rPr>
              <w:t>快攻</w:t>
            </w:r>
          </w:p>
        </w:tc>
        <w:tc>
          <w:tcPr>
            <w:tcW w:w="3147" w:type="dxa"/>
          </w:tcPr>
          <w:p w:rsidR="00920D40" w:rsidRDefault="00920D40">
            <w:r>
              <w:t>1</w:t>
            </w:r>
            <w:r>
              <w:rPr>
                <w:rFonts w:hint="eastAsia"/>
              </w:rPr>
              <w:t xml:space="preserve">、快攻的概念及基本要求　</w:t>
            </w:r>
          </w:p>
          <w:p w:rsidR="00920D40" w:rsidRDefault="00920D40">
            <w:r>
              <w:t>2</w:t>
            </w:r>
            <w:r>
              <w:rPr>
                <w:rFonts w:hint="eastAsia"/>
              </w:rPr>
              <w:t xml:space="preserve">、快攻的组织形式、结构及方法　</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第四节</w:t>
            </w:r>
            <w:r>
              <w:t xml:space="preserve">  </w:t>
            </w:r>
            <w:r>
              <w:rPr>
                <w:rFonts w:hint="eastAsia"/>
              </w:rPr>
              <w:t>攻守半场人盯</w:t>
            </w:r>
          </w:p>
        </w:tc>
        <w:tc>
          <w:tcPr>
            <w:tcW w:w="3147" w:type="dxa"/>
          </w:tcPr>
          <w:p w:rsidR="00920D40" w:rsidRDefault="00920D40">
            <w:r>
              <w:t>1</w:t>
            </w:r>
            <w:r>
              <w:rPr>
                <w:rFonts w:hint="eastAsia"/>
              </w:rPr>
              <w:t>、攻守半场人盯人的概念及基本要求</w:t>
            </w:r>
          </w:p>
          <w:p w:rsidR="00920D40" w:rsidRDefault="00920D40">
            <w:pPr>
              <w:jc w:val="left"/>
            </w:pPr>
            <w:r>
              <w:t>2</w:t>
            </w:r>
            <w:r>
              <w:rPr>
                <w:rFonts w:hint="eastAsia"/>
              </w:rPr>
              <w:t>、攻守半场人盯人的方法</w:t>
            </w:r>
          </w:p>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第五节</w:t>
            </w:r>
            <w:r>
              <w:t xml:space="preserve">  </w:t>
            </w:r>
            <w:r>
              <w:rPr>
                <w:rFonts w:hint="eastAsia"/>
              </w:rPr>
              <w:t>区域联防</w:t>
            </w:r>
          </w:p>
        </w:tc>
        <w:tc>
          <w:tcPr>
            <w:tcW w:w="3147" w:type="dxa"/>
          </w:tcPr>
          <w:p w:rsidR="00920D40" w:rsidRDefault="00920D40">
            <w:r>
              <w:t>1</w:t>
            </w:r>
            <w:r>
              <w:rPr>
                <w:rFonts w:hint="eastAsia"/>
              </w:rPr>
              <w:t>、区域联防的概念及基本要求</w:t>
            </w:r>
          </w:p>
          <w:p w:rsidR="00920D40" w:rsidRDefault="00920D40">
            <w:r>
              <w:t>2</w:t>
            </w:r>
            <w:r>
              <w:rPr>
                <w:rFonts w:hint="eastAsia"/>
              </w:rPr>
              <w:t>、区域联防的形式与方法</w:t>
            </w:r>
          </w:p>
        </w:tc>
        <w:tc>
          <w:tcPr>
            <w:tcW w:w="2441" w:type="dxa"/>
          </w:tcPr>
          <w:p w:rsidR="00920D40" w:rsidRDefault="00920D40" w:rsidP="00A40F2E">
            <w:pPr>
              <w:ind w:firstLineChars="200" w:firstLine="420"/>
            </w:pPr>
          </w:p>
        </w:tc>
      </w:tr>
      <w:tr w:rsidR="00920D40">
        <w:tc>
          <w:tcPr>
            <w:tcW w:w="2934" w:type="dxa"/>
          </w:tcPr>
          <w:p w:rsidR="00920D40" w:rsidRDefault="00920D40">
            <w:pPr>
              <w:rPr>
                <w:rFonts w:eastAsia="黑体"/>
                <w:b/>
                <w:bCs/>
              </w:rPr>
            </w:pPr>
            <w:r>
              <w:rPr>
                <w:rFonts w:eastAsia="黑体" w:hint="eastAsia"/>
                <w:b/>
                <w:bCs/>
              </w:rPr>
              <w:t>第四章</w:t>
            </w:r>
            <w:r>
              <w:rPr>
                <w:rFonts w:eastAsia="黑体"/>
                <w:b/>
                <w:bCs/>
              </w:rPr>
              <w:t xml:space="preserve">  </w:t>
            </w:r>
            <w:r>
              <w:rPr>
                <w:rFonts w:eastAsia="黑体" w:hint="eastAsia"/>
                <w:b/>
                <w:bCs/>
              </w:rPr>
              <w:t>篮球竞赛规则和裁判法</w:t>
            </w:r>
          </w:p>
        </w:tc>
        <w:tc>
          <w:tcPr>
            <w:tcW w:w="3147" w:type="dxa"/>
          </w:tcPr>
          <w:p w:rsidR="00920D40" w:rsidRDefault="00920D40"/>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第一节</w:t>
            </w:r>
            <w:r>
              <w:t xml:space="preserve">  </w:t>
            </w:r>
            <w:r>
              <w:rPr>
                <w:rFonts w:hint="eastAsia"/>
              </w:rPr>
              <w:t>违例及罚则</w:t>
            </w:r>
          </w:p>
        </w:tc>
        <w:tc>
          <w:tcPr>
            <w:tcW w:w="3147" w:type="dxa"/>
          </w:tcPr>
          <w:p w:rsidR="00920D40" w:rsidRDefault="00920D40">
            <w:r>
              <w:t>1</w:t>
            </w:r>
            <w:r>
              <w:rPr>
                <w:rFonts w:hint="eastAsia"/>
              </w:rPr>
              <w:t>、主要违例的概念</w:t>
            </w:r>
          </w:p>
          <w:p w:rsidR="00920D40" w:rsidRDefault="00920D40">
            <w:r>
              <w:t>2</w:t>
            </w:r>
            <w:r>
              <w:rPr>
                <w:rFonts w:hint="eastAsia"/>
              </w:rPr>
              <w:t>、违例的罚则</w:t>
            </w:r>
          </w:p>
        </w:tc>
        <w:tc>
          <w:tcPr>
            <w:tcW w:w="2441" w:type="dxa"/>
          </w:tcPr>
          <w:p w:rsidR="00920D40" w:rsidRDefault="00920D40" w:rsidP="00A40F2E">
            <w:pPr>
              <w:ind w:firstLineChars="200" w:firstLine="420"/>
            </w:pPr>
            <w:r>
              <w:rPr>
                <w:rFonts w:hint="eastAsia"/>
              </w:rPr>
              <w:t>通过本章教学，使学生掌握篮球比赛的主要违例、侵人犯规及其罚则。了解竞赛裁判法。</w:t>
            </w:r>
          </w:p>
        </w:tc>
      </w:tr>
      <w:tr w:rsidR="00920D40">
        <w:tc>
          <w:tcPr>
            <w:tcW w:w="2934" w:type="dxa"/>
          </w:tcPr>
          <w:p w:rsidR="00920D40" w:rsidRDefault="00920D40">
            <w:r>
              <w:rPr>
                <w:rFonts w:hint="eastAsia"/>
              </w:rPr>
              <w:t>第二节</w:t>
            </w:r>
            <w:r>
              <w:t xml:space="preserve">  </w:t>
            </w:r>
            <w:r>
              <w:rPr>
                <w:rFonts w:hint="eastAsia"/>
              </w:rPr>
              <w:t xml:space="preserve">犯规及其罚则　</w:t>
            </w:r>
          </w:p>
        </w:tc>
        <w:tc>
          <w:tcPr>
            <w:tcW w:w="3147" w:type="dxa"/>
          </w:tcPr>
          <w:p w:rsidR="00920D40" w:rsidRDefault="00920D40">
            <w:r>
              <w:t>1</w:t>
            </w:r>
            <w:r>
              <w:rPr>
                <w:rFonts w:hint="eastAsia"/>
              </w:rPr>
              <w:t>、侵人犯规的标准</w:t>
            </w:r>
          </w:p>
          <w:p w:rsidR="00920D40" w:rsidRDefault="00920D40">
            <w:r>
              <w:t>2</w:t>
            </w:r>
            <w:r>
              <w:rPr>
                <w:rFonts w:hint="eastAsia"/>
              </w:rPr>
              <w:t>、侵人犯规的处理方法</w:t>
            </w:r>
          </w:p>
        </w:tc>
        <w:tc>
          <w:tcPr>
            <w:tcW w:w="2441" w:type="dxa"/>
          </w:tcPr>
          <w:p w:rsidR="00920D40" w:rsidRDefault="00920D40" w:rsidP="00A40F2E">
            <w:pPr>
              <w:ind w:firstLineChars="200" w:firstLine="420"/>
            </w:pPr>
          </w:p>
        </w:tc>
      </w:tr>
      <w:tr w:rsidR="00920D40">
        <w:tc>
          <w:tcPr>
            <w:tcW w:w="2934" w:type="dxa"/>
          </w:tcPr>
          <w:p w:rsidR="00920D40" w:rsidRDefault="00920D40" w:rsidP="00A40F2E">
            <w:pPr>
              <w:ind w:left="909" w:hangingChars="433" w:hanging="909"/>
            </w:pPr>
            <w:r>
              <w:rPr>
                <w:rFonts w:hint="eastAsia"/>
              </w:rPr>
              <w:t>第三节</w:t>
            </w:r>
            <w:r>
              <w:t xml:space="preserve">  </w:t>
            </w:r>
            <w:r>
              <w:rPr>
                <w:rFonts w:hint="eastAsia"/>
              </w:rPr>
              <w:t>临场裁判员的分工与配合</w:t>
            </w:r>
          </w:p>
        </w:tc>
        <w:tc>
          <w:tcPr>
            <w:tcW w:w="3147" w:type="dxa"/>
          </w:tcPr>
          <w:p w:rsidR="00920D40" w:rsidRDefault="00920D40">
            <w:r>
              <w:t>1</w:t>
            </w:r>
            <w:r>
              <w:rPr>
                <w:rFonts w:hint="eastAsia"/>
              </w:rPr>
              <w:t>、临场裁判员的职责</w:t>
            </w:r>
          </w:p>
          <w:p w:rsidR="00920D40" w:rsidRDefault="00920D40">
            <w:r>
              <w:t>2</w:t>
            </w:r>
            <w:r>
              <w:rPr>
                <w:rFonts w:hint="eastAsia"/>
              </w:rPr>
              <w:t>、区域分工及跑动路线</w:t>
            </w:r>
          </w:p>
        </w:tc>
        <w:tc>
          <w:tcPr>
            <w:tcW w:w="2441" w:type="dxa"/>
          </w:tcPr>
          <w:p w:rsidR="00920D40" w:rsidRDefault="00920D40" w:rsidP="00A40F2E">
            <w:pPr>
              <w:ind w:firstLineChars="200" w:firstLine="420"/>
            </w:pPr>
          </w:p>
        </w:tc>
      </w:tr>
      <w:tr w:rsidR="00920D40">
        <w:tc>
          <w:tcPr>
            <w:tcW w:w="2934" w:type="dxa"/>
          </w:tcPr>
          <w:p w:rsidR="00920D40" w:rsidRDefault="00920D40">
            <w:pPr>
              <w:rPr>
                <w:rFonts w:eastAsia="黑体"/>
                <w:b/>
                <w:bCs/>
              </w:rPr>
            </w:pPr>
            <w:r>
              <w:rPr>
                <w:rFonts w:eastAsia="黑体" w:hint="eastAsia"/>
                <w:b/>
                <w:bCs/>
              </w:rPr>
              <w:t>第五章</w:t>
            </w:r>
            <w:r>
              <w:rPr>
                <w:rFonts w:eastAsia="黑体"/>
                <w:b/>
                <w:bCs/>
              </w:rPr>
              <w:t xml:space="preserve">  </w:t>
            </w:r>
            <w:r>
              <w:rPr>
                <w:rFonts w:eastAsia="黑体" w:hint="eastAsia"/>
                <w:b/>
                <w:bCs/>
              </w:rPr>
              <w:t>篮球竞赛的组织与编排</w:t>
            </w:r>
          </w:p>
        </w:tc>
        <w:tc>
          <w:tcPr>
            <w:tcW w:w="3147" w:type="dxa"/>
          </w:tcPr>
          <w:p w:rsidR="00920D40" w:rsidRDefault="00920D40"/>
        </w:tc>
        <w:tc>
          <w:tcPr>
            <w:tcW w:w="2441" w:type="dxa"/>
          </w:tcPr>
          <w:p w:rsidR="00920D40" w:rsidRDefault="00920D40" w:rsidP="00A40F2E">
            <w:pPr>
              <w:ind w:firstLineChars="200" w:firstLine="420"/>
            </w:pPr>
          </w:p>
        </w:tc>
      </w:tr>
      <w:tr w:rsidR="00920D40">
        <w:tc>
          <w:tcPr>
            <w:tcW w:w="2934" w:type="dxa"/>
          </w:tcPr>
          <w:p w:rsidR="00920D40" w:rsidRDefault="00920D40">
            <w:r>
              <w:rPr>
                <w:rFonts w:hint="eastAsia"/>
              </w:rPr>
              <w:t>第一节</w:t>
            </w:r>
            <w:r>
              <w:t xml:space="preserve">  </w:t>
            </w:r>
            <w:r>
              <w:rPr>
                <w:rFonts w:hint="eastAsia"/>
              </w:rPr>
              <w:t>篮球竞赛的组织工作</w:t>
            </w:r>
          </w:p>
        </w:tc>
        <w:tc>
          <w:tcPr>
            <w:tcW w:w="3147" w:type="dxa"/>
          </w:tcPr>
          <w:p w:rsidR="00920D40" w:rsidRDefault="00920D40">
            <w:r>
              <w:t>1</w:t>
            </w:r>
            <w:r>
              <w:rPr>
                <w:rFonts w:hint="eastAsia"/>
              </w:rPr>
              <w:t>、赛前准备工作</w:t>
            </w:r>
          </w:p>
          <w:p w:rsidR="00920D40" w:rsidRDefault="00920D40">
            <w:r>
              <w:t>2</w:t>
            </w:r>
            <w:r>
              <w:rPr>
                <w:rFonts w:hint="eastAsia"/>
              </w:rPr>
              <w:t>、比赛期间工作</w:t>
            </w:r>
          </w:p>
          <w:p w:rsidR="00920D40" w:rsidRDefault="00920D40">
            <w:r>
              <w:t>3</w:t>
            </w:r>
            <w:r>
              <w:rPr>
                <w:rFonts w:hint="eastAsia"/>
              </w:rPr>
              <w:t>、赛后结束工作</w:t>
            </w:r>
          </w:p>
        </w:tc>
        <w:tc>
          <w:tcPr>
            <w:tcW w:w="2441" w:type="dxa"/>
          </w:tcPr>
          <w:p w:rsidR="00920D40" w:rsidRDefault="00920D40" w:rsidP="00A40F2E">
            <w:pPr>
              <w:ind w:rightChars="-37" w:right="-78" w:firstLineChars="200" w:firstLine="420"/>
            </w:pPr>
            <w:r>
              <w:rPr>
                <w:rFonts w:hint="eastAsia"/>
              </w:rPr>
              <w:t>通过本章教学，使学生掌握篮球比赛的组织工作，重点掌握循环制的编排及成绩计算方法。</w:t>
            </w:r>
          </w:p>
        </w:tc>
      </w:tr>
      <w:tr w:rsidR="00920D40">
        <w:tc>
          <w:tcPr>
            <w:tcW w:w="2934" w:type="dxa"/>
            <w:tcBorders>
              <w:bottom w:val="single" w:sz="12" w:space="0" w:color="808080"/>
            </w:tcBorders>
          </w:tcPr>
          <w:p w:rsidR="00920D40" w:rsidRDefault="00920D40" w:rsidP="00A40F2E">
            <w:pPr>
              <w:ind w:left="840" w:hangingChars="400" w:hanging="840"/>
            </w:pPr>
            <w:r>
              <w:rPr>
                <w:rFonts w:hint="eastAsia"/>
              </w:rPr>
              <w:t>第二节</w:t>
            </w:r>
            <w:r>
              <w:t xml:space="preserve">  </w:t>
            </w:r>
            <w:r>
              <w:rPr>
                <w:rFonts w:hint="eastAsia"/>
              </w:rPr>
              <w:t>篮球竞赛制度、编排及成绩计算方法</w:t>
            </w:r>
          </w:p>
        </w:tc>
        <w:tc>
          <w:tcPr>
            <w:tcW w:w="3147" w:type="dxa"/>
            <w:tcBorders>
              <w:bottom w:val="single" w:sz="12" w:space="0" w:color="808080"/>
            </w:tcBorders>
          </w:tcPr>
          <w:p w:rsidR="00920D40" w:rsidRDefault="00920D40">
            <w:r>
              <w:t>1</w:t>
            </w:r>
            <w:r>
              <w:rPr>
                <w:rFonts w:hint="eastAsia"/>
              </w:rPr>
              <w:t>、循环制、淘汰制及混合制。</w:t>
            </w:r>
          </w:p>
          <w:p w:rsidR="00920D40" w:rsidRDefault="00920D40">
            <w:r>
              <w:t>2</w:t>
            </w:r>
            <w:r>
              <w:rPr>
                <w:rFonts w:hint="eastAsia"/>
              </w:rPr>
              <w:t>、各赛制的编排与成绩计算方法</w:t>
            </w:r>
          </w:p>
        </w:tc>
        <w:tc>
          <w:tcPr>
            <w:tcW w:w="2441" w:type="dxa"/>
            <w:tcBorders>
              <w:bottom w:val="single" w:sz="12" w:space="0" w:color="808080"/>
            </w:tcBorders>
          </w:tcPr>
          <w:p w:rsidR="00920D40" w:rsidRDefault="00920D40" w:rsidP="00A40F2E">
            <w:pPr>
              <w:ind w:firstLineChars="200" w:firstLine="420"/>
            </w:pPr>
          </w:p>
        </w:tc>
      </w:tr>
    </w:tbl>
    <w:p w:rsidR="00920D40" w:rsidRDefault="00920D40">
      <w:pPr>
        <w:spacing w:line="360" w:lineRule="atLeast"/>
        <w:rPr>
          <w:rFonts w:eastAsia="黑体"/>
          <w:bCs/>
          <w:sz w:val="24"/>
        </w:rPr>
      </w:pPr>
      <w:r>
        <w:rPr>
          <w:rFonts w:eastAsia="黑体" w:hint="eastAsia"/>
          <w:bCs/>
          <w:sz w:val="24"/>
        </w:rPr>
        <w:t>（二）</w:t>
      </w:r>
      <w:r>
        <w:rPr>
          <w:rFonts w:eastAsia="黑体"/>
          <w:bCs/>
          <w:sz w:val="24"/>
        </w:rPr>
        <w:t xml:space="preserve"> </w:t>
      </w:r>
      <w:r>
        <w:rPr>
          <w:rFonts w:eastAsia="黑体" w:hint="eastAsia"/>
          <w:bCs/>
          <w:sz w:val="24"/>
        </w:rPr>
        <w:t>实践部份</w:t>
      </w:r>
    </w:p>
    <w:p w:rsidR="00920D40" w:rsidRDefault="00920D40">
      <w:pPr>
        <w:spacing w:line="360" w:lineRule="atLeast"/>
        <w:rPr>
          <w:rFonts w:eastAsia="黑体"/>
        </w:rPr>
      </w:pPr>
      <w:r>
        <w:rPr>
          <w:rFonts w:eastAsia="黑体" w:hint="eastAsia"/>
        </w:rPr>
        <w:t>技术部分</w:t>
      </w:r>
    </w:p>
    <w:tbl>
      <w:tblPr>
        <w:tblW w:w="8522" w:type="dxa"/>
        <w:tblInd w:w="-106" w:type="dxa"/>
        <w:tblBorders>
          <w:top w:val="single" w:sz="12" w:space="0" w:color="008000"/>
          <w:bottom w:val="single" w:sz="12" w:space="0" w:color="008000"/>
        </w:tblBorders>
        <w:tblLayout w:type="fixed"/>
        <w:tblLook w:val="0000"/>
      </w:tblPr>
      <w:tblGrid>
        <w:gridCol w:w="8522"/>
      </w:tblGrid>
      <w:tr w:rsidR="00920D40">
        <w:tc>
          <w:tcPr>
            <w:tcW w:w="8522" w:type="dxa"/>
            <w:tcBorders>
              <w:top w:val="single" w:sz="12" w:space="0" w:color="008000"/>
              <w:bottom w:val="single" w:sz="6" w:space="0" w:color="008000"/>
            </w:tcBorders>
          </w:tcPr>
          <w:p w:rsidR="00920D40" w:rsidRDefault="00920D40">
            <w:pPr>
              <w:spacing w:before="156" w:line="360" w:lineRule="atLeast"/>
              <w:rPr>
                <w:rFonts w:eastAsia="黑体"/>
                <w:b/>
              </w:rPr>
            </w:pPr>
            <w:r>
              <w:rPr>
                <w:rFonts w:eastAsia="黑体" w:hint="eastAsia"/>
                <w:b/>
              </w:rPr>
              <w:t>技术分类</w:t>
            </w:r>
            <w:r>
              <w:rPr>
                <w:rFonts w:eastAsia="黑体"/>
                <w:b/>
              </w:rPr>
              <w:t xml:space="preserve">         </w:t>
            </w:r>
            <w:r>
              <w:rPr>
                <w:rFonts w:eastAsia="黑体" w:hint="eastAsia"/>
                <w:b/>
              </w:rPr>
              <w:t>重点技术动作</w:t>
            </w:r>
            <w:r>
              <w:rPr>
                <w:rFonts w:eastAsia="黑体"/>
                <w:b/>
              </w:rPr>
              <w:t xml:space="preserve">           </w:t>
            </w:r>
            <w:r>
              <w:rPr>
                <w:rFonts w:eastAsia="黑体" w:hint="eastAsia"/>
                <w:b/>
              </w:rPr>
              <w:t>一般技术动作　　　　　　　　　基本要求</w:t>
            </w:r>
          </w:p>
        </w:tc>
      </w:tr>
      <w:tr w:rsidR="00920D40">
        <w:tc>
          <w:tcPr>
            <w:tcW w:w="8522" w:type="dxa"/>
            <w:tcBorders>
              <w:bottom w:val="single" w:sz="12" w:space="0" w:color="008000"/>
            </w:tcBorders>
          </w:tcPr>
          <w:p w:rsidR="00920D40" w:rsidRDefault="00920D40">
            <w:r>
              <w:t>1</w:t>
            </w:r>
            <w:r>
              <w:rPr>
                <w:rFonts w:hint="eastAsia"/>
              </w:rPr>
              <w:t>、移</w:t>
            </w:r>
            <w:r>
              <w:t xml:space="preserve"> </w:t>
            </w:r>
            <w:r>
              <w:rPr>
                <w:rFonts w:hint="eastAsia"/>
              </w:rPr>
              <w:t>动</w:t>
            </w:r>
            <w:r>
              <w:t xml:space="preserve"> </w:t>
            </w:r>
            <w:r>
              <w:rPr>
                <w:rFonts w:hint="eastAsia"/>
              </w:rPr>
              <w:t xml:space="preserve">　</w:t>
            </w:r>
            <w:r>
              <w:t xml:space="preserve">  </w:t>
            </w:r>
            <w:r>
              <w:rPr>
                <w:rFonts w:hint="eastAsia"/>
              </w:rPr>
              <w:t xml:space="preserve">急停，转身，滑步。　</w:t>
            </w:r>
            <w:r>
              <w:t xml:space="preserve">  </w:t>
            </w:r>
            <w:r>
              <w:rPr>
                <w:rFonts w:hint="eastAsia"/>
              </w:rPr>
              <w:t xml:space="preserve">　　撤步，侧身跑。　　　</w:t>
            </w:r>
            <w:r>
              <w:t xml:space="preserve">       </w:t>
            </w:r>
            <w:r>
              <w:rPr>
                <w:rFonts w:hint="eastAsia"/>
              </w:rPr>
              <w:t xml:space="preserve">动作正确，步法清楚。　　　　　　　　　　</w:t>
            </w:r>
            <w:r>
              <w:t xml:space="preserve">  </w:t>
            </w:r>
          </w:p>
          <w:p w:rsidR="00920D40" w:rsidRDefault="00920D40">
            <w:r>
              <w:t>2</w:t>
            </w:r>
            <w:r>
              <w:rPr>
                <w:rFonts w:hint="eastAsia"/>
              </w:rPr>
              <w:t>、投</w:t>
            </w:r>
            <w:r>
              <w:t xml:space="preserve"> </w:t>
            </w:r>
            <w:r>
              <w:rPr>
                <w:rFonts w:hint="eastAsia"/>
              </w:rPr>
              <w:t>篮</w:t>
            </w:r>
            <w:r>
              <w:t xml:space="preserve">   </w:t>
            </w:r>
            <w:r>
              <w:rPr>
                <w:rFonts w:hint="eastAsia"/>
              </w:rPr>
              <w:t xml:space="preserve">　原地单手肩上投篮，</w:t>
            </w:r>
            <w:r>
              <w:t xml:space="preserve"> </w:t>
            </w:r>
            <w:r>
              <w:rPr>
                <w:rFonts w:hint="eastAsia"/>
              </w:rPr>
              <w:t xml:space="preserve">　　　</w:t>
            </w:r>
            <w:r>
              <w:t xml:space="preserve"> </w:t>
            </w:r>
            <w:r>
              <w:rPr>
                <w:rFonts w:hint="eastAsia"/>
              </w:rPr>
              <w:t>跳起单手投篮（男）、</w:t>
            </w:r>
            <w:r>
              <w:t xml:space="preserve">        </w:t>
            </w:r>
            <w:r>
              <w:rPr>
                <w:rFonts w:hint="eastAsia"/>
              </w:rPr>
              <w:t>投篮手法正确，全身</w:t>
            </w:r>
          </w:p>
          <w:p w:rsidR="00920D40" w:rsidRDefault="00920D40" w:rsidP="00A40F2E">
            <w:pPr>
              <w:ind w:firstLineChars="600" w:firstLine="1260"/>
            </w:pPr>
            <w:r>
              <w:rPr>
                <w:rFonts w:hint="eastAsia"/>
              </w:rPr>
              <w:t>行进间单手低手投篮。</w:t>
            </w:r>
            <w:r>
              <w:t xml:space="preserve">       </w:t>
            </w:r>
            <w:r>
              <w:rPr>
                <w:rFonts w:hint="eastAsia"/>
              </w:rPr>
              <w:t>双手胸前投篮（女）、</w:t>
            </w:r>
            <w:r>
              <w:t xml:space="preserve"> </w:t>
            </w:r>
            <w:r>
              <w:rPr>
                <w:rFonts w:hint="eastAsia"/>
              </w:rPr>
              <w:t xml:space="preserve">　</w:t>
            </w:r>
            <w:r>
              <w:t xml:space="preserve">     </w:t>
            </w:r>
            <w:r>
              <w:rPr>
                <w:rFonts w:hint="eastAsia"/>
              </w:rPr>
              <w:t>协调用力。</w:t>
            </w:r>
          </w:p>
          <w:p w:rsidR="00920D40" w:rsidRDefault="00920D40" w:rsidP="00A40F2E">
            <w:pPr>
              <w:ind w:firstLineChars="600" w:firstLine="1260"/>
            </w:pPr>
            <w:r>
              <w:t xml:space="preserve">       </w:t>
            </w:r>
            <w:r>
              <w:rPr>
                <w:rFonts w:hint="eastAsia"/>
              </w:rPr>
              <w:t xml:space="preserve">　　　　　　</w:t>
            </w:r>
            <w:r>
              <w:t xml:space="preserve">  </w:t>
            </w:r>
            <w:r>
              <w:rPr>
                <w:rFonts w:hint="eastAsia"/>
              </w:rPr>
              <w:t xml:space="preserve">　</w:t>
            </w:r>
            <w:r>
              <w:t xml:space="preserve">    </w:t>
            </w:r>
            <w:r>
              <w:rPr>
                <w:rFonts w:hint="eastAsia"/>
              </w:rPr>
              <w:t xml:space="preserve">行进间单手高手投篮。　　</w:t>
            </w:r>
          </w:p>
          <w:p w:rsidR="00920D40" w:rsidRDefault="00920D40">
            <w:r>
              <w:t>3</w:t>
            </w:r>
            <w:r>
              <w:rPr>
                <w:rFonts w:hint="eastAsia"/>
              </w:rPr>
              <w:t xml:space="preserve">、传接球　　双手胸前传接球；　　　　　单双手反弹传球　　　</w:t>
            </w:r>
            <w:r>
              <w:t xml:space="preserve">       </w:t>
            </w:r>
            <w:r>
              <w:rPr>
                <w:rFonts w:hint="eastAsia"/>
              </w:rPr>
              <w:t>传球手法正确，球的</w:t>
            </w:r>
          </w:p>
          <w:p w:rsidR="00920D40" w:rsidRDefault="00920D40" w:rsidP="00A40F2E">
            <w:pPr>
              <w:ind w:firstLineChars="150" w:firstLine="315"/>
            </w:pPr>
            <w:r>
              <w:rPr>
                <w:rFonts w:hint="eastAsia"/>
              </w:rPr>
              <w:t xml:space="preserve">　　　　　单手肩上传球。</w:t>
            </w:r>
            <w:r>
              <w:t xml:space="preserve">                                       </w:t>
            </w:r>
            <w:r>
              <w:rPr>
                <w:rFonts w:hint="eastAsia"/>
              </w:rPr>
              <w:t>落点准确。</w:t>
            </w:r>
          </w:p>
          <w:p w:rsidR="00920D40" w:rsidRDefault="00920D40">
            <w:r>
              <w:t>4</w:t>
            </w:r>
            <w:r>
              <w:rPr>
                <w:rFonts w:hint="eastAsia"/>
              </w:rPr>
              <w:t>、运球</w:t>
            </w:r>
            <w:r>
              <w:t xml:space="preserve">      </w:t>
            </w:r>
            <w:r>
              <w:rPr>
                <w:rFonts w:hint="eastAsia"/>
              </w:rPr>
              <w:t>直线运球，体前变方向运球。</w:t>
            </w:r>
            <w:r>
              <w:t xml:space="preserve"> </w:t>
            </w:r>
            <w:r>
              <w:rPr>
                <w:rFonts w:hint="eastAsia"/>
              </w:rPr>
              <w:t xml:space="preserve">运球转身　　　　　　</w:t>
            </w:r>
            <w:r>
              <w:t xml:space="preserve">      </w:t>
            </w:r>
            <w:r>
              <w:rPr>
                <w:rFonts w:hint="eastAsia"/>
              </w:rPr>
              <w:t>拍球部位正确，手脚</w:t>
            </w:r>
          </w:p>
          <w:p w:rsidR="00920D40" w:rsidRDefault="00920D40" w:rsidP="00A40F2E">
            <w:pPr>
              <w:ind w:firstLineChars="3300" w:firstLine="6930"/>
            </w:pPr>
            <w:r>
              <w:rPr>
                <w:rFonts w:hint="eastAsia"/>
              </w:rPr>
              <w:t>协调配合。</w:t>
            </w:r>
          </w:p>
          <w:p w:rsidR="00920D40" w:rsidRDefault="00920D40" w:rsidP="00A40F2E">
            <w:pPr>
              <w:ind w:left="6930" w:hangingChars="3300" w:hanging="6930"/>
            </w:pPr>
            <w:r>
              <w:t>5</w:t>
            </w:r>
            <w:r>
              <w:rPr>
                <w:rFonts w:hint="eastAsia"/>
              </w:rPr>
              <w:t xml:space="preserve">、突破　　</w:t>
            </w:r>
            <w:r>
              <w:t xml:space="preserve">  </w:t>
            </w:r>
            <w:r>
              <w:rPr>
                <w:rFonts w:hint="eastAsia"/>
              </w:rPr>
              <w:t xml:space="preserve">持球交叉步突破　　　</w:t>
            </w:r>
            <w:r>
              <w:t xml:space="preserve">      </w:t>
            </w:r>
            <w:r>
              <w:rPr>
                <w:rFonts w:hint="eastAsia"/>
              </w:rPr>
              <w:t xml:space="preserve">持球同侧步突破　</w:t>
            </w:r>
            <w:r>
              <w:t xml:space="preserve">           </w:t>
            </w:r>
            <w:r>
              <w:rPr>
                <w:rFonts w:hint="eastAsia"/>
              </w:rPr>
              <w:t>蹬、转、探、拍、蹬各环节连贯协调，做轴脚不移动。</w:t>
            </w:r>
            <w:r>
              <w:t xml:space="preserve">       </w:t>
            </w:r>
            <w:r>
              <w:rPr>
                <w:rFonts w:hint="eastAsia"/>
              </w:rPr>
              <w:t xml:space="preserve">　　　　　　　　　　　　　　　　　　　　　　　　　　　　　　　　　　　　　　　　　　　　　　</w:t>
            </w:r>
          </w:p>
          <w:p w:rsidR="00920D40" w:rsidRDefault="00920D40" w:rsidP="00A40F2E">
            <w:pPr>
              <w:ind w:left="6930" w:hangingChars="3300" w:hanging="6930"/>
              <w:rPr>
                <w:rFonts w:eastAsia="黑体"/>
                <w:bCs/>
              </w:rPr>
            </w:pPr>
            <w:r>
              <w:t>6</w:t>
            </w:r>
            <w:r>
              <w:rPr>
                <w:rFonts w:hint="eastAsia"/>
              </w:rPr>
              <w:t xml:space="preserve">、防守对手　</w:t>
            </w:r>
            <w:r>
              <w:t xml:space="preserve"> </w:t>
            </w:r>
            <w:r>
              <w:rPr>
                <w:rFonts w:hint="eastAsia"/>
              </w:rPr>
              <w:t>防守持球队员</w:t>
            </w:r>
            <w:r>
              <w:t xml:space="preserve">              </w:t>
            </w:r>
            <w:r>
              <w:rPr>
                <w:rFonts w:hint="eastAsia"/>
              </w:rPr>
              <w:t>防守无球队员</w:t>
            </w:r>
            <w:r>
              <w:t xml:space="preserve"> </w:t>
            </w:r>
            <w:r>
              <w:rPr>
                <w:rFonts w:hint="eastAsia"/>
              </w:rPr>
              <w:t xml:space="preserve">　</w:t>
            </w:r>
            <w:r>
              <w:t xml:space="preserve">           </w:t>
            </w:r>
            <w:r>
              <w:rPr>
                <w:rFonts w:hint="eastAsia"/>
              </w:rPr>
              <w:t>合理选位，姿势正确，方法得当。</w:t>
            </w:r>
          </w:p>
        </w:tc>
      </w:tr>
    </w:tbl>
    <w:p w:rsidR="00920D40" w:rsidRDefault="00920D40">
      <w:pPr>
        <w:spacing w:line="360" w:lineRule="atLeast"/>
      </w:pPr>
    </w:p>
    <w:p w:rsidR="00920D40" w:rsidRDefault="00920D40">
      <w:pPr>
        <w:spacing w:line="360" w:lineRule="atLeast"/>
        <w:rPr>
          <w:rFonts w:eastAsia="黑体"/>
        </w:rPr>
      </w:pPr>
      <w:r>
        <w:rPr>
          <w:rFonts w:eastAsia="黑体" w:hint="eastAsia"/>
        </w:rPr>
        <w:t>战术部分</w:t>
      </w:r>
    </w:p>
    <w:tbl>
      <w:tblPr>
        <w:tblW w:w="8522" w:type="dxa"/>
        <w:tblInd w:w="-106" w:type="dxa"/>
        <w:tblBorders>
          <w:top w:val="single" w:sz="12" w:space="0" w:color="008000"/>
          <w:bottom w:val="single" w:sz="12" w:space="0" w:color="008000"/>
        </w:tblBorders>
        <w:tblLayout w:type="fixed"/>
        <w:tblLook w:val="0000"/>
      </w:tblPr>
      <w:tblGrid>
        <w:gridCol w:w="8522"/>
      </w:tblGrid>
      <w:tr w:rsidR="00920D40">
        <w:tc>
          <w:tcPr>
            <w:tcW w:w="8522" w:type="dxa"/>
            <w:tcBorders>
              <w:top w:val="single" w:sz="12" w:space="0" w:color="008000"/>
              <w:bottom w:val="single" w:sz="6" w:space="0" w:color="008000"/>
            </w:tcBorders>
          </w:tcPr>
          <w:p w:rsidR="00920D40" w:rsidRDefault="00920D40">
            <w:pPr>
              <w:spacing w:line="360" w:lineRule="atLeast"/>
              <w:rPr>
                <w:rFonts w:eastAsia="黑体"/>
                <w:b/>
              </w:rPr>
            </w:pPr>
            <w:r>
              <w:rPr>
                <w:rFonts w:eastAsia="黑体" w:hint="eastAsia"/>
                <w:b/>
              </w:rPr>
              <w:t>战术分类</w:t>
            </w:r>
            <w:r>
              <w:rPr>
                <w:rFonts w:eastAsia="黑体"/>
                <w:b/>
              </w:rPr>
              <w:t xml:space="preserve">             </w:t>
            </w:r>
            <w:r>
              <w:rPr>
                <w:rFonts w:eastAsia="黑体" w:hint="eastAsia"/>
                <w:b/>
              </w:rPr>
              <w:t>重点战术</w:t>
            </w:r>
            <w:r>
              <w:rPr>
                <w:rFonts w:eastAsia="黑体"/>
                <w:b/>
              </w:rPr>
              <w:t xml:space="preserve">                  </w:t>
            </w:r>
            <w:r>
              <w:rPr>
                <w:rFonts w:eastAsia="黑体" w:hint="eastAsia"/>
                <w:b/>
              </w:rPr>
              <w:t>一般战术</w:t>
            </w:r>
            <w:r>
              <w:rPr>
                <w:rFonts w:eastAsia="黑体"/>
                <w:b/>
              </w:rPr>
              <w:t xml:space="preserve">                   </w:t>
            </w:r>
            <w:r>
              <w:rPr>
                <w:rFonts w:eastAsia="黑体" w:hint="eastAsia"/>
                <w:b/>
              </w:rPr>
              <w:t>基本要求</w:t>
            </w:r>
          </w:p>
        </w:tc>
      </w:tr>
      <w:tr w:rsidR="00920D40">
        <w:tc>
          <w:tcPr>
            <w:tcW w:w="8522" w:type="dxa"/>
            <w:tcBorders>
              <w:bottom w:val="single" w:sz="12" w:space="0" w:color="008000"/>
            </w:tcBorders>
          </w:tcPr>
          <w:p w:rsidR="00920D40" w:rsidRDefault="00920D40">
            <w:r>
              <w:t>1</w:t>
            </w:r>
            <w:r>
              <w:rPr>
                <w:rFonts w:hint="eastAsia"/>
              </w:rPr>
              <w:t>、基础配合</w:t>
            </w:r>
            <w:r>
              <w:t xml:space="preserve">      </w:t>
            </w:r>
            <w:r>
              <w:rPr>
                <w:rFonts w:hint="eastAsia"/>
              </w:rPr>
              <w:t>传切配合，掩护配合</w:t>
            </w:r>
            <w:r>
              <w:t xml:space="preserve">       </w:t>
            </w:r>
            <w:r>
              <w:rPr>
                <w:rFonts w:hint="eastAsia"/>
              </w:rPr>
              <w:t>策应配合，突分配合、</w:t>
            </w:r>
            <w:r>
              <w:t xml:space="preserve">       </w:t>
            </w:r>
            <w:r>
              <w:rPr>
                <w:rFonts w:hint="eastAsia"/>
              </w:rPr>
              <w:t>各位置分工与职责</w:t>
            </w:r>
          </w:p>
          <w:p w:rsidR="00920D40" w:rsidRDefault="00920D40" w:rsidP="00A40F2E">
            <w:pPr>
              <w:ind w:left="7560" w:hangingChars="3600" w:hanging="7560"/>
            </w:pPr>
            <w:r>
              <w:t xml:space="preserve">           </w:t>
            </w:r>
            <w:r>
              <w:rPr>
                <w:rFonts w:hint="eastAsia"/>
              </w:rPr>
              <w:t xml:space="preserve">　</w:t>
            </w:r>
            <w:r>
              <w:t xml:space="preserve">  </w:t>
            </w:r>
            <w:r>
              <w:rPr>
                <w:rFonts w:hint="eastAsia"/>
              </w:rPr>
              <w:t>（侧掩护）、交换防守。</w:t>
            </w:r>
            <w:r>
              <w:t xml:space="preserve">      </w:t>
            </w:r>
            <w:r>
              <w:rPr>
                <w:rFonts w:hint="eastAsia"/>
              </w:rPr>
              <w:t>挤过配合。</w:t>
            </w:r>
            <w:r>
              <w:t xml:space="preserve">                 </w:t>
            </w:r>
            <w:r>
              <w:rPr>
                <w:rFonts w:hint="eastAsia"/>
              </w:rPr>
              <w:t>要明确，配合路线</w:t>
            </w:r>
          </w:p>
          <w:p w:rsidR="00920D40" w:rsidRDefault="00920D40" w:rsidP="00A40F2E">
            <w:pPr>
              <w:ind w:left="7560" w:hangingChars="3600" w:hanging="7560"/>
            </w:pPr>
            <w:r>
              <w:t xml:space="preserve">                                                                     </w:t>
            </w:r>
            <w:r>
              <w:rPr>
                <w:rFonts w:hint="eastAsia"/>
              </w:rPr>
              <w:t>要清楚，配合时机</w:t>
            </w:r>
          </w:p>
          <w:p w:rsidR="00920D40" w:rsidRDefault="00920D40" w:rsidP="00A40F2E">
            <w:pPr>
              <w:ind w:left="7560" w:hangingChars="3600" w:hanging="7560"/>
            </w:pPr>
            <w:r>
              <w:t xml:space="preserve">                                                                     </w:t>
            </w:r>
            <w:r>
              <w:rPr>
                <w:rFonts w:hint="eastAsia"/>
              </w:rPr>
              <w:t>要掌握好。</w:t>
            </w:r>
          </w:p>
          <w:p w:rsidR="00920D40" w:rsidRDefault="00920D40">
            <w:r>
              <w:t>2</w:t>
            </w:r>
            <w:r>
              <w:rPr>
                <w:rFonts w:hint="eastAsia"/>
              </w:rPr>
              <w:t>、快</w:t>
            </w:r>
            <w:r>
              <w:t xml:space="preserve">   </w:t>
            </w:r>
            <w:r>
              <w:rPr>
                <w:rFonts w:hint="eastAsia"/>
              </w:rPr>
              <w:t>攻</w:t>
            </w:r>
            <w:r>
              <w:t xml:space="preserve">        </w:t>
            </w:r>
            <w:r>
              <w:rPr>
                <w:rFonts w:hint="eastAsia"/>
              </w:rPr>
              <w:t>发动与接应，二攻一</w:t>
            </w:r>
            <w:r>
              <w:t xml:space="preserve">       </w:t>
            </w:r>
            <w:r>
              <w:rPr>
                <w:rFonts w:hint="eastAsia"/>
              </w:rPr>
              <w:t>三攻二</w:t>
            </w:r>
          </w:p>
          <w:p w:rsidR="00920D40" w:rsidRDefault="00920D40">
            <w:r>
              <w:t>3</w:t>
            </w:r>
            <w:r>
              <w:rPr>
                <w:rFonts w:hint="eastAsia"/>
              </w:rPr>
              <w:t>、全场防守战术</w:t>
            </w:r>
            <w:r>
              <w:t xml:space="preserve">   </w:t>
            </w:r>
            <w:r>
              <w:rPr>
                <w:rFonts w:hint="eastAsia"/>
              </w:rPr>
              <w:t>半场人盯人防守</w:t>
            </w:r>
            <w:r>
              <w:t xml:space="preserve">           </w:t>
            </w:r>
            <w:r>
              <w:rPr>
                <w:rFonts w:hint="eastAsia"/>
              </w:rPr>
              <w:t>进攻半场人盯人防守</w:t>
            </w:r>
          </w:p>
          <w:p w:rsidR="00920D40" w:rsidRDefault="00920D40" w:rsidP="00A40F2E">
            <w:pPr>
              <w:ind w:firstLineChars="900" w:firstLine="1890"/>
            </w:pPr>
            <w:r>
              <w:t>2-1-2</w:t>
            </w:r>
            <w:r>
              <w:rPr>
                <w:rFonts w:hint="eastAsia"/>
              </w:rPr>
              <w:t>区域联防</w:t>
            </w:r>
          </w:p>
        </w:tc>
      </w:tr>
    </w:tbl>
    <w:p w:rsidR="00920D40" w:rsidRDefault="00920D40">
      <w:pPr>
        <w:pStyle w:val="10"/>
        <w:ind w:firstLineChars="0" w:firstLine="0"/>
        <w:rPr>
          <w:rFonts w:ascii="Times New Roman" w:hAnsi="Times New Roman"/>
        </w:rPr>
      </w:pPr>
    </w:p>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r>
        <w:t>1.</w:t>
      </w:r>
      <w:r>
        <w:rPr>
          <w:rFonts w:hint="eastAsia"/>
        </w:rPr>
        <w:t>掌握基本技术技能，达到规范化标准化。</w:t>
      </w:r>
    </w:p>
    <w:p w:rsidR="00920D40" w:rsidRDefault="00920D40">
      <w:r>
        <w:t>2.</w:t>
      </w:r>
      <w:r>
        <w:rPr>
          <w:rFonts w:hint="eastAsia"/>
        </w:rPr>
        <w:t>了解简单战术组合及使用。</w:t>
      </w:r>
    </w:p>
    <w:p w:rsidR="00920D40" w:rsidRDefault="00920D40">
      <w:r>
        <w:t>3.</w:t>
      </w:r>
      <w:r>
        <w:rPr>
          <w:rFonts w:hint="eastAsia"/>
        </w:rPr>
        <w:t>初步掌握篮球裁判法。</w:t>
      </w: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篮球运动概述</w:t>
            </w:r>
          </w:p>
        </w:tc>
        <w:tc>
          <w:tcPr>
            <w:tcW w:w="1260" w:type="dxa"/>
            <w:tcBorders>
              <w:top w:val="single" w:sz="6" w:space="0" w:color="808080"/>
            </w:tcBorders>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2</w:t>
            </w:r>
          </w:p>
        </w:tc>
        <w:tc>
          <w:tcPr>
            <w:tcW w:w="1260" w:type="dxa"/>
            <w:tcBorders>
              <w:top w:val="single" w:sz="6" w:space="0" w:color="808080"/>
            </w:tcBorders>
            <w:vAlign w:val="center"/>
          </w:tcPr>
          <w:p w:rsidR="00920D40" w:rsidRDefault="00920D40">
            <w:pPr>
              <w:jc w:val="center"/>
            </w:pPr>
          </w:p>
        </w:tc>
        <w:tc>
          <w:tcPr>
            <w:tcW w:w="1260" w:type="dxa"/>
            <w:tcBorders>
              <w:top w:val="single" w:sz="6" w:space="0" w:color="808080"/>
            </w:tcBorders>
            <w:vAlign w:val="center"/>
          </w:tcPr>
          <w:p w:rsidR="00920D40" w:rsidRDefault="00920D40">
            <w:pPr>
              <w:jc w:val="center"/>
            </w:pPr>
          </w:p>
        </w:tc>
        <w:tc>
          <w:tcPr>
            <w:tcW w:w="1260" w:type="dxa"/>
            <w:tcBorders>
              <w:top w:val="single" w:sz="6" w:space="0" w:color="808080"/>
            </w:tcBorders>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篮球赛组织与安排</w:t>
            </w:r>
          </w:p>
        </w:tc>
        <w:tc>
          <w:tcPr>
            <w:tcW w:w="1260" w:type="dxa"/>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2</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技术基本理论知识</w:t>
            </w:r>
          </w:p>
        </w:tc>
        <w:tc>
          <w:tcPr>
            <w:tcW w:w="1260" w:type="dxa"/>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2</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战术基本理论知识</w:t>
            </w:r>
          </w:p>
        </w:tc>
        <w:tc>
          <w:tcPr>
            <w:tcW w:w="1260" w:type="dxa"/>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2</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篮球规则和裁判法</w:t>
            </w:r>
          </w:p>
        </w:tc>
        <w:tc>
          <w:tcPr>
            <w:tcW w:w="1260" w:type="dxa"/>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4</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基本技术</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pPr>
            <w:r>
              <w:t>50</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50</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基本战术</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pPr>
            <w:r>
              <w:t>22</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教学比赛</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pPr>
            <w:r>
              <w:t>14</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14</w:t>
            </w:r>
          </w:p>
        </w:tc>
      </w:tr>
      <w:tr w:rsidR="00920D40">
        <w:trPr>
          <w:cantSplit/>
        </w:trPr>
        <w:tc>
          <w:tcPr>
            <w:tcW w:w="3708" w:type="dxa"/>
          </w:tcPr>
          <w:p w:rsidR="00920D40" w:rsidRDefault="00920D40">
            <w:pPr>
              <w:spacing w:line="320" w:lineRule="exact"/>
              <w:rPr>
                <w:szCs w:val="21"/>
              </w:rPr>
            </w:pPr>
            <w:r>
              <w:rPr>
                <w:rFonts w:hint="eastAsia"/>
              </w:rPr>
              <w:t>技术考核</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pPr>
            <w:r>
              <w:t>6</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6</w:t>
            </w:r>
          </w:p>
        </w:tc>
      </w:tr>
      <w:tr w:rsidR="00920D40">
        <w:trPr>
          <w:cantSplit/>
        </w:trPr>
        <w:tc>
          <w:tcPr>
            <w:tcW w:w="3708" w:type="dxa"/>
          </w:tcPr>
          <w:p w:rsidR="00920D40" w:rsidRDefault="00920D40">
            <w:pPr>
              <w:spacing w:line="320" w:lineRule="exact"/>
            </w:pPr>
            <w:r>
              <w:rPr>
                <w:rFonts w:hint="eastAsia"/>
              </w:rPr>
              <w:t>理论考试</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pPr>
            <w:r>
              <w:t>4</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4</w:t>
            </w:r>
          </w:p>
        </w:tc>
      </w:tr>
      <w:tr w:rsidR="00920D40">
        <w:trPr>
          <w:cantSplit/>
        </w:trPr>
        <w:tc>
          <w:tcPr>
            <w:tcW w:w="3708" w:type="dxa"/>
            <w:tcBorders>
              <w:bottom w:val="single" w:sz="12"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12</w:t>
            </w:r>
          </w:p>
        </w:tc>
        <w:tc>
          <w:tcPr>
            <w:tcW w:w="1260" w:type="dxa"/>
            <w:tcBorders>
              <w:bottom w:val="single" w:sz="12" w:space="0" w:color="808080"/>
            </w:tcBorders>
            <w:vAlign w:val="center"/>
          </w:tcPr>
          <w:p w:rsidR="00920D40" w:rsidRDefault="00920D40">
            <w:pPr>
              <w:jc w:val="center"/>
            </w:pPr>
            <w:r>
              <w:t>96</w:t>
            </w:r>
          </w:p>
        </w:tc>
        <w:tc>
          <w:tcPr>
            <w:tcW w:w="1260" w:type="dxa"/>
            <w:tcBorders>
              <w:bottom w:val="single" w:sz="12" w:space="0" w:color="808080"/>
            </w:tcBorders>
            <w:vAlign w:val="center"/>
          </w:tcPr>
          <w:p w:rsidR="00920D40" w:rsidRDefault="00920D40">
            <w:pPr>
              <w:jc w:val="center"/>
            </w:pPr>
          </w:p>
        </w:tc>
        <w:tc>
          <w:tcPr>
            <w:tcW w:w="1260" w:type="dxa"/>
            <w:tcBorders>
              <w:bottom w:val="single" w:sz="12" w:space="0" w:color="808080"/>
            </w:tcBorders>
            <w:vAlign w:val="center"/>
          </w:tcPr>
          <w:p w:rsidR="00920D40" w:rsidRDefault="00920D40">
            <w:pPr>
              <w:spacing w:before="120"/>
              <w:jc w:val="center"/>
              <w:rPr>
                <w:color w:val="000000"/>
              </w:rPr>
            </w:pPr>
            <w:r>
              <w:rPr>
                <w:color w:val="000000"/>
              </w:rPr>
              <w:t>108</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pPr>
        <w:spacing w:line="360" w:lineRule="atLeast"/>
      </w:pPr>
      <w:r>
        <w:rPr>
          <w:rFonts w:eastAsia="黑体" w:hint="eastAsia"/>
          <w:sz w:val="24"/>
        </w:rPr>
        <w:t>（一）考核依据</w:t>
      </w:r>
      <w:r>
        <w:rPr>
          <w:rFonts w:hint="eastAsia"/>
        </w:rPr>
        <w:t>：</w:t>
      </w:r>
    </w:p>
    <w:p w:rsidR="00920D40" w:rsidRDefault="00920D40" w:rsidP="00A40F2E">
      <w:pPr>
        <w:spacing w:line="360" w:lineRule="atLeast"/>
        <w:ind w:firstLineChars="350" w:firstLine="735"/>
        <w:jc w:val="left"/>
      </w:pPr>
      <w:r>
        <w:rPr>
          <w:rFonts w:hint="eastAsia"/>
        </w:rPr>
        <w:t>考核的依据是根据本课程教学计划要求，主要是考核学生掌握技战术的程度和比赛能力，考查学生对基本理论知识和技战术一般教法步骤的了解程度。</w:t>
      </w:r>
    </w:p>
    <w:p w:rsidR="00920D40" w:rsidRDefault="00920D40">
      <w:pPr>
        <w:spacing w:line="360" w:lineRule="atLeast"/>
        <w:jc w:val="left"/>
        <w:rPr>
          <w:rFonts w:eastAsia="黑体"/>
          <w:sz w:val="24"/>
        </w:rPr>
      </w:pPr>
      <w:r>
        <w:rPr>
          <w:rFonts w:eastAsia="黑体" w:hint="eastAsia"/>
          <w:sz w:val="24"/>
        </w:rPr>
        <w:t>（二）考核内容及比例：</w:t>
      </w:r>
    </w:p>
    <w:p w:rsidR="00920D40" w:rsidRDefault="00920D40" w:rsidP="00A40F2E">
      <w:pPr>
        <w:spacing w:line="360" w:lineRule="atLeast"/>
        <w:ind w:firstLineChars="350" w:firstLine="735"/>
        <w:jc w:val="left"/>
      </w:pPr>
      <w:r>
        <w:t>1</w:t>
      </w:r>
      <w:r>
        <w:rPr>
          <w:rFonts w:hint="eastAsia"/>
        </w:rPr>
        <w:t>、理论知识：占</w:t>
      </w:r>
      <w:r>
        <w:t>30%</w:t>
      </w:r>
    </w:p>
    <w:p w:rsidR="00920D40" w:rsidRDefault="00920D40" w:rsidP="00A40F2E">
      <w:pPr>
        <w:spacing w:line="360" w:lineRule="atLeast"/>
        <w:ind w:firstLineChars="350" w:firstLine="735"/>
        <w:jc w:val="left"/>
      </w:pPr>
      <w:r>
        <w:t>2</w:t>
      </w:r>
      <w:r>
        <w:rPr>
          <w:rFonts w:hint="eastAsia"/>
        </w:rPr>
        <w:t>、技术水平：占</w:t>
      </w:r>
      <w:r>
        <w:t>50%</w:t>
      </w:r>
    </w:p>
    <w:p w:rsidR="00920D40" w:rsidRDefault="00920D40" w:rsidP="00A40F2E">
      <w:pPr>
        <w:spacing w:line="360" w:lineRule="atLeast"/>
        <w:ind w:firstLineChars="350" w:firstLine="735"/>
        <w:jc w:val="left"/>
      </w:pPr>
      <w:r>
        <w:t>3</w:t>
      </w:r>
      <w:r>
        <w:rPr>
          <w:rFonts w:hint="eastAsia"/>
        </w:rPr>
        <w:t>、比赛能力：占</w:t>
      </w:r>
      <w:r>
        <w:t>10%</w:t>
      </w:r>
      <w:r>
        <w:rPr>
          <w:rFonts w:hint="eastAsia"/>
        </w:rPr>
        <w:t xml:space="preserve">　</w:t>
      </w:r>
    </w:p>
    <w:p w:rsidR="00920D40" w:rsidRDefault="00920D40" w:rsidP="00A40F2E">
      <w:pPr>
        <w:spacing w:line="360" w:lineRule="atLeast"/>
        <w:ind w:firstLineChars="350" w:firstLine="735"/>
        <w:jc w:val="left"/>
      </w:pPr>
      <w:r>
        <w:t>4</w:t>
      </w:r>
      <w:r>
        <w:rPr>
          <w:rFonts w:hint="eastAsia"/>
        </w:rPr>
        <w:t>、平时表现：占</w:t>
      </w:r>
      <w:r>
        <w:t>10%</w:t>
      </w:r>
    </w:p>
    <w:p w:rsidR="00920D40" w:rsidRDefault="00920D40">
      <w:pPr>
        <w:spacing w:line="360" w:lineRule="atLeast"/>
        <w:jc w:val="left"/>
        <w:rPr>
          <w:rFonts w:eastAsia="黑体"/>
          <w:sz w:val="24"/>
        </w:rPr>
      </w:pPr>
      <w:r>
        <w:rPr>
          <w:rFonts w:hint="eastAsia"/>
        </w:rPr>
        <w:t xml:space="preserve">　</w:t>
      </w:r>
      <w:r>
        <w:rPr>
          <w:rFonts w:eastAsia="黑体" w:hint="eastAsia"/>
          <w:sz w:val="24"/>
        </w:rPr>
        <w:t>（三）考核方法：</w:t>
      </w:r>
    </w:p>
    <w:p w:rsidR="00920D40" w:rsidRDefault="00920D40" w:rsidP="00A40F2E">
      <w:pPr>
        <w:spacing w:line="360" w:lineRule="atLeast"/>
        <w:ind w:firstLineChars="400" w:firstLine="840"/>
        <w:jc w:val="left"/>
      </w:pPr>
      <w:r>
        <w:t>1</w:t>
      </w:r>
      <w:r>
        <w:rPr>
          <w:rFonts w:hint="eastAsia"/>
        </w:rPr>
        <w:t>、理论知识考核：</w:t>
      </w:r>
    </w:p>
    <w:p w:rsidR="00920D40" w:rsidRDefault="00920D40" w:rsidP="00A40F2E">
      <w:pPr>
        <w:spacing w:line="360" w:lineRule="atLeast"/>
        <w:ind w:firstLineChars="500" w:firstLine="1050"/>
        <w:jc w:val="left"/>
      </w:pPr>
      <w:r>
        <w:rPr>
          <w:rFonts w:hint="eastAsia"/>
        </w:rPr>
        <w:t>理论考该采用闭卷笔试，共</w:t>
      </w:r>
      <w:r>
        <w:t>30</w:t>
      </w:r>
      <w:r>
        <w:rPr>
          <w:rFonts w:hint="eastAsia"/>
        </w:rPr>
        <w:t>分</w:t>
      </w:r>
    </w:p>
    <w:p w:rsidR="00920D40" w:rsidRDefault="00920D40" w:rsidP="00A40F2E">
      <w:pPr>
        <w:spacing w:line="360" w:lineRule="atLeast"/>
        <w:ind w:firstLineChars="400" w:firstLine="840"/>
        <w:jc w:val="left"/>
      </w:pPr>
      <w:r>
        <w:t>2</w:t>
      </w:r>
      <w:r>
        <w:rPr>
          <w:rFonts w:hint="eastAsia"/>
        </w:rPr>
        <w:t>、技术水平考核</w:t>
      </w:r>
    </w:p>
    <w:p w:rsidR="00920D40" w:rsidRDefault="00920D40">
      <w:pPr>
        <w:spacing w:line="360" w:lineRule="atLeast"/>
        <w:ind w:left="840"/>
        <w:jc w:val="left"/>
      </w:pPr>
      <w:r>
        <w:rPr>
          <w:rFonts w:hint="eastAsia"/>
        </w:rPr>
        <w:t>（</w:t>
      </w:r>
      <w:r>
        <w:t>1</w:t>
      </w:r>
      <w:r>
        <w:rPr>
          <w:rFonts w:hint="eastAsia"/>
        </w:rPr>
        <w:t>）技评：行进间双手胸前传接球、原地持球交叉步突破上篮、全场一攻一守</w:t>
      </w:r>
      <w:r>
        <w:t>(</w:t>
      </w:r>
      <w:r>
        <w:rPr>
          <w:rFonts w:hint="eastAsia"/>
        </w:rPr>
        <w:t>算</w:t>
      </w:r>
      <w:r>
        <w:t>2</w:t>
      </w:r>
      <w:r>
        <w:rPr>
          <w:rFonts w:hint="eastAsia"/>
        </w:rPr>
        <w:t>项</w:t>
      </w:r>
      <w:r>
        <w:t>)</w:t>
      </w:r>
      <w:r>
        <w:rPr>
          <w:rFonts w:hint="eastAsia"/>
        </w:rPr>
        <w:t>共四项，每项</w:t>
      </w:r>
      <w:r>
        <w:t>10</w:t>
      </w:r>
      <w:r>
        <w:rPr>
          <w:rFonts w:hint="eastAsia"/>
        </w:rPr>
        <w:t>分，共</w:t>
      </w:r>
      <w:r>
        <w:t>40</w:t>
      </w:r>
      <w:r>
        <w:rPr>
          <w:rFonts w:hint="eastAsia"/>
        </w:rPr>
        <w:t>分。</w:t>
      </w:r>
    </w:p>
    <w:p w:rsidR="00920D40" w:rsidRDefault="00920D40">
      <w:pPr>
        <w:spacing w:line="360" w:lineRule="atLeast"/>
        <w:ind w:left="315"/>
        <w:jc w:val="left"/>
        <w:rPr>
          <w:rFonts w:eastAsia="黑体"/>
          <w:color w:val="000000"/>
        </w:rPr>
      </w:pPr>
      <w:r>
        <w:rPr>
          <w:rFonts w:eastAsia="黑体" w:hint="eastAsia"/>
          <w:color w:val="000000"/>
        </w:rPr>
        <w:t>考核方法：</w:t>
      </w:r>
      <w:r>
        <w:rPr>
          <w:rFonts w:eastAsia="黑体"/>
          <w:color w:val="000000"/>
        </w:rPr>
        <w:t xml:space="preserve"> </w:t>
      </w:r>
    </w:p>
    <w:p w:rsidR="00920D40" w:rsidRDefault="00920D40" w:rsidP="00A40F2E">
      <w:pPr>
        <w:spacing w:line="360" w:lineRule="atLeast"/>
        <w:ind w:firstLineChars="200" w:firstLine="420"/>
        <w:jc w:val="left"/>
        <w:rPr>
          <w:color w:val="000000"/>
        </w:rPr>
      </w:pPr>
      <w:r>
        <w:rPr>
          <w:rFonts w:hint="eastAsia"/>
          <w:color w:val="000000"/>
        </w:rPr>
        <w:t>行进间双手胸前传接球：两人一组，相距约</w:t>
      </w:r>
      <w:r>
        <w:rPr>
          <w:color w:val="000000"/>
        </w:rPr>
        <w:t>5</w:t>
      </w:r>
      <w:r>
        <w:rPr>
          <w:rFonts w:hint="eastAsia"/>
          <w:color w:val="000000"/>
        </w:rPr>
        <w:t>米，从一侧端线向另一侧端线行进间双手胸前传接球。</w:t>
      </w:r>
    </w:p>
    <w:p w:rsidR="00920D40" w:rsidRDefault="00920D40" w:rsidP="00A40F2E">
      <w:pPr>
        <w:ind w:firstLineChars="200" w:firstLine="420"/>
        <w:jc w:val="left"/>
      </w:pPr>
      <w:r>
        <w:rPr>
          <w:rFonts w:hint="eastAsia"/>
        </w:rPr>
        <w:t>全场一攻一守：两人一组，一人进攻另一人防守，全场进行。</w:t>
      </w:r>
    </w:p>
    <w:p w:rsidR="00920D40" w:rsidRDefault="00920D40" w:rsidP="00A40F2E">
      <w:pPr>
        <w:ind w:firstLineChars="200" w:firstLine="420"/>
        <w:jc w:val="left"/>
      </w:pPr>
      <w:r>
        <w:rPr>
          <w:rFonts w:hint="eastAsia"/>
        </w:rPr>
        <w:t>原地持球交叉步突破：学生在三分线附近持球突破上篮</w:t>
      </w:r>
    </w:p>
    <w:p w:rsidR="00920D40" w:rsidRDefault="00920D40" w:rsidP="00A40F2E">
      <w:pPr>
        <w:ind w:firstLineChars="200" w:firstLine="420"/>
        <w:jc w:val="left"/>
      </w:pPr>
    </w:p>
    <w:p w:rsidR="00920D40" w:rsidRDefault="00920D40" w:rsidP="00A40F2E">
      <w:pPr>
        <w:ind w:firstLineChars="200" w:firstLine="420"/>
        <w:jc w:val="left"/>
        <w:rPr>
          <w:rFonts w:eastAsia="黑体"/>
        </w:rPr>
      </w:pPr>
      <w:r>
        <w:rPr>
          <w:rFonts w:eastAsia="黑体" w:hint="eastAsia"/>
        </w:rPr>
        <w:t>评分标准</w:t>
      </w:r>
    </w:p>
    <w:tbl>
      <w:tblPr>
        <w:tblW w:w="8054" w:type="dxa"/>
        <w:tblInd w:w="468" w:type="dxa"/>
        <w:tblBorders>
          <w:top w:val="single" w:sz="12" w:space="0" w:color="008000"/>
          <w:bottom w:val="single" w:sz="12" w:space="0" w:color="008000"/>
        </w:tblBorders>
        <w:tblLayout w:type="fixed"/>
        <w:tblLook w:val="0000"/>
      </w:tblPr>
      <w:tblGrid>
        <w:gridCol w:w="8054"/>
      </w:tblGrid>
      <w:tr w:rsidR="00920D40">
        <w:tc>
          <w:tcPr>
            <w:tcW w:w="8054" w:type="dxa"/>
            <w:tcBorders>
              <w:top w:val="single" w:sz="12" w:space="0" w:color="008000"/>
              <w:bottom w:val="single" w:sz="6" w:space="0" w:color="008000"/>
            </w:tcBorders>
            <w:shd w:val="clear" w:color="auto" w:fill="FFFFFF"/>
          </w:tcPr>
          <w:p w:rsidR="00920D40" w:rsidRDefault="00920D40">
            <w:pPr>
              <w:spacing w:line="360" w:lineRule="atLeast"/>
              <w:jc w:val="left"/>
            </w:pPr>
            <w:r>
              <w:rPr>
                <w:rFonts w:hint="eastAsia"/>
              </w:rPr>
              <w:t>优秀　　　　　　良好　　　　　　一般　　　　　　　及格　　　　　　不及格</w:t>
            </w:r>
          </w:p>
        </w:tc>
      </w:tr>
      <w:tr w:rsidR="00920D40">
        <w:tc>
          <w:tcPr>
            <w:tcW w:w="8054" w:type="dxa"/>
            <w:tcBorders>
              <w:bottom w:val="single" w:sz="12" w:space="0" w:color="008000"/>
            </w:tcBorders>
            <w:shd w:val="clear" w:color="auto" w:fill="FFFFFF"/>
          </w:tcPr>
          <w:p w:rsidR="00920D40" w:rsidRDefault="00920D40">
            <w:pPr>
              <w:spacing w:line="360" w:lineRule="atLeast"/>
              <w:jc w:val="left"/>
            </w:pPr>
            <w:r>
              <w:t>10</w:t>
            </w:r>
            <w:r>
              <w:rPr>
                <w:rFonts w:hint="eastAsia"/>
              </w:rPr>
              <w:t xml:space="preserve">分　　　　　</w:t>
            </w:r>
            <w:r>
              <w:t>8</w:t>
            </w:r>
            <w:r>
              <w:rPr>
                <w:rFonts w:hint="eastAsia"/>
              </w:rPr>
              <w:t>－</w:t>
            </w:r>
            <w:r>
              <w:t>9</w:t>
            </w:r>
            <w:r>
              <w:rPr>
                <w:rFonts w:hint="eastAsia"/>
              </w:rPr>
              <w:t xml:space="preserve">分　　　　　</w:t>
            </w:r>
            <w:r>
              <w:t>7</w:t>
            </w:r>
            <w:r>
              <w:rPr>
                <w:rFonts w:hint="eastAsia"/>
              </w:rPr>
              <w:t xml:space="preserve">分　　　　　　　</w:t>
            </w:r>
            <w:r>
              <w:t>6</w:t>
            </w:r>
            <w:r>
              <w:rPr>
                <w:rFonts w:hint="eastAsia"/>
              </w:rPr>
              <w:t xml:space="preserve">分　　　　　　</w:t>
            </w:r>
            <w:r>
              <w:t>5</w:t>
            </w:r>
            <w:r>
              <w:rPr>
                <w:rFonts w:hint="eastAsia"/>
              </w:rPr>
              <w:t>分以下</w:t>
            </w:r>
          </w:p>
        </w:tc>
      </w:tr>
    </w:tbl>
    <w:p w:rsidR="00920D40" w:rsidRDefault="00920D40">
      <w:pPr>
        <w:jc w:val="left"/>
      </w:pPr>
      <w:r>
        <w:rPr>
          <w:rFonts w:hint="eastAsia"/>
        </w:rPr>
        <w:t>（</w:t>
      </w:r>
      <w:r>
        <w:t>2</w:t>
      </w:r>
      <w:r>
        <w:rPr>
          <w:rFonts w:hint="eastAsia"/>
        </w:rPr>
        <w:t>）达标兼技评：原地单手肩上投篮，</w:t>
      </w:r>
      <w:r>
        <w:t xml:space="preserve"> </w:t>
      </w:r>
      <w:r>
        <w:rPr>
          <w:rFonts w:hint="eastAsia"/>
        </w:rPr>
        <w:t>共</w:t>
      </w:r>
      <w:r>
        <w:t>10</w:t>
      </w:r>
      <w:r>
        <w:rPr>
          <w:rFonts w:hint="eastAsia"/>
        </w:rPr>
        <w:t>分。</w:t>
      </w:r>
    </w:p>
    <w:p w:rsidR="00920D40" w:rsidRDefault="00920D40">
      <w:pPr>
        <w:ind w:left="315"/>
        <w:jc w:val="left"/>
      </w:pPr>
      <w:r>
        <w:rPr>
          <w:rFonts w:hint="eastAsia"/>
        </w:rPr>
        <w:t>考核方法：</w:t>
      </w:r>
      <w:r>
        <w:t xml:space="preserve"> </w:t>
      </w:r>
      <w:r>
        <w:rPr>
          <w:rFonts w:hint="eastAsia"/>
        </w:rPr>
        <w:t>学生站在罚球线上投篮，共投</w:t>
      </w:r>
      <w:r>
        <w:t>10</w:t>
      </w:r>
      <w:r>
        <w:rPr>
          <w:rFonts w:hint="eastAsia"/>
        </w:rPr>
        <w:t>个球。</w:t>
      </w:r>
    </w:p>
    <w:p w:rsidR="00920D40" w:rsidRDefault="00920D40">
      <w:pPr>
        <w:ind w:left="315"/>
        <w:jc w:val="left"/>
      </w:pPr>
    </w:p>
    <w:p w:rsidR="00920D40" w:rsidRDefault="00920D40" w:rsidP="00A40F2E">
      <w:pPr>
        <w:spacing w:line="360" w:lineRule="atLeast"/>
        <w:ind w:firstLineChars="200" w:firstLine="420"/>
        <w:jc w:val="left"/>
        <w:rPr>
          <w:rFonts w:eastAsia="黑体"/>
        </w:rPr>
      </w:pPr>
      <w:r>
        <w:rPr>
          <w:rFonts w:eastAsia="黑体" w:hint="eastAsia"/>
        </w:rPr>
        <w:t>评分标准（达标）</w:t>
      </w: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49"/>
        <w:gridCol w:w="849"/>
        <w:gridCol w:w="849"/>
        <w:gridCol w:w="850"/>
        <w:gridCol w:w="849"/>
        <w:gridCol w:w="849"/>
        <w:gridCol w:w="849"/>
        <w:gridCol w:w="850"/>
      </w:tblGrid>
      <w:tr w:rsidR="00920D40">
        <w:trPr>
          <w:jc w:val="right"/>
        </w:trPr>
        <w:tc>
          <w:tcPr>
            <w:tcW w:w="1728" w:type="dxa"/>
          </w:tcPr>
          <w:p w:rsidR="00920D40" w:rsidRDefault="00920D40">
            <w:pPr>
              <w:widowControl/>
              <w:jc w:val="left"/>
              <w:rPr>
                <w:rFonts w:ascii="宋体" w:cs="宋体"/>
                <w:kern w:val="0"/>
                <w:sz w:val="24"/>
              </w:rPr>
            </w:pPr>
            <w:r>
              <w:rPr>
                <w:rFonts w:cs="宋体" w:hint="eastAsia"/>
                <w:kern w:val="0"/>
                <w:sz w:val="24"/>
              </w:rPr>
              <w:t>中篮次数</w:t>
            </w:r>
          </w:p>
        </w:tc>
        <w:tc>
          <w:tcPr>
            <w:tcW w:w="849" w:type="dxa"/>
          </w:tcPr>
          <w:p w:rsidR="00920D40" w:rsidRDefault="00920D40">
            <w:pPr>
              <w:widowControl/>
              <w:jc w:val="center"/>
              <w:rPr>
                <w:rFonts w:ascii="宋体" w:cs="宋体"/>
                <w:kern w:val="0"/>
                <w:sz w:val="24"/>
              </w:rPr>
            </w:pPr>
            <w:r>
              <w:rPr>
                <w:kern w:val="0"/>
                <w:sz w:val="24"/>
              </w:rPr>
              <w:t>8</w:t>
            </w:r>
          </w:p>
        </w:tc>
        <w:tc>
          <w:tcPr>
            <w:tcW w:w="849" w:type="dxa"/>
          </w:tcPr>
          <w:p w:rsidR="00920D40" w:rsidRDefault="00920D40">
            <w:pPr>
              <w:widowControl/>
              <w:jc w:val="center"/>
              <w:rPr>
                <w:rFonts w:ascii="宋体" w:cs="宋体"/>
                <w:kern w:val="0"/>
                <w:sz w:val="24"/>
              </w:rPr>
            </w:pPr>
            <w:r>
              <w:rPr>
                <w:kern w:val="0"/>
                <w:sz w:val="24"/>
              </w:rPr>
              <w:t>7</w:t>
            </w:r>
          </w:p>
        </w:tc>
        <w:tc>
          <w:tcPr>
            <w:tcW w:w="849" w:type="dxa"/>
          </w:tcPr>
          <w:p w:rsidR="00920D40" w:rsidRDefault="00920D40">
            <w:pPr>
              <w:widowControl/>
              <w:jc w:val="center"/>
              <w:rPr>
                <w:rFonts w:ascii="宋体" w:cs="宋体"/>
                <w:kern w:val="0"/>
                <w:sz w:val="24"/>
              </w:rPr>
            </w:pPr>
            <w:r>
              <w:rPr>
                <w:kern w:val="0"/>
                <w:sz w:val="24"/>
              </w:rPr>
              <w:t>6</w:t>
            </w:r>
          </w:p>
        </w:tc>
        <w:tc>
          <w:tcPr>
            <w:tcW w:w="850" w:type="dxa"/>
          </w:tcPr>
          <w:p w:rsidR="00920D40" w:rsidRDefault="00920D40">
            <w:pPr>
              <w:widowControl/>
              <w:jc w:val="center"/>
              <w:rPr>
                <w:rFonts w:ascii="宋体" w:cs="宋体"/>
                <w:kern w:val="0"/>
                <w:sz w:val="24"/>
              </w:rPr>
            </w:pPr>
            <w:r>
              <w:rPr>
                <w:kern w:val="0"/>
                <w:sz w:val="24"/>
              </w:rPr>
              <w:t>5</w:t>
            </w:r>
          </w:p>
        </w:tc>
        <w:tc>
          <w:tcPr>
            <w:tcW w:w="849" w:type="dxa"/>
          </w:tcPr>
          <w:p w:rsidR="00920D40" w:rsidRDefault="00920D40">
            <w:pPr>
              <w:widowControl/>
              <w:jc w:val="center"/>
              <w:rPr>
                <w:rFonts w:ascii="宋体" w:cs="宋体"/>
                <w:kern w:val="0"/>
                <w:sz w:val="24"/>
              </w:rPr>
            </w:pPr>
            <w:r>
              <w:rPr>
                <w:kern w:val="0"/>
                <w:sz w:val="24"/>
              </w:rPr>
              <w:t>4</w:t>
            </w:r>
          </w:p>
        </w:tc>
        <w:tc>
          <w:tcPr>
            <w:tcW w:w="849" w:type="dxa"/>
          </w:tcPr>
          <w:p w:rsidR="00920D40" w:rsidRDefault="00920D40">
            <w:pPr>
              <w:widowControl/>
              <w:jc w:val="center"/>
              <w:rPr>
                <w:rFonts w:ascii="宋体" w:cs="宋体"/>
                <w:kern w:val="0"/>
                <w:sz w:val="24"/>
              </w:rPr>
            </w:pPr>
            <w:r>
              <w:rPr>
                <w:kern w:val="0"/>
                <w:sz w:val="24"/>
              </w:rPr>
              <w:t>3</w:t>
            </w:r>
          </w:p>
        </w:tc>
        <w:tc>
          <w:tcPr>
            <w:tcW w:w="849" w:type="dxa"/>
          </w:tcPr>
          <w:p w:rsidR="00920D40" w:rsidRDefault="00920D40">
            <w:pPr>
              <w:widowControl/>
              <w:jc w:val="center"/>
              <w:rPr>
                <w:rFonts w:ascii="宋体" w:cs="宋体"/>
                <w:kern w:val="0"/>
                <w:sz w:val="24"/>
              </w:rPr>
            </w:pPr>
            <w:r>
              <w:rPr>
                <w:kern w:val="0"/>
                <w:sz w:val="24"/>
              </w:rPr>
              <w:t>2</w:t>
            </w:r>
          </w:p>
        </w:tc>
        <w:tc>
          <w:tcPr>
            <w:tcW w:w="850" w:type="dxa"/>
          </w:tcPr>
          <w:p w:rsidR="00920D40" w:rsidRDefault="00920D40">
            <w:pPr>
              <w:widowControl/>
              <w:jc w:val="center"/>
              <w:rPr>
                <w:rFonts w:ascii="宋体" w:cs="宋体"/>
                <w:kern w:val="0"/>
                <w:sz w:val="24"/>
              </w:rPr>
            </w:pPr>
            <w:r>
              <w:rPr>
                <w:kern w:val="0"/>
                <w:sz w:val="24"/>
              </w:rPr>
              <w:t>1</w:t>
            </w:r>
          </w:p>
        </w:tc>
      </w:tr>
      <w:tr w:rsidR="00920D40">
        <w:trPr>
          <w:jc w:val="right"/>
        </w:trPr>
        <w:tc>
          <w:tcPr>
            <w:tcW w:w="1728" w:type="dxa"/>
          </w:tcPr>
          <w:p w:rsidR="00920D40" w:rsidRDefault="00920D40">
            <w:pPr>
              <w:widowControl/>
              <w:jc w:val="left"/>
              <w:rPr>
                <w:rFonts w:ascii="宋体" w:cs="宋体"/>
                <w:kern w:val="0"/>
                <w:sz w:val="24"/>
              </w:rPr>
            </w:pPr>
            <w:r>
              <w:rPr>
                <w:rFonts w:cs="宋体" w:hint="eastAsia"/>
                <w:kern w:val="0"/>
                <w:sz w:val="24"/>
              </w:rPr>
              <w:t>得分（男）</w:t>
            </w:r>
          </w:p>
        </w:tc>
        <w:tc>
          <w:tcPr>
            <w:tcW w:w="849" w:type="dxa"/>
          </w:tcPr>
          <w:p w:rsidR="00920D40" w:rsidRDefault="00920D40">
            <w:pPr>
              <w:widowControl/>
              <w:jc w:val="center"/>
              <w:rPr>
                <w:rFonts w:ascii="宋体" w:cs="宋体"/>
                <w:kern w:val="0"/>
                <w:sz w:val="24"/>
              </w:rPr>
            </w:pPr>
            <w:r>
              <w:rPr>
                <w:kern w:val="0"/>
                <w:sz w:val="24"/>
              </w:rPr>
              <w:t>10</w:t>
            </w:r>
          </w:p>
        </w:tc>
        <w:tc>
          <w:tcPr>
            <w:tcW w:w="849" w:type="dxa"/>
          </w:tcPr>
          <w:p w:rsidR="00920D40" w:rsidRDefault="00920D40">
            <w:pPr>
              <w:widowControl/>
              <w:jc w:val="center"/>
              <w:rPr>
                <w:rFonts w:ascii="宋体" w:cs="宋体"/>
                <w:kern w:val="0"/>
                <w:sz w:val="24"/>
              </w:rPr>
            </w:pPr>
            <w:r>
              <w:rPr>
                <w:kern w:val="0"/>
                <w:sz w:val="24"/>
              </w:rPr>
              <w:t>9</w:t>
            </w:r>
          </w:p>
        </w:tc>
        <w:tc>
          <w:tcPr>
            <w:tcW w:w="849" w:type="dxa"/>
          </w:tcPr>
          <w:p w:rsidR="00920D40" w:rsidRDefault="00920D40">
            <w:pPr>
              <w:widowControl/>
              <w:jc w:val="center"/>
              <w:rPr>
                <w:rFonts w:ascii="宋体" w:cs="宋体"/>
                <w:kern w:val="0"/>
                <w:sz w:val="24"/>
              </w:rPr>
            </w:pPr>
            <w:r>
              <w:rPr>
                <w:kern w:val="0"/>
                <w:sz w:val="24"/>
              </w:rPr>
              <w:t>8</w:t>
            </w:r>
          </w:p>
        </w:tc>
        <w:tc>
          <w:tcPr>
            <w:tcW w:w="850" w:type="dxa"/>
          </w:tcPr>
          <w:p w:rsidR="00920D40" w:rsidRDefault="00920D40">
            <w:pPr>
              <w:widowControl/>
              <w:jc w:val="center"/>
              <w:rPr>
                <w:rFonts w:ascii="宋体" w:cs="宋体"/>
                <w:kern w:val="0"/>
                <w:sz w:val="24"/>
              </w:rPr>
            </w:pPr>
            <w:r>
              <w:rPr>
                <w:kern w:val="0"/>
                <w:sz w:val="24"/>
              </w:rPr>
              <w:t>7</w:t>
            </w:r>
          </w:p>
        </w:tc>
        <w:tc>
          <w:tcPr>
            <w:tcW w:w="849" w:type="dxa"/>
          </w:tcPr>
          <w:p w:rsidR="00920D40" w:rsidRDefault="00920D40">
            <w:pPr>
              <w:widowControl/>
              <w:jc w:val="center"/>
              <w:rPr>
                <w:rFonts w:ascii="宋体" w:cs="宋体"/>
                <w:kern w:val="0"/>
                <w:sz w:val="24"/>
              </w:rPr>
            </w:pPr>
            <w:r>
              <w:rPr>
                <w:kern w:val="0"/>
                <w:sz w:val="24"/>
              </w:rPr>
              <w:t>6</w:t>
            </w:r>
          </w:p>
        </w:tc>
        <w:tc>
          <w:tcPr>
            <w:tcW w:w="849" w:type="dxa"/>
          </w:tcPr>
          <w:p w:rsidR="00920D40" w:rsidRDefault="00920D40">
            <w:pPr>
              <w:widowControl/>
              <w:jc w:val="center"/>
              <w:rPr>
                <w:rFonts w:ascii="宋体" w:cs="宋体"/>
                <w:kern w:val="0"/>
                <w:sz w:val="24"/>
              </w:rPr>
            </w:pPr>
            <w:r>
              <w:rPr>
                <w:kern w:val="0"/>
                <w:sz w:val="24"/>
              </w:rPr>
              <w:t>5</w:t>
            </w:r>
          </w:p>
        </w:tc>
        <w:tc>
          <w:tcPr>
            <w:tcW w:w="849" w:type="dxa"/>
          </w:tcPr>
          <w:p w:rsidR="00920D40" w:rsidRDefault="00920D40">
            <w:pPr>
              <w:widowControl/>
              <w:jc w:val="center"/>
              <w:rPr>
                <w:rFonts w:ascii="宋体" w:cs="宋体"/>
                <w:kern w:val="0"/>
                <w:sz w:val="24"/>
              </w:rPr>
            </w:pPr>
            <w:r>
              <w:rPr>
                <w:kern w:val="0"/>
                <w:sz w:val="24"/>
              </w:rPr>
              <w:t>3</w:t>
            </w:r>
          </w:p>
        </w:tc>
        <w:tc>
          <w:tcPr>
            <w:tcW w:w="850" w:type="dxa"/>
          </w:tcPr>
          <w:p w:rsidR="00920D40" w:rsidRDefault="00920D40">
            <w:pPr>
              <w:widowControl/>
              <w:jc w:val="center"/>
              <w:rPr>
                <w:rFonts w:ascii="宋体" w:cs="宋体"/>
                <w:kern w:val="0"/>
                <w:sz w:val="24"/>
              </w:rPr>
            </w:pPr>
            <w:r>
              <w:rPr>
                <w:kern w:val="0"/>
                <w:sz w:val="24"/>
              </w:rPr>
              <w:t>0</w:t>
            </w:r>
          </w:p>
        </w:tc>
      </w:tr>
      <w:tr w:rsidR="00920D40">
        <w:trPr>
          <w:jc w:val="right"/>
        </w:trPr>
        <w:tc>
          <w:tcPr>
            <w:tcW w:w="1728" w:type="dxa"/>
          </w:tcPr>
          <w:p w:rsidR="00920D40" w:rsidRDefault="00920D40">
            <w:pPr>
              <w:widowControl/>
              <w:jc w:val="left"/>
              <w:rPr>
                <w:rFonts w:ascii="宋体" w:cs="宋体"/>
                <w:kern w:val="0"/>
                <w:sz w:val="24"/>
              </w:rPr>
            </w:pPr>
            <w:r>
              <w:rPr>
                <w:rFonts w:cs="宋体" w:hint="eastAsia"/>
                <w:kern w:val="0"/>
                <w:sz w:val="24"/>
              </w:rPr>
              <w:t>得分（女）</w:t>
            </w:r>
          </w:p>
        </w:tc>
        <w:tc>
          <w:tcPr>
            <w:tcW w:w="849" w:type="dxa"/>
          </w:tcPr>
          <w:p w:rsidR="00920D40" w:rsidRDefault="00920D40">
            <w:pPr>
              <w:widowControl/>
              <w:jc w:val="center"/>
              <w:rPr>
                <w:rFonts w:ascii="宋体" w:cs="宋体"/>
                <w:kern w:val="0"/>
                <w:sz w:val="24"/>
              </w:rPr>
            </w:pPr>
          </w:p>
        </w:tc>
        <w:tc>
          <w:tcPr>
            <w:tcW w:w="849" w:type="dxa"/>
          </w:tcPr>
          <w:p w:rsidR="00920D40" w:rsidRDefault="00920D40">
            <w:pPr>
              <w:widowControl/>
              <w:jc w:val="center"/>
              <w:rPr>
                <w:rFonts w:ascii="宋体" w:cs="宋体"/>
                <w:kern w:val="0"/>
                <w:sz w:val="24"/>
              </w:rPr>
            </w:pPr>
            <w:r>
              <w:rPr>
                <w:kern w:val="0"/>
                <w:sz w:val="24"/>
              </w:rPr>
              <w:t>10</w:t>
            </w:r>
          </w:p>
        </w:tc>
        <w:tc>
          <w:tcPr>
            <w:tcW w:w="849" w:type="dxa"/>
          </w:tcPr>
          <w:p w:rsidR="00920D40" w:rsidRDefault="00920D40">
            <w:pPr>
              <w:widowControl/>
              <w:jc w:val="center"/>
              <w:rPr>
                <w:rFonts w:ascii="宋体" w:cs="宋体"/>
                <w:kern w:val="0"/>
                <w:sz w:val="24"/>
              </w:rPr>
            </w:pPr>
            <w:r>
              <w:rPr>
                <w:kern w:val="0"/>
                <w:sz w:val="24"/>
              </w:rPr>
              <w:t>9</w:t>
            </w:r>
          </w:p>
        </w:tc>
        <w:tc>
          <w:tcPr>
            <w:tcW w:w="850" w:type="dxa"/>
          </w:tcPr>
          <w:p w:rsidR="00920D40" w:rsidRDefault="00920D40">
            <w:pPr>
              <w:widowControl/>
              <w:jc w:val="center"/>
              <w:rPr>
                <w:rFonts w:ascii="宋体" w:cs="宋体"/>
                <w:kern w:val="0"/>
                <w:sz w:val="24"/>
              </w:rPr>
            </w:pPr>
            <w:r>
              <w:rPr>
                <w:kern w:val="0"/>
                <w:sz w:val="24"/>
              </w:rPr>
              <w:t>8</w:t>
            </w:r>
          </w:p>
        </w:tc>
        <w:tc>
          <w:tcPr>
            <w:tcW w:w="849" w:type="dxa"/>
          </w:tcPr>
          <w:p w:rsidR="00920D40" w:rsidRDefault="00920D40">
            <w:pPr>
              <w:widowControl/>
              <w:jc w:val="center"/>
              <w:rPr>
                <w:rFonts w:ascii="宋体" w:cs="宋体"/>
                <w:kern w:val="0"/>
                <w:sz w:val="24"/>
              </w:rPr>
            </w:pPr>
            <w:r>
              <w:rPr>
                <w:kern w:val="0"/>
                <w:sz w:val="24"/>
              </w:rPr>
              <w:t>7</w:t>
            </w:r>
          </w:p>
        </w:tc>
        <w:tc>
          <w:tcPr>
            <w:tcW w:w="849" w:type="dxa"/>
          </w:tcPr>
          <w:p w:rsidR="00920D40" w:rsidRDefault="00920D40">
            <w:pPr>
              <w:widowControl/>
              <w:jc w:val="center"/>
              <w:rPr>
                <w:rFonts w:ascii="宋体" w:cs="宋体"/>
                <w:kern w:val="0"/>
                <w:sz w:val="24"/>
              </w:rPr>
            </w:pPr>
            <w:r>
              <w:rPr>
                <w:kern w:val="0"/>
                <w:sz w:val="24"/>
              </w:rPr>
              <w:t>6</w:t>
            </w:r>
          </w:p>
        </w:tc>
        <w:tc>
          <w:tcPr>
            <w:tcW w:w="849" w:type="dxa"/>
          </w:tcPr>
          <w:p w:rsidR="00920D40" w:rsidRDefault="00920D40">
            <w:pPr>
              <w:widowControl/>
              <w:jc w:val="center"/>
              <w:rPr>
                <w:rFonts w:ascii="宋体" w:cs="宋体"/>
                <w:kern w:val="0"/>
                <w:sz w:val="24"/>
              </w:rPr>
            </w:pPr>
            <w:r>
              <w:rPr>
                <w:kern w:val="0"/>
                <w:sz w:val="24"/>
              </w:rPr>
              <w:t>4</w:t>
            </w:r>
          </w:p>
        </w:tc>
        <w:tc>
          <w:tcPr>
            <w:tcW w:w="850" w:type="dxa"/>
          </w:tcPr>
          <w:p w:rsidR="00920D40" w:rsidRDefault="00920D40">
            <w:pPr>
              <w:widowControl/>
              <w:jc w:val="center"/>
              <w:rPr>
                <w:rFonts w:ascii="宋体" w:cs="宋体"/>
                <w:kern w:val="0"/>
                <w:sz w:val="24"/>
              </w:rPr>
            </w:pPr>
            <w:r>
              <w:rPr>
                <w:kern w:val="0"/>
                <w:sz w:val="24"/>
              </w:rPr>
              <w:t>0</w:t>
            </w:r>
          </w:p>
        </w:tc>
      </w:tr>
    </w:tbl>
    <w:p w:rsidR="00920D40" w:rsidRDefault="00920D40" w:rsidP="00A40F2E">
      <w:pPr>
        <w:spacing w:line="360" w:lineRule="atLeast"/>
        <w:ind w:firstLineChars="100" w:firstLine="210"/>
        <w:jc w:val="left"/>
      </w:pPr>
    </w:p>
    <w:p w:rsidR="00920D40" w:rsidRDefault="00920D40" w:rsidP="00A40F2E">
      <w:pPr>
        <w:spacing w:line="360" w:lineRule="atLeast"/>
        <w:ind w:firstLineChars="200" w:firstLine="420"/>
        <w:jc w:val="left"/>
      </w:pPr>
      <w:r>
        <w:rPr>
          <w:rFonts w:hint="eastAsia"/>
        </w:rPr>
        <w:t>评分标准（技评）</w:t>
      </w:r>
    </w:p>
    <w:tbl>
      <w:tblPr>
        <w:tblW w:w="8475" w:type="dxa"/>
        <w:tblInd w:w="93" w:type="dxa"/>
        <w:tblLayout w:type="fixed"/>
        <w:tblLook w:val="0000"/>
      </w:tblPr>
      <w:tblGrid>
        <w:gridCol w:w="1289"/>
        <w:gridCol w:w="1820"/>
        <w:gridCol w:w="1820"/>
        <w:gridCol w:w="1746"/>
        <w:gridCol w:w="1800"/>
      </w:tblGrid>
      <w:tr w:rsidR="00920D40">
        <w:trPr>
          <w:trHeight w:val="300"/>
        </w:trPr>
        <w:tc>
          <w:tcPr>
            <w:tcW w:w="1289" w:type="dxa"/>
            <w:tcBorders>
              <w:top w:val="single" w:sz="8" w:space="0" w:color="auto"/>
              <w:left w:val="single" w:sz="8" w:space="0" w:color="auto"/>
              <w:bottom w:val="single" w:sz="8" w:space="0" w:color="auto"/>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项目</w:t>
            </w:r>
          </w:p>
        </w:tc>
        <w:tc>
          <w:tcPr>
            <w:tcW w:w="1820" w:type="dxa"/>
            <w:tcBorders>
              <w:top w:val="single" w:sz="8" w:space="0" w:color="auto"/>
              <w:left w:val="nil"/>
              <w:bottom w:val="single" w:sz="8" w:space="0" w:color="auto"/>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优</w:t>
            </w:r>
          </w:p>
        </w:tc>
        <w:tc>
          <w:tcPr>
            <w:tcW w:w="1820" w:type="dxa"/>
            <w:tcBorders>
              <w:top w:val="single" w:sz="8" w:space="0" w:color="auto"/>
              <w:left w:val="nil"/>
              <w:bottom w:val="single" w:sz="8" w:space="0" w:color="auto"/>
              <w:right w:val="single" w:sz="8" w:space="0" w:color="auto"/>
            </w:tcBorders>
            <w:vAlign w:val="center"/>
          </w:tcPr>
          <w:p w:rsidR="00920D40" w:rsidRDefault="00920D40">
            <w:pPr>
              <w:widowControl/>
              <w:rPr>
                <w:kern w:val="0"/>
                <w:szCs w:val="21"/>
              </w:rPr>
            </w:pPr>
            <w:r>
              <w:rPr>
                <w:kern w:val="0"/>
                <w:szCs w:val="21"/>
              </w:rPr>
              <w:t xml:space="preserve">   </w:t>
            </w:r>
            <w:r>
              <w:rPr>
                <w:rFonts w:ascii="宋体" w:hAnsi="宋体" w:hint="eastAsia"/>
                <w:kern w:val="0"/>
                <w:szCs w:val="21"/>
              </w:rPr>
              <w:t>良</w:t>
            </w:r>
          </w:p>
        </w:tc>
        <w:tc>
          <w:tcPr>
            <w:tcW w:w="1746" w:type="dxa"/>
            <w:tcBorders>
              <w:top w:val="single" w:sz="8" w:space="0" w:color="auto"/>
              <w:left w:val="nil"/>
              <w:bottom w:val="single" w:sz="8" w:space="0" w:color="auto"/>
              <w:right w:val="single" w:sz="8" w:space="0" w:color="auto"/>
            </w:tcBorders>
            <w:vAlign w:val="center"/>
          </w:tcPr>
          <w:p w:rsidR="00920D40" w:rsidRDefault="00920D40">
            <w:pPr>
              <w:widowControl/>
              <w:rPr>
                <w:kern w:val="0"/>
                <w:szCs w:val="21"/>
              </w:rPr>
            </w:pPr>
            <w:r>
              <w:rPr>
                <w:kern w:val="0"/>
                <w:szCs w:val="21"/>
              </w:rPr>
              <w:t xml:space="preserve">  </w:t>
            </w:r>
            <w:r>
              <w:rPr>
                <w:rFonts w:ascii="宋体" w:hAnsi="宋体" w:hint="eastAsia"/>
                <w:kern w:val="0"/>
                <w:szCs w:val="21"/>
              </w:rPr>
              <w:t>中</w:t>
            </w:r>
          </w:p>
        </w:tc>
        <w:tc>
          <w:tcPr>
            <w:tcW w:w="1800" w:type="dxa"/>
            <w:tcBorders>
              <w:top w:val="single" w:sz="8" w:space="0" w:color="auto"/>
              <w:left w:val="nil"/>
              <w:bottom w:val="single" w:sz="8" w:space="0" w:color="auto"/>
              <w:right w:val="single" w:sz="8" w:space="0" w:color="auto"/>
            </w:tcBorders>
            <w:vAlign w:val="center"/>
          </w:tcPr>
          <w:p w:rsidR="00920D40" w:rsidRDefault="00920D40">
            <w:pPr>
              <w:widowControl/>
              <w:rPr>
                <w:kern w:val="0"/>
                <w:szCs w:val="21"/>
              </w:rPr>
            </w:pPr>
            <w:r>
              <w:rPr>
                <w:kern w:val="0"/>
                <w:szCs w:val="21"/>
              </w:rPr>
              <w:t xml:space="preserve">  </w:t>
            </w:r>
            <w:r>
              <w:rPr>
                <w:rFonts w:ascii="宋体" w:hAnsi="宋体" w:hint="eastAsia"/>
                <w:kern w:val="0"/>
                <w:szCs w:val="21"/>
              </w:rPr>
              <w:t>劣</w:t>
            </w:r>
          </w:p>
        </w:tc>
      </w:tr>
      <w:tr w:rsidR="00920D40">
        <w:trPr>
          <w:trHeight w:val="300"/>
        </w:trPr>
        <w:tc>
          <w:tcPr>
            <w:tcW w:w="1289" w:type="dxa"/>
            <w:tcBorders>
              <w:top w:val="nil"/>
              <w:left w:val="single" w:sz="8" w:space="0" w:color="auto"/>
              <w:bottom w:val="single" w:sz="8" w:space="0" w:color="auto"/>
              <w:right w:val="single" w:sz="8" w:space="0" w:color="auto"/>
            </w:tcBorders>
            <w:vAlign w:val="center"/>
          </w:tcPr>
          <w:p w:rsidR="00920D40" w:rsidRDefault="00920D40">
            <w:pPr>
              <w:widowControl/>
              <w:rPr>
                <w:rFonts w:ascii="宋体" w:cs="宋体"/>
                <w:kern w:val="0"/>
                <w:szCs w:val="21"/>
              </w:rPr>
            </w:pPr>
            <w:r>
              <w:rPr>
                <w:rFonts w:ascii="宋体" w:hAnsi="宋体" w:cs="宋体" w:hint="eastAsia"/>
                <w:kern w:val="0"/>
                <w:szCs w:val="21"/>
              </w:rPr>
              <w:t>分值</w:t>
            </w:r>
          </w:p>
        </w:tc>
        <w:tc>
          <w:tcPr>
            <w:tcW w:w="1820" w:type="dxa"/>
            <w:tcBorders>
              <w:top w:val="nil"/>
              <w:left w:val="nil"/>
              <w:bottom w:val="single" w:sz="8" w:space="0" w:color="auto"/>
              <w:right w:val="single" w:sz="8" w:space="0" w:color="auto"/>
            </w:tcBorders>
            <w:vAlign w:val="center"/>
          </w:tcPr>
          <w:p w:rsidR="00920D40" w:rsidRDefault="00920D40">
            <w:pPr>
              <w:widowControl/>
              <w:rPr>
                <w:kern w:val="0"/>
                <w:szCs w:val="21"/>
              </w:rPr>
            </w:pPr>
            <w:r>
              <w:rPr>
                <w:kern w:val="0"/>
                <w:szCs w:val="21"/>
              </w:rPr>
              <w:t>10-8.6</w:t>
            </w:r>
          </w:p>
        </w:tc>
        <w:tc>
          <w:tcPr>
            <w:tcW w:w="1820" w:type="dxa"/>
            <w:tcBorders>
              <w:top w:val="nil"/>
              <w:left w:val="nil"/>
              <w:bottom w:val="single" w:sz="8" w:space="0" w:color="auto"/>
              <w:right w:val="single" w:sz="8" w:space="0" w:color="auto"/>
            </w:tcBorders>
            <w:vAlign w:val="center"/>
          </w:tcPr>
          <w:p w:rsidR="00920D40" w:rsidRDefault="00920D40">
            <w:pPr>
              <w:widowControl/>
              <w:rPr>
                <w:kern w:val="0"/>
                <w:szCs w:val="21"/>
              </w:rPr>
            </w:pPr>
            <w:r>
              <w:rPr>
                <w:kern w:val="0"/>
                <w:szCs w:val="21"/>
              </w:rPr>
              <w:t>8.5-7.6 </w:t>
            </w:r>
          </w:p>
        </w:tc>
        <w:tc>
          <w:tcPr>
            <w:tcW w:w="1746" w:type="dxa"/>
            <w:tcBorders>
              <w:top w:val="nil"/>
              <w:left w:val="nil"/>
              <w:bottom w:val="single" w:sz="8" w:space="0" w:color="auto"/>
              <w:right w:val="single" w:sz="8" w:space="0" w:color="auto"/>
            </w:tcBorders>
            <w:vAlign w:val="center"/>
          </w:tcPr>
          <w:p w:rsidR="00920D40" w:rsidRDefault="00920D40">
            <w:pPr>
              <w:widowControl/>
              <w:rPr>
                <w:kern w:val="0"/>
                <w:szCs w:val="21"/>
              </w:rPr>
            </w:pPr>
            <w:r>
              <w:rPr>
                <w:kern w:val="0"/>
                <w:szCs w:val="21"/>
              </w:rPr>
              <w:t>7.5-6 </w:t>
            </w:r>
          </w:p>
        </w:tc>
        <w:tc>
          <w:tcPr>
            <w:tcW w:w="1800" w:type="dxa"/>
            <w:tcBorders>
              <w:top w:val="nil"/>
              <w:left w:val="nil"/>
              <w:bottom w:val="single" w:sz="8" w:space="0" w:color="auto"/>
              <w:right w:val="single" w:sz="8" w:space="0" w:color="auto"/>
            </w:tcBorders>
            <w:vAlign w:val="center"/>
          </w:tcPr>
          <w:p w:rsidR="00920D40" w:rsidRDefault="00920D40">
            <w:pPr>
              <w:widowControl/>
              <w:rPr>
                <w:kern w:val="0"/>
                <w:szCs w:val="21"/>
              </w:rPr>
            </w:pPr>
            <w:r>
              <w:rPr>
                <w:kern w:val="0"/>
                <w:szCs w:val="21"/>
              </w:rPr>
              <w:t>6</w:t>
            </w:r>
            <w:r>
              <w:rPr>
                <w:rFonts w:ascii="宋体" w:hAnsi="宋体" w:hint="eastAsia"/>
                <w:kern w:val="0"/>
                <w:szCs w:val="21"/>
              </w:rPr>
              <w:t>分以下</w:t>
            </w:r>
            <w:r>
              <w:rPr>
                <w:kern w:val="0"/>
                <w:szCs w:val="21"/>
              </w:rPr>
              <w:t> </w:t>
            </w:r>
          </w:p>
        </w:tc>
      </w:tr>
      <w:tr w:rsidR="00920D40">
        <w:trPr>
          <w:trHeight w:val="1050"/>
        </w:trPr>
        <w:tc>
          <w:tcPr>
            <w:tcW w:w="1289" w:type="dxa"/>
            <w:tcBorders>
              <w:top w:val="nil"/>
              <w:left w:val="single" w:sz="8" w:space="0" w:color="auto"/>
              <w:bottom w:val="single" w:sz="8" w:space="0" w:color="auto"/>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技术标准</w:t>
            </w:r>
          </w:p>
        </w:tc>
        <w:tc>
          <w:tcPr>
            <w:tcW w:w="1820" w:type="dxa"/>
            <w:tcBorders>
              <w:top w:val="nil"/>
              <w:left w:val="nil"/>
              <w:bottom w:val="single" w:sz="8" w:space="0" w:color="auto"/>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动作正确、协调、连贯、实效</w:t>
            </w:r>
          </w:p>
        </w:tc>
        <w:tc>
          <w:tcPr>
            <w:tcW w:w="1820" w:type="dxa"/>
            <w:tcBorders>
              <w:top w:val="nil"/>
              <w:left w:val="nil"/>
              <w:bottom w:val="single" w:sz="8" w:space="0" w:color="000000"/>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动作正确、协调</w:t>
            </w:r>
          </w:p>
        </w:tc>
        <w:tc>
          <w:tcPr>
            <w:tcW w:w="1746" w:type="dxa"/>
            <w:tcBorders>
              <w:top w:val="nil"/>
              <w:left w:val="nil"/>
              <w:bottom w:val="single" w:sz="8" w:space="0" w:color="000000"/>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动作基本正确，协调</w:t>
            </w:r>
          </w:p>
        </w:tc>
        <w:tc>
          <w:tcPr>
            <w:tcW w:w="1800" w:type="dxa"/>
            <w:tcBorders>
              <w:top w:val="nil"/>
              <w:left w:val="nil"/>
              <w:bottom w:val="single" w:sz="8" w:space="0" w:color="000000"/>
              <w:right w:val="single" w:sz="8" w:space="0" w:color="auto"/>
            </w:tcBorders>
            <w:vAlign w:val="center"/>
          </w:tcPr>
          <w:p w:rsidR="00920D40" w:rsidRDefault="00920D40">
            <w:pPr>
              <w:widowControl/>
              <w:rPr>
                <w:kern w:val="0"/>
                <w:szCs w:val="21"/>
              </w:rPr>
            </w:pPr>
            <w:r>
              <w:rPr>
                <w:kern w:val="0"/>
                <w:szCs w:val="21"/>
              </w:rPr>
              <w:t> </w:t>
            </w:r>
            <w:r>
              <w:rPr>
                <w:rFonts w:ascii="宋体" w:hAnsi="宋体" w:hint="eastAsia"/>
                <w:kern w:val="0"/>
                <w:szCs w:val="21"/>
              </w:rPr>
              <w:t>动作不正确，不协调</w:t>
            </w:r>
          </w:p>
        </w:tc>
      </w:tr>
    </w:tbl>
    <w:p w:rsidR="00920D40" w:rsidRDefault="00920D40">
      <w:pPr>
        <w:pStyle w:val="EndnoteText"/>
        <w:snapToGrid/>
        <w:spacing w:line="360" w:lineRule="atLeast"/>
      </w:pPr>
    </w:p>
    <w:p w:rsidR="00920D40" w:rsidRDefault="00920D40">
      <w:pPr>
        <w:spacing w:line="360" w:lineRule="atLeast"/>
        <w:jc w:val="left"/>
      </w:pPr>
      <w:r>
        <w:rPr>
          <w:rFonts w:hint="eastAsia"/>
        </w:rPr>
        <w:t xml:space="preserve">　　</w:t>
      </w:r>
      <w:r>
        <w:t>3</w:t>
      </w:r>
      <w:r>
        <w:rPr>
          <w:rFonts w:hint="eastAsia"/>
        </w:rPr>
        <w:t>、比赛能力考核：共</w:t>
      </w:r>
      <w:r>
        <w:t>10</w:t>
      </w:r>
      <w:r>
        <w:rPr>
          <w:rFonts w:hint="eastAsia"/>
        </w:rPr>
        <w:t>分。</w:t>
      </w:r>
    </w:p>
    <w:p w:rsidR="00920D40" w:rsidRDefault="00920D40" w:rsidP="00A40F2E">
      <w:pPr>
        <w:pStyle w:val="10"/>
        <w:rPr>
          <w:rFonts w:ascii="Times New Roman" w:hAnsi="Times New Roman"/>
        </w:rPr>
      </w:pPr>
      <w:r>
        <w:rPr>
          <w:rFonts w:ascii="Times New Roman" w:hAnsi="Times New Roman" w:hint="eastAsia"/>
        </w:rPr>
        <w:t xml:space="preserve">　　根据学生在平时教学比赛中技战术运用情况及比赛作风等情况评定成绩。</w:t>
      </w:r>
    </w:p>
    <w:p w:rsidR="00920D40" w:rsidRDefault="00920D40" w:rsidP="00A40F2E">
      <w:pPr>
        <w:spacing w:line="360" w:lineRule="atLeast"/>
        <w:ind w:firstLineChars="200" w:firstLine="420"/>
        <w:jc w:val="left"/>
        <w:rPr>
          <w:rFonts w:eastAsia="黑体"/>
        </w:rPr>
      </w:pPr>
      <w:r>
        <w:rPr>
          <w:rFonts w:eastAsia="黑体" w:hint="eastAsia"/>
        </w:rPr>
        <w:t>评分标准</w:t>
      </w:r>
    </w:p>
    <w:tbl>
      <w:tblPr>
        <w:tblW w:w="8054" w:type="dxa"/>
        <w:tblInd w:w="468" w:type="dxa"/>
        <w:tblBorders>
          <w:top w:val="single" w:sz="12" w:space="0" w:color="008000"/>
          <w:bottom w:val="single" w:sz="12" w:space="0" w:color="008000"/>
        </w:tblBorders>
        <w:tblLayout w:type="fixed"/>
        <w:tblLook w:val="0000"/>
      </w:tblPr>
      <w:tblGrid>
        <w:gridCol w:w="8054"/>
      </w:tblGrid>
      <w:tr w:rsidR="00920D40">
        <w:tc>
          <w:tcPr>
            <w:tcW w:w="8054" w:type="dxa"/>
            <w:tcBorders>
              <w:top w:val="single" w:sz="12" w:space="0" w:color="008000"/>
              <w:bottom w:val="single" w:sz="6" w:space="0" w:color="008000"/>
            </w:tcBorders>
            <w:shd w:val="clear" w:color="auto" w:fill="FFFFFF"/>
          </w:tcPr>
          <w:p w:rsidR="00920D40" w:rsidRDefault="00920D40">
            <w:pPr>
              <w:spacing w:line="360" w:lineRule="atLeast"/>
              <w:jc w:val="left"/>
            </w:pPr>
            <w:r>
              <w:rPr>
                <w:rFonts w:hint="eastAsia"/>
              </w:rPr>
              <w:t xml:space="preserve">　　　　优秀　　　</w:t>
            </w:r>
            <w:r>
              <w:t xml:space="preserve">   </w:t>
            </w:r>
            <w:r>
              <w:rPr>
                <w:rFonts w:hint="eastAsia"/>
              </w:rPr>
              <w:t xml:space="preserve">良好　　　　　</w:t>
            </w:r>
            <w:r>
              <w:t xml:space="preserve">    </w:t>
            </w:r>
            <w:r>
              <w:rPr>
                <w:rFonts w:hint="eastAsia"/>
              </w:rPr>
              <w:t>一般　　　　　　及格　　　　　不及格</w:t>
            </w:r>
          </w:p>
        </w:tc>
      </w:tr>
      <w:tr w:rsidR="00920D40">
        <w:tc>
          <w:tcPr>
            <w:tcW w:w="8054" w:type="dxa"/>
            <w:tcBorders>
              <w:bottom w:val="single" w:sz="12" w:space="0" w:color="008000"/>
            </w:tcBorders>
            <w:shd w:val="clear" w:color="auto" w:fill="FFFFFF"/>
          </w:tcPr>
          <w:p w:rsidR="00920D40" w:rsidRDefault="00920D40">
            <w:pPr>
              <w:spacing w:line="360" w:lineRule="atLeast"/>
              <w:jc w:val="left"/>
            </w:pPr>
            <w:r>
              <w:rPr>
                <w:rFonts w:hint="eastAsia"/>
              </w:rPr>
              <w:t xml:space="preserve">　　　</w:t>
            </w:r>
            <w:r>
              <w:t xml:space="preserve">  10</w:t>
            </w:r>
            <w:r>
              <w:rPr>
                <w:rFonts w:hint="eastAsia"/>
              </w:rPr>
              <w:t xml:space="preserve">分　　　</w:t>
            </w:r>
            <w:r>
              <w:t xml:space="preserve">   8</w:t>
            </w:r>
            <w:r>
              <w:rPr>
                <w:rFonts w:hint="eastAsia"/>
              </w:rPr>
              <w:t>－</w:t>
            </w:r>
            <w:r>
              <w:t>9</w:t>
            </w:r>
            <w:r>
              <w:rPr>
                <w:rFonts w:hint="eastAsia"/>
              </w:rPr>
              <w:t xml:space="preserve">分　　　　</w:t>
            </w:r>
            <w:r>
              <w:t xml:space="preserve">   7</w:t>
            </w:r>
            <w:r>
              <w:rPr>
                <w:rFonts w:hint="eastAsia"/>
              </w:rPr>
              <w:t xml:space="preserve">分　　　　　　</w:t>
            </w:r>
            <w:r>
              <w:t>6</w:t>
            </w:r>
            <w:r>
              <w:rPr>
                <w:rFonts w:hint="eastAsia"/>
              </w:rPr>
              <w:t xml:space="preserve">分　　　　　</w:t>
            </w:r>
            <w:r>
              <w:t>5</w:t>
            </w:r>
            <w:r>
              <w:rPr>
                <w:rFonts w:hint="eastAsia"/>
              </w:rPr>
              <w:t>分以下</w:t>
            </w:r>
          </w:p>
        </w:tc>
      </w:tr>
    </w:tbl>
    <w:p w:rsidR="00920D40" w:rsidRDefault="00920D40" w:rsidP="00A40F2E">
      <w:pPr>
        <w:spacing w:line="360" w:lineRule="atLeast"/>
        <w:ind w:firstLineChars="350" w:firstLine="735"/>
        <w:jc w:val="left"/>
      </w:pPr>
    </w:p>
    <w:p w:rsidR="00920D40" w:rsidRDefault="00920D40" w:rsidP="00A40F2E">
      <w:pPr>
        <w:spacing w:line="360" w:lineRule="atLeast"/>
        <w:ind w:firstLineChars="200" w:firstLine="420"/>
        <w:jc w:val="left"/>
      </w:pPr>
      <w:r>
        <w:t>4</w:t>
      </w:r>
      <w:r>
        <w:rPr>
          <w:rFonts w:hint="eastAsia"/>
        </w:rPr>
        <w:t>、平时表现考核：</w:t>
      </w:r>
    </w:p>
    <w:p w:rsidR="00920D40" w:rsidRDefault="00920D40" w:rsidP="00A40F2E">
      <w:pPr>
        <w:spacing w:line="360" w:lineRule="atLeast"/>
        <w:ind w:firstLineChars="200" w:firstLine="420"/>
        <w:jc w:val="left"/>
      </w:pPr>
      <w:r>
        <w:rPr>
          <w:rFonts w:hint="eastAsia"/>
        </w:rPr>
        <w:t>根据学生平时学习态度、课堂回答问题、课堂纪律及出勤率等情况评定成绩。</w:t>
      </w:r>
    </w:p>
    <w:p w:rsidR="00920D40" w:rsidRDefault="00920D40" w:rsidP="00A40F2E">
      <w:pPr>
        <w:spacing w:line="360" w:lineRule="atLeast"/>
        <w:ind w:firstLineChars="200" w:firstLine="420"/>
        <w:rPr>
          <w:rFonts w:eastAsia="黑体"/>
        </w:rPr>
      </w:pPr>
      <w:r>
        <w:rPr>
          <w:rFonts w:eastAsia="黑体" w:hint="eastAsia"/>
        </w:rPr>
        <w:t>评分标准</w:t>
      </w:r>
    </w:p>
    <w:tbl>
      <w:tblPr>
        <w:tblW w:w="8054" w:type="dxa"/>
        <w:tblInd w:w="468" w:type="dxa"/>
        <w:tblBorders>
          <w:top w:val="single" w:sz="12" w:space="0" w:color="008000"/>
          <w:bottom w:val="single" w:sz="12" w:space="0" w:color="008000"/>
        </w:tblBorders>
        <w:tblLayout w:type="fixed"/>
        <w:tblLook w:val="0000"/>
      </w:tblPr>
      <w:tblGrid>
        <w:gridCol w:w="8054"/>
      </w:tblGrid>
      <w:tr w:rsidR="00920D40">
        <w:tc>
          <w:tcPr>
            <w:tcW w:w="8054" w:type="dxa"/>
            <w:tcBorders>
              <w:top w:val="single" w:sz="12" w:space="0" w:color="008000"/>
              <w:bottom w:val="single" w:sz="6" w:space="0" w:color="008000"/>
            </w:tcBorders>
            <w:shd w:val="clear" w:color="auto" w:fill="FFFFFF"/>
          </w:tcPr>
          <w:p w:rsidR="00920D40" w:rsidRDefault="00920D40">
            <w:pPr>
              <w:spacing w:line="360" w:lineRule="atLeast"/>
            </w:pPr>
            <w:r>
              <w:rPr>
                <w:rFonts w:hint="eastAsia"/>
              </w:rPr>
              <w:t xml:space="preserve">优秀　　　　　良好　　　　　　</w:t>
            </w:r>
            <w:r>
              <w:t xml:space="preserve"> </w:t>
            </w:r>
            <w:r>
              <w:rPr>
                <w:rFonts w:hint="eastAsia"/>
              </w:rPr>
              <w:t>一般　　　　　　及格　　　　　不及格</w:t>
            </w:r>
          </w:p>
        </w:tc>
      </w:tr>
      <w:tr w:rsidR="00920D40">
        <w:tc>
          <w:tcPr>
            <w:tcW w:w="8054" w:type="dxa"/>
            <w:tcBorders>
              <w:bottom w:val="single" w:sz="12" w:space="0" w:color="008000"/>
            </w:tcBorders>
            <w:shd w:val="clear" w:color="auto" w:fill="FFFFFF"/>
          </w:tcPr>
          <w:p w:rsidR="00920D40" w:rsidRDefault="00920D40">
            <w:pPr>
              <w:spacing w:line="360" w:lineRule="atLeast"/>
            </w:pPr>
            <w:r>
              <w:t>10</w:t>
            </w:r>
            <w:r>
              <w:rPr>
                <w:rFonts w:hint="eastAsia"/>
              </w:rPr>
              <w:t xml:space="preserve">分　　</w:t>
            </w:r>
            <w:r>
              <w:t xml:space="preserve">  </w:t>
            </w:r>
            <w:r>
              <w:rPr>
                <w:rFonts w:hint="eastAsia"/>
              </w:rPr>
              <w:t xml:space="preserve">　</w:t>
            </w:r>
            <w:r>
              <w:t xml:space="preserve">  8</w:t>
            </w:r>
            <w:r>
              <w:rPr>
                <w:rFonts w:hint="eastAsia"/>
              </w:rPr>
              <w:t>－</w:t>
            </w:r>
            <w:r>
              <w:t>9</w:t>
            </w:r>
            <w:r>
              <w:rPr>
                <w:rFonts w:hint="eastAsia"/>
              </w:rPr>
              <w:t xml:space="preserve">分　　　　　</w:t>
            </w:r>
            <w:r>
              <w:t>7</w:t>
            </w:r>
            <w:r>
              <w:rPr>
                <w:rFonts w:hint="eastAsia"/>
              </w:rPr>
              <w:t xml:space="preserve">分　　　　　　</w:t>
            </w:r>
            <w:r>
              <w:t>6</w:t>
            </w:r>
            <w:r>
              <w:rPr>
                <w:rFonts w:hint="eastAsia"/>
              </w:rPr>
              <w:t xml:space="preserve">分　　　　</w:t>
            </w:r>
            <w:r>
              <w:t xml:space="preserve">  5</w:t>
            </w:r>
            <w:r>
              <w:rPr>
                <w:rFonts w:hint="eastAsia"/>
              </w:rPr>
              <w:t xml:space="preserve">分以下　</w:t>
            </w:r>
          </w:p>
        </w:tc>
      </w:tr>
    </w:tbl>
    <w:p w:rsidR="00920D40" w:rsidRDefault="00920D40">
      <w:pPr>
        <w:spacing w:line="360" w:lineRule="atLeast"/>
        <w:ind w:left="315"/>
      </w:pPr>
      <w:r>
        <w:t xml:space="preserve"> </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sidP="00A40F2E">
      <w:pPr>
        <w:ind w:firstLineChars="200" w:firstLine="420"/>
      </w:pPr>
      <w:r>
        <w:t>(</w:t>
      </w:r>
      <w:r>
        <w:rPr>
          <w:rFonts w:hint="eastAsia"/>
        </w:rPr>
        <w:t>一</w:t>
      </w:r>
      <w:r>
        <w:t>)</w:t>
      </w:r>
      <w:r>
        <w:rPr>
          <w:rFonts w:hint="eastAsia"/>
        </w:rPr>
        <w:t>教师在备课时要认真学习大纲的内容，合理制定教学进度，完成大纲提出的教学任务。</w:t>
      </w:r>
    </w:p>
    <w:p w:rsidR="00920D40" w:rsidRDefault="00920D40" w:rsidP="00A40F2E">
      <w:pPr>
        <w:ind w:firstLineChars="200" w:firstLine="420"/>
      </w:pPr>
      <w:r>
        <w:t>(</w:t>
      </w:r>
      <w:r>
        <w:rPr>
          <w:rFonts w:hint="eastAsia"/>
        </w:rPr>
        <w:t>二</w:t>
      </w:r>
      <w:r>
        <w:t>)</w:t>
      </w:r>
      <w:r>
        <w:rPr>
          <w:rFonts w:hint="eastAsia"/>
        </w:rPr>
        <w:t>教学中，教师要发挥教师主导作用，启发学生学习和练习的主动性和积极性。结合篮球运动特点，培养学生集体主义精神和勇敢拼搏精神。</w:t>
      </w:r>
    </w:p>
    <w:p w:rsidR="00920D40" w:rsidRDefault="00920D40" w:rsidP="00A40F2E">
      <w:pPr>
        <w:ind w:firstLineChars="200" w:firstLine="420"/>
        <w:jc w:val="left"/>
      </w:pPr>
      <w:r>
        <w:t>(</w:t>
      </w:r>
      <w:r>
        <w:rPr>
          <w:rFonts w:hint="eastAsia"/>
        </w:rPr>
        <w:t>三</w:t>
      </w:r>
      <w:r>
        <w:t>)</w:t>
      </w:r>
      <w:r>
        <w:rPr>
          <w:rFonts w:hint="eastAsia"/>
        </w:rPr>
        <w:t>加强能力培养，教学中加强教法的讲授，使学生了解基本教学方法和教学规律，注意教学中易犯错误与纠正方法的讲解。有计划地安排学生临场裁判工作，以培养学生裁判能力。</w:t>
      </w:r>
    </w:p>
    <w:p w:rsidR="00920D40" w:rsidRDefault="00920D40" w:rsidP="00A40F2E">
      <w:pPr>
        <w:ind w:firstLineChars="200" w:firstLine="420"/>
        <w:rPr>
          <w:rFonts w:eastAsia="黑体"/>
          <w:bCs/>
          <w:color w:val="000000"/>
          <w:sz w:val="28"/>
        </w:rPr>
      </w:pPr>
      <w:r>
        <w:t>(</w:t>
      </w:r>
      <w:r>
        <w:rPr>
          <w:rFonts w:hint="eastAsia"/>
        </w:rPr>
        <w:t>四</w:t>
      </w:r>
      <w:r>
        <w:t>)</w:t>
      </w:r>
      <w:r>
        <w:rPr>
          <w:rFonts w:hint="eastAsia"/>
        </w:rPr>
        <w:t>教师要以身作则，教学中严格执行教学常规，严格课堂纪律。</w:t>
      </w:r>
    </w:p>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rsidP="00A40F2E">
      <w:pPr>
        <w:pStyle w:val="10"/>
        <w:rPr>
          <w:rFonts w:ascii="Times New Roman" w:hAnsi="Times New Roman"/>
        </w:rPr>
      </w:pPr>
      <w:r>
        <w:rPr>
          <w:rFonts w:ascii="Times New Roman" w:hAnsi="Times New Roman" w:hint="eastAsia"/>
        </w:rPr>
        <w:t>篮球．体育学院普修通用教材．人民体育出版社，</w:t>
      </w:r>
      <w:r>
        <w:rPr>
          <w:rFonts w:ascii="Times New Roman" w:hAnsi="Times New Roman"/>
        </w:rPr>
        <w:t>1991</w:t>
      </w:r>
      <w:r>
        <w:rPr>
          <w:rFonts w:ascii="Times New Roman" w:hAnsi="Times New Roman" w:hint="eastAsia"/>
        </w:rPr>
        <w:t>．</w:t>
      </w:r>
    </w:p>
    <w:p w:rsidR="00920D40" w:rsidRDefault="00920D40" w:rsidP="00A40F2E">
      <w:pPr>
        <w:pStyle w:val="10"/>
        <w:rPr>
          <w:rFonts w:ascii="Times New Roman" w:hAnsi="Times New Roman"/>
        </w:rPr>
      </w:pPr>
      <w:r>
        <w:rPr>
          <w:rFonts w:ascii="Times New Roman" w:hAnsi="Times New Roman" w:hint="eastAsia"/>
        </w:rPr>
        <w:t>篮球裁判法．人民体育出版社，</w:t>
      </w:r>
      <w:r>
        <w:rPr>
          <w:rFonts w:ascii="Times New Roman" w:hAnsi="Times New Roman"/>
        </w:rPr>
        <w:t>1998</w:t>
      </w:r>
      <w:r>
        <w:rPr>
          <w:rFonts w:ascii="Times New Roman" w:hAnsi="Times New Roman" w:hint="eastAsia"/>
        </w:rPr>
        <w:t>．</w:t>
      </w:r>
    </w:p>
    <w:p w:rsidR="00920D40" w:rsidRDefault="00920D40">
      <w:r>
        <w:t xml:space="preserve">    </w:t>
      </w:r>
      <w:r>
        <w:rPr>
          <w:rFonts w:hint="eastAsia"/>
        </w:rPr>
        <w:t>篮球规则．人民体育出版社，</w:t>
      </w:r>
      <w:r>
        <w:t>2003</w:t>
      </w:r>
      <w:r>
        <w:rPr>
          <w:rFonts w:hint="eastAsia"/>
        </w:rPr>
        <w:t>．</w:t>
      </w:r>
      <w:r>
        <w:t xml:space="preserve">      </w:t>
      </w:r>
    </w:p>
    <w:p w:rsidR="00920D40" w:rsidRDefault="00920D40"/>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仿宋_GB2312" w:eastAsia="仿宋_GB2312" w:hAnsi="新宋体"/>
        </w:rPr>
      </w:pPr>
    </w:p>
    <w:p w:rsidR="00920D40" w:rsidRDefault="00920D40">
      <w:pPr>
        <w:rPr>
          <w:rFonts w:ascii="宋体" w:cs="宋体"/>
          <w:b/>
          <w:bCs/>
          <w:i/>
          <w:iCs/>
          <w:color w:val="FF0000"/>
          <w:kern w:val="0"/>
          <w:sz w:val="18"/>
          <w:szCs w:val="18"/>
        </w:rPr>
      </w:pPr>
      <w:r>
        <w:rPr>
          <w:rFonts w:ascii="仿宋_GB2312" w:eastAsia="仿宋_GB2312" w:hAnsi="新宋体" w:hint="eastAsia"/>
        </w:rPr>
        <w:t>课程代码：</w:t>
      </w:r>
      <w:r>
        <w:rPr>
          <w:rFonts w:ascii="仿宋_GB2312" w:eastAsia="仿宋_GB2312" w:hAnsi="新宋体"/>
        </w:rPr>
        <w:t>3012017</w:t>
      </w:r>
      <w:r>
        <w:rPr>
          <w:rFonts w:ascii="仿宋_GB2312" w:eastAsia="仿宋_GB2312" w:hAnsi="新宋体" w:hint="eastAsia"/>
        </w:rPr>
        <w:t>、</w:t>
      </w:r>
      <w:r>
        <w:rPr>
          <w:rFonts w:ascii="仿宋_GB2312" w:eastAsia="仿宋_GB2312" w:hAnsi="新宋体"/>
        </w:rPr>
        <w:t>3012018</w:t>
      </w:r>
    </w:p>
    <w:p w:rsidR="00920D40" w:rsidRDefault="00920D40">
      <w:pPr>
        <w:rPr>
          <w:rFonts w:ascii="仿宋_GB2312" w:eastAsia="仿宋_GB2312" w:hAnsi="新宋体"/>
        </w:rPr>
      </w:pPr>
    </w:p>
    <w:p w:rsidR="00920D40" w:rsidRDefault="00920D40" w:rsidP="00C45460">
      <w:pPr>
        <w:pStyle w:val="11"/>
        <w:outlineLvl w:val="0"/>
        <w:rPr>
          <w:b w:val="0"/>
          <w:sz w:val="43"/>
        </w:rPr>
      </w:pPr>
      <w:bookmarkStart w:id="48" w:name="_Toc372182273"/>
      <w:r>
        <w:rPr>
          <w:rFonts w:ascii="Times New Roman" w:hint="eastAsia"/>
          <w:color w:val="000000"/>
        </w:rPr>
        <w:t>武</w:t>
      </w:r>
      <w:r>
        <w:rPr>
          <w:rFonts w:ascii="Times New Roman"/>
          <w:color w:val="000000"/>
        </w:rPr>
        <w:t xml:space="preserve"> </w:t>
      </w:r>
      <w:r>
        <w:rPr>
          <w:rFonts w:ascii="Times New Roman" w:hint="eastAsia"/>
          <w:color w:val="000000"/>
        </w:rPr>
        <w:t>术</w:t>
      </w:r>
      <w:r>
        <w:t xml:space="preserve"> &lt;</w:t>
      </w:r>
      <w:r>
        <w:rPr>
          <w:rFonts w:hint="eastAsia"/>
        </w:rPr>
        <w:t>Ⅰ</w:t>
      </w:r>
      <w:r>
        <w:t>&gt;(</w:t>
      </w:r>
      <w:r>
        <w:rPr>
          <w:rFonts w:hint="eastAsia"/>
        </w:rPr>
        <w:t>一</w:t>
      </w:r>
      <w:r>
        <w:t>)</w:t>
      </w:r>
      <w:r>
        <w:rPr>
          <w:rFonts w:hint="eastAsia"/>
        </w:rPr>
        <w:t>、武术</w:t>
      </w:r>
      <w:r>
        <w:t xml:space="preserve"> &lt;</w:t>
      </w:r>
      <w:r>
        <w:rPr>
          <w:rFonts w:hint="eastAsia"/>
        </w:rPr>
        <w:t>Ⅰ</w:t>
      </w:r>
      <w:r>
        <w:t>&gt;(</w:t>
      </w:r>
      <w:r>
        <w:rPr>
          <w:rFonts w:hint="eastAsia"/>
        </w:rPr>
        <w:t>二</w:t>
      </w:r>
      <w:r>
        <w:t>)</w:t>
      </w:r>
      <w:bookmarkEnd w:id="48"/>
    </w:p>
    <w:p w:rsidR="00920D40" w:rsidRDefault="00920D40">
      <w:pPr>
        <w:rPr>
          <w:rFonts w:ascii="黑体" w:eastAsia="黑体"/>
          <w:b/>
          <w:sz w:val="28"/>
          <w:szCs w:val="28"/>
        </w:rPr>
      </w:pPr>
      <w:r>
        <w:rPr>
          <w:rFonts w:ascii="黑体" w:eastAsia="黑体" w:hint="eastAsia"/>
          <w:b/>
          <w:sz w:val="28"/>
          <w:szCs w:val="28"/>
        </w:rPr>
        <w:t>一、课程性质</w:t>
      </w:r>
    </w:p>
    <w:p w:rsidR="00920D40" w:rsidRDefault="00920D40" w:rsidP="00A40F2E">
      <w:pPr>
        <w:ind w:firstLineChars="200" w:firstLine="420"/>
      </w:pPr>
      <w:r>
        <w:rPr>
          <w:rFonts w:hint="eastAsia"/>
        </w:rPr>
        <w:t>本课程是为体育教育专业学生开设的学科基础课，共</w:t>
      </w:r>
      <w:r>
        <w:t>108</w:t>
      </w:r>
      <w:r>
        <w:rPr>
          <w:rFonts w:hint="eastAsia"/>
        </w:rPr>
        <w:t>学时，</w:t>
      </w:r>
      <w:r>
        <w:t>6</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6/108</w:t>
      </w:r>
    </w:p>
    <w:p w:rsidR="00920D40" w:rsidRDefault="00920D40">
      <w:r>
        <w:t xml:space="preserve">    </w:t>
      </w:r>
      <w:r>
        <w:rPr>
          <w:rFonts w:hint="eastAsia"/>
        </w:rPr>
        <w:t>教学目标：掌握武术类运动的基本理论知识，基本动作和技法，防身健身的基本手段和方法。培养探究学习的习惯以及自学和自练的能力，具有独立思考与分析解决问题的能力。初步掌握武术类运动的教学规律，具有指导武术类运动锻炼的实践能力，够胜任中学教学和社会体育指导。理解武术类运动文化的传统与特点，熟悉武术类运动的多功能教育价值，促进个性发展，提高社会适应能力。</w:t>
      </w:r>
    </w:p>
    <w:p w:rsidR="00920D40" w:rsidRDefault="00920D40" w:rsidP="00A40F2E">
      <w:pPr>
        <w:ind w:firstLineChars="200" w:firstLine="420"/>
      </w:pPr>
      <w:r>
        <w:t xml:space="preserve">  </w:t>
      </w:r>
      <w:r>
        <w:rPr>
          <w:rFonts w:ascii="宋体" w:hAnsi="宋体" w:hint="eastAsia"/>
          <w:color w:val="000000"/>
        </w:rPr>
        <w:t>培养学生果敢坚毅、敢于挑战、临危不惧的</w:t>
      </w:r>
      <w:r>
        <w:rPr>
          <w:rFonts w:hint="eastAsia"/>
        </w:rPr>
        <w:t>基本能力，提高学生的搏击能力。</w:t>
      </w:r>
    </w:p>
    <w:p w:rsidR="00920D40" w:rsidRDefault="00920D40">
      <w:pPr>
        <w:rPr>
          <w:rFonts w:ascii="黑体" w:eastAsia="黑体"/>
          <w:b/>
          <w:sz w:val="28"/>
          <w:szCs w:val="28"/>
        </w:rPr>
      </w:pPr>
      <w:r>
        <w:rPr>
          <w:rFonts w:ascii="黑体" w:eastAsia="黑体" w:hint="eastAsia"/>
          <w:b/>
          <w:sz w:val="28"/>
          <w:szCs w:val="28"/>
        </w:rPr>
        <w:t>二、课程目标和要求</w:t>
      </w:r>
    </w:p>
    <w:p w:rsidR="00920D40" w:rsidRDefault="00920D40" w:rsidP="00A40F2E">
      <w:pPr>
        <w:ind w:firstLineChars="200" w:firstLine="420"/>
      </w:pPr>
      <w:r>
        <w:rPr>
          <w:rFonts w:hint="eastAsia"/>
        </w:rPr>
        <w:t>通过本课程的教学与实践，使学生初步了解武术的基本理论，基本掌握武术操，初级长拳第三路，初级棍术（或枪术）、刀术（或剑术）器械套路和</w:t>
      </w:r>
      <w:r>
        <w:t>24</w:t>
      </w:r>
      <w:r>
        <w:rPr>
          <w:rFonts w:hint="eastAsia"/>
        </w:rPr>
        <w:t>式简化太极拳及散手的基本技术，能够独立演练，并了解其基本技能与理论。</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48"/>
        <w:gridCol w:w="734"/>
        <w:gridCol w:w="1149"/>
        <w:gridCol w:w="1484"/>
        <w:gridCol w:w="738"/>
        <w:gridCol w:w="738"/>
        <w:gridCol w:w="738"/>
        <w:gridCol w:w="738"/>
        <w:gridCol w:w="738"/>
      </w:tblGrid>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648"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920D40" w:rsidRDefault="00920D40" w:rsidP="00A40F2E">
            <w:pPr>
              <w:tabs>
                <w:tab w:val="left" w:pos="8017"/>
              </w:tabs>
              <w:spacing w:line="300" w:lineRule="exact"/>
              <w:ind w:rightChars="-257" w:right="-540"/>
              <w:jc w:val="center"/>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648"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734"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1149"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考试</w:t>
            </w:r>
          </w:p>
        </w:tc>
      </w:tr>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64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64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648"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Pr>
        <w:rPr>
          <w:rFonts w:ascii="黑体" w:eastAsia="黑体"/>
          <w:b/>
          <w:sz w:val="28"/>
          <w:szCs w:val="28"/>
        </w:rPr>
      </w:pPr>
    </w:p>
    <w:p w:rsidR="00920D40" w:rsidRDefault="00920D40">
      <w:pPr>
        <w:rPr>
          <w:rFonts w:ascii="黑体" w:eastAsia="黑体"/>
          <w:b/>
          <w:sz w:val="28"/>
          <w:szCs w:val="28"/>
        </w:rPr>
      </w:pPr>
      <w:r>
        <w:rPr>
          <w:rFonts w:ascii="黑体" w:eastAsia="黑体" w:hint="eastAsia"/>
          <w:b/>
          <w:sz w:val="28"/>
          <w:szCs w:val="28"/>
        </w:rPr>
        <w:t>三、教学内容</w:t>
      </w:r>
    </w:p>
    <w:p w:rsidR="00920D40" w:rsidRDefault="00920D40">
      <w:pPr>
        <w:spacing w:line="360" w:lineRule="auto"/>
        <w:rPr>
          <w:b/>
          <w:sz w:val="24"/>
        </w:rPr>
      </w:pPr>
      <w:r>
        <w:rPr>
          <w:rFonts w:hint="eastAsia"/>
          <w:b/>
          <w:sz w:val="24"/>
        </w:rPr>
        <w:t>（一）理论部分</w:t>
      </w:r>
    </w:p>
    <w:tbl>
      <w:tblPr>
        <w:tblW w:w="9540" w:type="dxa"/>
        <w:tblInd w:w="-72" w:type="dxa"/>
        <w:tblBorders>
          <w:top w:val="single" w:sz="12" w:space="0" w:color="008000"/>
          <w:bottom w:val="single" w:sz="12" w:space="0" w:color="008000"/>
        </w:tblBorders>
        <w:tblLayout w:type="fixed"/>
        <w:tblLook w:val="0000"/>
      </w:tblPr>
      <w:tblGrid>
        <w:gridCol w:w="3060"/>
        <w:gridCol w:w="3240"/>
        <w:gridCol w:w="3240"/>
      </w:tblGrid>
      <w:tr w:rsidR="00920D40">
        <w:tc>
          <w:tcPr>
            <w:tcW w:w="306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章节名称</w:t>
            </w:r>
          </w:p>
        </w:tc>
        <w:tc>
          <w:tcPr>
            <w:tcW w:w="324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教学内容</w:t>
            </w:r>
          </w:p>
        </w:tc>
        <w:tc>
          <w:tcPr>
            <w:tcW w:w="324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基本要求</w:t>
            </w:r>
          </w:p>
        </w:tc>
      </w:tr>
      <w:tr w:rsidR="00920D40">
        <w:tc>
          <w:tcPr>
            <w:tcW w:w="3060" w:type="dxa"/>
          </w:tcPr>
          <w:p w:rsidR="00920D40" w:rsidRDefault="00920D40">
            <w:pPr>
              <w:rPr>
                <w:b/>
                <w:kern w:val="0"/>
                <w:sz w:val="20"/>
              </w:rPr>
            </w:pPr>
            <w:r>
              <w:rPr>
                <w:rFonts w:hint="eastAsia"/>
                <w:b/>
                <w:kern w:val="0"/>
                <w:sz w:val="20"/>
              </w:rPr>
              <w:t>第一章</w:t>
            </w:r>
            <w:r>
              <w:rPr>
                <w:b/>
                <w:kern w:val="0"/>
                <w:sz w:val="20"/>
              </w:rPr>
              <w:t xml:space="preserve"> </w:t>
            </w:r>
            <w:r>
              <w:rPr>
                <w:rFonts w:hint="eastAsia"/>
                <w:b/>
                <w:kern w:val="0"/>
                <w:sz w:val="20"/>
              </w:rPr>
              <w:t>武术概述</w:t>
            </w:r>
          </w:p>
          <w:p w:rsidR="00920D40" w:rsidRDefault="00920D40">
            <w:pPr>
              <w:rPr>
                <w:b/>
                <w:kern w:val="0"/>
                <w:sz w:val="24"/>
              </w:rPr>
            </w:pPr>
            <w:r>
              <w:rPr>
                <w:rFonts w:hint="eastAsia"/>
                <w:kern w:val="0"/>
                <w:sz w:val="20"/>
              </w:rPr>
              <w:t>第一节</w:t>
            </w:r>
            <w:r>
              <w:rPr>
                <w:kern w:val="0"/>
                <w:sz w:val="20"/>
              </w:rPr>
              <w:t xml:space="preserve"> </w:t>
            </w:r>
            <w:r>
              <w:rPr>
                <w:rFonts w:hint="eastAsia"/>
                <w:kern w:val="0"/>
                <w:sz w:val="20"/>
              </w:rPr>
              <w:t>武术发展简史</w:t>
            </w:r>
            <w:r>
              <w:rPr>
                <w:kern w:val="0"/>
                <w:sz w:val="20"/>
              </w:rPr>
              <w:t xml:space="preserve">  </w:t>
            </w:r>
          </w:p>
        </w:tc>
        <w:tc>
          <w:tcPr>
            <w:tcW w:w="3240" w:type="dxa"/>
          </w:tcPr>
          <w:p w:rsidR="00920D40" w:rsidRDefault="00920D40">
            <w:pPr>
              <w:tabs>
                <w:tab w:val="left" w:pos="6615"/>
              </w:tabs>
              <w:rPr>
                <w:kern w:val="0"/>
                <w:sz w:val="20"/>
              </w:rPr>
            </w:pPr>
          </w:p>
          <w:p w:rsidR="00920D40" w:rsidRDefault="00920D40">
            <w:pPr>
              <w:rPr>
                <w:b/>
                <w:kern w:val="0"/>
                <w:sz w:val="24"/>
              </w:rPr>
            </w:pPr>
            <w:r>
              <w:rPr>
                <w:rFonts w:hint="eastAsia"/>
                <w:kern w:val="0"/>
                <w:sz w:val="20"/>
              </w:rPr>
              <w:t>武术定义：武术在不同历史时期的发展简况。</w:t>
            </w:r>
          </w:p>
        </w:tc>
        <w:tc>
          <w:tcPr>
            <w:tcW w:w="3240" w:type="dxa"/>
          </w:tcPr>
          <w:p w:rsidR="00920D40" w:rsidRDefault="00920D40">
            <w:pPr>
              <w:rPr>
                <w:kern w:val="0"/>
                <w:sz w:val="20"/>
              </w:rPr>
            </w:pPr>
          </w:p>
          <w:p w:rsidR="00920D40" w:rsidRDefault="00920D40">
            <w:pPr>
              <w:rPr>
                <w:b/>
                <w:kern w:val="0"/>
                <w:sz w:val="24"/>
              </w:rPr>
            </w:pPr>
            <w:r>
              <w:rPr>
                <w:rFonts w:hint="eastAsia"/>
                <w:kern w:val="0"/>
                <w:sz w:val="20"/>
              </w:rPr>
              <w:t>重点：武术定义、分类、特点和作用。</w:t>
            </w:r>
          </w:p>
        </w:tc>
      </w:tr>
      <w:tr w:rsidR="00920D40">
        <w:tc>
          <w:tcPr>
            <w:tcW w:w="3060" w:type="dxa"/>
          </w:tcPr>
          <w:p w:rsidR="00920D40" w:rsidRDefault="00920D40">
            <w:pPr>
              <w:rPr>
                <w:b/>
                <w:kern w:val="0"/>
                <w:sz w:val="24"/>
              </w:rPr>
            </w:pPr>
            <w:r>
              <w:rPr>
                <w:rFonts w:hint="eastAsia"/>
                <w:kern w:val="0"/>
                <w:sz w:val="20"/>
              </w:rPr>
              <w:t>第二节</w:t>
            </w:r>
            <w:r>
              <w:rPr>
                <w:kern w:val="0"/>
                <w:sz w:val="20"/>
              </w:rPr>
              <w:t xml:space="preserve"> </w:t>
            </w:r>
            <w:r>
              <w:rPr>
                <w:rFonts w:hint="eastAsia"/>
                <w:kern w:val="0"/>
                <w:sz w:val="20"/>
              </w:rPr>
              <w:t>武术的内容和分类</w:t>
            </w:r>
            <w:r>
              <w:rPr>
                <w:kern w:val="0"/>
                <w:sz w:val="20"/>
              </w:rPr>
              <w:t xml:space="preserve">      </w:t>
            </w:r>
          </w:p>
        </w:tc>
        <w:tc>
          <w:tcPr>
            <w:tcW w:w="3240" w:type="dxa"/>
          </w:tcPr>
          <w:p w:rsidR="00920D40" w:rsidRDefault="00920D40">
            <w:pPr>
              <w:rPr>
                <w:b/>
                <w:kern w:val="0"/>
                <w:sz w:val="24"/>
              </w:rPr>
            </w:pPr>
            <w:r>
              <w:rPr>
                <w:rFonts w:hint="eastAsia"/>
                <w:kern w:val="0"/>
                <w:sz w:val="20"/>
              </w:rPr>
              <w:t>按不同运动形式划分武术种类，具体内容。</w:t>
            </w:r>
          </w:p>
        </w:tc>
        <w:tc>
          <w:tcPr>
            <w:tcW w:w="3240" w:type="dxa"/>
            <w:vMerge w:val="restart"/>
          </w:tcPr>
          <w:p w:rsidR="00920D40" w:rsidRDefault="00920D40">
            <w:pPr>
              <w:rPr>
                <w:b/>
                <w:kern w:val="0"/>
                <w:sz w:val="24"/>
              </w:rPr>
            </w:pPr>
            <w:r>
              <w:rPr>
                <w:rFonts w:hint="eastAsia"/>
                <w:kern w:val="0"/>
                <w:sz w:val="20"/>
              </w:rPr>
              <w:t>要求：掌握武术定义、分类以及武术的特点和作用等具体内容，初步了解不同历史时期武术的发展概况。</w:t>
            </w:r>
          </w:p>
        </w:tc>
      </w:tr>
      <w:tr w:rsidR="00920D40">
        <w:tc>
          <w:tcPr>
            <w:tcW w:w="3060" w:type="dxa"/>
          </w:tcPr>
          <w:p w:rsidR="00920D40" w:rsidRDefault="00920D40">
            <w:pPr>
              <w:rPr>
                <w:b/>
                <w:kern w:val="0"/>
                <w:sz w:val="24"/>
              </w:rPr>
            </w:pPr>
            <w:r>
              <w:rPr>
                <w:rFonts w:hint="eastAsia"/>
                <w:kern w:val="0"/>
                <w:sz w:val="20"/>
              </w:rPr>
              <w:t>第三节</w:t>
            </w:r>
            <w:r>
              <w:rPr>
                <w:kern w:val="0"/>
                <w:sz w:val="20"/>
              </w:rPr>
              <w:t xml:space="preserve"> </w:t>
            </w:r>
            <w:r>
              <w:rPr>
                <w:rFonts w:hint="eastAsia"/>
                <w:kern w:val="0"/>
                <w:sz w:val="20"/>
              </w:rPr>
              <w:t>武术的特点和作用</w:t>
            </w:r>
            <w:r>
              <w:rPr>
                <w:kern w:val="0"/>
                <w:sz w:val="20"/>
              </w:rPr>
              <w:t xml:space="preserve">      </w:t>
            </w:r>
          </w:p>
        </w:tc>
        <w:tc>
          <w:tcPr>
            <w:tcW w:w="3240" w:type="dxa"/>
          </w:tcPr>
          <w:p w:rsidR="00920D40" w:rsidRDefault="00920D40">
            <w:pPr>
              <w:rPr>
                <w:b/>
                <w:kern w:val="0"/>
                <w:sz w:val="24"/>
              </w:rPr>
            </w:pPr>
            <w:r>
              <w:rPr>
                <w:rFonts w:hint="eastAsia"/>
                <w:kern w:val="0"/>
                <w:sz w:val="20"/>
              </w:rPr>
              <w:t>武术主要特点和作用。</w:t>
            </w:r>
          </w:p>
        </w:tc>
        <w:tc>
          <w:tcPr>
            <w:tcW w:w="3240" w:type="dxa"/>
            <w:vMerge/>
          </w:tcPr>
          <w:p w:rsidR="00920D40" w:rsidRDefault="00920D40">
            <w:pPr>
              <w:rPr>
                <w:b/>
                <w:kern w:val="0"/>
                <w:sz w:val="24"/>
              </w:rPr>
            </w:pPr>
          </w:p>
        </w:tc>
      </w:tr>
      <w:tr w:rsidR="00920D40">
        <w:tc>
          <w:tcPr>
            <w:tcW w:w="3060" w:type="dxa"/>
          </w:tcPr>
          <w:p w:rsidR="00920D40" w:rsidRDefault="00920D40">
            <w:pPr>
              <w:rPr>
                <w:kern w:val="0"/>
                <w:sz w:val="20"/>
              </w:rPr>
            </w:pPr>
            <w:r>
              <w:rPr>
                <w:rFonts w:hint="eastAsia"/>
                <w:kern w:val="0"/>
                <w:sz w:val="20"/>
              </w:rPr>
              <w:t>第四节</w:t>
            </w:r>
            <w:r>
              <w:rPr>
                <w:kern w:val="0"/>
                <w:sz w:val="20"/>
              </w:rPr>
              <w:t xml:space="preserve"> </w:t>
            </w:r>
            <w:r>
              <w:rPr>
                <w:rFonts w:hint="eastAsia"/>
                <w:kern w:val="0"/>
                <w:sz w:val="20"/>
              </w:rPr>
              <w:t>当代武术的现状与走向</w:t>
            </w:r>
            <w:r>
              <w:rPr>
                <w:kern w:val="0"/>
                <w:sz w:val="20"/>
              </w:rPr>
              <w:t xml:space="preserve">           </w:t>
            </w:r>
          </w:p>
          <w:p w:rsidR="00920D40" w:rsidRDefault="00920D40">
            <w:pPr>
              <w:rPr>
                <w:kern w:val="0"/>
                <w:sz w:val="20"/>
              </w:rPr>
            </w:pPr>
          </w:p>
        </w:tc>
        <w:tc>
          <w:tcPr>
            <w:tcW w:w="3240" w:type="dxa"/>
          </w:tcPr>
          <w:p w:rsidR="00920D40" w:rsidRDefault="00920D40">
            <w:pPr>
              <w:rPr>
                <w:kern w:val="0"/>
                <w:sz w:val="20"/>
              </w:rPr>
            </w:pPr>
            <w:r>
              <w:rPr>
                <w:rFonts w:hint="eastAsia"/>
                <w:kern w:val="0"/>
                <w:sz w:val="20"/>
              </w:rPr>
              <w:t>武术的发展现状和趋势</w:t>
            </w:r>
          </w:p>
        </w:tc>
        <w:tc>
          <w:tcPr>
            <w:tcW w:w="3240" w:type="dxa"/>
          </w:tcPr>
          <w:p w:rsidR="00920D40" w:rsidRDefault="00920D40">
            <w:pPr>
              <w:rPr>
                <w:kern w:val="0"/>
                <w:sz w:val="20"/>
              </w:rPr>
            </w:pPr>
            <w:r>
              <w:rPr>
                <w:rFonts w:hint="eastAsia"/>
                <w:kern w:val="0"/>
                <w:sz w:val="20"/>
              </w:rPr>
              <w:t>大概了解武术发展的现状和趋势。</w:t>
            </w:r>
          </w:p>
        </w:tc>
      </w:tr>
      <w:tr w:rsidR="00920D40">
        <w:tc>
          <w:tcPr>
            <w:tcW w:w="3060" w:type="dxa"/>
          </w:tcPr>
          <w:p w:rsidR="00920D40" w:rsidRDefault="00920D40">
            <w:pPr>
              <w:ind w:left="2"/>
              <w:rPr>
                <w:b/>
                <w:kern w:val="0"/>
                <w:sz w:val="20"/>
              </w:rPr>
            </w:pPr>
            <w:r>
              <w:rPr>
                <w:rFonts w:hint="eastAsia"/>
                <w:b/>
                <w:kern w:val="0"/>
                <w:sz w:val="20"/>
              </w:rPr>
              <w:t>第二章</w:t>
            </w:r>
            <w:r>
              <w:rPr>
                <w:b/>
                <w:kern w:val="0"/>
                <w:sz w:val="20"/>
              </w:rPr>
              <w:t xml:space="preserve"> </w:t>
            </w:r>
            <w:r>
              <w:rPr>
                <w:rFonts w:hint="eastAsia"/>
                <w:b/>
                <w:kern w:val="0"/>
                <w:sz w:val="20"/>
              </w:rPr>
              <w:t>武术图解知识、常用动作术语及动作要求</w:t>
            </w:r>
          </w:p>
        </w:tc>
        <w:tc>
          <w:tcPr>
            <w:tcW w:w="3240" w:type="dxa"/>
          </w:tcPr>
          <w:p w:rsidR="00920D40" w:rsidRDefault="00920D40" w:rsidP="00A40F2E">
            <w:pPr>
              <w:ind w:left="2510" w:hangingChars="1250" w:hanging="2510"/>
              <w:rPr>
                <w:b/>
                <w:kern w:val="0"/>
                <w:sz w:val="20"/>
              </w:rPr>
            </w:pPr>
          </w:p>
        </w:tc>
        <w:tc>
          <w:tcPr>
            <w:tcW w:w="3240" w:type="dxa"/>
          </w:tcPr>
          <w:p w:rsidR="00920D40" w:rsidRDefault="00920D40">
            <w:pPr>
              <w:rPr>
                <w:b/>
                <w:kern w:val="0"/>
                <w:sz w:val="24"/>
              </w:rPr>
            </w:pPr>
          </w:p>
        </w:tc>
      </w:tr>
      <w:tr w:rsidR="00920D40">
        <w:tc>
          <w:tcPr>
            <w:tcW w:w="3060" w:type="dxa"/>
          </w:tcPr>
          <w:p w:rsidR="00920D40" w:rsidRDefault="00920D40">
            <w:pPr>
              <w:rPr>
                <w:b/>
                <w:kern w:val="0"/>
                <w:sz w:val="24"/>
              </w:rPr>
            </w:pPr>
            <w:r>
              <w:rPr>
                <w:rFonts w:hint="eastAsia"/>
                <w:kern w:val="0"/>
                <w:sz w:val="20"/>
              </w:rPr>
              <w:t>第一节</w:t>
            </w:r>
            <w:r>
              <w:rPr>
                <w:kern w:val="0"/>
                <w:sz w:val="20"/>
              </w:rPr>
              <w:t xml:space="preserve"> </w:t>
            </w:r>
            <w:r>
              <w:rPr>
                <w:rFonts w:hint="eastAsia"/>
                <w:kern w:val="0"/>
                <w:sz w:val="20"/>
              </w:rPr>
              <w:t>武术图解知识</w:t>
            </w:r>
          </w:p>
        </w:tc>
        <w:tc>
          <w:tcPr>
            <w:tcW w:w="3240" w:type="dxa"/>
          </w:tcPr>
          <w:p w:rsidR="00920D40" w:rsidRDefault="00920D40" w:rsidP="00A40F2E">
            <w:pPr>
              <w:ind w:leftChars="-51" w:left="-107" w:firstLineChars="200" w:firstLine="400"/>
              <w:rPr>
                <w:kern w:val="0"/>
                <w:sz w:val="20"/>
              </w:rPr>
            </w:pPr>
            <w:r>
              <w:rPr>
                <w:rFonts w:hint="eastAsia"/>
                <w:kern w:val="0"/>
                <w:sz w:val="20"/>
              </w:rPr>
              <w:t>运动方向、动作路线、往返路线、术语的运用、要领说明附图、写法顺序、“左（右）”</w:t>
            </w:r>
            <w:r>
              <w:rPr>
                <w:kern w:val="0"/>
                <w:sz w:val="20"/>
              </w:rPr>
              <w:t xml:space="preserve"> </w:t>
            </w:r>
            <w:r>
              <w:rPr>
                <w:rFonts w:hint="eastAsia"/>
                <w:kern w:val="0"/>
                <w:sz w:val="20"/>
              </w:rPr>
              <w:t>和“同时”；看图方法。</w:t>
            </w:r>
          </w:p>
        </w:tc>
        <w:tc>
          <w:tcPr>
            <w:tcW w:w="3240" w:type="dxa"/>
          </w:tcPr>
          <w:p w:rsidR="00920D40" w:rsidRDefault="00920D40">
            <w:pPr>
              <w:rPr>
                <w:b/>
                <w:kern w:val="0"/>
                <w:sz w:val="24"/>
              </w:rPr>
            </w:pPr>
            <w:r>
              <w:rPr>
                <w:rFonts w:hint="eastAsia"/>
                <w:kern w:val="0"/>
                <w:sz w:val="20"/>
              </w:rPr>
              <w:t>重点：术语的运用、看图方法。要求：掌握武术图解的基本知识和看图方法。</w:t>
            </w:r>
          </w:p>
        </w:tc>
      </w:tr>
      <w:tr w:rsidR="00920D40">
        <w:tc>
          <w:tcPr>
            <w:tcW w:w="3060" w:type="dxa"/>
          </w:tcPr>
          <w:p w:rsidR="00920D40" w:rsidRDefault="00920D40" w:rsidP="00A40F2E">
            <w:pPr>
              <w:ind w:left="700" w:hangingChars="350" w:hanging="700"/>
              <w:rPr>
                <w:b/>
                <w:kern w:val="0"/>
                <w:sz w:val="24"/>
              </w:rPr>
            </w:pPr>
            <w:r>
              <w:rPr>
                <w:rFonts w:hint="eastAsia"/>
                <w:kern w:val="0"/>
                <w:sz w:val="20"/>
              </w:rPr>
              <w:t>第二节</w:t>
            </w:r>
            <w:r>
              <w:rPr>
                <w:kern w:val="0"/>
                <w:sz w:val="20"/>
              </w:rPr>
              <w:t xml:space="preserve"> </w:t>
            </w:r>
            <w:r>
              <w:rPr>
                <w:rFonts w:hint="eastAsia"/>
                <w:kern w:val="0"/>
                <w:sz w:val="20"/>
              </w:rPr>
              <w:t>常用动作术语及动作要求</w:t>
            </w:r>
          </w:p>
        </w:tc>
        <w:tc>
          <w:tcPr>
            <w:tcW w:w="3240" w:type="dxa"/>
          </w:tcPr>
          <w:p w:rsidR="00920D40" w:rsidRDefault="00920D40">
            <w:pPr>
              <w:rPr>
                <w:b/>
                <w:kern w:val="0"/>
                <w:sz w:val="24"/>
              </w:rPr>
            </w:pPr>
            <w:r>
              <w:rPr>
                <w:rFonts w:hint="eastAsia"/>
                <w:kern w:val="0"/>
                <w:sz w:val="20"/>
              </w:rPr>
              <w:t>长拳的拳、掌、勾；冲拳、推掌、顶肘；弓步、马步、仆步、虚步、歇步；上步、退步、盖步、插步；弹腿、蹬腿、正踢腿、侧踢腿、外摆腿、里合腿；前提膝平衡；腾空飞脚、大跃步前穿、旋子、侧空翻。</w:t>
            </w:r>
          </w:p>
        </w:tc>
        <w:tc>
          <w:tcPr>
            <w:tcW w:w="3240" w:type="dxa"/>
          </w:tcPr>
          <w:p w:rsidR="00920D40" w:rsidRDefault="00920D40">
            <w:pPr>
              <w:rPr>
                <w:kern w:val="0"/>
                <w:sz w:val="20"/>
              </w:rPr>
            </w:pPr>
            <w:r>
              <w:rPr>
                <w:kern w:val="0"/>
                <w:sz w:val="20"/>
              </w:rPr>
              <w:t xml:space="preserve">     </w:t>
            </w:r>
            <w:r>
              <w:rPr>
                <w:rFonts w:hint="eastAsia"/>
                <w:kern w:val="0"/>
                <w:sz w:val="20"/>
              </w:rPr>
              <w:t>要求：掌握长拳的手型、手法、</w:t>
            </w:r>
            <w:r>
              <w:rPr>
                <w:kern w:val="0"/>
                <w:sz w:val="20"/>
              </w:rPr>
              <w:t xml:space="preserve"> </w:t>
            </w:r>
            <w:r>
              <w:rPr>
                <w:rFonts w:hint="eastAsia"/>
                <w:kern w:val="0"/>
                <w:sz w:val="20"/>
              </w:rPr>
              <w:t>步型、步法、腿法和跳跃中常用动作</w:t>
            </w:r>
            <w:r>
              <w:rPr>
                <w:kern w:val="0"/>
                <w:sz w:val="20"/>
              </w:rPr>
              <w:t xml:space="preserve"> </w:t>
            </w:r>
            <w:r>
              <w:rPr>
                <w:rFonts w:hint="eastAsia"/>
                <w:kern w:val="0"/>
                <w:sz w:val="20"/>
              </w:rPr>
              <w:t>术语及其要求</w:t>
            </w:r>
          </w:p>
        </w:tc>
      </w:tr>
      <w:tr w:rsidR="00920D40">
        <w:tc>
          <w:tcPr>
            <w:tcW w:w="3060" w:type="dxa"/>
          </w:tcPr>
          <w:p w:rsidR="00920D40" w:rsidRDefault="00920D40">
            <w:pPr>
              <w:rPr>
                <w:b/>
                <w:kern w:val="0"/>
                <w:sz w:val="20"/>
              </w:rPr>
            </w:pPr>
            <w:r>
              <w:rPr>
                <w:rFonts w:hint="eastAsia"/>
                <w:b/>
                <w:kern w:val="0"/>
                <w:sz w:val="20"/>
              </w:rPr>
              <w:t>第三章</w:t>
            </w:r>
            <w:r>
              <w:rPr>
                <w:b/>
                <w:kern w:val="0"/>
                <w:sz w:val="20"/>
              </w:rPr>
              <w:t xml:space="preserve"> </w:t>
            </w:r>
            <w:r>
              <w:rPr>
                <w:rFonts w:hint="eastAsia"/>
                <w:b/>
                <w:kern w:val="0"/>
                <w:sz w:val="20"/>
              </w:rPr>
              <w:t>武术套路的技术分析</w:t>
            </w:r>
          </w:p>
        </w:tc>
        <w:tc>
          <w:tcPr>
            <w:tcW w:w="3240" w:type="dxa"/>
          </w:tcPr>
          <w:p w:rsidR="00920D40" w:rsidRDefault="00920D40">
            <w:pPr>
              <w:rPr>
                <w:b/>
                <w:kern w:val="0"/>
                <w:sz w:val="24"/>
              </w:rPr>
            </w:pPr>
          </w:p>
        </w:tc>
        <w:tc>
          <w:tcPr>
            <w:tcW w:w="3240" w:type="dxa"/>
          </w:tcPr>
          <w:p w:rsidR="00920D40" w:rsidRDefault="00920D40">
            <w:pPr>
              <w:rPr>
                <w:b/>
                <w:kern w:val="0"/>
                <w:sz w:val="24"/>
              </w:rPr>
            </w:pPr>
          </w:p>
        </w:tc>
      </w:tr>
      <w:tr w:rsidR="00920D40">
        <w:tc>
          <w:tcPr>
            <w:tcW w:w="3060" w:type="dxa"/>
          </w:tcPr>
          <w:p w:rsidR="00920D40" w:rsidRDefault="00920D40">
            <w:pPr>
              <w:rPr>
                <w:b/>
                <w:kern w:val="0"/>
                <w:sz w:val="24"/>
              </w:rPr>
            </w:pPr>
          </w:p>
          <w:p w:rsidR="00920D40" w:rsidRDefault="00920D40">
            <w:pPr>
              <w:rPr>
                <w:b/>
                <w:kern w:val="0"/>
                <w:sz w:val="24"/>
              </w:rPr>
            </w:pPr>
          </w:p>
        </w:tc>
        <w:tc>
          <w:tcPr>
            <w:tcW w:w="3240" w:type="dxa"/>
          </w:tcPr>
          <w:p w:rsidR="00920D40" w:rsidRDefault="00920D40">
            <w:pPr>
              <w:rPr>
                <w:b/>
                <w:kern w:val="0"/>
                <w:sz w:val="24"/>
              </w:rPr>
            </w:pPr>
            <w:r>
              <w:rPr>
                <w:rFonts w:hint="eastAsia"/>
                <w:kern w:val="0"/>
                <w:sz w:val="20"/>
              </w:rPr>
              <w:t>简介长拳和太极拳的运动特点</w:t>
            </w:r>
          </w:p>
        </w:tc>
        <w:tc>
          <w:tcPr>
            <w:tcW w:w="3240" w:type="dxa"/>
          </w:tcPr>
          <w:p w:rsidR="00920D40" w:rsidRDefault="00920D40">
            <w:pPr>
              <w:rPr>
                <w:b/>
                <w:kern w:val="0"/>
                <w:sz w:val="24"/>
              </w:rPr>
            </w:pPr>
            <w:r>
              <w:rPr>
                <w:rFonts w:hint="eastAsia"/>
                <w:kern w:val="0"/>
                <w:sz w:val="20"/>
              </w:rPr>
              <w:t>要求：初步了解长拳和太极拳运动的风格特点和基本技术要求。</w:t>
            </w:r>
          </w:p>
        </w:tc>
      </w:tr>
      <w:tr w:rsidR="00920D40">
        <w:tc>
          <w:tcPr>
            <w:tcW w:w="3060" w:type="dxa"/>
          </w:tcPr>
          <w:p w:rsidR="00920D40" w:rsidRDefault="00920D40">
            <w:pPr>
              <w:rPr>
                <w:b/>
                <w:kern w:val="0"/>
                <w:sz w:val="20"/>
              </w:rPr>
            </w:pPr>
            <w:r>
              <w:rPr>
                <w:rFonts w:hint="eastAsia"/>
                <w:b/>
                <w:kern w:val="0"/>
                <w:sz w:val="20"/>
              </w:rPr>
              <w:t>第四章</w:t>
            </w:r>
            <w:r>
              <w:rPr>
                <w:b/>
                <w:kern w:val="0"/>
                <w:sz w:val="20"/>
              </w:rPr>
              <w:t xml:space="preserve"> </w:t>
            </w:r>
            <w:r>
              <w:rPr>
                <w:rFonts w:hint="eastAsia"/>
                <w:b/>
                <w:kern w:val="0"/>
                <w:sz w:val="20"/>
              </w:rPr>
              <w:t>武术竞赛</w:t>
            </w:r>
          </w:p>
        </w:tc>
        <w:tc>
          <w:tcPr>
            <w:tcW w:w="3240" w:type="dxa"/>
          </w:tcPr>
          <w:p w:rsidR="00920D40" w:rsidRDefault="00920D40">
            <w:pPr>
              <w:rPr>
                <w:b/>
                <w:kern w:val="0"/>
                <w:sz w:val="24"/>
              </w:rPr>
            </w:pPr>
          </w:p>
        </w:tc>
        <w:tc>
          <w:tcPr>
            <w:tcW w:w="3240" w:type="dxa"/>
          </w:tcPr>
          <w:p w:rsidR="00920D40" w:rsidRDefault="00920D40">
            <w:pPr>
              <w:rPr>
                <w:b/>
                <w:kern w:val="0"/>
                <w:sz w:val="24"/>
              </w:rPr>
            </w:pPr>
          </w:p>
        </w:tc>
      </w:tr>
      <w:tr w:rsidR="00920D40">
        <w:tc>
          <w:tcPr>
            <w:tcW w:w="3060" w:type="dxa"/>
            <w:tcBorders>
              <w:top w:val="single" w:sz="6" w:space="0" w:color="008000"/>
              <w:bottom w:val="single" w:sz="12" w:space="0" w:color="008000"/>
            </w:tcBorders>
          </w:tcPr>
          <w:p w:rsidR="00920D40" w:rsidRDefault="00920D40">
            <w:pPr>
              <w:rPr>
                <w:b/>
                <w:kern w:val="0"/>
                <w:sz w:val="24"/>
              </w:rPr>
            </w:pPr>
          </w:p>
        </w:tc>
        <w:tc>
          <w:tcPr>
            <w:tcW w:w="3240" w:type="dxa"/>
            <w:tcBorders>
              <w:top w:val="single" w:sz="6" w:space="0" w:color="008000"/>
              <w:bottom w:val="single" w:sz="12" w:space="0" w:color="008000"/>
            </w:tcBorders>
          </w:tcPr>
          <w:p w:rsidR="00920D40" w:rsidRDefault="00920D40">
            <w:pPr>
              <w:rPr>
                <w:b/>
                <w:kern w:val="0"/>
                <w:sz w:val="24"/>
              </w:rPr>
            </w:pPr>
            <w:r>
              <w:rPr>
                <w:rFonts w:hint="eastAsia"/>
                <w:kern w:val="0"/>
                <w:sz w:val="20"/>
              </w:rPr>
              <w:t>简介武术竞赛的种类和竞赛规则</w:t>
            </w:r>
          </w:p>
        </w:tc>
        <w:tc>
          <w:tcPr>
            <w:tcW w:w="3240" w:type="dxa"/>
            <w:tcBorders>
              <w:top w:val="single" w:sz="6" w:space="0" w:color="008000"/>
              <w:bottom w:val="single" w:sz="12" w:space="0" w:color="008000"/>
            </w:tcBorders>
          </w:tcPr>
          <w:p w:rsidR="00920D40" w:rsidRDefault="00920D40">
            <w:pPr>
              <w:rPr>
                <w:b/>
                <w:kern w:val="0"/>
                <w:sz w:val="24"/>
              </w:rPr>
            </w:pPr>
            <w:r>
              <w:rPr>
                <w:rFonts w:hint="eastAsia"/>
                <w:kern w:val="0"/>
                <w:sz w:val="20"/>
              </w:rPr>
              <w:t>要求：了解现执行的不同竞赛规则的基本内容和可适用的竞赛形式。</w:t>
            </w:r>
          </w:p>
        </w:tc>
      </w:tr>
    </w:tbl>
    <w:p w:rsidR="00920D40" w:rsidRDefault="00920D40">
      <w:pPr>
        <w:rPr>
          <w:b/>
          <w:sz w:val="24"/>
        </w:rPr>
      </w:pPr>
    </w:p>
    <w:p w:rsidR="00920D40" w:rsidRDefault="00920D40">
      <w:pPr>
        <w:rPr>
          <w:b/>
          <w:sz w:val="24"/>
        </w:rPr>
      </w:pPr>
      <w:r>
        <w:rPr>
          <w:rFonts w:hint="eastAsia"/>
          <w:b/>
          <w:sz w:val="24"/>
        </w:rPr>
        <w:t>（二）技术部分</w:t>
      </w:r>
    </w:p>
    <w:tbl>
      <w:tblPr>
        <w:tblW w:w="9903" w:type="dxa"/>
        <w:tblInd w:w="-72" w:type="dxa"/>
        <w:tblBorders>
          <w:top w:val="single" w:sz="12" w:space="0" w:color="008000"/>
          <w:bottom w:val="single" w:sz="12" w:space="0" w:color="008000"/>
        </w:tblBorders>
        <w:tblLayout w:type="fixed"/>
        <w:tblLook w:val="0000"/>
      </w:tblPr>
      <w:tblGrid>
        <w:gridCol w:w="2700"/>
        <w:gridCol w:w="3420"/>
        <w:gridCol w:w="3783"/>
      </w:tblGrid>
      <w:tr w:rsidR="00920D40">
        <w:tc>
          <w:tcPr>
            <w:tcW w:w="270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章节名称</w:t>
            </w:r>
          </w:p>
        </w:tc>
        <w:tc>
          <w:tcPr>
            <w:tcW w:w="342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教学内容</w:t>
            </w:r>
          </w:p>
        </w:tc>
        <w:tc>
          <w:tcPr>
            <w:tcW w:w="3783"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基本要求</w:t>
            </w:r>
          </w:p>
        </w:tc>
      </w:tr>
      <w:tr w:rsidR="00920D40">
        <w:tc>
          <w:tcPr>
            <w:tcW w:w="2700" w:type="dxa"/>
          </w:tcPr>
          <w:p w:rsidR="00920D40" w:rsidRDefault="00920D40">
            <w:pPr>
              <w:rPr>
                <w:b/>
                <w:kern w:val="0"/>
                <w:sz w:val="24"/>
              </w:rPr>
            </w:pPr>
            <w:r>
              <w:rPr>
                <w:rFonts w:hint="eastAsia"/>
                <w:kern w:val="0"/>
                <w:sz w:val="20"/>
              </w:rPr>
              <w:t>一、基本技术</w:t>
            </w:r>
          </w:p>
        </w:tc>
        <w:tc>
          <w:tcPr>
            <w:tcW w:w="3420" w:type="dxa"/>
          </w:tcPr>
          <w:p w:rsidR="00920D40" w:rsidRDefault="00920D40">
            <w:pPr>
              <w:rPr>
                <w:kern w:val="0"/>
                <w:sz w:val="20"/>
              </w:rPr>
            </w:pPr>
            <w:r>
              <w:rPr>
                <w:rFonts w:hint="eastAsia"/>
                <w:kern w:val="0"/>
                <w:sz w:val="20"/>
              </w:rPr>
              <w:t>手型：拳、掌、勾</w:t>
            </w:r>
          </w:p>
          <w:p w:rsidR="00920D40" w:rsidRDefault="00920D40">
            <w:pPr>
              <w:rPr>
                <w:kern w:val="0"/>
                <w:sz w:val="20"/>
              </w:rPr>
            </w:pPr>
            <w:r>
              <w:rPr>
                <w:rFonts w:hint="eastAsia"/>
                <w:kern w:val="0"/>
                <w:sz w:val="20"/>
              </w:rPr>
              <w:t>手法：拳法、掌法、刁勾等。</w:t>
            </w:r>
          </w:p>
          <w:p w:rsidR="00920D40" w:rsidRDefault="00920D40" w:rsidP="00A40F2E">
            <w:pPr>
              <w:ind w:left="600" w:hangingChars="300" w:hanging="600"/>
              <w:rPr>
                <w:kern w:val="0"/>
                <w:sz w:val="20"/>
              </w:rPr>
            </w:pPr>
            <w:r>
              <w:rPr>
                <w:rFonts w:hint="eastAsia"/>
                <w:kern w:val="0"/>
                <w:sz w:val="20"/>
              </w:rPr>
              <w:t>步型：弓步、马步、仆步、虚步、歇步</w:t>
            </w:r>
          </w:p>
          <w:p w:rsidR="00920D40" w:rsidRDefault="00920D40" w:rsidP="00A40F2E">
            <w:pPr>
              <w:ind w:left="600" w:hangingChars="300" w:hanging="600"/>
              <w:rPr>
                <w:kern w:val="0"/>
                <w:sz w:val="20"/>
              </w:rPr>
            </w:pPr>
            <w:r>
              <w:rPr>
                <w:rFonts w:hint="eastAsia"/>
                <w:kern w:val="0"/>
                <w:sz w:val="20"/>
              </w:rPr>
              <w:t>步法：进步、退步、盖步、插步、击步</w:t>
            </w:r>
          </w:p>
          <w:p w:rsidR="00920D40" w:rsidRDefault="00920D40" w:rsidP="00A40F2E">
            <w:pPr>
              <w:ind w:left="600" w:hangingChars="300" w:hanging="600"/>
              <w:rPr>
                <w:kern w:val="0"/>
                <w:sz w:val="20"/>
              </w:rPr>
            </w:pPr>
            <w:r>
              <w:rPr>
                <w:rFonts w:hint="eastAsia"/>
                <w:kern w:val="0"/>
                <w:sz w:val="20"/>
              </w:rPr>
              <w:t>腿法：常用压腿方法：正压、侧压、横叉、竖叉等。</w:t>
            </w:r>
          </w:p>
          <w:p w:rsidR="00920D40" w:rsidRDefault="00920D40" w:rsidP="00A40F2E">
            <w:pPr>
              <w:ind w:leftChars="250" w:left="525" w:firstLineChars="50" w:firstLine="100"/>
              <w:rPr>
                <w:kern w:val="0"/>
                <w:sz w:val="20"/>
              </w:rPr>
            </w:pPr>
            <w:r>
              <w:rPr>
                <w:rFonts w:hint="eastAsia"/>
                <w:kern w:val="0"/>
                <w:sz w:val="20"/>
              </w:rPr>
              <w:t>正踢腿、侧踢腿、外摆腿、里合腿、后撩腿、弹腿、蹬腿、踹腿、前扫腿、后扫腿、单拍脚。</w:t>
            </w:r>
          </w:p>
          <w:p w:rsidR="00920D40" w:rsidRDefault="00920D40">
            <w:pPr>
              <w:rPr>
                <w:kern w:val="0"/>
                <w:sz w:val="20"/>
              </w:rPr>
            </w:pPr>
            <w:r>
              <w:rPr>
                <w:rFonts w:hint="eastAsia"/>
                <w:kern w:val="0"/>
                <w:sz w:val="20"/>
              </w:rPr>
              <w:t>跳跃动作：腾空飞脚、旋风脚、大跃步前穿，旋子、侧空翻。</w:t>
            </w:r>
          </w:p>
        </w:tc>
        <w:tc>
          <w:tcPr>
            <w:tcW w:w="3783" w:type="dxa"/>
          </w:tcPr>
          <w:p w:rsidR="00920D40" w:rsidRDefault="00920D40" w:rsidP="00A40F2E">
            <w:pPr>
              <w:ind w:leftChars="-300" w:left="-30" w:hangingChars="300" w:hanging="600"/>
              <w:rPr>
                <w:kern w:val="0"/>
                <w:sz w:val="20"/>
              </w:rPr>
            </w:pPr>
            <w:r>
              <w:rPr>
                <w:kern w:val="0"/>
                <w:sz w:val="20"/>
              </w:rPr>
              <w:t xml:space="preserve">      </w:t>
            </w:r>
            <w:r>
              <w:rPr>
                <w:rFonts w:hint="eastAsia"/>
                <w:kern w:val="0"/>
                <w:sz w:val="20"/>
              </w:rPr>
              <w:t>重点和难点：</w:t>
            </w:r>
          </w:p>
          <w:p w:rsidR="00920D40" w:rsidRDefault="00920D40" w:rsidP="00A40F2E">
            <w:pPr>
              <w:ind w:leftChars="-300" w:left="-30" w:hangingChars="300" w:hanging="600"/>
              <w:rPr>
                <w:kern w:val="0"/>
                <w:sz w:val="20"/>
              </w:rPr>
            </w:pPr>
            <w:r>
              <w:rPr>
                <w:rFonts w:hint="eastAsia"/>
                <w:kern w:val="0"/>
                <w:sz w:val="20"/>
              </w:rPr>
              <w:t>步型、腿法、跳跃动作</w:t>
            </w:r>
          </w:p>
          <w:p w:rsidR="00920D40" w:rsidRDefault="00920D40" w:rsidP="00A40F2E">
            <w:pPr>
              <w:ind w:leftChars="-300" w:left="-30" w:hangingChars="300" w:hanging="600"/>
              <w:rPr>
                <w:kern w:val="0"/>
                <w:sz w:val="20"/>
              </w:rPr>
            </w:pPr>
          </w:p>
          <w:p w:rsidR="00920D40" w:rsidRDefault="00920D40" w:rsidP="00A40F2E">
            <w:pPr>
              <w:ind w:leftChars="12" w:left="25"/>
              <w:rPr>
                <w:kern w:val="0"/>
                <w:sz w:val="20"/>
              </w:rPr>
            </w:pPr>
            <w:r>
              <w:rPr>
                <w:rFonts w:hint="eastAsia"/>
                <w:kern w:val="0"/>
                <w:sz w:val="20"/>
              </w:rPr>
              <w:t>要求：能够基本规范完成基本动</w:t>
            </w:r>
            <w:r>
              <w:rPr>
                <w:kern w:val="0"/>
                <w:sz w:val="20"/>
              </w:rPr>
              <w:t xml:space="preserve"> </w:t>
            </w:r>
            <w:r>
              <w:rPr>
                <w:rFonts w:hint="eastAsia"/>
                <w:kern w:val="0"/>
                <w:sz w:val="20"/>
              </w:rPr>
              <w:t>作；掌握技术要领，为进一步学习拳</w:t>
            </w:r>
            <w:r>
              <w:rPr>
                <w:kern w:val="0"/>
                <w:sz w:val="20"/>
              </w:rPr>
              <w:t xml:space="preserve"> </w:t>
            </w:r>
            <w:r>
              <w:rPr>
                <w:rFonts w:hint="eastAsia"/>
                <w:kern w:val="0"/>
                <w:sz w:val="20"/>
              </w:rPr>
              <w:t>术及器械套路打下基础。</w:t>
            </w:r>
          </w:p>
        </w:tc>
      </w:tr>
      <w:tr w:rsidR="00920D40">
        <w:tc>
          <w:tcPr>
            <w:tcW w:w="2700" w:type="dxa"/>
          </w:tcPr>
          <w:p w:rsidR="00920D40" w:rsidRDefault="00920D40">
            <w:pPr>
              <w:rPr>
                <w:b/>
                <w:kern w:val="0"/>
                <w:sz w:val="24"/>
              </w:rPr>
            </w:pPr>
            <w:r>
              <w:rPr>
                <w:rFonts w:hint="eastAsia"/>
                <w:kern w:val="0"/>
                <w:sz w:val="20"/>
              </w:rPr>
              <w:t>二、武术操</w:t>
            </w:r>
          </w:p>
        </w:tc>
        <w:tc>
          <w:tcPr>
            <w:tcW w:w="3420" w:type="dxa"/>
          </w:tcPr>
          <w:p w:rsidR="00920D40" w:rsidRDefault="00920D40">
            <w:pPr>
              <w:rPr>
                <w:b/>
                <w:kern w:val="0"/>
                <w:sz w:val="24"/>
              </w:rPr>
            </w:pPr>
            <w:r>
              <w:rPr>
                <w:rFonts w:hint="eastAsia"/>
                <w:kern w:val="0"/>
                <w:sz w:val="20"/>
              </w:rPr>
              <w:t>中国功夫操第一套</w:t>
            </w:r>
          </w:p>
        </w:tc>
        <w:tc>
          <w:tcPr>
            <w:tcW w:w="3783" w:type="dxa"/>
          </w:tcPr>
          <w:p w:rsidR="00920D40" w:rsidRDefault="00920D40">
            <w:pPr>
              <w:rPr>
                <w:kern w:val="0"/>
                <w:sz w:val="20"/>
              </w:rPr>
            </w:pPr>
            <w:r>
              <w:rPr>
                <w:rFonts w:hint="eastAsia"/>
                <w:kern w:val="0"/>
                <w:sz w:val="20"/>
              </w:rPr>
              <w:t>重点和难点：动作规格和节奏韵律以及做到左右对称</w:t>
            </w:r>
          </w:p>
          <w:p w:rsidR="00920D40" w:rsidRDefault="00920D40">
            <w:pPr>
              <w:rPr>
                <w:b/>
                <w:kern w:val="0"/>
                <w:sz w:val="24"/>
              </w:rPr>
            </w:pPr>
            <w:r>
              <w:rPr>
                <w:rFonts w:hint="eastAsia"/>
                <w:kern w:val="0"/>
                <w:sz w:val="20"/>
              </w:rPr>
              <w:t>要求：能够熟练掌握武术操。</w:t>
            </w:r>
          </w:p>
        </w:tc>
      </w:tr>
      <w:tr w:rsidR="00920D40">
        <w:tc>
          <w:tcPr>
            <w:tcW w:w="2700" w:type="dxa"/>
          </w:tcPr>
          <w:p w:rsidR="00920D40" w:rsidRDefault="00920D40">
            <w:pPr>
              <w:rPr>
                <w:b/>
                <w:kern w:val="0"/>
                <w:sz w:val="24"/>
              </w:rPr>
            </w:pPr>
            <w:r>
              <w:rPr>
                <w:rFonts w:hint="eastAsia"/>
                <w:kern w:val="0"/>
                <w:sz w:val="20"/>
              </w:rPr>
              <w:t>三、初级套路</w:t>
            </w:r>
          </w:p>
        </w:tc>
        <w:tc>
          <w:tcPr>
            <w:tcW w:w="3420" w:type="dxa"/>
          </w:tcPr>
          <w:p w:rsidR="00920D40" w:rsidRDefault="00920D40">
            <w:pPr>
              <w:rPr>
                <w:kern w:val="0"/>
                <w:sz w:val="20"/>
              </w:rPr>
            </w:pPr>
            <w:r>
              <w:rPr>
                <w:rFonts w:hint="eastAsia"/>
                <w:kern w:val="0"/>
                <w:sz w:val="20"/>
              </w:rPr>
              <w:t>初级长拳第三路</w:t>
            </w:r>
            <w:r>
              <w:rPr>
                <w:kern w:val="0"/>
                <w:sz w:val="20"/>
              </w:rPr>
              <w:t xml:space="preserve">                </w:t>
            </w:r>
          </w:p>
          <w:p w:rsidR="00920D40" w:rsidRDefault="00920D40">
            <w:pPr>
              <w:rPr>
                <w:kern w:val="0"/>
                <w:sz w:val="20"/>
              </w:rPr>
            </w:pPr>
            <w:r>
              <w:rPr>
                <w:rFonts w:hint="eastAsia"/>
                <w:kern w:val="0"/>
                <w:sz w:val="20"/>
              </w:rPr>
              <w:t>基本棍法：抡棍、劈棍、戳棍、</w:t>
            </w:r>
            <w:r>
              <w:rPr>
                <w:kern w:val="0"/>
                <w:sz w:val="20"/>
              </w:rPr>
              <w:t xml:space="preserve">  </w:t>
            </w:r>
          </w:p>
          <w:p w:rsidR="00920D40" w:rsidRDefault="00920D40" w:rsidP="00A40F2E">
            <w:pPr>
              <w:ind w:firstLineChars="500" w:firstLine="1000"/>
              <w:rPr>
                <w:kern w:val="0"/>
                <w:sz w:val="20"/>
              </w:rPr>
            </w:pPr>
            <w:r>
              <w:rPr>
                <w:rFonts w:hint="eastAsia"/>
                <w:kern w:val="0"/>
                <w:sz w:val="20"/>
              </w:rPr>
              <w:t>舞花棍、提撩棍</w:t>
            </w:r>
            <w:r>
              <w:rPr>
                <w:kern w:val="0"/>
                <w:sz w:val="20"/>
              </w:rPr>
              <w:t xml:space="preserve">                </w:t>
            </w:r>
          </w:p>
          <w:p w:rsidR="00920D40" w:rsidRDefault="00920D40">
            <w:pPr>
              <w:rPr>
                <w:kern w:val="0"/>
                <w:sz w:val="20"/>
              </w:rPr>
            </w:pPr>
            <w:r>
              <w:rPr>
                <w:rFonts w:hint="eastAsia"/>
                <w:kern w:val="0"/>
                <w:sz w:val="20"/>
              </w:rPr>
              <w:t>初级棍术套路</w:t>
            </w:r>
            <w:r>
              <w:rPr>
                <w:kern w:val="0"/>
                <w:sz w:val="20"/>
              </w:rPr>
              <w:t xml:space="preserve">                  </w:t>
            </w:r>
          </w:p>
          <w:p w:rsidR="00920D40" w:rsidRDefault="00920D40">
            <w:pPr>
              <w:rPr>
                <w:kern w:val="0"/>
                <w:sz w:val="20"/>
              </w:rPr>
            </w:pPr>
            <w:r>
              <w:rPr>
                <w:rFonts w:hint="eastAsia"/>
                <w:kern w:val="0"/>
                <w:sz w:val="20"/>
              </w:rPr>
              <w:t>基本枪法：拦、拿、扎、点、崩、</w:t>
            </w:r>
          </w:p>
          <w:p w:rsidR="00920D40" w:rsidRDefault="00920D40" w:rsidP="00A40F2E">
            <w:pPr>
              <w:ind w:firstLineChars="500" w:firstLine="1000"/>
              <w:rPr>
                <w:kern w:val="0"/>
                <w:sz w:val="20"/>
              </w:rPr>
            </w:pPr>
            <w:r>
              <w:rPr>
                <w:rFonts w:hint="eastAsia"/>
                <w:kern w:val="0"/>
                <w:sz w:val="20"/>
              </w:rPr>
              <w:t>穿、舞花</w:t>
            </w:r>
          </w:p>
          <w:p w:rsidR="00920D40" w:rsidRDefault="00920D40">
            <w:pPr>
              <w:rPr>
                <w:kern w:val="0"/>
                <w:sz w:val="20"/>
              </w:rPr>
            </w:pPr>
            <w:r>
              <w:rPr>
                <w:rFonts w:hint="eastAsia"/>
                <w:kern w:val="0"/>
                <w:sz w:val="20"/>
              </w:rPr>
              <w:t>初级枪术套路</w:t>
            </w:r>
          </w:p>
          <w:p w:rsidR="00920D40" w:rsidRDefault="00920D40">
            <w:pPr>
              <w:rPr>
                <w:kern w:val="0"/>
                <w:sz w:val="20"/>
              </w:rPr>
            </w:pPr>
            <w:r>
              <w:rPr>
                <w:rFonts w:hint="eastAsia"/>
                <w:kern w:val="0"/>
                <w:sz w:val="20"/>
              </w:rPr>
              <w:t>基本剑法：劈剑、刺剑、点剑、</w:t>
            </w:r>
          </w:p>
          <w:p w:rsidR="00920D40" w:rsidRDefault="00920D40" w:rsidP="00A40F2E">
            <w:pPr>
              <w:ind w:firstLineChars="500" w:firstLine="1000"/>
              <w:rPr>
                <w:kern w:val="0"/>
                <w:sz w:val="20"/>
              </w:rPr>
            </w:pPr>
            <w:r>
              <w:rPr>
                <w:rFonts w:hint="eastAsia"/>
                <w:kern w:val="0"/>
                <w:sz w:val="20"/>
              </w:rPr>
              <w:t>撩剑。</w:t>
            </w:r>
          </w:p>
          <w:p w:rsidR="00920D40" w:rsidRDefault="00920D40">
            <w:pPr>
              <w:rPr>
                <w:kern w:val="0"/>
                <w:sz w:val="20"/>
              </w:rPr>
            </w:pPr>
            <w:r>
              <w:rPr>
                <w:rFonts w:hint="eastAsia"/>
                <w:kern w:val="0"/>
                <w:sz w:val="20"/>
              </w:rPr>
              <w:t>初级剑术套路</w:t>
            </w:r>
          </w:p>
          <w:p w:rsidR="00920D40" w:rsidRDefault="00920D40">
            <w:pPr>
              <w:rPr>
                <w:kern w:val="0"/>
                <w:sz w:val="20"/>
              </w:rPr>
            </w:pPr>
            <w:r>
              <w:rPr>
                <w:rFonts w:hint="eastAsia"/>
                <w:kern w:val="0"/>
                <w:sz w:val="20"/>
              </w:rPr>
              <w:t>基本刀法：缠头、裹脑、劈刀、</w:t>
            </w:r>
          </w:p>
          <w:p w:rsidR="00920D40" w:rsidRDefault="00920D40" w:rsidP="00A40F2E">
            <w:pPr>
              <w:ind w:firstLineChars="500" w:firstLine="1000"/>
              <w:rPr>
                <w:kern w:val="0"/>
                <w:sz w:val="20"/>
              </w:rPr>
            </w:pPr>
            <w:r>
              <w:rPr>
                <w:rFonts w:hint="eastAsia"/>
                <w:kern w:val="0"/>
                <w:sz w:val="20"/>
              </w:rPr>
              <w:t>砍刀、撩刀</w:t>
            </w:r>
          </w:p>
          <w:p w:rsidR="00920D40" w:rsidRDefault="00920D40">
            <w:pPr>
              <w:rPr>
                <w:kern w:val="0"/>
                <w:sz w:val="20"/>
              </w:rPr>
            </w:pPr>
            <w:r>
              <w:rPr>
                <w:rFonts w:hint="eastAsia"/>
                <w:kern w:val="0"/>
                <w:sz w:val="20"/>
              </w:rPr>
              <w:t>初级刀术套路</w:t>
            </w:r>
          </w:p>
        </w:tc>
        <w:tc>
          <w:tcPr>
            <w:tcW w:w="3783" w:type="dxa"/>
          </w:tcPr>
          <w:p w:rsidR="00920D40" w:rsidRDefault="00920D40">
            <w:pPr>
              <w:rPr>
                <w:kern w:val="0"/>
                <w:sz w:val="20"/>
              </w:rPr>
            </w:pPr>
            <w:r>
              <w:rPr>
                <w:rFonts w:hint="eastAsia"/>
                <w:kern w:val="0"/>
                <w:sz w:val="20"/>
              </w:rPr>
              <w:t>重点和难点：器械的基本技法。</w:t>
            </w:r>
          </w:p>
          <w:p w:rsidR="00920D40" w:rsidRDefault="00920D40">
            <w:pPr>
              <w:rPr>
                <w:kern w:val="0"/>
                <w:sz w:val="20"/>
              </w:rPr>
            </w:pPr>
            <w:r>
              <w:rPr>
                <w:rFonts w:hint="eastAsia"/>
                <w:kern w:val="0"/>
                <w:sz w:val="20"/>
              </w:rPr>
              <w:t>要求：能够熟练演练初级长拳第三路及棍术（或枪术），刀术（或剑术）套路。</w:t>
            </w:r>
          </w:p>
        </w:tc>
      </w:tr>
      <w:tr w:rsidR="00920D40">
        <w:tc>
          <w:tcPr>
            <w:tcW w:w="2700" w:type="dxa"/>
          </w:tcPr>
          <w:p w:rsidR="00920D40" w:rsidRDefault="00920D40">
            <w:pPr>
              <w:rPr>
                <w:kern w:val="0"/>
                <w:sz w:val="20"/>
              </w:rPr>
            </w:pPr>
            <w:r>
              <w:rPr>
                <w:rFonts w:hint="eastAsia"/>
                <w:kern w:val="0"/>
                <w:sz w:val="20"/>
              </w:rPr>
              <w:t>四、简化太极拳：</w:t>
            </w:r>
          </w:p>
        </w:tc>
        <w:tc>
          <w:tcPr>
            <w:tcW w:w="3420" w:type="dxa"/>
          </w:tcPr>
          <w:p w:rsidR="00920D40" w:rsidRDefault="00920D40">
            <w:pPr>
              <w:rPr>
                <w:kern w:val="0"/>
                <w:sz w:val="20"/>
              </w:rPr>
            </w:pPr>
            <w:r>
              <w:rPr>
                <w:rFonts w:hint="eastAsia"/>
                <w:kern w:val="0"/>
                <w:sz w:val="20"/>
              </w:rPr>
              <w:t>基本方法和组别</w:t>
            </w:r>
            <w:r>
              <w:rPr>
                <w:kern w:val="0"/>
                <w:sz w:val="20"/>
              </w:rPr>
              <w:t xml:space="preserve">                 </w:t>
            </w:r>
          </w:p>
          <w:p w:rsidR="00920D40" w:rsidRDefault="00920D40">
            <w:pPr>
              <w:rPr>
                <w:kern w:val="0"/>
                <w:sz w:val="20"/>
              </w:rPr>
            </w:pPr>
            <w:r>
              <w:rPr>
                <w:kern w:val="0"/>
                <w:sz w:val="20"/>
              </w:rPr>
              <w:t xml:space="preserve"> </w:t>
            </w:r>
            <w:r>
              <w:rPr>
                <w:rFonts w:hint="eastAsia"/>
                <w:kern w:val="0"/>
                <w:sz w:val="20"/>
              </w:rPr>
              <w:t>进步、退步、横移步</w:t>
            </w:r>
            <w:r>
              <w:rPr>
                <w:kern w:val="0"/>
                <w:sz w:val="20"/>
              </w:rPr>
              <w:t xml:space="preserve"> </w:t>
            </w:r>
            <w:r>
              <w:rPr>
                <w:rFonts w:hint="eastAsia"/>
                <w:kern w:val="0"/>
                <w:sz w:val="20"/>
              </w:rPr>
              <w:t>、无极桩</w:t>
            </w:r>
            <w:r>
              <w:rPr>
                <w:kern w:val="0"/>
                <w:sz w:val="20"/>
              </w:rPr>
              <w:t xml:space="preserve">    </w:t>
            </w:r>
          </w:p>
          <w:p w:rsidR="00920D40" w:rsidRDefault="00920D40">
            <w:pPr>
              <w:rPr>
                <w:kern w:val="0"/>
                <w:sz w:val="20"/>
              </w:rPr>
            </w:pPr>
            <w:r>
              <w:rPr>
                <w:rFonts w:hint="eastAsia"/>
                <w:kern w:val="0"/>
                <w:sz w:val="20"/>
              </w:rPr>
              <w:t>太极桩、起落桩、开合桩、虚实桩</w:t>
            </w:r>
            <w:r>
              <w:rPr>
                <w:kern w:val="0"/>
                <w:sz w:val="20"/>
              </w:rPr>
              <w:t xml:space="preserve"> </w:t>
            </w:r>
          </w:p>
          <w:p w:rsidR="00920D40" w:rsidRDefault="00920D40">
            <w:pPr>
              <w:rPr>
                <w:kern w:val="0"/>
                <w:sz w:val="20"/>
              </w:rPr>
            </w:pPr>
            <w:r>
              <w:rPr>
                <w:rFonts w:hint="eastAsia"/>
                <w:kern w:val="0"/>
                <w:sz w:val="20"/>
              </w:rPr>
              <w:t>分腿、蹬腿、云手、野马分鬃、</w:t>
            </w:r>
          </w:p>
          <w:p w:rsidR="00920D40" w:rsidRDefault="00920D40">
            <w:pPr>
              <w:rPr>
                <w:kern w:val="0"/>
                <w:sz w:val="20"/>
              </w:rPr>
            </w:pPr>
            <w:r>
              <w:rPr>
                <w:rFonts w:hint="eastAsia"/>
                <w:kern w:val="0"/>
                <w:sz w:val="20"/>
              </w:rPr>
              <w:t>搂膝拗步、左右下式独立、左右揽雀尾</w:t>
            </w:r>
            <w:r>
              <w:rPr>
                <w:kern w:val="0"/>
                <w:sz w:val="20"/>
              </w:rPr>
              <w:t xml:space="preserve">               </w:t>
            </w:r>
          </w:p>
        </w:tc>
        <w:tc>
          <w:tcPr>
            <w:tcW w:w="3783" w:type="dxa"/>
          </w:tcPr>
          <w:p w:rsidR="00920D40" w:rsidRDefault="00920D40">
            <w:pPr>
              <w:rPr>
                <w:kern w:val="0"/>
                <w:sz w:val="20"/>
              </w:rPr>
            </w:pPr>
            <w:r>
              <w:rPr>
                <w:rFonts w:hint="eastAsia"/>
                <w:kern w:val="0"/>
                <w:sz w:val="20"/>
              </w:rPr>
              <w:t>重点和难点：突出太极拳运动的风格特点，避免长拳慢练。</w:t>
            </w:r>
          </w:p>
          <w:p w:rsidR="00920D40" w:rsidRDefault="00920D40">
            <w:pPr>
              <w:rPr>
                <w:kern w:val="0"/>
                <w:sz w:val="20"/>
              </w:rPr>
            </w:pPr>
            <w:r>
              <w:rPr>
                <w:rFonts w:hint="eastAsia"/>
                <w:kern w:val="0"/>
                <w:sz w:val="20"/>
              </w:rPr>
              <w:t>要求：能够熟练进行全套演练。</w:t>
            </w:r>
          </w:p>
        </w:tc>
      </w:tr>
      <w:tr w:rsidR="00920D40">
        <w:tc>
          <w:tcPr>
            <w:tcW w:w="2700" w:type="dxa"/>
            <w:tcBorders>
              <w:top w:val="single" w:sz="6" w:space="0" w:color="008000"/>
              <w:bottom w:val="single" w:sz="12" w:space="0" w:color="008000"/>
            </w:tcBorders>
          </w:tcPr>
          <w:p w:rsidR="00920D40" w:rsidRDefault="00920D40" w:rsidP="00A40F2E">
            <w:pPr>
              <w:spacing w:line="360" w:lineRule="auto"/>
              <w:ind w:left="2500" w:hangingChars="1250" w:hanging="2500"/>
              <w:rPr>
                <w:b/>
                <w:kern w:val="0"/>
                <w:sz w:val="20"/>
              </w:rPr>
            </w:pPr>
            <w:r>
              <w:rPr>
                <w:rFonts w:hint="eastAsia"/>
                <w:kern w:val="0"/>
                <w:sz w:val="20"/>
              </w:rPr>
              <w:t>五、散手：</w:t>
            </w:r>
          </w:p>
        </w:tc>
        <w:tc>
          <w:tcPr>
            <w:tcW w:w="3420" w:type="dxa"/>
            <w:tcBorders>
              <w:top w:val="single" w:sz="6" w:space="0" w:color="008000"/>
              <w:bottom w:val="single" w:sz="12" w:space="0" w:color="008000"/>
            </w:tcBorders>
          </w:tcPr>
          <w:p w:rsidR="00920D40" w:rsidRDefault="00920D40" w:rsidP="00A40F2E">
            <w:pPr>
              <w:ind w:left="2500" w:hangingChars="1250" w:hanging="2500"/>
              <w:rPr>
                <w:kern w:val="0"/>
                <w:sz w:val="20"/>
              </w:rPr>
            </w:pPr>
            <w:r>
              <w:rPr>
                <w:rFonts w:hint="eastAsia"/>
                <w:kern w:val="0"/>
                <w:sz w:val="20"/>
              </w:rPr>
              <w:t>散手的基本姿势、步法、拳法、</w:t>
            </w:r>
          </w:p>
          <w:p w:rsidR="00920D40" w:rsidRDefault="00920D40" w:rsidP="00A40F2E">
            <w:pPr>
              <w:ind w:left="2500" w:hangingChars="1250" w:hanging="2500"/>
              <w:rPr>
                <w:kern w:val="0"/>
                <w:sz w:val="20"/>
              </w:rPr>
            </w:pPr>
            <w:r>
              <w:rPr>
                <w:rFonts w:hint="eastAsia"/>
                <w:kern w:val="0"/>
                <w:sz w:val="20"/>
              </w:rPr>
              <w:t>腿法、摔法和防守法</w:t>
            </w:r>
            <w:r>
              <w:rPr>
                <w:kern w:val="0"/>
                <w:sz w:val="20"/>
              </w:rPr>
              <w:t xml:space="preserve">          </w:t>
            </w:r>
          </w:p>
        </w:tc>
        <w:tc>
          <w:tcPr>
            <w:tcW w:w="3783" w:type="dxa"/>
            <w:tcBorders>
              <w:top w:val="single" w:sz="6" w:space="0" w:color="008000"/>
              <w:bottom w:val="single" w:sz="12" w:space="0" w:color="008000"/>
            </w:tcBorders>
          </w:tcPr>
          <w:p w:rsidR="00920D40" w:rsidRDefault="00920D40">
            <w:pPr>
              <w:rPr>
                <w:kern w:val="0"/>
                <w:sz w:val="20"/>
              </w:rPr>
            </w:pPr>
            <w:r>
              <w:rPr>
                <w:rFonts w:hint="eastAsia"/>
                <w:kern w:val="0"/>
                <w:sz w:val="20"/>
              </w:rPr>
              <w:t>要求：基本掌握散手运动的基本技术。</w:t>
            </w:r>
          </w:p>
        </w:tc>
      </w:tr>
    </w:tbl>
    <w:p w:rsidR="00920D40" w:rsidRDefault="00920D40">
      <w:pPr>
        <w:rPr>
          <w:rFonts w:ascii="黑体" w:eastAsia="黑体"/>
          <w:b/>
          <w:szCs w:val="21"/>
        </w:rPr>
      </w:pPr>
    </w:p>
    <w:p w:rsidR="00920D40" w:rsidRDefault="00920D40">
      <w:pPr>
        <w:rPr>
          <w:rFonts w:ascii="黑体" w:eastAsia="黑体"/>
          <w:b/>
          <w:sz w:val="28"/>
          <w:szCs w:val="28"/>
        </w:rPr>
      </w:pPr>
      <w:r>
        <w:rPr>
          <w:rFonts w:ascii="黑体" w:eastAsia="黑体" w:hint="eastAsia"/>
          <w:b/>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2131"/>
        <w:gridCol w:w="2130"/>
        <w:gridCol w:w="2131"/>
        <w:gridCol w:w="2130"/>
      </w:tblGrid>
      <w:tr w:rsidR="00920D40">
        <w:tc>
          <w:tcPr>
            <w:tcW w:w="2131" w:type="dxa"/>
            <w:tcBorders>
              <w:top w:val="single" w:sz="12" w:space="0" w:color="008000"/>
              <w:bottom w:val="single" w:sz="6" w:space="0" w:color="008000"/>
            </w:tcBorders>
          </w:tcPr>
          <w:p w:rsidR="00920D40" w:rsidRDefault="00920D40" w:rsidP="00A40F2E">
            <w:pPr>
              <w:ind w:firstLineChars="350" w:firstLine="703"/>
              <w:rPr>
                <w:b/>
                <w:kern w:val="0"/>
                <w:sz w:val="20"/>
              </w:rPr>
            </w:pPr>
            <w:r>
              <w:rPr>
                <w:rFonts w:hint="eastAsia"/>
                <w:b/>
                <w:kern w:val="0"/>
                <w:sz w:val="20"/>
              </w:rPr>
              <w:t>教学内容</w:t>
            </w:r>
            <w:r>
              <w:rPr>
                <w:b/>
                <w:kern w:val="0"/>
                <w:sz w:val="20"/>
              </w:rPr>
              <w:t xml:space="preserve">                                               </w:t>
            </w:r>
          </w:p>
        </w:tc>
        <w:tc>
          <w:tcPr>
            <w:tcW w:w="213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理论</w:t>
            </w:r>
          </w:p>
        </w:tc>
        <w:tc>
          <w:tcPr>
            <w:tcW w:w="2131" w:type="dxa"/>
            <w:tcBorders>
              <w:top w:val="single" w:sz="12" w:space="0" w:color="008000"/>
              <w:bottom w:val="single" w:sz="6" w:space="0" w:color="008000"/>
            </w:tcBorders>
          </w:tcPr>
          <w:p w:rsidR="00920D40" w:rsidRDefault="00920D40">
            <w:pPr>
              <w:rPr>
                <w:b/>
                <w:kern w:val="0"/>
                <w:sz w:val="24"/>
              </w:rPr>
            </w:pPr>
            <w:r>
              <w:rPr>
                <w:rFonts w:hint="eastAsia"/>
                <w:b/>
                <w:kern w:val="0"/>
                <w:sz w:val="20"/>
              </w:rPr>
              <w:t>教学实践</w:t>
            </w:r>
            <w:r>
              <w:rPr>
                <w:b/>
                <w:kern w:val="0"/>
                <w:sz w:val="20"/>
              </w:rPr>
              <w:t xml:space="preserve">     </w:t>
            </w:r>
            <w:r>
              <w:rPr>
                <w:rFonts w:hint="eastAsia"/>
                <w:b/>
                <w:kern w:val="0"/>
                <w:sz w:val="20"/>
              </w:rPr>
              <w:t>考试</w:t>
            </w:r>
          </w:p>
        </w:tc>
        <w:tc>
          <w:tcPr>
            <w:tcW w:w="2130" w:type="dxa"/>
            <w:tcBorders>
              <w:top w:val="single" w:sz="12" w:space="0" w:color="008000"/>
              <w:bottom w:val="single" w:sz="6" w:space="0" w:color="008000"/>
            </w:tcBorders>
          </w:tcPr>
          <w:p w:rsidR="00920D40" w:rsidRDefault="00920D40">
            <w:pPr>
              <w:jc w:val="center"/>
              <w:rPr>
                <w:b/>
                <w:kern w:val="0"/>
                <w:sz w:val="24"/>
              </w:rPr>
            </w:pPr>
            <w:r>
              <w:rPr>
                <w:rFonts w:hint="eastAsia"/>
                <w:b/>
                <w:kern w:val="0"/>
                <w:sz w:val="20"/>
              </w:rPr>
              <w:t>总学时</w:t>
            </w:r>
          </w:p>
        </w:tc>
      </w:tr>
      <w:tr w:rsidR="00920D40">
        <w:tc>
          <w:tcPr>
            <w:tcW w:w="2131" w:type="dxa"/>
            <w:tcBorders>
              <w:top w:val="single" w:sz="6" w:space="0" w:color="008000"/>
              <w:bottom w:val="single" w:sz="12" w:space="0" w:color="008000"/>
            </w:tcBorders>
          </w:tcPr>
          <w:p w:rsidR="00920D40" w:rsidRDefault="00920D40">
            <w:pPr>
              <w:rPr>
                <w:kern w:val="0"/>
                <w:sz w:val="20"/>
                <w:szCs w:val="21"/>
              </w:rPr>
            </w:pPr>
            <w:r>
              <w:rPr>
                <w:rFonts w:hint="eastAsia"/>
                <w:kern w:val="0"/>
                <w:sz w:val="20"/>
                <w:szCs w:val="21"/>
              </w:rPr>
              <w:t>武术概述</w:t>
            </w:r>
          </w:p>
          <w:p w:rsidR="00920D40" w:rsidRDefault="00920D40">
            <w:pPr>
              <w:rPr>
                <w:kern w:val="0"/>
                <w:sz w:val="20"/>
                <w:szCs w:val="21"/>
              </w:rPr>
            </w:pPr>
            <w:r>
              <w:rPr>
                <w:rFonts w:hint="eastAsia"/>
                <w:kern w:val="0"/>
                <w:sz w:val="20"/>
                <w:szCs w:val="21"/>
              </w:rPr>
              <w:t>武术图解知识、常用动作术语及动作要求</w:t>
            </w:r>
          </w:p>
          <w:p w:rsidR="00920D40" w:rsidRDefault="00920D40">
            <w:pPr>
              <w:rPr>
                <w:kern w:val="0"/>
                <w:sz w:val="20"/>
                <w:szCs w:val="21"/>
              </w:rPr>
            </w:pPr>
            <w:r>
              <w:rPr>
                <w:rFonts w:hint="eastAsia"/>
                <w:kern w:val="0"/>
                <w:sz w:val="20"/>
                <w:szCs w:val="21"/>
              </w:rPr>
              <w:t>武术套路的技术分析</w:t>
            </w:r>
          </w:p>
          <w:p w:rsidR="00920D40" w:rsidRDefault="00920D40">
            <w:pPr>
              <w:rPr>
                <w:kern w:val="0"/>
                <w:sz w:val="20"/>
                <w:szCs w:val="21"/>
              </w:rPr>
            </w:pPr>
            <w:r>
              <w:rPr>
                <w:rFonts w:hint="eastAsia"/>
                <w:kern w:val="0"/>
                <w:sz w:val="20"/>
                <w:szCs w:val="21"/>
              </w:rPr>
              <w:t>武术竞赛常识</w:t>
            </w:r>
            <w:r>
              <w:rPr>
                <w:kern w:val="0"/>
                <w:sz w:val="20"/>
                <w:szCs w:val="21"/>
              </w:rPr>
              <w:t xml:space="preserve">      </w:t>
            </w:r>
          </w:p>
          <w:p w:rsidR="00920D40" w:rsidRDefault="00920D40">
            <w:pPr>
              <w:rPr>
                <w:kern w:val="0"/>
                <w:sz w:val="20"/>
                <w:szCs w:val="21"/>
              </w:rPr>
            </w:pPr>
            <w:r>
              <w:rPr>
                <w:rFonts w:hint="eastAsia"/>
                <w:kern w:val="0"/>
                <w:sz w:val="20"/>
                <w:szCs w:val="21"/>
              </w:rPr>
              <w:t>基本技术</w:t>
            </w:r>
            <w:r>
              <w:rPr>
                <w:kern w:val="0"/>
                <w:sz w:val="20"/>
                <w:szCs w:val="21"/>
              </w:rPr>
              <w:t xml:space="preserve">          </w:t>
            </w:r>
          </w:p>
          <w:p w:rsidR="00920D40" w:rsidRDefault="00920D40">
            <w:pPr>
              <w:rPr>
                <w:kern w:val="0"/>
                <w:sz w:val="20"/>
                <w:szCs w:val="21"/>
              </w:rPr>
            </w:pPr>
            <w:r>
              <w:rPr>
                <w:rFonts w:hint="eastAsia"/>
                <w:kern w:val="0"/>
                <w:sz w:val="20"/>
                <w:szCs w:val="21"/>
              </w:rPr>
              <w:t>武术操</w:t>
            </w:r>
            <w:r>
              <w:rPr>
                <w:kern w:val="0"/>
                <w:sz w:val="20"/>
                <w:szCs w:val="21"/>
              </w:rPr>
              <w:t xml:space="preserve">            </w:t>
            </w:r>
          </w:p>
          <w:p w:rsidR="00920D40" w:rsidRDefault="00920D40">
            <w:pPr>
              <w:rPr>
                <w:kern w:val="0"/>
                <w:sz w:val="20"/>
                <w:szCs w:val="21"/>
              </w:rPr>
            </w:pPr>
            <w:r>
              <w:rPr>
                <w:rFonts w:hint="eastAsia"/>
                <w:kern w:val="0"/>
                <w:sz w:val="20"/>
                <w:szCs w:val="21"/>
              </w:rPr>
              <w:t>初级长拳第三路</w:t>
            </w:r>
            <w:r>
              <w:rPr>
                <w:kern w:val="0"/>
                <w:sz w:val="20"/>
                <w:szCs w:val="21"/>
              </w:rPr>
              <w:t xml:space="preserve">    </w:t>
            </w:r>
          </w:p>
          <w:p w:rsidR="00920D40" w:rsidRDefault="00920D40">
            <w:pPr>
              <w:rPr>
                <w:kern w:val="0"/>
                <w:sz w:val="20"/>
                <w:szCs w:val="21"/>
              </w:rPr>
            </w:pPr>
            <w:r>
              <w:rPr>
                <w:rFonts w:hint="eastAsia"/>
                <w:kern w:val="0"/>
                <w:sz w:val="20"/>
                <w:szCs w:val="21"/>
              </w:rPr>
              <w:t>初级剑术（或刀术）</w:t>
            </w:r>
          </w:p>
          <w:p w:rsidR="00920D40" w:rsidRDefault="00920D40">
            <w:pPr>
              <w:rPr>
                <w:kern w:val="0"/>
                <w:sz w:val="20"/>
                <w:szCs w:val="21"/>
              </w:rPr>
            </w:pPr>
            <w:r>
              <w:rPr>
                <w:rFonts w:hint="eastAsia"/>
                <w:kern w:val="0"/>
                <w:sz w:val="20"/>
                <w:szCs w:val="21"/>
              </w:rPr>
              <w:t>初级棍术（或枪术）</w:t>
            </w:r>
          </w:p>
          <w:p w:rsidR="00920D40" w:rsidRDefault="00920D40">
            <w:pPr>
              <w:rPr>
                <w:kern w:val="0"/>
                <w:sz w:val="20"/>
                <w:szCs w:val="21"/>
              </w:rPr>
            </w:pPr>
            <w:r>
              <w:rPr>
                <w:kern w:val="0"/>
                <w:sz w:val="20"/>
                <w:szCs w:val="21"/>
              </w:rPr>
              <w:t>24</w:t>
            </w:r>
            <w:r>
              <w:rPr>
                <w:rFonts w:hint="eastAsia"/>
                <w:kern w:val="0"/>
                <w:sz w:val="20"/>
                <w:szCs w:val="21"/>
              </w:rPr>
              <w:t>式简化太极拳</w:t>
            </w:r>
            <w:r>
              <w:rPr>
                <w:kern w:val="0"/>
                <w:sz w:val="20"/>
                <w:szCs w:val="21"/>
              </w:rPr>
              <w:t xml:space="preserve">   </w:t>
            </w:r>
          </w:p>
          <w:p w:rsidR="00920D40" w:rsidRDefault="00920D40">
            <w:pPr>
              <w:rPr>
                <w:kern w:val="0"/>
                <w:sz w:val="20"/>
                <w:szCs w:val="21"/>
              </w:rPr>
            </w:pPr>
            <w:r>
              <w:rPr>
                <w:rFonts w:hint="eastAsia"/>
                <w:kern w:val="0"/>
                <w:sz w:val="20"/>
                <w:szCs w:val="21"/>
              </w:rPr>
              <w:t>散手</w:t>
            </w:r>
            <w:r>
              <w:rPr>
                <w:kern w:val="0"/>
                <w:sz w:val="20"/>
                <w:szCs w:val="21"/>
              </w:rPr>
              <w:t xml:space="preserve">              </w:t>
            </w:r>
          </w:p>
          <w:p w:rsidR="00920D40" w:rsidRDefault="00920D40">
            <w:pPr>
              <w:rPr>
                <w:kern w:val="0"/>
                <w:sz w:val="20"/>
                <w:szCs w:val="21"/>
              </w:rPr>
            </w:pPr>
            <w:r>
              <w:rPr>
                <w:rFonts w:hint="eastAsia"/>
                <w:kern w:val="0"/>
                <w:sz w:val="20"/>
                <w:szCs w:val="21"/>
              </w:rPr>
              <w:t>考试</w:t>
            </w:r>
            <w:r>
              <w:rPr>
                <w:kern w:val="0"/>
                <w:sz w:val="20"/>
                <w:szCs w:val="21"/>
              </w:rPr>
              <w:t xml:space="preserve">              </w:t>
            </w:r>
          </w:p>
          <w:p w:rsidR="00920D40" w:rsidRDefault="00920D40">
            <w:pPr>
              <w:rPr>
                <w:kern w:val="0"/>
                <w:sz w:val="20"/>
                <w:szCs w:val="21"/>
              </w:rPr>
            </w:pPr>
            <w:r>
              <w:rPr>
                <w:rFonts w:hint="eastAsia"/>
                <w:kern w:val="0"/>
                <w:sz w:val="20"/>
                <w:szCs w:val="21"/>
              </w:rPr>
              <w:t>合计</w:t>
            </w:r>
            <w:r>
              <w:rPr>
                <w:kern w:val="0"/>
                <w:sz w:val="20"/>
                <w:szCs w:val="21"/>
              </w:rPr>
              <w:t xml:space="preserve">              </w:t>
            </w:r>
          </w:p>
        </w:tc>
        <w:tc>
          <w:tcPr>
            <w:tcW w:w="2130" w:type="dxa"/>
            <w:tcBorders>
              <w:top w:val="single" w:sz="6" w:space="0" w:color="008000"/>
              <w:bottom w:val="single" w:sz="12" w:space="0" w:color="008000"/>
            </w:tcBorders>
          </w:tcPr>
          <w:p w:rsidR="00920D40" w:rsidRDefault="00920D40">
            <w:pPr>
              <w:jc w:val="center"/>
              <w:rPr>
                <w:kern w:val="0"/>
                <w:sz w:val="20"/>
                <w:szCs w:val="21"/>
              </w:rPr>
            </w:pPr>
            <w:r>
              <w:rPr>
                <w:kern w:val="0"/>
                <w:sz w:val="20"/>
                <w:szCs w:val="21"/>
              </w:rPr>
              <w:t xml:space="preserve"> 2</w:t>
            </w:r>
          </w:p>
          <w:p w:rsidR="00920D40" w:rsidRDefault="00920D40">
            <w:pPr>
              <w:jc w:val="center"/>
              <w:rPr>
                <w:kern w:val="0"/>
                <w:sz w:val="20"/>
                <w:szCs w:val="21"/>
              </w:rPr>
            </w:pPr>
            <w:r>
              <w:rPr>
                <w:kern w:val="0"/>
                <w:sz w:val="20"/>
                <w:szCs w:val="21"/>
              </w:rPr>
              <w:t xml:space="preserve"> 2</w:t>
            </w:r>
          </w:p>
          <w:p w:rsidR="00920D40" w:rsidRDefault="00920D40">
            <w:pPr>
              <w:jc w:val="center"/>
              <w:rPr>
                <w:kern w:val="0"/>
                <w:sz w:val="20"/>
                <w:szCs w:val="21"/>
              </w:rPr>
            </w:pPr>
          </w:p>
          <w:p w:rsidR="00920D40" w:rsidRDefault="00920D40">
            <w:pPr>
              <w:jc w:val="center"/>
              <w:rPr>
                <w:kern w:val="0"/>
                <w:sz w:val="20"/>
                <w:szCs w:val="21"/>
              </w:rPr>
            </w:pPr>
            <w:r>
              <w:rPr>
                <w:kern w:val="0"/>
                <w:sz w:val="20"/>
                <w:szCs w:val="21"/>
              </w:rPr>
              <w:t xml:space="preserve"> 2</w:t>
            </w:r>
          </w:p>
          <w:p w:rsidR="00920D40" w:rsidRDefault="00920D40">
            <w:pPr>
              <w:jc w:val="center"/>
              <w:rPr>
                <w:kern w:val="0"/>
                <w:sz w:val="20"/>
                <w:szCs w:val="21"/>
              </w:rPr>
            </w:pPr>
            <w:r>
              <w:rPr>
                <w:kern w:val="0"/>
                <w:sz w:val="20"/>
                <w:szCs w:val="21"/>
              </w:rPr>
              <w:t xml:space="preserve"> 2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r>
              <w:rPr>
                <w:kern w:val="0"/>
                <w:sz w:val="20"/>
                <w:szCs w:val="21"/>
              </w:rPr>
              <w:t xml:space="preserve">    </w:t>
            </w:r>
          </w:p>
          <w:p w:rsidR="00920D40" w:rsidRDefault="00920D40">
            <w:pPr>
              <w:jc w:val="center"/>
              <w:rPr>
                <w:kern w:val="0"/>
                <w:sz w:val="20"/>
                <w:szCs w:val="21"/>
              </w:rPr>
            </w:pPr>
          </w:p>
          <w:p w:rsidR="00920D40" w:rsidRDefault="00920D40">
            <w:pPr>
              <w:jc w:val="center"/>
              <w:rPr>
                <w:kern w:val="0"/>
                <w:sz w:val="20"/>
                <w:szCs w:val="21"/>
              </w:rPr>
            </w:pPr>
            <w:r>
              <w:rPr>
                <w:kern w:val="0"/>
                <w:sz w:val="20"/>
                <w:szCs w:val="21"/>
              </w:rPr>
              <w:t xml:space="preserve"> 8</w:t>
            </w:r>
          </w:p>
        </w:tc>
        <w:tc>
          <w:tcPr>
            <w:tcW w:w="2131" w:type="dxa"/>
            <w:tcBorders>
              <w:top w:val="single" w:sz="6" w:space="0" w:color="008000"/>
              <w:bottom w:val="single" w:sz="12" w:space="0" w:color="008000"/>
            </w:tcBorders>
          </w:tcPr>
          <w:p w:rsidR="00920D40" w:rsidRDefault="00920D40">
            <w:pPr>
              <w:jc w:val="center"/>
              <w:rPr>
                <w:kern w:val="0"/>
                <w:sz w:val="20"/>
                <w:szCs w:val="21"/>
              </w:rPr>
            </w:pPr>
          </w:p>
          <w:p w:rsidR="00920D40" w:rsidRDefault="00920D40">
            <w:pPr>
              <w:jc w:val="center"/>
              <w:rPr>
                <w:kern w:val="0"/>
                <w:sz w:val="20"/>
                <w:szCs w:val="21"/>
              </w:rPr>
            </w:pPr>
          </w:p>
          <w:p w:rsidR="00920D40" w:rsidRDefault="00920D40">
            <w:pPr>
              <w:jc w:val="center"/>
              <w:rPr>
                <w:kern w:val="0"/>
                <w:sz w:val="20"/>
                <w:szCs w:val="21"/>
              </w:rPr>
            </w:pPr>
          </w:p>
          <w:p w:rsidR="00920D40" w:rsidRDefault="00920D40">
            <w:pPr>
              <w:jc w:val="center"/>
              <w:rPr>
                <w:kern w:val="0"/>
                <w:sz w:val="20"/>
                <w:szCs w:val="21"/>
              </w:rPr>
            </w:pPr>
          </w:p>
          <w:p w:rsidR="00920D40" w:rsidRDefault="00920D40">
            <w:pPr>
              <w:jc w:val="center"/>
              <w:rPr>
                <w:kern w:val="0"/>
                <w:sz w:val="20"/>
                <w:szCs w:val="21"/>
              </w:rPr>
            </w:pPr>
          </w:p>
          <w:p w:rsidR="00920D40" w:rsidRDefault="00920D40" w:rsidP="00A40F2E">
            <w:pPr>
              <w:ind w:firstLineChars="150" w:firstLine="300"/>
              <w:rPr>
                <w:kern w:val="0"/>
                <w:sz w:val="20"/>
                <w:szCs w:val="21"/>
              </w:rPr>
            </w:pPr>
            <w:r>
              <w:rPr>
                <w:kern w:val="0"/>
                <w:sz w:val="20"/>
                <w:szCs w:val="21"/>
              </w:rPr>
              <w:t>14</w:t>
            </w:r>
          </w:p>
          <w:p w:rsidR="00920D40" w:rsidRDefault="00920D40" w:rsidP="00A40F2E">
            <w:pPr>
              <w:ind w:firstLineChars="150" w:firstLine="300"/>
              <w:rPr>
                <w:kern w:val="0"/>
                <w:sz w:val="20"/>
                <w:szCs w:val="21"/>
              </w:rPr>
            </w:pPr>
            <w:r>
              <w:rPr>
                <w:kern w:val="0"/>
                <w:sz w:val="20"/>
                <w:szCs w:val="21"/>
              </w:rPr>
              <w:t xml:space="preserve"> 6</w:t>
            </w:r>
          </w:p>
          <w:p w:rsidR="00920D40" w:rsidRDefault="00920D40" w:rsidP="00A40F2E">
            <w:pPr>
              <w:ind w:firstLineChars="150" w:firstLine="300"/>
              <w:rPr>
                <w:kern w:val="0"/>
                <w:sz w:val="20"/>
                <w:szCs w:val="21"/>
              </w:rPr>
            </w:pPr>
            <w:r>
              <w:rPr>
                <w:kern w:val="0"/>
                <w:sz w:val="20"/>
                <w:szCs w:val="21"/>
              </w:rPr>
              <w:t>20</w:t>
            </w:r>
          </w:p>
          <w:p w:rsidR="00920D40" w:rsidRDefault="00920D40" w:rsidP="00A40F2E">
            <w:pPr>
              <w:ind w:firstLineChars="150" w:firstLine="300"/>
              <w:rPr>
                <w:kern w:val="0"/>
                <w:sz w:val="20"/>
                <w:szCs w:val="21"/>
              </w:rPr>
            </w:pPr>
            <w:r>
              <w:rPr>
                <w:kern w:val="0"/>
                <w:sz w:val="20"/>
                <w:szCs w:val="21"/>
              </w:rPr>
              <w:t>14</w:t>
            </w:r>
          </w:p>
          <w:p w:rsidR="00920D40" w:rsidRDefault="00920D40" w:rsidP="00A40F2E">
            <w:pPr>
              <w:ind w:firstLineChars="150" w:firstLine="300"/>
              <w:rPr>
                <w:kern w:val="0"/>
                <w:sz w:val="20"/>
                <w:szCs w:val="21"/>
              </w:rPr>
            </w:pPr>
            <w:r>
              <w:rPr>
                <w:kern w:val="0"/>
                <w:sz w:val="20"/>
                <w:szCs w:val="21"/>
              </w:rPr>
              <w:t>14</w:t>
            </w:r>
          </w:p>
          <w:p w:rsidR="00920D40" w:rsidRDefault="00920D40" w:rsidP="00A40F2E">
            <w:pPr>
              <w:ind w:firstLineChars="150" w:firstLine="300"/>
              <w:rPr>
                <w:kern w:val="0"/>
                <w:sz w:val="20"/>
                <w:szCs w:val="21"/>
              </w:rPr>
            </w:pPr>
            <w:r>
              <w:rPr>
                <w:kern w:val="0"/>
                <w:sz w:val="20"/>
                <w:szCs w:val="21"/>
              </w:rPr>
              <w:t>14</w:t>
            </w:r>
          </w:p>
          <w:p w:rsidR="00920D40" w:rsidRDefault="00920D40">
            <w:pPr>
              <w:rPr>
                <w:kern w:val="0"/>
                <w:sz w:val="20"/>
                <w:szCs w:val="21"/>
              </w:rPr>
            </w:pPr>
            <w:r>
              <w:rPr>
                <w:kern w:val="0"/>
                <w:sz w:val="20"/>
                <w:szCs w:val="21"/>
              </w:rPr>
              <w:t xml:space="preserve">   10</w:t>
            </w:r>
          </w:p>
          <w:p w:rsidR="00920D40" w:rsidRDefault="00920D40">
            <w:pPr>
              <w:jc w:val="center"/>
              <w:rPr>
                <w:kern w:val="0"/>
                <w:sz w:val="20"/>
                <w:szCs w:val="21"/>
              </w:rPr>
            </w:pPr>
            <w:r>
              <w:rPr>
                <w:kern w:val="0"/>
                <w:sz w:val="20"/>
                <w:szCs w:val="21"/>
              </w:rPr>
              <w:t xml:space="preserve">           8</w:t>
            </w:r>
          </w:p>
          <w:p w:rsidR="00920D40" w:rsidRDefault="00920D40">
            <w:pPr>
              <w:tabs>
                <w:tab w:val="left" w:pos="392"/>
              </w:tabs>
              <w:rPr>
                <w:kern w:val="0"/>
                <w:sz w:val="20"/>
                <w:szCs w:val="21"/>
              </w:rPr>
            </w:pPr>
            <w:r>
              <w:rPr>
                <w:kern w:val="0"/>
                <w:sz w:val="20"/>
                <w:szCs w:val="21"/>
              </w:rPr>
              <w:tab/>
              <w:t>82         8</w:t>
            </w:r>
          </w:p>
        </w:tc>
        <w:tc>
          <w:tcPr>
            <w:tcW w:w="2130" w:type="dxa"/>
            <w:tcBorders>
              <w:top w:val="single" w:sz="6" w:space="0" w:color="008000"/>
              <w:bottom w:val="single" w:sz="12" w:space="0" w:color="008000"/>
            </w:tcBorders>
          </w:tcPr>
          <w:p w:rsidR="00920D40" w:rsidRDefault="00920D40">
            <w:pPr>
              <w:jc w:val="center"/>
              <w:rPr>
                <w:kern w:val="0"/>
                <w:sz w:val="20"/>
                <w:szCs w:val="21"/>
              </w:rPr>
            </w:pPr>
            <w:r>
              <w:rPr>
                <w:kern w:val="0"/>
                <w:sz w:val="20"/>
                <w:szCs w:val="21"/>
              </w:rPr>
              <w:t>2</w:t>
            </w:r>
          </w:p>
          <w:p w:rsidR="00920D40" w:rsidRDefault="00920D40">
            <w:pPr>
              <w:jc w:val="center"/>
              <w:rPr>
                <w:kern w:val="0"/>
                <w:sz w:val="20"/>
                <w:szCs w:val="21"/>
              </w:rPr>
            </w:pPr>
            <w:r>
              <w:rPr>
                <w:kern w:val="0"/>
                <w:sz w:val="20"/>
                <w:szCs w:val="21"/>
              </w:rPr>
              <w:t>2</w:t>
            </w:r>
          </w:p>
          <w:p w:rsidR="00920D40" w:rsidRDefault="00920D40">
            <w:pPr>
              <w:jc w:val="center"/>
              <w:rPr>
                <w:kern w:val="0"/>
                <w:sz w:val="20"/>
                <w:szCs w:val="21"/>
              </w:rPr>
            </w:pPr>
          </w:p>
          <w:p w:rsidR="00920D40" w:rsidRDefault="00920D40">
            <w:pPr>
              <w:jc w:val="center"/>
              <w:rPr>
                <w:kern w:val="0"/>
                <w:sz w:val="20"/>
                <w:szCs w:val="21"/>
              </w:rPr>
            </w:pPr>
            <w:r>
              <w:rPr>
                <w:kern w:val="0"/>
                <w:sz w:val="20"/>
                <w:szCs w:val="21"/>
              </w:rPr>
              <w:t>2</w:t>
            </w:r>
          </w:p>
          <w:p w:rsidR="00920D40" w:rsidRDefault="00920D40">
            <w:pPr>
              <w:jc w:val="center"/>
              <w:rPr>
                <w:kern w:val="0"/>
                <w:sz w:val="20"/>
                <w:szCs w:val="21"/>
              </w:rPr>
            </w:pPr>
            <w:r>
              <w:rPr>
                <w:kern w:val="0"/>
                <w:sz w:val="20"/>
                <w:szCs w:val="21"/>
              </w:rPr>
              <w:t>2</w:t>
            </w:r>
          </w:p>
          <w:p w:rsidR="00920D40" w:rsidRDefault="00920D40">
            <w:pPr>
              <w:jc w:val="center"/>
              <w:rPr>
                <w:kern w:val="0"/>
                <w:sz w:val="20"/>
                <w:szCs w:val="21"/>
              </w:rPr>
            </w:pPr>
            <w:r>
              <w:rPr>
                <w:kern w:val="0"/>
                <w:sz w:val="20"/>
                <w:szCs w:val="21"/>
              </w:rPr>
              <w:t>14</w:t>
            </w:r>
          </w:p>
          <w:p w:rsidR="00920D40" w:rsidRDefault="00920D40">
            <w:pPr>
              <w:jc w:val="center"/>
              <w:rPr>
                <w:kern w:val="0"/>
                <w:sz w:val="20"/>
                <w:szCs w:val="21"/>
              </w:rPr>
            </w:pPr>
            <w:r>
              <w:rPr>
                <w:kern w:val="0"/>
                <w:sz w:val="20"/>
                <w:szCs w:val="21"/>
              </w:rPr>
              <w:t>6</w:t>
            </w:r>
          </w:p>
          <w:p w:rsidR="00920D40" w:rsidRDefault="00920D40">
            <w:pPr>
              <w:jc w:val="center"/>
              <w:rPr>
                <w:kern w:val="0"/>
                <w:sz w:val="20"/>
                <w:szCs w:val="21"/>
              </w:rPr>
            </w:pPr>
            <w:r>
              <w:rPr>
                <w:kern w:val="0"/>
                <w:sz w:val="20"/>
                <w:szCs w:val="21"/>
              </w:rPr>
              <w:t>20</w:t>
            </w:r>
          </w:p>
          <w:p w:rsidR="00920D40" w:rsidRDefault="00920D40">
            <w:pPr>
              <w:jc w:val="center"/>
              <w:rPr>
                <w:kern w:val="0"/>
                <w:sz w:val="20"/>
                <w:szCs w:val="21"/>
              </w:rPr>
            </w:pPr>
            <w:r>
              <w:rPr>
                <w:kern w:val="0"/>
                <w:sz w:val="20"/>
                <w:szCs w:val="21"/>
              </w:rPr>
              <w:t>14</w:t>
            </w:r>
          </w:p>
          <w:p w:rsidR="00920D40" w:rsidRDefault="00920D40">
            <w:pPr>
              <w:jc w:val="center"/>
              <w:rPr>
                <w:kern w:val="0"/>
                <w:sz w:val="20"/>
                <w:szCs w:val="21"/>
              </w:rPr>
            </w:pPr>
            <w:r>
              <w:rPr>
                <w:kern w:val="0"/>
                <w:sz w:val="20"/>
                <w:szCs w:val="21"/>
              </w:rPr>
              <w:t>14</w:t>
            </w:r>
          </w:p>
          <w:p w:rsidR="00920D40" w:rsidRDefault="00920D40">
            <w:pPr>
              <w:jc w:val="center"/>
              <w:rPr>
                <w:kern w:val="0"/>
                <w:sz w:val="20"/>
                <w:szCs w:val="21"/>
              </w:rPr>
            </w:pPr>
            <w:r>
              <w:rPr>
                <w:kern w:val="0"/>
                <w:sz w:val="20"/>
                <w:szCs w:val="21"/>
              </w:rPr>
              <w:t>14</w:t>
            </w:r>
          </w:p>
          <w:p w:rsidR="00920D40" w:rsidRDefault="00920D40">
            <w:pPr>
              <w:jc w:val="center"/>
              <w:rPr>
                <w:kern w:val="0"/>
                <w:sz w:val="20"/>
                <w:szCs w:val="21"/>
              </w:rPr>
            </w:pPr>
            <w:r>
              <w:rPr>
                <w:kern w:val="0"/>
                <w:sz w:val="20"/>
                <w:szCs w:val="21"/>
              </w:rPr>
              <w:t>10</w:t>
            </w:r>
          </w:p>
          <w:p w:rsidR="00920D40" w:rsidRDefault="00920D40">
            <w:pPr>
              <w:jc w:val="center"/>
              <w:rPr>
                <w:kern w:val="0"/>
                <w:sz w:val="20"/>
                <w:szCs w:val="21"/>
              </w:rPr>
            </w:pPr>
            <w:r>
              <w:rPr>
                <w:kern w:val="0"/>
                <w:sz w:val="20"/>
                <w:szCs w:val="21"/>
              </w:rPr>
              <w:t>8</w:t>
            </w:r>
          </w:p>
          <w:p w:rsidR="00920D40" w:rsidRDefault="00920D40">
            <w:pPr>
              <w:jc w:val="center"/>
              <w:rPr>
                <w:b/>
                <w:kern w:val="0"/>
                <w:sz w:val="20"/>
                <w:szCs w:val="21"/>
              </w:rPr>
            </w:pPr>
            <w:r>
              <w:rPr>
                <w:kern w:val="0"/>
                <w:sz w:val="20"/>
                <w:szCs w:val="21"/>
              </w:rPr>
              <w:t>108</w:t>
            </w:r>
          </w:p>
        </w:tc>
      </w:tr>
    </w:tbl>
    <w:p w:rsidR="00920D40" w:rsidRDefault="00920D40">
      <w:pPr>
        <w:rPr>
          <w:rFonts w:ascii="黑体" w:eastAsia="黑体"/>
          <w:b/>
          <w:sz w:val="28"/>
          <w:szCs w:val="28"/>
        </w:rPr>
      </w:pPr>
      <w:r>
        <w:rPr>
          <w:rFonts w:ascii="黑体" w:eastAsia="黑体" w:hint="eastAsia"/>
          <w:b/>
          <w:sz w:val="28"/>
          <w:szCs w:val="28"/>
        </w:rPr>
        <w:t>五、考核方式</w:t>
      </w:r>
    </w:p>
    <w:p w:rsidR="00920D40" w:rsidRDefault="00920D40">
      <w:pPr>
        <w:rPr>
          <w:b/>
        </w:rPr>
      </w:pPr>
      <w:r>
        <w:rPr>
          <w:rFonts w:hint="eastAsia"/>
          <w:b/>
        </w:rPr>
        <w:t>（一）考核依据</w:t>
      </w:r>
    </w:p>
    <w:p w:rsidR="00920D40" w:rsidRDefault="00920D40" w:rsidP="00A40F2E">
      <w:pPr>
        <w:ind w:firstLineChars="300" w:firstLine="630"/>
      </w:pPr>
      <w:r>
        <w:rPr>
          <w:rFonts w:hint="eastAsia"/>
        </w:rPr>
        <w:t>以本课程教学目标和基本内容为依据。</w:t>
      </w:r>
    </w:p>
    <w:p w:rsidR="00920D40" w:rsidRDefault="00920D40">
      <w:pPr>
        <w:rPr>
          <w:b/>
        </w:rPr>
      </w:pPr>
      <w:r>
        <w:rPr>
          <w:rFonts w:hint="eastAsia"/>
          <w:b/>
        </w:rPr>
        <w:t>（二）考核内容、方式</w:t>
      </w:r>
    </w:p>
    <w:p w:rsidR="00920D40" w:rsidRDefault="00920D40" w:rsidP="00A40F2E">
      <w:pPr>
        <w:ind w:firstLineChars="300" w:firstLine="630"/>
      </w:pPr>
      <w:r>
        <w:t>1</w:t>
      </w:r>
      <w:r>
        <w:rPr>
          <w:rFonts w:hint="eastAsia"/>
        </w:rPr>
        <w:t>、考核内容及比例</w:t>
      </w:r>
    </w:p>
    <w:p w:rsidR="00920D40" w:rsidRDefault="00920D40" w:rsidP="00A40F2E">
      <w:pPr>
        <w:ind w:leftChars="50" w:left="105"/>
      </w:pPr>
      <w:r>
        <w:rPr>
          <w:rFonts w:hint="eastAsia"/>
        </w:rPr>
        <w:t>枝术和理论考核成绩：点总成绩</w:t>
      </w:r>
      <w:r>
        <w:t>90%</w:t>
      </w:r>
      <w:r>
        <w:rPr>
          <w:rFonts w:hint="eastAsia"/>
        </w:rPr>
        <w:t>，第一学期内容包括三路拳、棍术（或枪术）、武术操三项；第二学期内容包括剑术（或刀术）、</w:t>
      </w:r>
      <w:r>
        <w:t>24</w:t>
      </w:r>
      <w:r>
        <w:rPr>
          <w:rFonts w:hint="eastAsia"/>
        </w:rPr>
        <w:t>式太极拳和理论（占</w:t>
      </w:r>
      <w:r>
        <w:t>10%</w:t>
      </w:r>
      <w:r>
        <w:rPr>
          <w:rFonts w:hint="eastAsia"/>
        </w:rPr>
        <w:t>）三项。</w:t>
      </w:r>
    </w:p>
    <w:p w:rsidR="00920D40" w:rsidRDefault="00920D40" w:rsidP="00A40F2E">
      <w:pPr>
        <w:ind w:firstLineChars="50" w:firstLine="105"/>
      </w:pPr>
      <w:r>
        <w:rPr>
          <w:rFonts w:hint="eastAsia"/>
        </w:rPr>
        <w:t>理论考核成绩：占总成绩</w:t>
      </w:r>
      <w:r>
        <w:t>10%</w:t>
      </w:r>
      <w:r>
        <w:rPr>
          <w:rFonts w:hint="eastAsia"/>
        </w:rPr>
        <w:t>，内容包括武术概述、运动特点和技术分析。</w:t>
      </w:r>
    </w:p>
    <w:p w:rsidR="00920D40" w:rsidRDefault="00920D40" w:rsidP="00A40F2E">
      <w:pPr>
        <w:ind w:leftChars="50" w:left="105"/>
      </w:pPr>
      <w:r>
        <w:rPr>
          <w:rFonts w:hint="eastAsia"/>
        </w:rPr>
        <w:t>平时考核成绩：点总成绩</w:t>
      </w:r>
      <w:r>
        <w:t>10%</w:t>
      </w:r>
      <w:r>
        <w:rPr>
          <w:rFonts w:hint="eastAsia"/>
        </w:rPr>
        <w:t>，内容包括平时练习表现、散手技术的掌握程度、出勤和回答课堂提问情况等。</w:t>
      </w:r>
    </w:p>
    <w:p w:rsidR="00920D40" w:rsidRDefault="00920D40" w:rsidP="00A40F2E">
      <w:pPr>
        <w:ind w:leftChars="50" w:left="105" w:firstLineChars="250" w:firstLine="525"/>
      </w:pPr>
      <w:r>
        <w:t>2</w:t>
      </w:r>
      <w:r>
        <w:rPr>
          <w:rFonts w:hint="eastAsia"/>
        </w:rPr>
        <w:t>、考核方式：技术考核由教研室组织考评组统一进行；理论考核为闭卷测试，平时考核由任课教师根据学生平时学习、技术掌握情况，出勤和回答课堂提问等方面的表现水平评定成绩。</w:t>
      </w:r>
    </w:p>
    <w:p w:rsidR="00920D40" w:rsidRDefault="00920D40">
      <w:pPr>
        <w:rPr>
          <w:b/>
        </w:rPr>
      </w:pPr>
      <w:r>
        <w:rPr>
          <w:rFonts w:hint="eastAsia"/>
          <w:b/>
        </w:rPr>
        <w:t>（三）考核标准</w:t>
      </w:r>
    </w:p>
    <w:p w:rsidR="00920D40" w:rsidRDefault="00920D40" w:rsidP="00A40F2E">
      <w:pPr>
        <w:ind w:leftChars="50" w:left="105" w:firstLineChars="200" w:firstLine="420"/>
      </w:pPr>
      <w:r>
        <w:t>1</w:t>
      </w:r>
      <w:r>
        <w:rPr>
          <w:rFonts w:hint="eastAsia"/>
        </w:rPr>
        <w:t>、技术考核：能熟练地演练套路，动作规范，风格特点突出为优；成绩为</w:t>
      </w:r>
      <w:r>
        <w:t>86—100</w:t>
      </w:r>
      <w:r>
        <w:rPr>
          <w:rFonts w:hint="eastAsia"/>
        </w:rPr>
        <w:t>分。能较熟练地完成套路的演练，动作较规范，风格特点较为突出为良；成绩为</w:t>
      </w:r>
      <w:r>
        <w:t>76—85</w:t>
      </w:r>
      <w:r>
        <w:rPr>
          <w:rFonts w:hint="eastAsia"/>
        </w:rPr>
        <w:t>分。套路演练程度一般，动作不规范，风格特点不够突出为中；成绩为</w:t>
      </w:r>
      <w:r>
        <w:t>60—75</w:t>
      </w:r>
      <w:r>
        <w:rPr>
          <w:rFonts w:hint="eastAsia"/>
        </w:rPr>
        <w:t>分。不能完整地完成套路的演练，动作规格很不规范为差；成绩为</w:t>
      </w:r>
      <w:r>
        <w:t>60</w:t>
      </w:r>
      <w:r>
        <w:rPr>
          <w:rFonts w:hint="eastAsia"/>
        </w:rPr>
        <w:t>分以下。</w:t>
      </w:r>
    </w:p>
    <w:p w:rsidR="00920D40" w:rsidRDefault="00920D40" w:rsidP="00A40F2E">
      <w:pPr>
        <w:ind w:firstLineChars="250" w:firstLine="525"/>
      </w:pPr>
      <w:r>
        <w:t>2</w:t>
      </w:r>
      <w:r>
        <w:rPr>
          <w:rFonts w:hint="eastAsia"/>
        </w:rPr>
        <w:t>、理论测试根据卷面加以评分。</w:t>
      </w:r>
    </w:p>
    <w:p w:rsidR="00920D40" w:rsidRDefault="00920D40" w:rsidP="00A40F2E">
      <w:pPr>
        <w:ind w:firstLineChars="250" w:firstLine="525"/>
      </w:pPr>
      <w:r>
        <w:t>3</w:t>
      </w:r>
      <w:r>
        <w:rPr>
          <w:rFonts w:hint="eastAsia"/>
        </w:rPr>
        <w:t>、平时考核根据实际情况加以综合评定。</w:t>
      </w:r>
    </w:p>
    <w:p w:rsidR="00920D40" w:rsidRDefault="00920D40">
      <w:pPr>
        <w:rPr>
          <w:rFonts w:ascii="黑体" w:eastAsia="黑体"/>
          <w:b/>
          <w:sz w:val="28"/>
          <w:szCs w:val="28"/>
        </w:rPr>
      </w:pPr>
      <w:r>
        <w:rPr>
          <w:rFonts w:ascii="黑体" w:eastAsia="黑体" w:hint="eastAsia"/>
          <w:b/>
          <w:sz w:val="28"/>
          <w:szCs w:val="28"/>
        </w:rPr>
        <w:t>六、必要说明</w:t>
      </w:r>
    </w:p>
    <w:p w:rsidR="00920D40" w:rsidRDefault="00920D40" w:rsidP="00A40F2E">
      <w:pPr>
        <w:ind w:firstLineChars="150" w:firstLine="315"/>
      </w:pPr>
      <w:r>
        <w:rPr>
          <w:rFonts w:hint="eastAsia"/>
        </w:rPr>
        <w:t>（一）任课教师应根据教学大钢，钻研教材，认真备课制订好教学文件。</w:t>
      </w:r>
    </w:p>
    <w:p w:rsidR="00920D40" w:rsidRDefault="00920D40" w:rsidP="00A40F2E">
      <w:pPr>
        <w:ind w:firstLineChars="150" w:firstLine="315"/>
      </w:pPr>
      <w:r>
        <w:rPr>
          <w:rFonts w:hint="eastAsia"/>
        </w:rPr>
        <w:t>（二）根据教学目标及学生特点，突出教学重点和难点，增强教学效果。</w:t>
      </w:r>
    </w:p>
    <w:p w:rsidR="00920D40" w:rsidRDefault="00920D40" w:rsidP="00A40F2E">
      <w:pPr>
        <w:ind w:firstLineChars="150" w:firstLine="315"/>
      </w:pPr>
      <w:r>
        <w:rPr>
          <w:rFonts w:hint="eastAsia"/>
        </w:rPr>
        <w:t>（三）及时与学生沟通，总结反馈信息。勇于探索改进教学方法，提高教学质量。</w:t>
      </w:r>
    </w:p>
    <w:p w:rsidR="00920D40" w:rsidRDefault="00920D40">
      <w:pPr>
        <w:rPr>
          <w:rFonts w:ascii="黑体" w:eastAsia="黑体"/>
          <w:b/>
          <w:sz w:val="28"/>
          <w:szCs w:val="28"/>
        </w:rPr>
      </w:pPr>
      <w:r>
        <w:rPr>
          <w:rFonts w:ascii="黑体" w:eastAsia="黑体" w:hint="eastAsia"/>
          <w:b/>
          <w:sz w:val="28"/>
          <w:szCs w:val="28"/>
        </w:rPr>
        <w:t>七、参考书目</w:t>
      </w:r>
    </w:p>
    <w:p w:rsidR="00920D40" w:rsidRDefault="00920D40">
      <w:pPr>
        <w:rPr>
          <w:b/>
        </w:rPr>
      </w:pPr>
      <w:r>
        <w:rPr>
          <w:rFonts w:hint="eastAsia"/>
          <w:b/>
        </w:rPr>
        <w:t>教材</w:t>
      </w:r>
    </w:p>
    <w:p w:rsidR="00920D40" w:rsidRDefault="00920D40" w:rsidP="00A40F2E">
      <w:pPr>
        <w:ind w:firstLineChars="200" w:firstLine="420"/>
      </w:pPr>
      <w:r>
        <w:rPr>
          <w:rFonts w:hint="eastAsia"/>
        </w:rPr>
        <w:t>体育学院普修通用教材。武术。人民体育出版社，</w:t>
      </w:r>
      <w:r>
        <w:t>1991</w:t>
      </w:r>
      <w:r>
        <w:rPr>
          <w:rFonts w:hint="eastAsia"/>
        </w:rPr>
        <w:t>。</w:t>
      </w:r>
    </w:p>
    <w:p w:rsidR="00920D40" w:rsidRDefault="00920D40" w:rsidP="00A40F2E">
      <w:pPr>
        <w:ind w:firstLineChars="200" w:firstLine="420"/>
      </w:pPr>
      <w:r>
        <w:rPr>
          <w:rFonts w:hint="eastAsia"/>
        </w:rPr>
        <w:t>中国武术教程简编本。人民体育出版社，</w:t>
      </w:r>
      <w:r>
        <w:t>2005</w:t>
      </w:r>
      <w:r>
        <w:rPr>
          <w:rFonts w:hint="eastAsia"/>
        </w:rPr>
        <w:t>。</w:t>
      </w:r>
    </w:p>
    <w:p w:rsidR="00920D40" w:rsidRDefault="00920D40" w:rsidP="00A40F2E">
      <w:pPr>
        <w:ind w:firstLineChars="200" w:firstLine="420"/>
      </w:pPr>
      <w:r>
        <w:rPr>
          <w:rFonts w:hint="eastAsia"/>
        </w:rPr>
        <w:t>中国功夫操。人民体育出版社，</w:t>
      </w:r>
      <w:r>
        <w:t>2005</w:t>
      </w:r>
      <w:r>
        <w:rPr>
          <w:rFonts w:hint="eastAsia"/>
        </w:rPr>
        <w:t>。</w:t>
      </w:r>
    </w:p>
    <w:p w:rsidR="00920D40" w:rsidRDefault="00920D40">
      <w:r>
        <w:rPr>
          <w:rFonts w:hint="eastAsia"/>
          <w:b/>
        </w:rPr>
        <w:t>参考教材：</w:t>
      </w:r>
      <w:r>
        <w:rPr>
          <w:rFonts w:hint="eastAsia"/>
        </w:rPr>
        <w:t>体育学院专修通用教材。武术。人民体育出版社，</w:t>
      </w:r>
      <w:r>
        <w:t>1995</w:t>
      </w:r>
      <w:r>
        <w:rPr>
          <w:rFonts w:hint="eastAsia"/>
        </w:rPr>
        <w:t>。</w:t>
      </w:r>
    </w:p>
    <w:p w:rsidR="00920D40" w:rsidRDefault="00920D40">
      <w:pPr>
        <w:rPr>
          <w:rFonts w:eastAsia="仿宋_GB2312"/>
        </w:rPr>
      </w:pPr>
    </w:p>
    <w:p w:rsidR="00920D40" w:rsidRDefault="00920D40"/>
    <w:p w:rsidR="00920D40" w:rsidRDefault="00920D40" w:rsidP="002D6790">
      <w:pPr>
        <w:spacing w:beforeLines="50" w:afterLines="50"/>
        <w:jc w:val="center"/>
        <w:rPr>
          <w:rFonts w:eastAsia="黑体"/>
          <w:b/>
          <w:sz w:val="44"/>
          <w:szCs w:val="44"/>
        </w:rPr>
      </w:pPr>
    </w:p>
    <w:p w:rsidR="00920D40" w:rsidRDefault="00920D40" w:rsidP="002D6790">
      <w:pPr>
        <w:spacing w:beforeLines="50" w:afterLines="50"/>
        <w:jc w:val="center"/>
        <w:rPr>
          <w:rFonts w:eastAsia="黑体"/>
          <w:b/>
          <w:sz w:val="44"/>
          <w:szCs w:val="44"/>
        </w:rPr>
      </w:pPr>
    </w:p>
    <w:p w:rsidR="00920D40" w:rsidRDefault="00920D40" w:rsidP="002D6790">
      <w:pPr>
        <w:spacing w:beforeLines="50" w:afterLines="50"/>
        <w:jc w:val="center"/>
        <w:rPr>
          <w:rFonts w:eastAsia="黑体"/>
          <w:b/>
          <w:sz w:val="44"/>
          <w:szCs w:val="44"/>
        </w:rPr>
      </w:pPr>
    </w:p>
    <w:p w:rsidR="00920D40" w:rsidRDefault="00920D40" w:rsidP="002D6790">
      <w:pPr>
        <w:spacing w:beforeLines="50" w:afterLines="50"/>
        <w:jc w:val="center"/>
        <w:rPr>
          <w:rFonts w:eastAsia="黑体"/>
          <w:b/>
          <w:sz w:val="44"/>
          <w:szCs w:val="44"/>
        </w:rPr>
      </w:pPr>
    </w:p>
    <w:p w:rsidR="00920D40" w:rsidRDefault="00920D40" w:rsidP="002D6790">
      <w:pPr>
        <w:spacing w:beforeLines="50" w:afterLines="50"/>
        <w:jc w:val="center"/>
        <w:rPr>
          <w:rFonts w:eastAsia="黑体"/>
          <w:b/>
          <w:sz w:val="44"/>
          <w:szCs w:val="44"/>
        </w:rPr>
      </w:pPr>
    </w:p>
    <w:p w:rsidR="00920D40" w:rsidRDefault="00920D40" w:rsidP="002D6790">
      <w:pPr>
        <w:spacing w:beforeLines="50" w:afterLines="50"/>
        <w:jc w:val="center"/>
        <w:rPr>
          <w:rFonts w:eastAsia="黑体"/>
          <w:b/>
          <w:sz w:val="44"/>
          <w:szCs w:val="44"/>
        </w:rPr>
      </w:pPr>
    </w:p>
    <w:p w:rsidR="00920D40" w:rsidRDefault="00920D40" w:rsidP="002D6790">
      <w:pPr>
        <w:spacing w:beforeLines="50" w:afterLines="50"/>
        <w:jc w:val="left"/>
        <w:rPr>
          <w:rFonts w:eastAsia="黑体"/>
          <w:b/>
          <w:sz w:val="44"/>
          <w:szCs w:val="44"/>
        </w:rPr>
      </w:pPr>
      <w:r>
        <w:rPr>
          <w:rFonts w:hint="eastAsia"/>
        </w:rPr>
        <w:t>课程代码：</w:t>
      </w:r>
      <w:r>
        <w:t>3012270</w:t>
      </w:r>
    </w:p>
    <w:p w:rsidR="00920D40" w:rsidRDefault="00920D40" w:rsidP="002D6790">
      <w:pPr>
        <w:spacing w:beforeLines="50" w:afterLines="50"/>
        <w:jc w:val="center"/>
        <w:outlineLvl w:val="0"/>
        <w:rPr>
          <w:rFonts w:eastAsia="黑体"/>
          <w:b/>
          <w:sz w:val="44"/>
          <w:szCs w:val="44"/>
        </w:rPr>
      </w:pPr>
      <w:bookmarkStart w:id="49" w:name="_Toc372182274"/>
      <w:r>
        <w:rPr>
          <w:rFonts w:eastAsia="黑体" w:hint="eastAsia"/>
          <w:b/>
          <w:sz w:val="44"/>
          <w:szCs w:val="44"/>
        </w:rPr>
        <w:t>攀</w:t>
      </w:r>
      <w:r>
        <w:rPr>
          <w:rFonts w:eastAsia="黑体"/>
          <w:b/>
          <w:sz w:val="44"/>
          <w:szCs w:val="44"/>
        </w:rPr>
        <w:t xml:space="preserve">  </w:t>
      </w:r>
      <w:r>
        <w:rPr>
          <w:rFonts w:eastAsia="黑体" w:hint="eastAsia"/>
          <w:b/>
          <w:sz w:val="44"/>
          <w:szCs w:val="44"/>
        </w:rPr>
        <w:t>岩</w:t>
      </w:r>
      <w:bookmarkEnd w:id="49"/>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rPr>
          <w:color w:val="FF0000"/>
        </w:rPr>
      </w:pPr>
      <w:r>
        <w:rPr>
          <w:rFonts w:hint="eastAsia"/>
        </w:rPr>
        <w:t>课程性质：体育教育专业特色课程，必修，共</w:t>
      </w:r>
      <w:r>
        <w:t>48</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2/48</w:t>
      </w:r>
    </w:p>
    <w:p w:rsidR="00920D40" w:rsidRDefault="00920D40" w:rsidP="00A40F2E">
      <w:pPr>
        <w:widowControl/>
        <w:spacing w:line="440" w:lineRule="exact"/>
        <w:ind w:firstLineChars="200" w:firstLine="420"/>
        <w:jc w:val="left"/>
      </w:pPr>
      <w:r>
        <w:rPr>
          <w:rFonts w:hint="eastAsia"/>
        </w:rPr>
        <w:t>教学目标：攀岩运动课程是以攀岩运动项目群所共有的基本知识、技术、技能为主要教学内容，以培养学生参与攀岩运动及相关竞赛所具有的身体素质、心理品质和适应能力为目的，通过课程的教学使学生掌握参加攀岩运动的基本知识、技能、技术，形成良好的行为习惯及健康、成熟的心理品质，全面提高综合素质。</w:t>
      </w:r>
      <w:r>
        <w:t xml:space="preserve"> </w:t>
      </w:r>
    </w:p>
    <w:p w:rsidR="00920D40" w:rsidRDefault="00920D40" w:rsidP="00A40F2E">
      <w:pPr>
        <w:widowControl/>
        <w:spacing w:line="440" w:lineRule="exact"/>
        <w:ind w:firstLineChars="200" w:firstLine="420"/>
        <w:jc w:val="left"/>
      </w:pPr>
      <w:r>
        <w:t>1</w:t>
      </w:r>
      <w:r>
        <w:rPr>
          <w:rFonts w:hint="eastAsia"/>
        </w:rPr>
        <w:t>、</w:t>
      </w:r>
      <w:r>
        <w:t xml:space="preserve"> </w:t>
      </w:r>
      <w:r>
        <w:rPr>
          <w:rFonts w:hint="eastAsia"/>
        </w:rPr>
        <w:t>通过攀岩运动概论的学习，使学生了解攀岩运动的起源、发展，现状，课程特点和目的、意义，激发学习兴趣。</w:t>
      </w:r>
      <w:r>
        <w:t xml:space="preserve"> </w:t>
      </w:r>
    </w:p>
    <w:p w:rsidR="00920D40" w:rsidRDefault="00920D40" w:rsidP="00A40F2E">
      <w:pPr>
        <w:widowControl/>
        <w:spacing w:line="440" w:lineRule="exact"/>
        <w:ind w:firstLineChars="200" w:firstLine="420"/>
        <w:jc w:val="left"/>
      </w:pPr>
      <w:r>
        <w:t>2</w:t>
      </w:r>
      <w:r>
        <w:rPr>
          <w:rFonts w:hint="eastAsia"/>
        </w:rPr>
        <w:t>、</w:t>
      </w:r>
      <w:r>
        <w:t xml:space="preserve"> </w:t>
      </w:r>
      <w:r>
        <w:rPr>
          <w:rFonts w:hint="eastAsia"/>
        </w:rPr>
        <w:t>通过绳结打法的学习，使学生掌握绳结的打法及其运用。</w:t>
      </w:r>
      <w:r>
        <w:t xml:space="preserve"> </w:t>
      </w:r>
    </w:p>
    <w:p w:rsidR="00920D40" w:rsidRDefault="00920D40" w:rsidP="00A40F2E">
      <w:pPr>
        <w:widowControl/>
        <w:spacing w:line="440" w:lineRule="exact"/>
        <w:ind w:firstLineChars="200" w:firstLine="420"/>
        <w:jc w:val="left"/>
      </w:pPr>
      <w:r>
        <w:t>3</w:t>
      </w:r>
      <w:r>
        <w:rPr>
          <w:rFonts w:hint="eastAsia"/>
        </w:rPr>
        <w:t>、</w:t>
      </w:r>
      <w:r>
        <w:t xml:space="preserve"> </w:t>
      </w:r>
      <w:r>
        <w:rPr>
          <w:rFonts w:hint="eastAsia"/>
        </w:rPr>
        <w:t>通过攀登技术、保护技术、下降技术的学习，使学生发掘自身潜能，掌握基本的技能，并熟练地运用；培养学生勇敢、积极向上、超越自我的精神；培养观察、思考、判断能力；培养高度责任心、团结互助</w:t>
      </w:r>
      <w:r>
        <w:t>,</w:t>
      </w:r>
      <w:r>
        <w:rPr>
          <w:rFonts w:hint="eastAsia"/>
        </w:rPr>
        <w:t>相互信任的团队精神。</w:t>
      </w:r>
      <w:r>
        <w:t xml:space="preserve"> </w:t>
      </w:r>
    </w:p>
    <w:p w:rsidR="00920D40" w:rsidRDefault="00920D40" w:rsidP="00A40F2E">
      <w:pPr>
        <w:widowControl/>
        <w:spacing w:line="440" w:lineRule="exact"/>
        <w:ind w:firstLineChars="200" w:firstLine="420"/>
        <w:jc w:val="left"/>
      </w:pPr>
      <w:r>
        <w:t>4</w:t>
      </w:r>
      <w:r>
        <w:rPr>
          <w:rFonts w:hint="eastAsia"/>
        </w:rPr>
        <w:t>、</w:t>
      </w:r>
      <w:r>
        <w:t xml:space="preserve"> </w:t>
      </w:r>
      <w:r>
        <w:rPr>
          <w:rFonts w:hint="eastAsia"/>
        </w:rPr>
        <w:t>通过身体素质练习方法论的学习，使学生充分认识良好的身体素质是进行户外运动的先决条件；掌握身体素质练习方法；学会编制锻炼计划。</w:t>
      </w:r>
    </w:p>
    <w:p w:rsidR="00920D40" w:rsidRDefault="00920D40" w:rsidP="002D6790">
      <w:pPr>
        <w:widowControl/>
        <w:spacing w:beforeLines="50" w:afterLines="50" w:line="440" w:lineRule="exact"/>
        <w:ind w:firstLineChars="200" w:firstLine="560"/>
        <w:jc w:val="left"/>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0.3</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A3</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 xml:space="preserve">    </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A5</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0.1</w:t>
            </w:r>
          </w:p>
        </w:tc>
        <w:tc>
          <w:tcPr>
            <w:tcW w:w="148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0.5</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B1</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0.1</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B2</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B3</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B4</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0.1</w:t>
            </w: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B7</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0.1</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B8</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0.1</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widowControl/>
        <w:spacing w:beforeLines="50" w:afterLines="50" w:line="440" w:lineRule="exact"/>
        <w:jc w:val="left"/>
        <w:rPr>
          <w:rFonts w:ascii="宋体" w:cs="宋体"/>
          <w:bCs/>
          <w:kern w:val="0"/>
          <w:szCs w:val="21"/>
        </w:rPr>
      </w:pPr>
    </w:p>
    <w:p w:rsidR="00920D40" w:rsidRDefault="00920D40">
      <w:pPr>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2662"/>
        <w:gridCol w:w="2691"/>
        <w:gridCol w:w="3169"/>
      </w:tblGrid>
      <w:tr w:rsidR="00920D40">
        <w:tc>
          <w:tcPr>
            <w:tcW w:w="2662"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章节名称</w:t>
            </w:r>
          </w:p>
        </w:tc>
        <w:tc>
          <w:tcPr>
            <w:tcW w:w="2691"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教学内容</w:t>
            </w:r>
          </w:p>
        </w:tc>
        <w:tc>
          <w:tcPr>
            <w:tcW w:w="3169"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基本要求</w:t>
            </w:r>
          </w:p>
        </w:tc>
      </w:tr>
      <w:tr w:rsidR="00920D40">
        <w:tc>
          <w:tcPr>
            <w:tcW w:w="2662" w:type="dxa"/>
          </w:tcPr>
          <w:p w:rsidR="00920D40" w:rsidRDefault="00920D40">
            <w:pPr>
              <w:rPr>
                <w:rFonts w:eastAsia="黑体"/>
                <w:b/>
                <w:bCs/>
                <w:iCs/>
                <w:szCs w:val="20"/>
              </w:rPr>
            </w:pPr>
            <w:r>
              <w:rPr>
                <w:rFonts w:eastAsia="黑体" w:hint="eastAsia"/>
                <w:b/>
                <w:bCs/>
                <w:kern w:val="0"/>
                <w:szCs w:val="20"/>
              </w:rPr>
              <w:t>第一章</w:t>
            </w:r>
            <w:r>
              <w:rPr>
                <w:rFonts w:eastAsia="黑体"/>
                <w:b/>
                <w:bCs/>
                <w:kern w:val="0"/>
                <w:szCs w:val="20"/>
              </w:rPr>
              <w:t xml:space="preserve">  </w:t>
            </w:r>
            <w:r>
              <w:rPr>
                <w:rFonts w:eastAsia="黑体" w:hint="eastAsia"/>
                <w:b/>
                <w:bCs/>
                <w:iCs/>
              </w:rPr>
              <w:t>理论部分</w:t>
            </w:r>
          </w:p>
        </w:tc>
        <w:tc>
          <w:tcPr>
            <w:tcW w:w="2691" w:type="dxa"/>
          </w:tcPr>
          <w:p w:rsidR="00920D40" w:rsidRDefault="00920D40">
            <w:pPr>
              <w:rPr>
                <w:b/>
                <w:bCs/>
                <w:kern w:val="0"/>
                <w:szCs w:val="20"/>
              </w:rPr>
            </w:pPr>
          </w:p>
        </w:tc>
        <w:tc>
          <w:tcPr>
            <w:tcW w:w="3169" w:type="dxa"/>
          </w:tcPr>
          <w:p w:rsidR="00920D40" w:rsidRDefault="00920D40">
            <w:pPr>
              <w:rPr>
                <w:b/>
                <w:bCs/>
                <w:kern w:val="0"/>
                <w:szCs w:val="20"/>
              </w:rPr>
            </w:pPr>
          </w:p>
        </w:tc>
      </w:tr>
      <w:tr w:rsidR="00920D40">
        <w:trPr>
          <w:trHeight w:val="739"/>
        </w:trPr>
        <w:tc>
          <w:tcPr>
            <w:tcW w:w="2662" w:type="dxa"/>
          </w:tcPr>
          <w:p w:rsidR="00920D40" w:rsidRDefault="00920D40">
            <w:pPr>
              <w:numPr>
                <w:ilvl w:val="0"/>
                <w:numId w:val="71"/>
              </w:numPr>
              <w:jc w:val="left"/>
              <w:rPr>
                <w:kern w:val="0"/>
                <w:szCs w:val="21"/>
              </w:rPr>
            </w:pPr>
            <w:r>
              <w:rPr>
                <w:rFonts w:ascii="??" w:hAnsi="??" w:cs="宋体" w:hint="eastAsia"/>
                <w:color w:val="000000"/>
                <w:kern w:val="0"/>
                <w:szCs w:val="21"/>
              </w:rPr>
              <w:t>课程介绍、课程学习的目的</w:t>
            </w:r>
            <w:r>
              <w:rPr>
                <w:kern w:val="0"/>
                <w:szCs w:val="20"/>
              </w:rPr>
              <w:t xml:space="preserve"> </w:t>
            </w:r>
          </w:p>
        </w:tc>
        <w:tc>
          <w:tcPr>
            <w:tcW w:w="2691" w:type="dxa"/>
          </w:tcPr>
          <w:p w:rsidR="00920D40" w:rsidRDefault="00920D40">
            <w:pPr>
              <w:rPr>
                <w:b/>
                <w:bCs/>
                <w:kern w:val="0"/>
                <w:szCs w:val="20"/>
              </w:rPr>
            </w:pPr>
          </w:p>
        </w:tc>
        <w:tc>
          <w:tcPr>
            <w:tcW w:w="3169" w:type="dxa"/>
          </w:tcPr>
          <w:p w:rsidR="00920D40" w:rsidRDefault="00920D40">
            <w:pPr>
              <w:pStyle w:val="TOC1"/>
            </w:pPr>
          </w:p>
        </w:tc>
      </w:tr>
      <w:tr w:rsidR="00920D40">
        <w:tc>
          <w:tcPr>
            <w:tcW w:w="2662" w:type="dxa"/>
          </w:tcPr>
          <w:p w:rsidR="00920D40" w:rsidRDefault="00920D40">
            <w:pPr>
              <w:numPr>
                <w:ilvl w:val="0"/>
                <w:numId w:val="71"/>
              </w:numPr>
              <w:jc w:val="left"/>
              <w:rPr>
                <w:rFonts w:ascii="??" w:hAnsi="??" w:cs="宋体"/>
                <w:color w:val="000000"/>
                <w:kern w:val="0"/>
                <w:szCs w:val="21"/>
              </w:rPr>
            </w:pPr>
            <w:r>
              <w:rPr>
                <w:rFonts w:ascii="??" w:hAnsi="??" w:cs="宋体" w:hint="eastAsia"/>
                <w:color w:val="000000"/>
                <w:kern w:val="0"/>
                <w:szCs w:val="21"/>
              </w:rPr>
              <w:t>攀岩运动概述</w:t>
            </w:r>
          </w:p>
        </w:tc>
        <w:tc>
          <w:tcPr>
            <w:tcW w:w="2691" w:type="dxa"/>
          </w:tcPr>
          <w:p w:rsidR="00920D40" w:rsidRDefault="00920D40">
            <w:pPr>
              <w:rPr>
                <w:rFonts w:ascii="??" w:hAnsi="??" w:cs="宋体"/>
                <w:color w:val="000000"/>
                <w:kern w:val="0"/>
                <w:szCs w:val="21"/>
              </w:rPr>
            </w:pPr>
            <w:r>
              <w:rPr>
                <w:rFonts w:ascii="??" w:hAnsi="??" w:cs="宋体" w:hint="eastAsia"/>
                <w:color w:val="000000"/>
                <w:kern w:val="0"/>
                <w:szCs w:val="21"/>
              </w:rPr>
              <w:t>攀岩运动的定义、起源、发展、特点</w:t>
            </w:r>
            <w:r>
              <w:rPr>
                <w:rFonts w:ascii="??" w:hAnsi="??" w:cs="宋体"/>
                <w:color w:val="000000"/>
                <w:kern w:val="0"/>
                <w:szCs w:val="21"/>
              </w:rPr>
              <w:t xml:space="preserve"> </w:t>
            </w:r>
          </w:p>
          <w:p w:rsidR="00920D40" w:rsidRDefault="00920D40">
            <w:pPr>
              <w:rPr>
                <w:rFonts w:ascii="??" w:hAnsi="??" w:cs="宋体"/>
                <w:color w:val="000000"/>
                <w:kern w:val="0"/>
                <w:szCs w:val="21"/>
              </w:rPr>
            </w:pPr>
            <w:r>
              <w:rPr>
                <w:rFonts w:ascii="??" w:hAnsi="??" w:cs="宋体" w:hint="eastAsia"/>
                <w:color w:val="000000"/>
                <w:kern w:val="0"/>
                <w:szCs w:val="21"/>
              </w:rPr>
              <w:t>攀岩运动国内外发展情况</w:t>
            </w:r>
            <w:r>
              <w:rPr>
                <w:rFonts w:ascii="??" w:hAnsi="??" w:cs="宋体"/>
                <w:color w:val="000000"/>
                <w:kern w:val="0"/>
                <w:szCs w:val="21"/>
              </w:rPr>
              <w:t xml:space="preserve"> </w:t>
            </w:r>
          </w:p>
          <w:p w:rsidR="00920D40" w:rsidRDefault="00920D40">
            <w:pPr>
              <w:rPr>
                <w:rFonts w:ascii="??" w:hAnsi="??" w:cs="宋体"/>
                <w:color w:val="000000"/>
                <w:kern w:val="0"/>
                <w:szCs w:val="21"/>
              </w:rPr>
            </w:pPr>
            <w:r>
              <w:rPr>
                <w:rFonts w:ascii="??" w:hAnsi="??" w:cs="宋体" w:hint="eastAsia"/>
                <w:color w:val="000000"/>
                <w:kern w:val="0"/>
                <w:szCs w:val="21"/>
              </w:rPr>
              <w:t>内容与分类</w:t>
            </w:r>
            <w:r>
              <w:rPr>
                <w:rFonts w:ascii="??" w:hAnsi="??" w:cs="宋体"/>
                <w:color w:val="000000"/>
                <w:kern w:val="0"/>
                <w:szCs w:val="21"/>
              </w:rPr>
              <w:t xml:space="preserve"> </w:t>
            </w:r>
          </w:p>
        </w:tc>
        <w:tc>
          <w:tcPr>
            <w:tcW w:w="3169" w:type="dxa"/>
          </w:tcPr>
          <w:p w:rsidR="00920D40" w:rsidRDefault="00920D40">
            <w:pPr>
              <w:rPr>
                <w:rFonts w:ascii="??" w:hAnsi="??" w:cs="宋体"/>
                <w:color w:val="000000"/>
                <w:kern w:val="0"/>
                <w:szCs w:val="21"/>
              </w:rPr>
            </w:pPr>
            <w:r>
              <w:rPr>
                <w:rFonts w:ascii="??" w:hAnsi="??" w:cs="宋体" w:hint="eastAsia"/>
                <w:color w:val="000000"/>
                <w:kern w:val="0"/>
                <w:szCs w:val="21"/>
              </w:rPr>
              <w:t>了解的攀岩运动内容与分类。</w:t>
            </w:r>
            <w:r>
              <w:rPr>
                <w:rFonts w:ascii="??" w:hAnsi="??" w:cs="宋体"/>
                <w:color w:val="000000"/>
                <w:kern w:val="0"/>
                <w:szCs w:val="21"/>
              </w:rPr>
              <w:t xml:space="preserve"> </w:t>
            </w:r>
          </w:p>
          <w:p w:rsidR="00920D40" w:rsidRDefault="00920D40">
            <w:pPr>
              <w:pStyle w:val="TOC1"/>
            </w:pPr>
          </w:p>
        </w:tc>
      </w:tr>
      <w:tr w:rsidR="00920D40">
        <w:tc>
          <w:tcPr>
            <w:tcW w:w="2662" w:type="dxa"/>
          </w:tcPr>
          <w:p w:rsidR="00920D40" w:rsidRDefault="00920D40">
            <w:pPr>
              <w:jc w:val="left"/>
              <w:rPr>
                <w:rFonts w:ascii="??" w:hAnsi="??" w:cs="宋体"/>
                <w:color w:val="000000"/>
                <w:kern w:val="0"/>
                <w:szCs w:val="21"/>
              </w:rPr>
            </w:pPr>
            <w:r>
              <w:rPr>
                <w:rFonts w:ascii="??" w:hAnsi="??" w:cs="宋体" w:hint="eastAsia"/>
                <w:color w:val="000000"/>
                <w:kern w:val="0"/>
                <w:szCs w:val="21"/>
              </w:rPr>
              <w:t>第三节</w:t>
            </w:r>
            <w:r>
              <w:rPr>
                <w:rFonts w:ascii="??" w:hAnsi="??" w:cs="宋体"/>
                <w:color w:val="000000"/>
                <w:kern w:val="0"/>
                <w:szCs w:val="21"/>
              </w:rPr>
              <w:t xml:space="preserve">  </w:t>
            </w:r>
            <w:r>
              <w:rPr>
                <w:rFonts w:ascii="??" w:hAnsi="??" w:cs="宋体" w:hint="eastAsia"/>
                <w:color w:val="000000"/>
                <w:kern w:val="0"/>
                <w:szCs w:val="21"/>
              </w:rPr>
              <w:t>攀岩运动常用装备</w:t>
            </w:r>
          </w:p>
        </w:tc>
        <w:tc>
          <w:tcPr>
            <w:tcW w:w="2691" w:type="dxa"/>
          </w:tcPr>
          <w:p w:rsidR="00920D40" w:rsidRDefault="00920D40">
            <w:pPr>
              <w:rPr>
                <w:bCs/>
                <w:kern w:val="0"/>
                <w:szCs w:val="20"/>
              </w:rPr>
            </w:pPr>
            <w:r>
              <w:rPr>
                <w:rFonts w:hint="eastAsia"/>
                <w:bCs/>
                <w:kern w:val="0"/>
                <w:szCs w:val="20"/>
              </w:rPr>
              <w:t>技术装备及使用</w:t>
            </w:r>
            <w:r>
              <w:rPr>
                <w:bCs/>
                <w:kern w:val="0"/>
                <w:szCs w:val="20"/>
              </w:rPr>
              <w:t xml:space="preserve"> </w:t>
            </w:r>
          </w:p>
          <w:p w:rsidR="00920D40" w:rsidRDefault="00920D40">
            <w:pPr>
              <w:rPr>
                <w:b/>
                <w:bCs/>
                <w:kern w:val="0"/>
                <w:szCs w:val="20"/>
              </w:rPr>
            </w:pPr>
            <w:r>
              <w:rPr>
                <w:rFonts w:hint="eastAsia"/>
                <w:bCs/>
                <w:kern w:val="0"/>
                <w:szCs w:val="20"/>
              </w:rPr>
              <w:t>个人装备及使用</w:t>
            </w:r>
          </w:p>
        </w:tc>
        <w:tc>
          <w:tcPr>
            <w:tcW w:w="3169" w:type="dxa"/>
          </w:tcPr>
          <w:p w:rsidR="00920D40" w:rsidRDefault="00920D40">
            <w:pPr>
              <w:pStyle w:val="TOC1"/>
            </w:pPr>
            <w:r>
              <w:rPr>
                <w:rFonts w:hint="eastAsia"/>
              </w:rPr>
              <w:t>掌握各种装备的使用</w:t>
            </w:r>
          </w:p>
        </w:tc>
      </w:tr>
      <w:tr w:rsidR="00920D40">
        <w:tc>
          <w:tcPr>
            <w:tcW w:w="2662" w:type="dxa"/>
          </w:tcPr>
          <w:p w:rsidR="00920D40" w:rsidRDefault="00920D40" w:rsidP="00A40F2E">
            <w:pPr>
              <w:tabs>
                <w:tab w:val="left" w:pos="720"/>
              </w:tabs>
              <w:ind w:left="840" w:hangingChars="400" w:hanging="840"/>
              <w:jc w:val="left"/>
              <w:rPr>
                <w:rFonts w:ascii="??" w:hAnsi="??" w:cs="宋体"/>
                <w:color w:val="000000"/>
                <w:kern w:val="0"/>
                <w:szCs w:val="21"/>
              </w:rPr>
            </w:pPr>
            <w:r>
              <w:rPr>
                <w:rFonts w:ascii="??" w:hAnsi="??" w:cs="宋体" w:hint="eastAsia"/>
                <w:color w:val="000000"/>
                <w:kern w:val="0"/>
                <w:szCs w:val="21"/>
              </w:rPr>
              <w:t>第四节</w:t>
            </w:r>
            <w:r>
              <w:rPr>
                <w:rFonts w:ascii="??" w:hAnsi="??" w:cs="宋体"/>
                <w:color w:val="000000"/>
                <w:kern w:val="0"/>
                <w:szCs w:val="21"/>
              </w:rPr>
              <w:t xml:space="preserve">  </w:t>
            </w:r>
            <w:r>
              <w:rPr>
                <w:rFonts w:ascii="??" w:hAnsi="??" w:cs="宋体" w:hint="eastAsia"/>
                <w:color w:val="000000"/>
                <w:kern w:val="0"/>
                <w:szCs w:val="21"/>
              </w:rPr>
              <w:t>攀岩技术动作</w:t>
            </w:r>
          </w:p>
        </w:tc>
        <w:tc>
          <w:tcPr>
            <w:tcW w:w="2691" w:type="dxa"/>
          </w:tcPr>
          <w:p w:rsidR="00920D40" w:rsidRDefault="00920D40">
            <w:pPr>
              <w:jc w:val="left"/>
            </w:pPr>
            <w:r>
              <w:rPr>
                <w:rFonts w:hint="eastAsia"/>
              </w:rPr>
              <w:t>攀登技术的概念、基本原理</w:t>
            </w:r>
            <w:r>
              <w:t xml:space="preserve"> </w:t>
            </w:r>
          </w:p>
          <w:p w:rsidR="00920D40" w:rsidRDefault="00920D40">
            <w:pPr>
              <w:jc w:val="left"/>
            </w:pPr>
            <w:r>
              <w:rPr>
                <w:rFonts w:hint="eastAsia"/>
              </w:rPr>
              <w:t>攀登技术的基本脚法</w:t>
            </w:r>
            <w:r>
              <w:t xml:space="preserve"> </w:t>
            </w:r>
          </w:p>
          <w:p w:rsidR="00920D40" w:rsidRDefault="00920D40">
            <w:pPr>
              <w:jc w:val="left"/>
            </w:pPr>
            <w:r>
              <w:rPr>
                <w:rFonts w:hint="eastAsia"/>
              </w:rPr>
              <w:t>攀登技术的基本手法</w:t>
            </w:r>
            <w:r>
              <w:t xml:space="preserve"> </w:t>
            </w:r>
          </w:p>
          <w:p w:rsidR="00920D40" w:rsidRDefault="00920D40">
            <w:pPr>
              <w:jc w:val="left"/>
            </w:pPr>
            <w:r>
              <w:rPr>
                <w:rFonts w:hint="eastAsia"/>
              </w:rPr>
              <w:t>攀登的平衡技术</w:t>
            </w:r>
            <w:r>
              <w:t xml:space="preserve"> </w:t>
            </w:r>
          </w:p>
          <w:p w:rsidR="00920D40" w:rsidRDefault="00920D40">
            <w:pPr>
              <w:jc w:val="left"/>
            </w:pPr>
            <w:r>
              <w:rPr>
                <w:rFonts w:hint="eastAsia"/>
              </w:rPr>
              <w:t>器材攀登方法</w:t>
            </w:r>
          </w:p>
        </w:tc>
        <w:tc>
          <w:tcPr>
            <w:tcW w:w="3169" w:type="dxa"/>
          </w:tcPr>
          <w:p w:rsidR="00920D40" w:rsidRDefault="00920D40">
            <w:pPr>
              <w:rPr>
                <w:bCs/>
                <w:kern w:val="0"/>
                <w:szCs w:val="20"/>
              </w:rPr>
            </w:pPr>
            <w:r>
              <w:rPr>
                <w:rFonts w:hint="eastAsia"/>
                <w:bCs/>
                <w:kern w:val="0"/>
                <w:szCs w:val="20"/>
              </w:rPr>
              <w:t>掌握攀登技术的脚法、手法及平衡技术</w:t>
            </w:r>
          </w:p>
        </w:tc>
      </w:tr>
      <w:tr w:rsidR="00920D40">
        <w:tc>
          <w:tcPr>
            <w:tcW w:w="2662" w:type="dxa"/>
          </w:tcPr>
          <w:p w:rsidR="00920D40" w:rsidRDefault="00920D40" w:rsidP="00A40F2E">
            <w:pPr>
              <w:tabs>
                <w:tab w:val="left" w:pos="720"/>
              </w:tabs>
              <w:ind w:left="840" w:hangingChars="400" w:hanging="840"/>
              <w:jc w:val="left"/>
              <w:rPr>
                <w:rFonts w:ascii="??" w:hAnsi="??" w:cs="宋体"/>
                <w:color w:val="000000"/>
                <w:kern w:val="0"/>
                <w:szCs w:val="21"/>
              </w:rPr>
            </w:pPr>
            <w:r>
              <w:rPr>
                <w:rFonts w:ascii="??" w:hAnsi="??" w:cs="宋体" w:hint="eastAsia"/>
                <w:color w:val="000000"/>
                <w:kern w:val="0"/>
                <w:szCs w:val="21"/>
              </w:rPr>
              <w:t>第五节</w:t>
            </w:r>
            <w:r>
              <w:rPr>
                <w:rFonts w:ascii="??" w:hAnsi="??" w:cs="宋体"/>
                <w:color w:val="000000"/>
                <w:kern w:val="0"/>
                <w:szCs w:val="21"/>
              </w:rPr>
              <w:t xml:space="preserve">  </w:t>
            </w:r>
            <w:r>
              <w:rPr>
                <w:rFonts w:ascii="??" w:hAnsi="??" w:cs="宋体" w:hint="eastAsia"/>
                <w:color w:val="000000"/>
                <w:kern w:val="0"/>
                <w:szCs w:val="21"/>
              </w:rPr>
              <w:t>绳结打法</w:t>
            </w:r>
          </w:p>
        </w:tc>
        <w:tc>
          <w:tcPr>
            <w:tcW w:w="2691" w:type="dxa"/>
          </w:tcPr>
          <w:p w:rsidR="00920D40" w:rsidRDefault="00920D40">
            <w:pPr>
              <w:jc w:val="left"/>
            </w:pPr>
            <w:r>
              <w:rPr>
                <w:rFonts w:hint="eastAsia"/>
              </w:rPr>
              <w:t>攀岩常用的绳结</w:t>
            </w:r>
          </w:p>
        </w:tc>
        <w:tc>
          <w:tcPr>
            <w:tcW w:w="3169" w:type="dxa"/>
          </w:tcPr>
          <w:p w:rsidR="00920D40" w:rsidRDefault="00920D40">
            <w:pPr>
              <w:rPr>
                <w:bCs/>
                <w:kern w:val="0"/>
                <w:szCs w:val="20"/>
              </w:rPr>
            </w:pPr>
            <w:r>
              <w:rPr>
                <w:rFonts w:hint="eastAsia"/>
                <w:bCs/>
                <w:kern w:val="0"/>
                <w:szCs w:val="20"/>
              </w:rPr>
              <w:t>熟练掌握攀岩常用的绳结打法和运用</w:t>
            </w:r>
          </w:p>
        </w:tc>
      </w:tr>
      <w:tr w:rsidR="00920D40">
        <w:tc>
          <w:tcPr>
            <w:tcW w:w="2662" w:type="dxa"/>
          </w:tcPr>
          <w:p w:rsidR="00920D40" w:rsidRDefault="00920D40" w:rsidP="00A40F2E">
            <w:pPr>
              <w:tabs>
                <w:tab w:val="left" w:pos="720"/>
              </w:tabs>
              <w:ind w:left="840" w:hangingChars="400" w:hanging="840"/>
              <w:jc w:val="left"/>
              <w:rPr>
                <w:rFonts w:ascii="??" w:hAnsi="??" w:cs="宋体"/>
                <w:color w:val="000000"/>
                <w:kern w:val="0"/>
                <w:szCs w:val="21"/>
              </w:rPr>
            </w:pPr>
            <w:r>
              <w:rPr>
                <w:rFonts w:ascii="??" w:hAnsi="??" w:cs="宋体" w:hint="eastAsia"/>
                <w:color w:val="000000"/>
                <w:kern w:val="0"/>
                <w:szCs w:val="21"/>
              </w:rPr>
              <w:t>第六节</w:t>
            </w:r>
            <w:r>
              <w:rPr>
                <w:rFonts w:ascii="??" w:hAnsi="??" w:cs="宋体"/>
                <w:color w:val="000000"/>
                <w:kern w:val="0"/>
                <w:szCs w:val="21"/>
              </w:rPr>
              <w:t xml:space="preserve">  </w:t>
            </w:r>
            <w:r>
              <w:rPr>
                <w:rFonts w:ascii="??" w:hAnsi="??" w:cs="宋体" w:hint="eastAsia"/>
                <w:color w:val="000000"/>
                <w:kern w:val="0"/>
                <w:szCs w:val="21"/>
              </w:rPr>
              <w:t>攀岩竞赛规则</w:t>
            </w:r>
          </w:p>
        </w:tc>
        <w:tc>
          <w:tcPr>
            <w:tcW w:w="2691" w:type="dxa"/>
          </w:tcPr>
          <w:p w:rsidR="00920D40" w:rsidRDefault="00920D40">
            <w:pPr>
              <w:jc w:val="left"/>
            </w:pPr>
            <w:r>
              <w:rPr>
                <w:rFonts w:hint="eastAsia"/>
              </w:rPr>
              <w:t>攀岩竞赛组织方法</w:t>
            </w:r>
            <w:r>
              <w:t xml:space="preserve"> </w:t>
            </w:r>
          </w:p>
          <w:p w:rsidR="00920D40" w:rsidRDefault="00920D40">
            <w:pPr>
              <w:jc w:val="left"/>
            </w:pPr>
            <w:r>
              <w:rPr>
                <w:rFonts w:hint="eastAsia"/>
              </w:rPr>
              <w:t>攀岩竞赛规则</w:t>
            </w:r>
            <w:r>
              <w:t>—</w:t>
            </w:r>
            <w:r>
              <w:rPr>
                <w:rFonts w:hint="eastAsia"/>
              </w:rPr>
              <w:t>总则</w:t>
            </w:r>
            <w:r>
              <w:t xml:space="preserve"> </w:t>
            </w:r>
          </w:p>
          <w:p w:rsidR="00920D40" w:rsidRDefault="00920D40">
            <w:pPr>
              <w:jc w:val="left"/>
            </w:pPr>
            <w:r>
              <w:rPr>
                <w:rFonts w:hint="eastAsia"/>
              </w:rPr>
              <w:t>攀岩竞赛规则</w:t>
            </w:r>
            <w:r>
              <w:t>—</w:t>
            </w:r>
            <w:r>
              <w:rPr>
                <w:rFonts w:hint="eastAsia"/>
              </w:rPr>
              <w:t>难度赛、速度赛、攀石赛</w:t>
            </w:r>
          </w:p>
        </w:tc>
        <w:tc>
          <w:tcPr>
            <w:tcW w:w="3169" w:type="dxa"/>
          </w:tcPr>
          <w:p w:rsidR="00920D40" w:rsidRDefault="00920D40">
            <w:pPr>
              <w:rPr>
                <w:bCs/>
                <w:kern w:val="0"/>
                <w:szCs w:val="20"/>
              </w:rPr>
            </w:pPr>
            <w:r>
              <w:rPr>
                <w:rFonts w:hint="eastAsia"/>
                <w:bCs/>
                <w:kern w:val="0"/>
                <w:szCs w:val="20"/>
              </w:rPr>
              <w:t>掌握竞赛规则内容及运用</w:t>
            </w:r>
          </w:p>
        </w:tc>
      </w:tr>
      <w:tr w:rsidR="00920D40">
        <w:tc>
          <w:tcPr>
            <w:tcW w:w="2662" w:type="dxa"/>
          </w:tcPr>
          <w:p w:rsidR="00920D40" w:rsidRDefault="00920D40">
            <w:pPr>
              <w:tabs>
                <w:tab w:val="left" w:pos="900"/>
              </w:tabs>
              <w:jc w:val="left"/>
              <w:rPr>
                <w:rFonts w:ascii="黑体" w:eastAsia="黑体" w:hAnsi="??" w:cs="宋体"/>
                <w:b/>
                <w:color w:val="000000"/>
                <w:kern w:val="0"/>
                <w:szCs w:val="21"/>
              </w:rPr>
            </w:pPr>
            <w:r>
              <w:rPr>
                <w:rFonts w:eastAsia="黑体" w:hint="eastAsia"/>
                <w:b/>
                <w:bCs/>
                <w:kern w:val="0"/>
                <w:szCs w:val="20"/>
              </w:rPr>
              <w:t>第二章</w:t>
            </w:r>
            <w:r>
              <w:rPr>
                <w:rFonts w:eastAsia="黑体"/>
                <w:b/>
                <w:bCs/>
                <w:kern w:val="0"/>
                <w:szCs w:val="20"/>
              </w:rPr>
              <w:t xml:space="preserve">  </w:t>
            </w:r>
            <w:r>
              <w:rPr>
                <w:rFonts w:ascii="黑体" w:eastAsia="黑体" w:hAnsi="??" w:cs="宋体" w:hint="eastAsia"/>
                <w:b/>
                <w:color w:val="000000"/>
                <w:kern w:val="0"/>
                <w:szCs w:val="21"/>
              </w:rPr>
              <w:t>技术、技能部分</w:t>
            </w:r>
          </w:p>
        </w:tc>
        <w:tc>
          <w:tcPr>
            <w:tcW w:w="2691" w:type="dxa"/>
          </w:tcPr>
          <w:p w:rsidR="00920D40" w:rsidRDefault="00920D40">
            <w:pPr>
              <w:jc w:val="left"/>
            </w:pPr>
          </w:p>
        </w:tc>
        <w:tc>
          <w:tcPr>
            <w:tcW w:w="3169" w:type="dxa"/>
          </w:tcPr>
          <w:p w:rsidR="00920D40" w:rsidRDefault="00920D40">
            <w:pPr>
              <w:rPr>
                <w:bCs/>
                <w:kern w:val="0"/>
                <w:szCs w:val="20"/>
              </w:rPr>
            </w:pPr>
          </w:p>
        </w:tc>
      </w:tr>
      <w:tr w:rsidR="00920D40">
        <w:tc>
          <w:tcPr>
            <w:tcW w:w="2662" w:type="dxa"/>
          </w:tcPr>
          <w:p w:rsidR="00920D40" w:rsidRDefault="00920D40">
            <w:pPr>
              <w:tabs>
                <w:tab w:val="left" w:pos="900"/>
              </w:tabs>
              <w:jc w:val="left"/>
              <w:rPr>
                <w:rFonts w:ascii="??" w:hAnsi="??" w:cs="宋体"/>
                <w:color w:val="000000"/>
                <w:kern w:val="0"/>
                <w:szCs w:val="21"/>
              </w:rPr>
            </w:pPr>
            <w:r>
              <w:rPr>
                <w:rFonts w:hint="eastAsia"/>
                <w:kern w:val="0"/>
                <w:szCs w:val="20"/>
              </w:rPr>
              <w:t>第一节</w:t>
            </w:r>
            <w:r>
              <w:rPr>
                <w:kern w:val="0"/>
                <w:szCs w:val="20"/>
              </w:rPr>
              <w:t xml:space="preserve">  </w:t>
            </w:r>
            <w:r>
              <w:rPr>
                <w:rFonts w:ascii="??" w:hAnsi="??" w:cs="宋体" w:hint="eastAsia"/>
                <w:color w:val="000000"/>
                <w:kern w:val="0"/>
                <w:szCs w:val="21"/>
              </w:rPr>
              <w:t>攀登技术</w:t>
            </w:r>
          </w:p>
        </w:tc>
        <w:tc>
          <w:tcPr>
            <w:tcW w:w="2691" w:type="dxa"/>
          </w:tcPr>
          <w:p w:rsidR="00920D40" w:rsidRDefault="00920D40">
            <w:pPr>
              <w:jc w:val="left"/>
              <w:rPr>
                <w:kern w:val="0"/>
                <w:szCs w:val="20"/>
              </w:rPr>
            </w:pPr>
            <w:r>
              <w:rPr>
                <w:rFonts w:hint="eastAsia"/>
                <w:kern w:val="0"/>
                <w:szCs w:val="20"/>
              </w:rPr>
              <w:t>攀登基本技术动作：脚法、手法</w:t>
            </w:r>
            <w:r>
              <w:rPr>
                <w:kern w:val="0"/>
                <w:szCs w:val="20"/>
              </w:rPr>
              <w:t xml:space="preserve"> </w:t>
            </w:r>
          </w:p>
          <w:p w:rsidR="00920D40" w:rsidRDefault="00920D40">
            <w:pPr>
              <w:jc w:val="left"/>
              <w:rPr>
                <w:kern w:val="0"/>
                <w:szCs w:val="20"/>
              </w:rPr>
            </w:pPr>
            <w:r>
              <w:rPr>
                <w:rFonts w:hint="eastAsia"/>
                <w:kern w:val="0"/>
                <w:szCs w:val="20"/>
              </w:rPr>
              <w:t>三点固定：上、下肢的配合</w:t>
            </w:r>
            <w:r>
              <w:rPr>
                <w:kern w:val="0"/>
                <w:szCs w:val="20"/>
              </w:rPr>
              <w:t xml:space="preserve"> </w:t>
            </w:r>
          </w:p>
          <w:p w:rsidR="00920D40" w:rsidRDefault="00920D40">
            <w:pPr>
              <w:jc w:val="left"/>
              <w:rPr>
                <w:kern w:val="0"/>
                <w:szCs w:val="20"/>
              </w:rPr>
            </w:pPr>
            <w:r>
              <w:rPr>
                <w:rFonts w:hint="eastAsia"/>
                <w:kern w:val="0"/>
                <w:szCs w:val="20"/>
              </w:rPr>
              <w:t>顶绳攀登方法</w:t>
            </w:r>
            <w:r>
              <w:rPr>
                <w:kern w:val="0"/>
                <w:szCs w:val="20"/>
              </w:rPr>
              <w:t xml:space="preserve"> </w:t>
            </w:r>
          </w:p>
          <w:p w:rsidR="00920D40" w:rsidRDefault="00920D40">
            <w:pPr>
              <w:jc w:val="left"/>
              <w:rPr>
                <w:kern w:val="0"/>
                <w:szCs w:val="20"/>
              </w:rPr>
            </w:pPr>
            <w:r>
              <w:rPr>
                <w:rFonts w:hint="eastAsia"/>
                <w:kern w:val="0"/>
                <w:szCs w:val="20"/>
              </w:rPr>
              <w:t>先锋攀登方法</w:t>
            </w:r>
            <w:r>
              <w:rPr>
                <w:kern w:val="0"/>
                <w:szCs w:val="20"/>
              </w:rPr>
              <w:t xml:space="preserve"> </w:t>
            </w:r>
          </w:p>
          <w:p w:rsidR="00920D40" w:rsidRDefault="00920D40">
            <w:pPr>
              <w:jc w:val="left"/>
              <w:rPr>
                <w:kern w:val="0"/>
                <w:szCs w:val="20"/>
              </w:rPr>
            </w:pPr>
            <w:r>
              <w:rPr>
                <w:rFonts w:hint="eastAsia"/>
                <w:kern w:val="0"/>
                <w:szCs w:val="20"/>
              </w:rPr>
              <w:t>攀石方法</w:t>
            </w:r>
            <w:r>
              <w:rPr>
                <w:kern w:val="0"/>
                <w:szCs w:val="20"/>
              </w:rPr>
              <w:t xml:space="preserve">                                        </w:t>
            </w:r>
          </w:p>
        </w:tc>
        <w:tc>
          <w:tcPr>
            <w:tcW w:w="3169" w:type="dxa"/>
          </w:tcPr>
          <w:p w:rsidR="00920D40" w:rsidRDefault="00920D40">
            <w:pPr>
              <w:jc w:val="left"/>
              <w:rPr>
                <w:kern w:val="0"/>
                <w:szCs w:val="20"/>
              </w:rPr>
            </w:pPr>
            <w:r>
              <w:rPr>
                <w:rFonts w:hint="eastAsia"/>
                <w:kern w:val="0"/>
                <w:szCs w:val="20"/>
              </w:rPr>
              <w:t>重点掌握各种攀登技术。</w:t>
            </w:r>
          </w:p>
        </w:tc>
      </w:tr>
      <w:tr w:rsidR="00920D40">
        <w:tc>
          <w:tcPr>
            <w:tcW w:w="2662" w:type="dxa"/>
          </w:tcPr>
          <w:p w:rsidR="00920D40" w:rsidRDefault="00920D40">
            <w:pPr>
              <w:pStyle w:val="EndnoteText"/>
              <w:snapToGrid/>
              <w:spacing w:line="360" w:lineRule="exact"/>
              <w:rPr>
                <w:kern w:val="0"/>
                <w:szCs w:val="21"/>
              </w:rPr>
            </w:pPr>
            <w:r>
              <w:rPr>
                <w:rFonts w:hint="eastAsia"/>
                <w:kern w:val="0"/>
                <w:szCs w:val="20"/>
              </w:rPr>
              <w:t>第二节</w:t>
            </w:r>
            <w:r>
              <w:rPr>
                <w:kern w:val="0"/>
                <w:szCs w:val="20"/>
              </w:rPr>
              <w:t xml:space="preserve">  </w:t>
            </w:r>
            <w:r>
              <w:rPr>
                <w:rFonts w:hint="eastAsia"/>
                <w:kern w:val="0"/>
              </w:rPr>
              <w:t>保护技术</w:t>
            </w:r>
          </w:p>
        </w:tc>
        <w:tc>
          <w:tcPr>
            <w:tcW w:w="2691" w:type="dxa"/>
          </w:tcPr>
          <w:p w:rsidR="00920D40" w:rsidRDefault="00920D40">
            <w:pPr>
              <w:jc w:val="left"/>
              <w:rPr>
                <w:kern w:val="0"/>
                <w:szCs w:val="20"/>
              </w:rPr>
            </w:pPr>
            <w:r>
              <w:rPr>
                <w:rFonts w:hint="eastAsia"/>
                <w:kern w:val="0"/>
                <w:szCs w:val="20"/>
              </w:rPr>
              <w:t>顶绳保护方法</w:t>
            </w:r>
            <w:r>
              <w:rPr>
                <w:kern w:val="0"/>
                <w:szCs w:val="20"/>
              </w:rPr>
              <w:t xml:space="preserve"> </w:t>
            </w:r>
          </w:p>
          <w:p w:rsidR="00920D40" w:rsidRDefault="00920D40">
            <w:pPr>
              <w:jc w:val="left"/>
              <w:rPr>
                <w:kern w:val="0"/>
                <w:szCs w:val="20"/>
              </w:rPr>
            </w:pPr>
            <w:r>
              <w:rPr>
                <w:rFonts w:hint="eastAsia"/>
                <w:kern w:val="0"/>
                <w:szCs w:val="20"/>
              </w:rPr>
              <w:t>先锋保护方法</w:t>
            </w:r>
            <w:r>
              <w:rPr>
                <w:kern w:val="0"/>
                <w:szCs w:val="20"/>
              </w:rPr>
              <w:t xml:space="preserve"> </w:t>
            </w:r>
          </w:p>
          <w:p w:rsidR="00920D40" w:rsidRDefault="00920D40">
            <w:pPr>
              <w:jc w:val="left"/>
              <w:rPr>
                <w:kern w:val="0"/>
                <w:szCs w:val="20"/>
              </w:rPr>
            </w:pPr>
            <w:r>
              <w:rPr>
                <w:rFonts w:hint="eastAsia"/>
                <w:kern w:val="0"/>
                <w:szCs w:val="20"/>
              </w:rPr>
              <w:t>攀石保护方法</w:t>
            </w:r>
            <w:r>
              <w:rPr>
                <w:kern w:val="0"/>
                <w:szCs w:val="20"/>
              </w:rPr>
              <w:t xml:space="preserve"> </w:t>
            </w:r>
          </w:p>
          <w:p w:rsidR="00920D40" w:rsidRDefault="00920D40">
            <w:pPr>
              <w:jc w:val="left"/>
              <w:rPr>
                <w:kern w:val="0"/>
                <w:szCs w:val="20"/>
              </w:rPr>
            </w:pPr>
            <w:r>
              <w:rPr>
                <w:rFonts w:hint="eastAsia"/>
                <w:kern w:val="0"/>
                <w:szCs w:val="20"/>
              </w:rPr>
              <w:t>保护装置的安装、选择</w:t>
            </w:r>
          </w:p>
        </w:tc>
        <w:tc>
          <w:tcPr>
            <w:tcW w:w="3169" w:type="dxa"/>
          </w:tcPr>
          <w:p w:rsidR="00920D40" w:rsidRDefault="00920D40">
            <w:pPr>
              <w:jc w:val="left"/>
              <w:rPr>
                <w:kern w:val="0"/>
                <w:szCs w:val="20"/>
              </w:rPr>
            </w:pPr>
            <w:r>
              <w:rPr>
                <w:rFonts w:hint="eastAsia"/>
                <w:kern w:val="0"/>
                <w:szCs w:val="20"/>
              </w:rPr>
              <w:t>重点掌握各种保护技术。</w:t>
            </w:r>
          </w:p>
        </w:tc>
      </w:tr>
      <w:tr w:rsidR="00920D40">
        <w:tc>
          <w:tcPr>
            <w:tcW w:w="2662" w:type="dxa"/>
          </w:tcPr>
          <w:p w:rsidR="00920D40" w:rsidRDefault="00920D40">
            <w:pPr>
              <w:tabs>
                <w:tab w:val="left" w:pos="900"/>
              </w:tabs>
              <w:jc w:val="left"/>
              <w:rPr>
                <w:rFonts w:ascii="??" w:hAnsi="??" w:cs="宋体"/>
                <w:color w:val="000000"/>
                <w:kern w:val="0"/>
                <w:szCs w:val="21"/>
              </w:rPr>
            </w:pPr>
            <w:r>
              <w:rPr>
                <w:rFonts w:hint="eastAsia"/>
                <w:kern w:val="0"/>
                <w:szCs w:val="20"/>
              </w:rPr>
              <w:t>第三节</w:t>
            </w:r>
            <w:r>
              <w:rPr>
                <w:kern w:val="0"/>
                <w:szCs w:val="20"/>
              </w:rPr>
              <w:t xml:space="preserve">  </w:t>
            </w:r>
            <w:r>
              <w:rPr>
                <w:rFonts w:ascii="??" w:hAnsi="??" w:cs="宋体" w:hint="eastAsia"/>
                <w:color w:val="000000"/>
                <w:kern w:val="0"/>
                <w:szCs w:val="21"/>
              </w:rPr>
              <w:t>下降技术</w:t>
            </w:r>
          </w:p>
        </w:tc>
        <w:tc>
          <w:tcPr>
            <w:tcW w:w="2691" w:type="dxa"/>
          </w:tcPr>
          <w:p w:rsidR="00920D40" w:rsidRDefault="00920D40">
            <w:pPr>
              <w:ind w:left="-90"/>
              <w:jc w:val="left"/>
              <w:rPr>
                <w:kern w:val="0"/>
                <w:szCs w:val="20"/>
              </w:rPr>
            </w:pPr>
            <w:r>
              <w:rPr>
                <w:rFonts w:hint="eastAsia"/>
                <w:kern w:val="0"/>
                <w:szCs w:val="20"/>
              </w:rPr>
              <w:t>利用下降器下降</w:t>
            </w:r>
            <w:r>
              <w:rPr>
                <w:kern w:val="0"/>
                <w:szCs w:val="20"/>
              </w:rPr>
              <w:t xml:space="preserve"> </w:t>
            </w:r>
          </w:p>
          <w:p w:rsidR="00920D40" w:rsidRDefault="00920D40">
            <w:pPr>
              <w:ind w:left="-90"/>
              <w:jc w:val="left"/>
              <w:rPr>
                <w:kern w:val="0"/>
                <w:szCs w:val="20"/>
              </w:rPr>
            </w:pPr>
            <w:r>
              <w:rPr>
                <w:rFonts w:hint="eastAsia"/>
                <w:kern w:val="0"/>
                <w:szCs w:val="20"/>
              </w:rPr>
              <w:t>单环节下降</w:t>
            </w:r>
          </w:p>
        </w:tc>
        <w:tc>
          <w:tcPr>
            <w:tcW w:w="3169" w:type="dxa"/>
          </w:tcPr>
          <w:p w:rsidR="00920D40" w:rsidRDefault="00920D40">
            <w:pPr>
              <w:rPr>
                <w:kern w:val="0"/>
                <w:szCs w:val="20"/>
              </w:rPr>
            </w:pPr>
            <w:r>
              <w:rPr>
                <w:rFonts w:hint="eastAsia"/>
                <w:kern w:val="0"/>
                <w:szCs w:val="20"/>
              </w:rPr>
              <w:t>掌握各种下降技术。</w:t>
            </w:r>
          </w:p>
        </w:tc>
      </w:tr>
      <w:tr w:rsidR="00920D40">
        <w:tc>
          <w:tcPr>
            <w:tcW w:w="2662" w:type="dxa"/>
          </w:tcPr>
          <w:p w:rsidR="00920D40" w:rsidRDefault="00920D40">
            <w:pPr>
              <w:tabs>
                <w:tab w:val="left" w:pos="900"/>
              </w:tabs>
              <w:jc w:val="left"/>
              <w:rPr>
                <w:kern w:val="0"/>
                <w:szCs w:val="20"/>
              </w:rPr>
            </w:pPr>
            <w:r>
              <w:rPr>
                <w:rFonts w:hint="eastAsia"/>
                <w:kern w:val="0"/>
                <w:szCs w:val="20"/>
              </w:rPr>
              <w:t>第四节</w:t>
            </w:r>
            <w:r>
              <w:rPr>
                <w:kern w:val="0"/>
                <w:szCs w:val="20"/>
              </w:rPr>
              <w:t xml:space="preserve">  </w:t>
            </w:r>
            <w:r>
              <w:rPr>
                <w:rFonts w:hint="eastAsia"/>
                <w:kern w:val="0"/>
                <w:szCs w:val="20"/>
              </w:rPr>
              <w:t>身体练习方法</w:t>
            </w:r>
          </w:p>
          <w:p w:rsidR="00920D40" w:rsidRDefault="00920D40">
            <w:pPr>
              <w:tabs>
                <w:tab w:val="left" w:pos="900"/>
              </w:tabs>
              <w:jc w:val="left"/>
              <w:rPr>
                <w:kern w:val="0"/>
                <w:szCs w:val="20"/>
              </w:rPr>
            </w:pPr>
          </w:p>
          <w:p w:rsidR="00920D40" w:rsidRDefault="00920D40">
            <w:pPr>
              <w:tabs>
                <w:tab w:val="left" w:pos="900"/>
              </w:tabs>
              <w:jc w:val="left"/>
              <w:rPr>
                <w:kern w:val="0"/>
                <w:szCs w:val="20"/>
              </w:rPr>
            </w:pPr>
          </w:p>
        </w:tc>
        <w:tc>
          <w:tcPr>
            <w:tcW w:w="2691" w:type="dxa"/>
          </w:tcPr>
          <w:p w:rsidR="00920D40" w:rsidRDefault="00920D40">
            <w:pPr>
              <w:ind w:left="-90"/>
              <w:jc w:val="left"/>
              <w:rPr>
                <w:kern w:val="0"/>
                <w:szCs w:val="20"/>
              </w:rPr>
            </w:pPr>
            <w:r>
              <w:rPr>
                <w:rFonts w:hint="eastAsia"/>
                <w:kern w:val="0"/>
                <w:szCs w:val="20"/>
              </w:rPr>
              <w:t>身体训练的必要性</w:t>
            </w:r>
            <w:r>
              <w:rPr>
                <w:kern w:val="0"/>
                <w:szCs w:val="20"/>
              </w:rPr>
              <w:t xml:space="preserve"> </w:t>
            </w:r>
          </w:p>
          <w:p w:rsidR="00920D40" w:rsidRDefault="00920D40">
            <w:pPr>
              <w:ind w:left="-90"/>
              <w:jc w:val="left"/>
              <w:rPr>
                <w:kern w:val="0"/>
                <w:szCs w:val="20"/>
              </w:rPr>
            </w:pPr>
            <w:r>
              <w:rPr>
                <w:rFonts w:hint="eastAsia"/>
                <w:kern w:val="0"/>
                <w:szCs w:val="20"/>
              </w:rPr>
              <w:t>身体训练的基本方法</w:t>
            </w:r>
            <w:r>
              <w:rPr>
                <w:kern w:val="0"/>
                <w:szCs w:val="20"/>
              </w:rPr>
              <w:t xml:space="preserve"> </w:t>
            </w:r>
          </w:p>
          <w:p w:rsidR="00920D40" w:rsidRDefault="00920D40">
            <w:pPr>
              <w:ind w:left="-90"/>
              <w:jc w:val="left"/>
              <w:rPr>
                <w:kern w:val="0"/>
                <w:szCs w:val="20"/>
              </w:rPr>
            </w:pPr>
            <w:r>
              <w:rPr>
                <w:rFonts w:hint="eastAsia"/>
                <w:kern w:val="0"/>
                <w:szCs w:val="20"/>
              </w:rPr>
              <w:t>身体训练内容、方法</w:t>
            </w:r>
            <w:r>
              <w:rPr>
                <w:kern w:val="0"/>
                <w:szCs w:val="20"/>
              </w:rPr>
              <w:t xml:space="preserve"> </w:t>
            </w:r>
          </w:p>
          <w:p w:rsidR="00920D40" w:rsidRDefault="00920D40">
            <w:pPr>
              <w:ind w:left="-90"/>
              <w:jc w:val="left"/>
              <w:rPr>
                <w:kern w:val="0"/>
                <w:szCs w:val="20"/>
              </w:rPr>
            </w:pPr>
            <w:r>
              <w:rPr>
                <w:rFonts w:hint="eastAsia"/>
                <w:kern w:val="0"/>
                <w:szCs w:val="20"/>
              </w:rPr>
              <w:t>制定训练计划</w:t>
            </w:r>
          </w:p>
        </w:tc>
        <w:tc>
          <w:tcPr>
            <w:tcW w:w="3169" w:type="dxa"/>
          </w:tcPr>
          <w:p w:rsidR="00920D40" w:rsidRDefault="00920D40">
            <w:pPr>
              <w:rPr>
                <w:kern w:val="0"/>
                <w:szCs w:val="20"/>
              </w:rPr>
            </w:pPr>
          </w:p>
        </w:tc>
      </w:tr>
      <w:tr w:rsidR="00920D40">
        <w:tc>
          <w:tcPr>
            <w:tcW w:w="2662" w:type="dxa"/>
          </w:tcPr>
          <w:p w:rsidR="00920D40" w:rsidRDefault="00920D40">
            <w:pPr>
              <w:tabs>
                <w:tab w:val="left" w:pos="900"/>
              </w:tabs>
              <w:jc w:val="left"/>
              <w:rPr>
                <w:kern w:val="0"/>
                <w:szCs w:val="20"/>
              </w:rPr>
            </w:pPr>
            <w:r>
              <w:rPr>
                <w:rFonts w:hint="eastAsia"/>
                <w:kern w:val="0"/>
                <w:szCs w:val="20"/>
              </w:rPr>
              <w:t>第五节</w:t>
            </w:r>
            <w:r>
              <w:rPr>
                <w:kern w:val="0"/>
                <w:szCs w:val="20"/>
              </w:rPr>
              <w:t xml:space="preserve">  </w:t>
            </w:r>
            <w:r>
              <w:rPr>
                <w:rFonts w:hint="eastAsia"/>
                <w:kern w:val="0"/>
                <w:szCs w:val="20"/>
              </w:rPr>
              <w:t>攀岩技、战术训练方法</w:t>
            </w:r>
          </w:p>
        </w:tc>
        <w:tc>
          <w:tcPr>
            <w:tcW w:w="2691" w:type="dxa"/>
          </w:tcPr>
          <w:p w:rsidR="00920D40" w:rsidRDefault="00920D40">
            <w:pPr>
              <w:ind w:left="-90"/>
              <w:jc w:val="left"/>
              <w:rPr>
                <w:kern w:val="0"/>
                <w:szCs w:val="20"/>
              </w:rPr>
            </w:pPr>
            <w:r>
              <w:rPr>
                <w:rFonts w:hint="eastAsia"/>
                <w:kern w:val="0"/>
                <w:szCs w:val="20"/>
              </w:rPr>
              <w:t>线路攀登</w:t>
            </w:r>
            <w:r>
              <w:rPr>
                <w:kern w:val="0"/>
                <w:szCs w:val="20"/>
              </w:rPr>
              <w:t xml:space="preserve"> </w:t>
            </w:r>
          </w:p>
          <w:p w:rsidR="00920D40" w:rsidRDefault="00920D40">
            <w:pPr>
              <w:ind w:left="-90"/>
              <w:jc w:val="left"/>
              <w:rPr>
                <w:kern w:val="0"/>
                <w:szCs w:val="20"/>
              </w:rPr>
            </w:pPr>
            <w:r>
              <w:rPr>
                <w:rFonts w:hint="eastAsia"/>
                <w:kern w:val="0"/>
                <w:szCs w:val="20"/>
              </w:rPr>
              <w:t>攀岩战术</w:t>
            </w:r>
            <w:r>
              <w:rPr>
                <w:kern w:val="0"/>
                <w:szCs w:val="20"/>
              </w:rPr>
              <w:t xml:space="preserve"> </w:t>
            </w:r>
          </w:p>
          <w:p w:rsidR="00920D40" w:rsidRDefault="00920D40">
            <w:pPr>
              <w:ind w:left="-90"/>
              <w:jc w:val="left"/>
              <w:rPr>
                <w:kern w:val="0"/>
                <w:szCs w:val="20"/>
              </w:rPr>
            </w:pPr>
            <w:r>
              <w:rPr>
                <w:rFonts w:hint="eastAsia"/>
                <w:kern w:val="0"/>
                <w:szCs w:val="20"/>
              </w:rPr>
              <w:t>攀登训练</w:t>
            </w:r>
          </w:p>
        </w:tc>
        <w:tc>
          <w:tcPr>
            <w:tcW w:w="3169" w:type="dxa"/>
          </w:tcPr>
          <w:p w:rsidR="00920D40" w:rsidRDefault="00920D40">
            <w:pPr>
              <w:rPr>
                <w:kern w:val="0"/>
                <w:szCs w:val="20"/>
              </w:rPr>
            </w:pPr>
            <w:r>
              <w:rPr>
                <w:rFonts w:hint="eastAsia"/>
                <w:kern w:val="0"/>
                <w:szCs w:val="20"/>
              </w:rPr>
              <w:t>了解各种战术和训练</w:t>
            </w:r>
          </w:p>
        </w:tc>
      </w:tr>
      <w:tr w:rsidR="00920D40">
        <w:tc>
          <w:tcPr>
            <w:tcW w:w="2662" w:type="dxa"/>
            <w:tcBorders>
              <w:bottom w:val="single" w:sz="12" w:space="0" w:color="008000"/>
            </w:tcBorders>
          </w:tcPr>
          <w:p w:rsidR="00920D40" w:rsidRDefault="00920D40">
            <w:pPr>
              <w:tabs>
                <w:tab w:val="left" w:pos="900"/>
              </w:tabs>
              <w:jc w:val="left"/>
              <w:rPr>
                <w:kern w:val="0"/>
                <w:szCs w:val="20"/>
              </w:rPr>
            </w:pPr>
            <w:r>
              <w:rPr>
                <w:rFonts w:hint="eastAsia"/>
                <w:kern w:val="0"/>
                <w:szCs w:val="20"/>
              </w:rPr>
              <w:t>第六节</w:t>
            </w:r>
            <w:r>
              <w:rPr>
                <w:kern w:val="0"/>
                <w:szCs w:val="20"/>
              </w:rPr>
              <w:t xml:space="preserve">  </w:t>
            </w:r>
            <w:r>
              <w:rPr>
                <w:rFonts w:hint="eastAsia"/>
                <w:kern w:val="0"/>
                <w:szCs w:val="20"/>
              </w:rPr>
              <w:t>教学比赛</w:t>
            </w:r>
          </w:p>
        </w:tc>
        <w:tc>
          <w:tcPr>
            <w:tcW w:w="2691" w:type="dxa"/>
            <w:tcBorders>
              <w:bottom w:val="single" w:sz="12" w:space="0" w:color="008000"/>
            </w:tcBorders>
          </w:tcPr>
          <w:p w:rsidR="00920D40" w:rsidRDefault="00920D40">
            <w:pPr>
              <w:ind w:left="-90"/>
              <w:jc w:val="left"/>
              <w:rPr>
                <w:kern w:val="0"/>
                <w:szCs w:val="20"/>
              </w:rPr>
            </w:pPr>
            <w:r>
              <w:rPr>
                <w:rFonts w:hint="eastAsia"/>
                <w:kern w:val="0"/>
                <w:szCs w:val="20"/>
              </w:rPr>
              <w:t>竞赛组织方法</w:t>
            </w:r>
            <w:r>
              <w:rPr>
                <w:kern w:val="0"/>
                <w:szCs w:val="20"/>
              </w:rPr>
              <w:t xml:space="preserve"> </w:t>
            </w:r>
          </w:p>
          <w:p w:rsidR="00920D40" w:rsidRDefault="00920D40">
            <w:pPr>
              <w:ind w:left="-90"/>
              <w:jc w:val="left"/>
              <w:rPr>
                <w:kern w:val="0"/>
                <w:szCs w:val="20"/>
              </w:rPr>
            </w:pPr>
            <w:r>
              <w:rPr>
                <w:rFonts w:hint="eastAsia"/>
                <w:kern w:val="0"/>
                <w:szCs w:val="20"/>
              </w:rPr>
              <w:t>规则的运用</w:t>
            </w:r>
          </w:p>
        </w:tc>
        <w:tc>
          <w:tcPr>
            <w:tcW w:w="3169" w:type="dxa"/>
            <w:tcBorders>
              <w:bottom w:val="single" w:sz="12" w:space="0" w:color="008000"/>
            </w:tcBorders>
          </w:tcPr>
          <w:p w:rsidR="00920D40" w:rsidRDefault="00920D40">
            <w:pPr>
              <w:rPr>
                <w:kern w:val="0"/>
                <w:szCs w:val="20"/>
              </w:rPr>
            </w:pPr>
          </w:p>
        </w:tc>
      </w:tr>
    </w:tbl>
    <w:p w:rsidR="00920D40" w:rsidRDefault="00920D40">
      <w:pPr>
        <w:spacing w:line="360" w:lineRule="atLeast"/>
        <w:jc w:val="left"/>
        <w:rPr>
          <w:b/>
        </w:rPr>
      </w:pPr>
      <w:r>
        <w:rPr>
          <w:rFonts w:eastAsia="黑体" w:hint="eastAsia"/>
          <w:sz w:val="28"/>
          <w:szCs w:val="28"/>
        </w:rPr>
        <w:t>四、学时分配（</w:t>
      </w:r>
      <w:r>
        <w:rPr>
          <w:rFonts w:eastAsia="黑体"/>
          <w:sz w:val="28"/>
          <w:szCs w:val="28"/>
        </w:rPr>
        <w:t>48</w:t>
      </w:r>
      <w:r>
        <w:rPr>
          <w:rFonts w:eastAsia="黑体" w:hint="eastAsia"/>
          <w:sz w:val="28"/>
          <w:szCs w:val="28"/>
        </w:rPr>
        <w:t>学时）</w:t>
      </w:r>
    </w:p>
    <w:tbl>
      <w:tblPr>
        <w:tblW w:w="8523" w:type="dxa"/>
        <w:tblInd w:w="-106" w:type="dxa"/>
        <w:tblBorders>
          <w:top w:val="single" w:sz="12" w:space="0" w:color="008000"/>
          <w:bottom w:val="single" w:sz="12" w:space="0" w:color="008000"/>
        </w:tblBorders>
        <w:tblLayout w:type="fixed"/>
        <w:tblLook w:val="0000"/>
      </w:tblPr>
      <w:tblGrid>
        <w:gridCol w:w="1188"/>
        <w:gridCol w:w="2220"/>
        <w:gridCol w:w="1705"/>
        <w:gridCol w:w="1705"/>
        <w:gridCol w:w="1705"/>
      </w:tblGrid>
      <w:tr w:rsidR="00920D40">
        <w:tc>
          <w:tcPr>
            <w:tcW w:w="1188"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章节</w:t>
            </w:r>
          </w:p>
        </w:tc>
        <w:tc>
          <w:tcPr>
            <w:tcW w:w="2220"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内容</w:t>
            </w:r>
          </w:p>
        </w:tc>
        <w:tc>
          <w:tcPr>
            <w:tcW w:w="1705"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讲授</w:t>
            </w:r>
          </w:p>
        </w:tc>
        <w:tc>
          <w:tcPr>
            <w:tcW w:w="1705" w:type="dxa"/>
            <w:tcBorders>
              <w:top w:val="single" w:sz="12" w:space="0" w:color="008000"/>
              <w:left w:val="nil"/>
              <w:bottom w:val="single" w:sz="6" w:space="0" w:color="008000"/>
              <w:right w:val="nil"/>
            </w:tcBorders>
          </w:tcPr>
          <w:p w:rsidR="00920D40" w:rsidRDefault="00920D40">
            <w:pPr>
              <w:jc w:val="center"/>
            </w:pPr>
            <w:r>
              <w:rPr>
                <w:rFonts w:eastAsia="黑体" w:hint="eastAsia"/>
                <w:b/>
                <w:bCs/>
              </w:rPr>
              <w:t>实践</w:t>
            </w:r>
          </w:p>
        </w:tc>
        <w:tc>
          <w:tcPr>
            <w:tcW w:w="1705"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总学时</w:t>
            </w:r>
          </w:p>
        </w:tc>
      </w:tr>
      <w:tr w:rsidR="00920D40">
        <w:tc>
          <w:tcPr>
            <w:tcW w:w="1188" w:type="dxa"/>
            <w:vMerge w:val="restart"/>
            <w:tcBorders>
              <w:top w:val="nil"/>
              <w:left w:val="nil"/>
              <w:right w:val="nil"/>
            </w:tcBorders>
          </w:tcPr>
          <w:p w:rsidR="00920D40" w:rsidRDefault="00920D40">
            <w:pPr>
              <w:jc w:val="center"/>
              <w:rPr>
                <w:rFonts w:ascii="宋体"/>
                <w:bCs/>
                <w:kern w:val="0"/>
                <w:szCs w:val="20"/>
              </w:rPr>
            </w:pPr>
            <w:r>
              <w:rPr>
                <w:rFonts w:ascii="宋体" w:hAnsi="宋体" w:hint="eastAsia"/>
                <w:bCs/>
                <w:kern w:val="0"/>
                <w:szCs w:val="20"/>
              </w:rPr>
              <w:t>第一章</w:t>
            </w:r>
          </w:p>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rPr>
            </w:pPr>
            <w:r>
              <w:rPr>
                <w:rFonts w:ascii="??" w:hAnsi="??" w:cs="宋体" w:hint="eastAsia"/>
                <w:kern w:val="0"/>
                <w:szCs w:val="21"/>
              </w:rPr>
              <w:t>课程介绍、课程学习的目的</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2</w:t>
            </w:r>
          </w:p>
        </w:tc>
      </w:tr>
      <w:tr w:rsidR="00920D40">
        <w:tc>
          <w:tcPr>
            <w:tcW w:w="1188" w:type="dxa"/>
            <w:vMerge/>
            <w:tcBorders>
              <w:top w:val="nil"/>
              <w:left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 w:hAnsi="??" w:cs="宋体"/>
                <w:kern w:val="0"/>
                <w:szCs w:val="21"/>
              </w:rPr>
            </w:pPr>
            <w:r>
              <w:rPr>
                <w:rFonts w:ascii="??" w:hAnsi="??" w:cs="宋体" w:hint="eastAsia"/>
                <w:kern w:val="0"/>
                <w:szCs w:val="21"/>
              </w:rPr>
              <w:t>攀岩运动概述</w:t>
            </w:r>
          </w:p>
        </w:tc>
        <w:tc>
          <w:tcPr>
            <w:tcW w:w="1705" w:type="dxa"/>
            <w:tcBorders>
              <w:top w:val="nil"/>
              <w:left w:val="nil"/>
              <w:bottom w:val="nil"/>
              <w:right w:val="nil"/>
            </w:tcBorders>
          </w:tcPr>
          <w:p w:rsidR="00920D40" w:rsidRDefault="00920D40">
            <w:pPr>
              <w:jc w:val="center"/>
            </w:pPr>
            <w:r>
              <w:t>1</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1</w:t>
            </w:r>
          </w:p>
        </w:tc>
      </w:tr>
      <w:tr w:rsidR="00920D40">
        <w:tc>
          <w:tcPr>
            <w:tcW w:w="1188" w:type="dxa"/>
            <w:vMerge/>
            <w:tcBorders>
              <w:left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rPr>
            </w:pPr>
            <w:r>
              <w:rPr>
                <w:rFonts w:ascii="??" w:hAnsi="??" w:cs="宋体" w:hint="eastAsia"/>
                <w:kern w:val="0"/>
                <w:szCs w:val="21"/>
              </w:rPr>
              <w:t>攀岩运动常用装备</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3</w:t>
            </w:r>
          </w:p>
        </w:tc>
        <w:tc>
          <w:tcPr>
            <w:tcW w:w="1705" w:type="dxa"/>
            <w:tcBorders>
              <w:top w:val="nil"/>
              <w:left w:val="nil"/>
              <w:bottom w:val="nil"/>
              <w:right w:val="nil"/>
            </w:tcBorders>
          </w:tcPr>
          <w:p w:rsidR="00920D40" w:rsidRDefault="00920D40">
            <w:pPr>
              <w:jc w:val="center"/>
            </w:pPr>
            <w:r>
              <w:t>5</w:t>
            </w:r>
          </w:p>
        </w:tc>
      </w:tr>
      <w:tr w:rsidR="00920D40">
        <w:tc>
          <w:tcPr>
            <w:tcW w:w="1188" w:type="dxa"/>
            <w:vMerge/>
            <w:tcBorders>
              <w:left w:val="nil"/>
              <w:right w:val="nil"/>
            </w:tcBorders>
          </w:tcPr>
          <w:p w:rsidR="00920D40" w:rsidRDefault="00920D40">
            <w:pPr>
              <w:jc w:val="center"/>
              <w:rPr>
                <w:rFonts w:ascii="宋体"/>
              </w:rPr>
            </w:pPr>
          </w:p>
        </w:tc>
        <w:tc>
          <w:tcPr>
            <w:tcW w:w="2220" w:type="dxa"/>
            <w:tcBorders>
              <w:top w:val="nil"/>
              <w:left w:val="nil"/>
              <w:bottom w:val="nil"/>
              <w:right w:val="nil"/>
            </w:tcBorders>
          </w:tcPr>
          <w:p w:rsidR="00920D40" w:rsidRDefault="00920D40">
            <w:pPr>
              <w:rPr>
                <w:rFonts w:ascii="宋体"/>
              </w:rPr>
            </w:pPr>
            <w:r>
              <w:rPr>
                <w:rFonts w:ascii="??" w:hAnsi="??" w:cs="宋体" w:hint="eastAsia"/>
                <w:kern w:val="0"/>
                <w:szCs w:val="21"/>
              </w:rPr>
              <w:t>攀岩技术动作</w:t>
            </w:r>
          </w:p>
        </w:tc>
        <w:tc>
          <w:tcPr>
            <w:tcW w:w="1705" w:type="dxa"/>
            <w:tcBorders>
              <w:top w:val="nil"/>
              <w:left w:val="nil"/>
              <w:bottom w:val="nil"/>
              <w:right w:val="nil"/>
            </w:tcBorders>
          </w:tcPr>
          <w:p w:rsidR="00920D40" w:rsidRDefault="00920D40">
            <w:pPr>
              <w:jc w:val="center"/>
            </w:pPr>
            <w:r>
              <w:t>1</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3</w:t>
            </w:r>
          </w:p>
        </w:tc>
      </w:tr>
      <w:tr w:rsidR="00920D40">
        <w:tc>
          <w:tcPr>
            <w:tcW w:w="1188" w:type="dxa"/>
            <w:vMerge/>
            <w:tcBorders>
              <w:left w:val="nil"/>
              <w:right w:val="nil"/>
            </w:tcBorders>
          </w:tcPr>
          <w:p w:rsidR="00920D40" w:rsidRDefault="00920D40">
            <w:pPr>
              <w:jc w:val="center"/>
              <w:rPr>
                <w:rFonts w:ascii="宋体"/>
              </w:rPr>
            </w:pPr>
          </w:p>
        </w:tc>
        <w:tc>
          <w:tcPr>
            <w:tcW w:w="2220" w:type="dxa"/>
            <w:tcBorders>
              <w:top w:val="nil"/>
              <w:left w:val="nil"/>
              <w:bottom w:val="nil"/>
              <w:right w:val="nil"/>
            </w:tcBorders>
          </w:tcPr>
          <w:p w:rsidR="00920D40" w:rsidRDefault="00920D40">
            <w:pPr>
              <w:rPr>
                <w:rFonts w:ascii="宋体"/>
              </w:rPr>
            </w:pPr>
            <w:r>
              <w:rPr>
                <w:rFonts w:ascii="??" w:hAnsi="??" w:cs="宋体" w:hint="eastAsia"/>
                <w:kern w:val="0"/>
                <w:szCs w:val="21"/>
              </w:rPr>
              <w:t>绳结打法</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1</w:t>
            </w:r>
          </w:p>
        </w:tc>
        <w:tc>
          <w:tcPr>
            <w:tcW w:w="1705" w:type="dxa"/>
            <w:tcBorders>
              <w:top w:val="nil"/>
              <w:left w:val="nil"/>
              <w:bottom w:val="nil"/>
              <w:right w:val="nil"/>
            </w:tcBorders>
          </w:tcPr>
          <w:p w:rsidR="00920D40" w:rsidRDefault="00920D40">
            <w:pPr>
              <w:jc w:val="center"/>
            </w:pPr>
            <w:r>
              <w:t>3</w:t>
            </w:r>
          </w:p>
        </w:tc>
      </w:tr>
      <w:tr w:rsidR="00920D40">
        <w:tc>
          <w:tcPr>
            <w:tcW w:w="1188" w:type="dxa"/>
            <w:vMerge/>
            <w:tcBorders>
              <w:left w:val="nil"/>
              <w:bottom w:val="nil"/>
              <w:right w:val="nil"/>
            </w:tcBorders>
          </w:tcPr>
          <w:p w:rsidR="00920D40" w:rsidRDefault="00920D40">
            <w:pPr>
              <w:jc w:val="center"/>
              <w:rPr>
                <w:rFonts w:ascii="宋体"/>
              </w:rPr>
            </w:pPr>
          </w:p>
        </w:tc>
        <w:tc>
          <w:tcPr>
            <w:tcW w:w="2220" w:type="dxa"/>
            <w:tcBorders>
              <w:top w:val="nil"/>
              <w:left w:val="nil"/>
              <w:bottom w:val="nil"/>
              <w:right w:val="nil"/>
            </w:tcBorders>
          </w:tcPr>
          <w:p w:rsidR="00920D40" w:rsidRDefault="00920D40">
            <w:pPr>
              <w:rPr>
                <w:rFonts w:ascii="宋体"/>
              </w:rPr>
            </w:pPr>
            <w:r>
              <w:rPr>
                <w:rFonts w:ascii="??" w:hAnsi="??" w:cs="宋体" w:hint="eastAsia"/>
                <w:kern w:val="0"/>
                <w:szCs w:val="21"/>
              </w:rPr>
              <w:t>攀岩竞赛规则</w:t>
            </w:r>
          </w:p>
        </w:tc>
        <w:tc>
          <w:tcPr>
            <w:tcW w:w="1705" w:type="dxa"/>
            <w:tcBorders>
              <w:top w:val="nil"/>
              <w:left w:val="nil"/>
              <w:bottom w:val="nil"/>
              <w:right w:val="nil"/>
            </w:tcBorders>
          </w:tcPr>
          <w:p w:rsidR="00920D40" w:rsidRDefault="00920D40">
            <w:pPr>
              <w:jc w:val="center"/>
            </w:pPr>
            <w:r>
              <w:t>3</w:t>
            </w:r>
          </w:p>
        </w:tc>
        <w:tc>
          <w:tcPr>
            <w:tcW w:w="1705" w:type="dxa"/>
            <w:tcBorders>
              <w:top w:val="nil"/>
              <w:left w:val="nil"/>
              <w:bottom w:val="nil"/>
              <w:right w:val="nil"/>
            </w:tcBorders>
          </w:tcPr>
          <w:p w:rsidR="00920D40" w:rsidRDefault="00920D40">
            <w:pPr>
              <w:jc w:val="center"/>
            </w:pPr>
            <w:r>
              <w:t>3</w:t>
            </w:r>
          </w:p>
        </w:tc>
        <w:tc>
          <w:tcPr>
            <w:tcW w:w="1705" w:type="dxa"/>
            <w:tcBorders>
              <w:top w:val="nil"/>
              <w:left w:val="nil"/>
              <w:bottom w:val="nil"/>
              <w:right w:val="nil"/>
            </w:tcBorders>
          </w:tcPr>
          <w:p w:rsidR="00920D40" w:rsidRDefault="00920D40">
            <w:pPr>
              <w:jc w:val="center"/>
            </w:pPr>
            <w:r>
              <w:t>6</w:t>
            </w:r>
          </w:p>
        </w:tc>
      </w:tr>
      <w:tr w:rsidR="00920D40">
        <w:tc>
          <w:tcPr>
            <w:tcW w:w="1188" w:type="dxa"/>
            <w:vMerge w:val="restart"/>
            <w:tcBorders>
              <w:top w:val="nil"/>
              <w:left w:val="nil"/>
              <w:right w:val="nil"/>
            </w:tcBorders>
          </w:tcPr>
          <w:p w:rsidR="00920D40" w:rsidRDefault="00920D40">
            <w:pPr>
              <w:jc w:val="center"/>
              <w:rPr>
                <w:rFonts w:ascii="宋体"/>
                <w:bCs/>
                <w:kern w:val="0"/>
                <w:szCs w:val="20"/>
              </w:rPr>
            </w:pPr>
            <w:r>
              <w:rPr>
                <w:rFonts w:ascii="宋体" w:hAnsi="宋体" w:hint="eastAsia"/>
                <w:bCs/>
                <w:kern w:val="0"/>
                <w:szCs w:val="20"/>
              </w:rPr>
              <w:t>第二章</w:t>
            </w:r>
          </w:p>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rPr>
            </w:pPr>
            <w:r>
              <w:rPr>
                <w:rFonts w:ascii="宋体" w:hAnsi="宋体" w:hint="eastAsia"/>
              </w:rPr>
              <w:t>攀登技术</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9</w:t>
            </w:r>
          </w:p>
        </w:tc>
        <w:tc>
          <w:tcPr>
            <w:tcW w:w="1705" w:type="dxa"/>
            <w:tcBorders>
              <w:top w:val="nil"/>
              <w:left w:val="nil"/>
              <w:bottom w:val="nil"/>
              <w:right w:val="nil"/>
            </w:tcBorders>
          </w:tcPr>
          <w:p w:rsidR="00920D40" w:rsidRDefault="00920D40">
            <w:pPr>
              <w:jc w:val="center"/>
            </w:pPr>
            <w:r>
              <w:t>9</w:t>
            </w:r>
          </w:p>
        </w:tc>
      </w:tr>
      <w:tr w:rsidR="00920D40">
        <w:tc>
          <w:tcPr>
            <w:tcW w:w="1188" w:type="dxa"/>
            <w:vMerge/>
            <w:tcBorders>
              <w:top w:val="nil"/>
              <w:left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rPr>
            </w:pPr>
            <w:r>
              <w:rPr>
                <w:rFonts w:hint="eastAsia"/>
                <w:kern w:val="0"/>
              </w:rPr>
              <w:t>保护技术</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6</w:t>
            </w:r>
          </w:p>
        </w:tc>
        <w:tc>
          <w:tcPr>
            <w:tcW w:w="1705" w:type="dxa"/>
            <w:tcBorders>
              <w:top w:val="nil"/>
              <w:left w:val="nil"/>
              <w:bottom w:val="nil"/>
              <w:right w:val="nil"/>
            </w:tcBorders>
          </w:tcPr>
          <w:p w:rsidR="00920D40" w:rsidRDefault="00920D40">
            <w:pPr>
              <w:jc w:val="center"/>
            </w:pPr>
            <w:r>
              <w:t>6</w:t>
            </w:r>
          </w:p>
        </w:tc>
      </w:tr>
      <w:tr w:rsidR="00920D40">
        <w:tc>
          <w:tcPr>
            <w:tcW w:w="1188" w:type="dxa"/>
            <w:vMerge/>
            <w:tcBorders>
              <w:left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rPr>
            </w:pPr>
            <w:r>
              <w:rPr>
                <w:rFonts w:ascii="??" w:hAnsi="??" w:cs="宋体" w:hint="eastAsia"/>
                <w:kern w:val="0"/>
                <w:szCs w:val="21"/>
              </w:rPr>
              <w:t>下降技术</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3</w:t>
            </w:r>
          </w:p>
        </w:tc>
        <w:tc>
          <w:tcPr>
            <w:tcW w:w="1705" w:type="dxa"/>
            <w:tcBorders>
              <w:top w:val="nil"/>
              <w:left w:val="nil"/>
              <w:bottom w:val="nil"/>
              <w:right w:val="nil"/>
            </w:tcBorders>
          </w:tcPr>
          <w:p w:rsidR="00920D40" w:rsidRDefault="00920D40">
            <w:pPr>
              <w:jc w:val="center"/>
            </w:pPr>
            <w:r>
              <w:t>3</w:t>
            </w:r>
          </w:p>
        </w:tc>
      </w:tr>
      <w:tr w:rsidR="00920D40">
        <w:tc>
          <w:tcPr>
            <w:tcW w:w="1188" w:type="dxa"/>
            <w:vMerge/>
            <w:tcBorders>
              <w:left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rPr>
            </w:pPr>
            <w:r>
              <w:rPr>
                <w:rFonts w:hint="eastAsia"/>
                <w:kern w:val="0"/>
                <w:szCs w:val="20"/>
              </w:rPr>
              <w:t>身体练习方法</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4</w:t>
            </w:r>
          </w:p>
        </w:tc>
        <w:tc>
          <w:tcPr>
            <w:tcW w:w="1705" w:type="dxa"/>
            <w:tcBorders>
              <w:top w:val="nil"/>
              <w:left w:val="nil"/>
              <w:bottom w:val="nil"/>
              <w:right w:val="nil"/>
            </w:tcBorders>
          </w:tcPr>
          <w:p w:rsidR="00920D40" w:rsidRDefault="00920D40">
            <w:pPr>
              <w:jc w:val="center"/>
            </w:pPr>
            <w:r>
              <w:t>4</w:t>
            </w:r>
          </w:p>
        </w:tc>
      </w:tr>
      <w:tr w:rsidR="00920D40">
        <w:tc>
          <w:tcPr>
            <w:tcW w:w="1188" w:type="dxa"/>
            <w:vMerge/>
            <w:tcBorders>
              <w:left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bCs/>
                <w:kern w:val="0"/>
                <w:szCs w:val="20"/>
              </w:rPr>
            </w:pPr>
            <w:r>
              <w:rPr>
                <w:rFonts w:hint="eastAsia"/>
                <w:kern w:val="0"/>
                <w:szCs w:val="20"/>
              </w:rPr>
              <w:t>攀岩技、战术训练方法</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4</w:t>
            </w:r>
          </w:p>
        </w:tc>
      </w:tr>
      <w:tr w:rsidR="00920D40">
        <w:tc>
          <w:tcPr>
            <w:tcW w:w="1188" w:type="dxa"/>
            <w:vMerge/>
            <w:tcBorders>
              <w:left w:val="nil"/>
              <w:bottom w:val="nil"/>
              <w:right w:val="nil"/>
            </w:tcBorders>
          </w:tcPr>
          <w:p w:rsidR="00920D40" w:rsidRDefault="00920D40">
            <w:pPr>
              <w:jc w:val="center"/>
              <w:rPr>
                <w:rFonts w:ascii="宋体"/>
                <w:bCs/>
                <w:kern w:val="0"/>
                <w:szCs w:val="20"/>
              </w:rPr>
            </w:pPr>
          </w:p>
        </w:tc>
        <w:tc>
          <w:tcPr>
            <w:tcW w:w="2220" w:type="dxa"/>
            <w:tcBorders>
              <w:top w:val="nil"/>
              <w:left w:val="nil"/>
              <w:bottom w:val="nil"/>
              <w:right w:val="nil"/>
            </w:tcBorders>
          </w:tcPr>
          <w:p w:rsidR="00920D40" w:rsidRDefault="00920D40">
            <w:pPr>
              <w:rPr>
                <w:rFonts w:ascii="宋体"/>
                <w:bCs/>
                <w:kern w:val="0"/>
                <w:szCs w:val="20"/>
              </w:rPr>
            </w:pPr>
            <w:r>
              <w:rPr>
                <w:rFonts w:hint="eastAsia"/>
                <w:kern w:val="0"/>
                <w:szCs w:val="20"/>
              </w:rPr>
              <w:t>教学比赛</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2</w:t>
            </w:r>
          </w:p>
        </w:tc>
      </w:tr>
      <w:tr w:rsidR="00920D40">
        <w:tc>
          <w:tcPr>
            <w:tcW w:w="3408" w:type="dxa"/>
            <w:gridSpan w:val="2"/>
            <w:tcBorders>
              <w:top w:val="single" w:sz="6" w:space="0" w:color="008000"/>
              <w:left w:val="nil"/>
              <w:bottom w:val="single" w:sz="12" w:space="0" w:color="008000"/>
              <w:right w:val="nil"/>
            </w:tcBorders>
          </w:tcPr>
          <w:p w:rsidR="00920D40" w:rsidRDefault="00920D40">
            <w:pPr>
              <w:jc w:val="center"/>
            </w:pPr>
            <w:r>
              <w:rPr>
                <w:rFonts w:hint="eastAsia"/>
              </w:rPr>
              <w:t>合</w:t>
            </w:r>
            <w:r>
              <w:t xml:space="preserve">        </w:t>
            </w:r>
            <w:r>
              <w:rPr>
                <w:rFonts w:hint="eastAsia"/>
              </w:rPr>
              <w:t>计</w:t>
            </w:r>
          </w:p>
        </w:tc>
        <w:tc>
          <w:tcPr>
            <w:tcW w:w="1705" w:type="dxa"/>
            <w:tcBorders>
              <w:top w:val="single" w:sz="6" w:space="0" w:color="008000"/>
              <w:left w:val="nil"/>
              <w:bottom w:val="single" w:sz="12" w:space="0" w:color="008000"/>
              <w:right w:val="nil"/>
            </w:tcBorders>
          </w:tcPr>
          <w:p w:rsidR="00920D40" w:rsidRDefault="00920D40">
            <w:pPr>
              <w:jc w:val="center"/>
            </w:pPr>
            <w:r>
              <w:t>13</w:t>
            </w:r>
          </w:p>
        </w:tc>
        <w:tc>
          <w:tcPr>
            <w:tcW w:w="1705" w:type="dxa"/>
            <w:tcBorders>
              <w:top w:val="single" w:sz="6" w:space="0" w:color="008000"/>
              <w:left w:val="nil"/>
              <w:bottom w:val="single" w:sz="12" w:space="0" w:color="008000"/>
              <w:right w:val="nil"/>
            </w:tcBorders>
          </w:tcPr>
          <w:p w:rsidR="00920D40" w:rsidRDefault="00920D40">
            <w:pPr>
              <w:jc w:val="center"/>
            </w:pPr>
            <w:r>
              <w:t>35</w:t>
            </w:r>
          </w:p>
        </w:tc>
        <w:tc>
          <w:tcPr>
            <w:tcW w:w="1705" w:type="dxa"/>
            <w:tcBorders>
              <w:top w:val="single" w:sz="6" w:space="0" w:color="008000"/>
              <w:left w:val="nil"/>
              <w:bottom w:val="single" w:sz="12" w:space="0" w:color="008000"/>
              <w:right w:val="nil"/>
            </w:tcBorders>
          </w:tcPr>
          <w:p w:rsidR="00920D40" w:rsidRDefault="00920D40">
            <w:pPr>
              <w:jc w:val="center"/>
            </w:pPr>
            <w:r>
              <w:t>48</w:t>
            </w:r>
          </w:p>
        </w:tc>
      </w:tr>
    </w:tbl>
    <w:p w:rsidR="00920D40" w:rsidRDefault="00920D40">
      <w:pPr>
        <w:spacing w:line="360" w:lineRule="atLeast"/>
        <w:rPr>
          <w:rFonts w:eastAsia="黑体"/>
          <w:bCs/>
          <w:sz w:val="24"/>
        </w:rPr>
      </w:pPr>
    </w:p>
    <w:p w:rsidR="00920D40" w:rsidRDefault="00920D40" w:rsidP="00A40F2E">
      <w:pPr>
        <w:spacing w:line="360" w:lineRule="atLeast"/>
        <w:ind w:firstLineChars="1098" w:firstLine="2635"/>
        <w:rPr>
          <w:rFonts w:eastAsia="黑体"/>
          <w:bCs/>
          <w:sz w:val="24"/>
        </w:rPr>
      </w:pPr>
    </w:p>
    <w:p w:rsidR="00920D40" w:rsidRDefault="00920D40">
      <w:pPr>
        <w:rPr>
          <w:rFonts w:eastAsia="黑体"/>
          <w:sz w:val="28"/>
          <w:szCs w:val="28"/>
        </w:rPr>
      </w:pPr>
      <w:r>
        <w:rPr>
          <w:rFonts w:eastAsia="黑体" w:hint="eastAsia"/>
          <w:sz w:val="28"/>
          <w:szCs w:val="28"/>
        </w:rPr>
        <w:t>五、考核方式</w:t>
      </w:r>
    </w:p>
    <w:p w:rsidR="00920D40" w:rsidRDefault="00920D40">
      <w:pPr>
        <w:rPr>
          <w:rFonts w:ascii="宋体" w:hAnsi="Courier New"/>
          <w:color w:val="000000"/>
          <w:szCs w:val="20"/>
        </w:rPr>
      </w:pPr>
      <w:r>
        <w:rPr>
          <w:rFonts w:ascii="宋体" w:hAnsi="Courier New" w:hint="eastAsia"/>
          <w:color w:val="000000"/>
          <w:szCs w:val="20"/>
        </w:rPr>
        <w:t>考核包括实践操作考核和平时成绩。</w:t>
      </w:r>
      <w:r>
        <w:rPr>
          <w:rFonts w:ascii="宋体" w:hAnsi="Courier New"/>
          <w:color w:val="000000"/>
          <w:szCs w:val="20"/>
        </w:rPr>
        <w:t xml:space="preserve"> </w:t>
      </w:r>
    </w:p>
    <w:p w:rsidR="00920D40" w:rsidRDefault="00920D40">
      <w:pPr>
        <w:rPr>
          <w:rFonts w:ascii="宋体" w:hAnsi="Courier New"/>
          <w:color w:val="000000"/>
          <w:szCs w:val="20"/>
        </w:rPr>
      </w:pPr>
      <w:r>
        <w:rPr>
          <w:rFonts w:ascii="宋体" w:hAnsi="Courier New"/>
          <w:color w:val="000000"/>
          <w:szCs w:val="20"/>
        </w:rPr>
        <w:t>1</w:t>
      </w:r>
      <w:r>
        <w:rPr>
          <w:rFonts w:ascii="宋体" w:hAnsi="Courier New" w:hint="eastAsia"/>
          <w:color w:val="000000"/>
          <w:szCs w:val="20"/>
        </w:rPr>
        <w:t>、实践操作考核：实践操作考核占总成绩的</w:t>
      </w:r>
      <w:r>
        <w:rPr>
          <w:rFonts w:ascii="宋体" w:hAnsi="Courier New"/>
          <w:color w:val="000000"/>
          <w:szCs w:val="20"/>
        </w:rPr>
        <w:t>80</w:t>
      </w:r>
      <w:r>
        <w:rPr>
          <w:rFonts w:ascii="宋体" w:hAnsi="Courier New" w:hint="eastAsia"/>
          <w:color w:val="000000"/>
          <w:szCs w:val="20"/>
        </w:rPr>
        <w:t>％，考核内容包括所学过的技能技巧，采用抽签形式，</w:t>
      </w:r>
    </w:p>
    <w:p w:rsidR="00920D40" w:rsidRDefault="00920D40">
      <w:pPr>
        <w:rPr>
          <w:rFonts w:ascii="宋体" w:hAnsi="Courier New"/>
          <w:color w:val="000000"/>
          <w:szCs w:val="20"/>
        </w:rPr>
      </w:pPr>
      <w:r>
        <w:rPr>
          <w:rFonts w:ascii="宋体" w:hAnsi="Courier New"/>
          <w:color w:val="000000"/>
          <w:szCs w:val="20"/>
        </w:rPr>
        <w:t>2</w:t>
      </w:r>
      <w:r>
        <w:rPr>
          <w:rFonts w:ascii="宋体" w:hAnsi="Courier New" w:hint="eastAsia"/>
          <w:color w:val="000000"/>
          <w:szCs w:val="20"/>
        </w:rPr>
        <w:t>、平时考核：占总成绩的</w:t>
      </w:r>
      <w:r>
        <w:rPr>
          <w:rFonts w:ascii="宋体" w:hAnsi="Courier New"/>
          <w:color w:val="000000"/>
          <w:szCs w:val="20"/>
        </w:rPr>
        <w:t>20%</w:t>
      </w:r>
      <w:r>
        <w:rPr>
          <w:rFonts w:ascii="宋体" w:hAnsi="Courier New" w:hint="eastAsia"/>
          <w:color w:val="000000"/>
          <w:szCs w:val="20"/>
        </w:rPr>
        <w:t>。</w:t>
      </w:r>
    </w:p>
    <w:p w:rsidR="00920D40" w:rsidRDefault="00920D40">
      <w:pPr>
        <w:rPr>
          <w:rFonts w:eastAsia="黑体"/>
          <w:sz w:val="28"/>
          <w:szCs w:val="28"/>
        </w:rPr>
      </w:pPr>
      <w:r>
        <w:rPr>
          <w:rFonts w:eastAsia="黑体" w:hint="eastAsia"/>
          <w:sz w:val="28"/>
          <w:szCs w:val="28"/>
        </w:rPr>
        <w:t>六、必要说明</w:t>
      </w:r>
    </w:p>
    <w:p w:rsidR="00920D40" w:rsidRDefault="00920D40" w:rsidP="00A40F2E">
      <w:pPr>
        <w:ind w:firstLineChars="200" w:firstLine="420"/>
      </w:pPr>
      <w:r>
        <w:rPr>
          <w:rFonts w:hint="eastAsia"/>
        </w:rPr>
        <w:t>在执行本大纲时，应结合休闲体育运动特点，作到理论联系实际，讲授重点突出；每章结束时应要求学生进行实际操作训练，并要求学生阅读相关知识，提高综合素质。教师可以根据新的动态，以及课程要求，对教授内容做适当的调整。</w:t>
      </w:r>
    </w:p>
    <w:p w:rsidR="00920D40" w:rsidRDefault="00920D40">
      <w:pPr>
        <w:rPr>
          <w:rFonts w:eastAsia="黑体"/>
          <w:sz w:val="28"/>
          <w:szCs w:val="28"/>
        </w:rPr>
      </w:pPr>
      <w:r>
        <w:rPr>
          <w:rFonts w:eastAsia="黑体" w:hint="eastAsia"/>
          <w:sz w:val="28"/>
          <w:szCs w:val="28"/>
        </w:rPr>
        <w:t>七、参考书目</w:t>
      </w:r>
    </w:p>
    <w:p w:rsidR="00920D40" w:rsidRDefault="00920D40">
      <w:pPr>
        <w:spacing w:line="360" w:lineRule="atLeast"/>
        <w:ind w:left="420"/>
        <w:rPr>
          <w:rFonts w:ascii="宋体" w:cs="宋体"/>
          <w:kern w:val="0"/>
          <w:szCs w:val="21"/>
        </w:rPr>
      </w:pPr>
      <w:r>
        <w:rPr>
          <w:rFonts w:ascii="宋体" w:hAnsi="宋体" w:cs="宋体" w:hint="eastAsia"/>
          <w:kern w:val="0"/>
          <w:szCs w:val="21"/>
        </w:rPr>
        <w:t>《攀岩运动》北京体育大学出版社</w:t>
      </w:r>
      <w:r>
        <w:rPr>
          <w:rFonts w:ascii="宋体" w:hAnsi="宋体" w:cs="宋体"/>
          <w:kern w:val="0"/>
          <w:szCs w:val="21"/>
        </w:rPr>
        <w:t xml:space="preserve"> 2007.</w:t>
      </w:r>
    </w:p>
    <w:p w:rsidR="00920D40" w:rsidRDefault="00920D40" w:rsidP="00A40F2E">
      <w:pPr>
        <w:ind w:firstLineChars="200" w:firstLine="420"/>
        <w:rPr>
          <w:rFonts w:ascii="宋体"/>
          <w:szCs w:val="21"/>
        </w:rPr>
      </w:pPr>
      <w:r>
        <w:rPr>
          <w:rFonts w:ascii="宋体" w:hAnsi="宋体" w:cs="宋体" w:hint="eastAsia"/>
          <w:kern w:val="0"/>
          <w:szCs w:val="21"/>
        </w:rPr>
        <w:t>《</w:t>
      </w:r>
      <w:r>
        <w:rPr>
          <w:rFonts w:ascii="宋体" w:hAnsi="宋体" w:hint="eastAsia"/>
          <w:szCs w:val="21"/>
        </w:rPr>
        <w:t>山地户外运动</w:t>
      </w:r>
      <w:r>
        <w:rPr>
          <w:rFonts w:ascii="宋体" w:hAnsi="宋体" w:cs="宋体" w:hint="eastAsia"/>
          <w:kern w:val="0"/>
          <w:szCs w:val="21"/>
        </w:rPr>
        <w:t>》</w:t>
      </w:r>
      <w:r>
        <w:rPr>
          <w:rFonts w:ascii="宋体" w:hAnsi="宋体" w:hint="eastAsia"/>
          <w:szCs w:val="21"/>
        </w:rPr>
        <w:t>中国地质大学出版社</w:t>
      </w:r>
      <w:r>
        <w:rPr>
          <w:rFonts w:ascii="宋体" w:hAnsi="宋体"/>
          <w:szCs w:val="21"/>
        </w:rPr>
        <w:t xml:space="preserve">  2006.</w:t>
      </w:r>
    </w:p>
    <w:p w:rsidR="00920D40" w:rsidRDefault="00920D40">
      <w:pPr>
        <w:spacing w:line="360" w:lineRule="atLeast"/>
        <w:ind w:left="420"/>
        <w:rPr>
          <w:rFonts w:ascii="宋体" w:cs="宋体"/>
          <w:kern w:val="0"/>
          <w:szCs w:val="21"/>
        </w:rPr>
      </w:pPr>
      <w:r>
        <w:rPr>
          <w:rFonts w:ascii="宋体" w:hAnsi="宋体" w:cs="宋体" w:hint="eastAsia"/>
          <w:kern w:val="0"/>
          <w:szCs w:val="21"/>
        </w:rPr>
        <w:t>《攀登训练》中国水利水电出版社</w:t>
      </w:r>
      <w:r>
        <w:rPr>
          <w:rFonts w:ascii="宋体" w:hAnsi="宋体" w:cs="宋体"/>
          <w:kern w:val="0"/>
          <w:szCs w:val="21"/>
        </w:rPr>
        <w:t xml:space="preserve"> 2005.</w:t>
      </w:r>
    </w:p>
    <w:p w:rsidR="00920D40" w:rsidRDefault="00920D40">
      <w:pPr>
        <w:spacing w:line="360" w:lineRule="atLeast"/>
        <w:ind w:left="420"/>
        <w:rPr>
          <w:rFonts w:ascii="宋体" w:cs="宋体"/>
          <w:kern w:val="0"/>
          <w:szCs w:val="21"/>
        </w:rPr>
      </w:pPr>
      <w:r>
        <w:rPr>
          <w:rFonts w:ascii="宋体" w:hAnsi="宋体" w:cs="宋体" w:hint="eastAsia"/>
          <w:kern w:val="0"/>
          <w:szCs w:val="21"/>
        </w:rPr>
        <w:t>《极限登山》科学出版社</w:t>
      </w:r>
      <w:r>
        <w:rPr>
          <w:rFonts w:ascii="宋体" w:hAnsi="宋体" w:cs="宋体"/>
          <w:kern w:val="0"/>
          <w:szCs w:val="21"/>
        </w:rPr>
        <w:t xml:space="preserve"> 2009.</w:t>
      </w:r>
    </w:p>
    <w:p w:rsidR="00920D40" w:rsidRDefault="00920D40">
      <w:pPr>
        <w:spacing w:line="360" w:lineRule="atLeast"/>
        <w:ind w:left="420"/>
        <w:rPr>
          <w:rFonts w:ascii="宋体" w:cs="宋体"/>
          <w:kern w:val="0"/>
          <w:szCs w:val="21"/>
        </w:rPr>
      </w:pPr>
      <w:r>
        <w:rPr>
          <w:rFonts w:ascii="宋体" w:hAnsi="宋体" w:cs="宋体" w:hint="eastAsia"/>
          <w:kern w:val="0"/>
          <w:szCs w:val="21"/>
        </w:rPr>
        <w:t>《登山计划》中国水利水电出版社</w:t>
      </w:r>
      <w:r>
        <w:rPr>
          <w:rFonts w:ascii="宋体" w:hAnsi="宋体" w:cs="宋体"/>
          <w:kern w:val="0"/>
          <w:szCs w:val="21"/>
        </w:rPr>
        <w:t xml:space="preserve"> 2005.</w:t>
      </w:r>
    </w:p>
    <w:p w:rsidR="00920D40" w:rsidRDefault="00920D40"/>
    <w:p w:rsidR="00920D40" w:rsidRDefault="00920D40">
      <w:pPr>
        <w:pStyle w:val="11"/>
        <w:jc w:val="left"/>
        <w:rPr>
          <w:rFonts w:ascii="Times New Roman"/>
          <w:b w:val="0"/>
          <w:bCs/>
          <w:color w:val="000000"/>
          <w:sz w:val="21"/>
          <w:szCs w:val="21"/>
        </w:rPr>
      </w:pPr>
      <w:r>
        <w:rPr>
          <w:rFonts w:ascii="Times New Roman" w:hint="eastAsia"/>
          <w:b w:val="0"/>
          <w:bCs/>
          <w:color w:val="000000"/>
          <w:sz w:val="21"/>
          <w:szCs w:val="21"/>
        </w:rPr>
        <w:t>课程代码：</w:t>
      </w:r>
      <w:r>
        <w:rPr>
          <w:rFonts w:ascii="Times New Roman"/>
          <w:b w:val="0"/>
          <w:bCs/>
          <w:color w:val="000000"/>
          <w:sz w:val="21"/>
          <w:szCs w:val="21"/>
        </w:rPr>
        <w:t>3012016</w:t>
      </w:r>
    </w:p>
    <w:p w:rsidR="00920D40" w:rsidRDefault="00920D40" w:rsidP="00C45460">
      <w:pPr>
        <w:pStyle w:val="11"/>
        <w:outlineLvl w:val="0"/>
        <w:rPr>
          <w:rFonts w:ascii="Times New Roman"/>
          <w:color w:val="000000"/>
        </w:rPr>
      </w:pPr>
      <w:bookmarkStart w:id="50" w:name="_Toc372182275"/>
      <w:r>
        <w:rPr>
          <w:rFonts w:ascii="Times New Roman" w:hint="eastAsia"/>
          <w:color w:val="000000"/>
        </w:rPr>
        <w:t>游泳</w:t>
      </w:r>
      <w:r>
        <w:t>&lt;</w:t>
      </w:r>
      <w:r>
        <w:rPr>
          <w:rFonts w:hint="eastAsia"/>
        </w:rPr>
        <w:t>Ⅰ</w:t>
      </w:r>
      <w:r>
        <w:t>&gt;(</w:t>
      </w:r>
      <w:r>
        <w:rPr>
          <w:rFonts w:hint="eastAsia"/>
        </w:rPr>
        <w:t>一</w:t>
      </w:r>
      <w:r>
        <w:t>)</w:t>
      </w:r>
      <w:bookmarkEnd w:id="50"/>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50" w:firstLine="525"/>
        <w:rPr>
          <w:sz w:val="24"/>
        </w:rPr>
      </w:pPr>
      <w:r>
        <w:rPr>
          <w:rFonts w:hint="eastAsia"/>
        </w:rPr>
        <w:t>本课程是为体育教育专业学生开设的学科基础课，共</w:t>
      </w:r>
      <w:r>
        <w:t>54</w:t>
      </w:r>
      <w:r>
        <w:rPr>
          <w:rFonts w:hint="eastAsia"/>
        </w:rPr>
        <w:t>学时，</w:t>
      </w:r>
      <w:r>
        <w:t>3</w:t>
      </w:r>
      <w:r>
        <w:rPr>
          <w:rFonts w:hint="eastAsia"/>
        </w:rPr>
        <w:t>学分。</w:t>
      </w:r>
    </w:p>
    <w:p w:rsidR="00920D40" w:rsidRDefault="00920D40" w:rsidP="00A40F2E">
      <w:pPr>
        <w:pStyle w:val="10"/>
        <w:spacing w:line="240" w:lineRule="auto"/>
        <w:ind w:firstLineChars="250" w:firstLine="525"/>
      </w:pPr>
      <w:r>
        <w:rPr>
          <w:rFonts w:hint="eastAsia"/>
        </w:rPr>
        <w:t>学分</w:t>
      </w:r>
      <w:r>
        <w:t>/</w:t>
      </w:r>
      <w:r>
        <w:rPr>
          <w:rFonts w:hint="eastAsia"/>
        </w:rPr>
        <w:t>学时：</w:t>
      </w:r>
      <w:r>
        <w:t>3/54</w:t>
      </w:r>
    </w:p>
    <w:p w:rsidR="00920D40" w:rsidRDefault="00920D40">
      <w:pPr>
        <w:ind w:left="540"/>
      </w:pPr>
      <w:r>
        <w:rPr>
          <w:rFonts w:hint="eastAsia"/>
        </w:rPr>
        <w:t>教学目标：培养学生良好的学习习惯和坚强的意志毅力，引导学生树立正确的人生观、价值观和远大的目标，使其具有敬业爱岗、艰苦奋斗、团结合作的品质。</w:t>
      </w:r>
    </w:p>
    <w:p w:rsidR="00920D40" w:rsidRDefault="00920D40">
      <w:pPr>
        <w:numPr>
          <w:ilvl w:val="0"/>
          <w:numId w:val="72"/>
        </w:numPr>
      </w:pPr>
      <w:r>
        <w:rPr>
          <w:rFonts w:hint="eastAsia"/>
        </w:rPr>
        <w:t>使学生了解游泳运动的基础知识、游泳运动概述、发展现状及趋势和原理，方法等。</w:t>
      </w:r>
    </w:p>
    <w:p w:rsidR="00920D40" w:rsidRDefault="00920D40">
      <w:pPr>
        <w:numPr>
          <w:ilvl w:val="0"/>
          <w:numId w:val="72"/>
        </w:numPr>
      </w:pPr>
      <w:r>
        <w:rPr>
          <w:rFonts w:hint="eastAsia"/>
        </w:rPr>
        <w:t>掌握游泳项目中的蛙泳技术、爬泳技术、出发和转身技术。</w:t>
      </w:r>
    </w:p>
    <w:p w:rsidR="00920D40" w:rsidRDefault="00920D40">
      <w:pPr>
        <w:numPr>
          <w:ilvl w:val="0"/>
          <w:numId w:val="72"/>
        </w:numPr>
      </w:pPr>
      <w:r>
        <w:rPr>
          <w:rFonts w:hint="eastAsia"/>
        </w:rPr>
        <w:t>使学生初步了解游泳竞赛的组织与裁判方法，经过实践可以考取三级裁判员证书。</w:t>
      </w:r>
    </w:p>
    <w:p w:rsidR="00920D40" w:rsidRDefault="00920D40" w:rsidP="00A40F2E">
      <w:pPr>
        <w:ind w:firstLineChars="250" w:firstLine="525"/>
      </w:pPr>
      <w:r>
        <w:t>4</w:t>
      </w:r>
      <w:r>
        <w:rPr>
          <w:rFonts w:hint="eastAsia"/>
        </w:rPr>
        <w:t>、使学生了解和初步掌握实用游泳的基本技术和水上救生的基本方法，取得水上救生</w:t>
      </w:r>
    </w:p>
    <w:p w:rsidR="00920D40" w:rsidRDefault="00920D40" w:rsidP="00A40F2E">
      <w:pPr>
        <w:ind w:firstLineChars="250" w:firstLine="525"/>
      </w:pPr>
      <w:r>
        <w:rPr>
          <w:rFonts w:hint="eastAsia"/>
        </w:rPr>
        <w:t>员的资格证书。</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rPr>
          <w:b/>
          <w:sz w:val="24"/>
        </w:rPr>
      </w:pP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920D40">
        <w:trPr>
          <w:trHeight w:val="474"/>
        </w:trPr>
        <w:tc>
          <w:tcPr>
            <w:tcW w:w="2945" w:type="dxa"/>
            <w:tcBorders>
              <w:top w:val="single" w:sz="12" w:space="0" w:color="008000"/>
              <w:bottom w:val="single" w:sz="6" w:space="0" w:color="008000"/>
            </w:tcBorders>
            <w:vAlign w:val="center"/>
          </w:tcPr>
          <w:p w:rsidR="00920D40" w:rsidRDefault="00920D40">
            <w:pPr>
              <w:tabs>
                <w:tab w:val="left" w:pos="720"/>
              </w:tabs>
              <w:jc w:val="center"/>
              <w:rPr>
                <w:b/>
              </w:rPr>
            </w:pPr>
            <w:r>
              <w:rPr>
                <w:rFonts w:hint="eastAsia"/>
                <w:b/>
              </w:rPr>
              <w:t>章节名称</w:t>
            </w:r>
            <w:r>
              <w:rPr>
                <w:b/>
              </w:rPr>
              <w:t xml:space="preserve">                                                </w:t>
            </w:r>
          </w:p>
        </w:tc>
        <w:tc>
          <w:tcPr>
            <w:tcW w:w="2945" w:type="dxa"/>
            <w:tcBorders>
              <w:top w:val="single" w:sz="12" w:space="0" w:color="008000"/>
              <w:bottom w:val="single" w:sz="6" w:space="0" w:color="008000"/>
            </w:tcBorders>
            <w:vAlign w:val="center"/>
          </w:tcPr>
          <w:p w:rsidR="00920D40" w:rsidRDefault="00920D40">
            <w:pPr>
              <w:tabs>
                <w:tab w:val="left" w:pos="720"/>
              </w:tabs>
              <w:jc w:val="center"/>
              <w:rPr>
                <w:b/>
              </w:rPr>
            </w:pPr>
            <w:r>
              <w:rPr>
                <w:rFonts w:hint="eastAsia"/>
                <w:b/>
              </w:rPr>
              <w:t>教学内容</w:t>
            </w:r>
          </w:p>
        </w:tc>
        <w:tc>
          <w:tcPr>
            <w:tcW w:w="2945" w:type="dxa"/>
            <w:tcBorders>
              <w:top w:val="single" w:sz="12" w:space="0" w:color="008000"/>
              <w:bottom w:val="single" w:sz="6" w:space="0" w:color="008000"/>
            </w:tcBorders>
            <w:vAlign w:val="center"/>
          </w:tcPr>
          <w:p w:rsidR="00920D40" w:rsidRDefault="00920D40">
            <w:pPr>
              <w:tabs>
                <w:tab w:val="left" w:pos="720"/>
              </w:tabs>
              <w:jc w:val="center"/>
              <w:rPr>
                <w:b/>
              </w:rPr>
            </w:pPr>
            <w:r>
              <w:rPr>
                <w:rFonts w:hint="eastAsia"/>
                <w:b/>
              </w:rPr>
              <w:t>基本要求</w:t>
            </w:r>
          </w:p>
        </w:tc>
      </w:tr>
      <w:tr w:rsidR="00920D40">
        <w:trPr>
          <w:trHeight w:val="474"/>
        </w:trPr>
        <w:tc>
          <w:tcPr>
            <w:tcW w:w="2945" w:type="dxa"/>
            <w:tcBorders>
              <w:bottom w:val="single" w:sz="6" w:space="0" w:color="008000"/>
            </w:tcBorders>
            <w:vAlign w:val="center"/>
          </w:tcPr>
          <w:p w:rsidR="00920D40" w:rsidRDefault="00920D40">
            <w:pPr>
              <w:tabs>
                <w:tab w:val="left" w:pos="720"/>
              </w:tabs>
              <w:jc w:val="left"/>
              <w:rPr>
                <w:b/>
              </w:rPr>
            </w:pPr>
            <w:r>
              <w:t>1</w:t>
            </w:r>
            <w:r>
              <w:rPr>
                <w:rFonts w:hint="eastAsia"/>
              </w:rPr>
              <w:t>、开课须知</w:t>
            </w:r>
          </w:p>
        </w:tc>
        <w:tc>
          <w:tcPr>
            <w:tcW w:w="2945" w:type="dxa"/>
            <w:tcBorders>
              <w:bottom w:val="single" w:sz="6" w:space="0" w:color="008000"/>
            </w:tcBorders>
            <w:vAlign w:val="center"/>
          </w:tcPr>
          <w:p w:rsidR="00920D40" w:rsidRDefault="00920D40">
            <w:pPr>
              <w:tabs>
                <w:tab w:val="left" w:pos="720"/>
              </w:tabs>
              <w:jc w:val="left"/>
              <w:rPr>
                <w:b/>
              </w:rPr>
            </w:pPr>
            <w:r>
              <w:rPr>
                <w:rFonts w:hint="eastAsia"/>
              </w:rPr>
              <w:t>简介大纲内容和上游泳课的注意事项</w:t>
            </w:r>
          </w:p>
        </w:tc>
        <w:tc>
          <w:tcPr>
            <w:tcW w:w="2945" w:type="dxa"/>
            <w:tcBorders>
              <w:bottom w:val="single" w:sz="6" w:space="0" w:color="008000"/>
            </w:tcBorders>
            <w:vAlign w:val="center"/>
          </w:tcPr>
          <w:p w:rsidR="00920D40" w:rsidRDefault="00920D40">
            <w:pPr>
              <w:tabs>
                <w:tab w:val="left" w:pos="720"/>
              </w:tabs>
              <w:jc w:val="left"/>
              <w:rPr>
                <w:b/>
              </w:rPr>
            </w:pPr>
            <w:r>
              <w:rPr>
                <w:rFonts w:hint="eastAsia"/>
              </w:rPr>
              <w:t>了解规定，遵守纪律</w:t>
            </w:r>
          </w:p>
        </w:tc>
      </w:tr>
      <w:tr w:rsidR="00920D40">
        <w:trPr>
          <w:trHeight w:val="474"/>
        </w:trPr>
        <w:tc>
          <w:tcPr>
            <w:tcW w:w="2945" w:type="dxa"/>
            <w:tcBorders>
              <w:bottom w:val="single" w:sz="6" w:space="0" w:color="008000"/>
            </w:tcBorders>
            <w:vAlign w:val="center"/>
          </w:tcPr>
          <w:p w:rsidR="00920D40" w:rsidRDefault="00920D40">
            <w:pPr>
              <w:tabs>
                <w:tab w:val="left" w:pos="720"/>
              </w:tabs>
              <w:jc w:val="left"/>
              <w:rPr>
                <w:b/>
              </w:rPr>
            </w:pPr>
            <w:r>
              <w:t>2</w:t>
            </w:r>
            <w:r>
              <w:rPr>
                <w:rFonts w:hint="eastAsia"/>
              </w:rPr>
              <w:t>、游</w:t>
            </w:r>
            <w:r>
              <w:rPr>
                <w:rFonts w:hint="eastAsia"/>
                <w:szCs w:val="21"/>
              </w:rPr>
              <w:t>泳的基础知识</w:t>
            </w:r>
          </w:p>
        </w:tc>
        <w:tc>
          <w:tcPr>
            <w:tcW w:w="2945" w:type="dxa"/>
            <w:tcBorders>
              <w:bottom w:val="single" w:sz="6" w:space="0" w:color="008000"/>
            </w:tcBorders>
            <w:vAlign w:val="center"/>
          </w:tcPr>
          <w:p w:rsidR="00920D40" w:rsidRDefault="00920D40">
            <w:pPr>
              <w:tabs>
                <w:tab w:val="left" w:pos="720"/>
              </w:tabs>
              <w:jc w:val="left"/>
              <w:rPr>
                <w:b/>
              </w:rPr>
            </w:pPr>
            <w:r>
              <w:rPr>
                <w:rFonts w:ascii="宋体" w:hAnsi="宋体" w:cs="宋体" w:hint="eastAsia"/>
                <w:kern w:val="0"/>
                <w:szCs w:val="21"/>
              </w:rPr>
              <w:t>游泳运动概述、发展现状、水的物理特性</w:t>
            </w:r>
          </w:p>
        </w:tc>
        <w:tc>
          <w:tcPr>
            <w:tcW w:w="2945" w:type="dxa"/>
            <w:tcBorders>
              <w:bottom w:val="single" w:sz="6" w:space="0" w:color="008000"/>
            </w:tcBorders>
            <w:vAlign w:val="center"/>
          </w:tcPr>
          <w:p w:rsidR="00920D40" w:rsidRDefault="00920D40">
            <w:pPr>
              <w:tabs>
                <w:tab w:val="left" w:pos="720"/>
              </w:tabs>
              <w:jc w:val="left"/>
              <w:rPr>
                <w:b/>
              </w:rPr>
            </w:pPr>
            <w:r>
              <w:rPr>
                <w:rFonts w:ascii="宋体" w:hAnsi="宋体" w:cs="宋体" w:hint="eastAsia"/>
                <w:kern w:val="0"/>
                <w:szCs w:val="21"/>
              </w:rPr>
              <w:t>了解游泳锻炼价值、和基本原理，熟悉水的环境</w:t>
            </w:r>
          </w:p>
        </w:tc>
      </w:tr>
      <w:tr w:rsidR="00920D40">
        <w:trPr>
          <w:trHeight w:val="474"/>
        </w:trPr>
        <w:tc>
          <w:tcPr>
            <w:tcW w:w="2945" w:type="dxa"/>
            <w:tcBorders>
              <w:bottom w:val="single" w:sz="6" w:space="0" w:color="008000"/>
            </w:tcBorders>
            <w:vAlign w:val="center"/>
          </w:tcPr>
          <w:p w:rsidR="00920D40" w:rsidRDefault="00920D40">
            <w:pPr>
              <w:tabs>
                <w:tab w:val="left" w:pos="720"/>
              </w:tabs>
              <w:jc w:val="left"/>
              <w:rPr>
                <w:b/>
              </w:rPr>
            </w:pPr>
            <w:r>
              <w:t>3</w:t>
            </w:r>
            <w:r>
              <w:rPr>
                <w:rFonts w:hint="eastAsia"/>
              </w:rPr>
              <w:t>、蛙泳技术分析</w:t>
            </w:r>
          </w:p>
        </w:tc>
        <w:tc>
          <w:tcPr>
            <w:tcW w:w="2945" w:type="dxa"/>
            <w:tcBorders>
              <w:bottom w:val="single" w:sz="6" w:space="0" w:color="008000"/>
            </w:tcBorders>
            <w:vAlign w:val="center"/>
          </w:tcPr>
          <w:p w:rsidR="00920D40" w:rsidRDefault="00920D40">
            <w:pPr>
              <w:tabs>
                <w:tab w:val="left" w:pos="720"/>
              </w:tabs>
              <w:jc w:val="left"/>
              <w:rPr>
                <w:b/>
              </w:rPr>
            </w:pPr>
            <w:r>
              <w:rPr>
                <w:rFonts w:hint="eastAsia"/>
              </w:rPr>
              <w:t>蛙泳动作要领和技术特点</w:t>
            </w:r>
          </w:p>
        </w:tc>
        <w:tc>
          <w:tcPr>
            <w:tcW w:w="2945" w:type="dxa"/>
            <w:tcBorders>
              <w:bottom w:val="single" w:sz="6" w:space="0" w:color="008000"/>
            </w:tcBorders>
            <w:vAlign w:val="center"/>
          </w:tcPr>
          <w:p w:rsidR="00920D40" w:rsidRDefault="00920D40">
            <w:pPr>
              <w:tabs>
                <w:tab w:val="left" w:pos="720"/>
              </w:tabs>
              <w:jc w:val="left"/>
              <w:rPr>
                <w:b/>
              </w:rPr>
            </w:pPr>
            <w:r>
              <w:rPr>
                <w:rFonts w:hint="eastAsia"/>
              </w:rPr>
              <w:t>了解和掌握规范技术</w:t>
            </w:r>
          </w:p>
        </w:tc>
      </w:tr>
      <w:tr w:rsidR="00920D40">
        <w:trPr>
          <w:trHeight w:val="474"/>
        </w:trPr>
        <w:tc>
          <w:tcPr>
            <w:tcW w:w="2945" w:type="dxa"/>
            <w:tcBorders>
              <w:bottom w:val="single" w:sz="6" w:space="0" w:color="008000"/>
            </w:tcBorders>
            <w:vAlign w:val="center"/>
          </w:tcPr>
          <w:p w:rsidR="00920D40" w:rsidRDefault="00920D40">
            <w:pPr>
              <w:tabs>
                <w:tab w:val="left" w:pos="720"/>
              </w:tabs>
              <w:jc w:val="left"/>
            </w:pPr>
            <w:r>
              <w:t>4</w:t>
            </w:r>
            <w:r>
              <w:rPr>
                <w:rFonts w:hint="eastAsia"/>
              </w:rPr>
              <w:t>、自由泳技术分析</w:t>
            </w:r>
          </w:p>
        </w:tc>
        <w:tc>
          <w:tcPr>
            <w:tcW w:w="2945" w:type="dxa"/>
            <w:tcBorders>
              <w:bottom w:val="single" w:sz="6" w:space="0" w:color="008000"/>
            </w:tcBorders>
            <w:vAlign w:val="center"/>
          </w:tcPr>
          <w:p w:rsidR="00920D40" w:rsidRDefault="00920D40">
            <w:pPr>
              <w:tabs>
                <w:tab w:val="left" w:pos="720"/>
              </w:tabs>
              <w:jc w:val="left"/>
            </w:pPr>
            <w:r>
              <w:rPr>
                <w:rFonts w:hint="eastAsia"/>
              </w:rPr>
              <w:t>自由泳动作要领和技术特点</w:t>
            </w:r>
          </w:p>
        </w:tc>
        <w:tc>
          <w:tcPr>
            <w:tcW w:w="2945" w:type="dxa"/>
            <w:tcBorders>
              <w:bottom w:val="single" w:sz="6" w:space="0" w:color="008000"/>
            </w:tcBorders>
            <w:vAlign w:val="center"/>
          </w:tcPr>
          <w:p w:rsidR="00920D40" w:rsidRDefault="00920D40">
            <w:pPr>
              <w:tabs>
                <w:tab w:val="left" w:pos="720"/>
              </w:tabs>
              <w:jc w:val="left"/>
            </w:pPr>
            <w:r>
              <w:rPr>
                <w:rFonts w:hint="eastAsia"/>
              </w:rPr>
              <w:t>了解和掌握规范技术</w:t>
            </w:r>
          </w:p>
        </w:tc>
      </w:tr>
      <w:tr w:rsidR="00920D40">
        <w:trPr>
          <w:trHeight w:val="474"/>
        </w:trPr>
        <w:tc>
          <w:tcPr>
            <w:tcW w:w="2945" w:type="dxa"/>
            <w:tcBorders>
              <w:bottom w:val="single" w:sz="6" w:space="0" w:color="008000"/>
            </w:tcBorders>
            <w:vAlign w:val="center"/>
          </w:tcPr>
          <w:p w:rsidR="00920D40" w:rsidRDefault="00920D40">
            <w:pPr>
              <w:tabs>
                <w:tab w:val="left" w:pos="720"/>
              </w:tabs>
              <w:jc w:val="left"/>
            </w:pPr>
            <w:r>
              <w:t>5</w:t>
            </w:r>
            <w:r>
              <w:rPr>
                <w:rFonts w:hint="eastAsia"/>
              </w:rPr>
              <w:t>、游泳裁判法</w:t>
            </w:r>
          </w:p>
        </w:tc>
        <w:tc>
          <w:tcPr>
            <w:tcW w:w="2945" w:type="dxa"/>
            <w:tcBorders>
              <w:bottom w:val="single" w:sz="6" w:space="0" w:color="008000"/>
            </w:tcBorders>
            <w:vAlign w:val="center"/>
          </w:tcPr>
          <w:p w:rsidR="00920D40" w:rsidRDefault="00920D40">
            <w:pPr>
              <w:tabs>
                <w:tab w:val="left" w:pos="720"/>
              </w:tabs>
              <w:jc w:val="left"/>
            </w:pPr>
            <w:r>
              <w:rPr>
                <w:rFonts w:hint="eastAsia"/>
              </w:rPr>
              <w:t>基本裁判法</w:t>
            </w:r>
          </w:p>
        </w:tc>
        <w:tc>
          <w:tcPr>
            <w:tcW w:w="2945" w:type="dxa"/>
            <w:tcBorders>
              <w:bottom w:val="single" w:sz="6" w:space="0" w:color="008000"/>
            </w:tcBorders>
            <w:vAlign w:val="center"/>
          </w:tcPr>
          <w:p w:rsidR="00920D40" w:rsidRDefault="00920D40">
            <w:pPr>
              <w:tabs>
                <w:tab w:val="left" w:pos="720"/>
              </w:tabs>
              <w:jc w:val="left"/>
            </w:pPr>
            <w:r>
              <w:rPr>
                <w:rFonts w:hint="eastAsia"/>
              </w:rPr>
              <w:t>初步了解组织竞赛和担任裁判的方法</w:t>
            </w:r>
          </w:p>
        </w:tc>
      </w:tr>
      <w:tr w:rsidR="00920D40">
        <w:trPr>
          <w:trHeight w:val="474"/>
        </w:trPr>
        <w:tc>
          <w:tcPr>
            <w:tcW w:w="2945" w:type="dxa"/>
            <w:tcBorders>
              <w:bottom w:val="single" w:sz="6" w:space="0" w:color="008000"/>
            </w:tcBorders>
            <w:vAlign w:val="center"/>
          </w:tcPr>
          <w:p w:rsidR="00920D40" w:rsidRDefault="00920D40">
            <w:pPr>
              <w:tabs>
                <w:tab w:val="left" w:pos="720"/>
              </w:tabs>
              <w:jc w:val="left"/>
            </w:pPr>
            <w:r>
              <w:t>6</w:t>
            </w:r>
            <w:r>
              <w:rPr>
                <w:rFonts w:hint="eastAsia"/>
              </w:rPr>
              <w:t>、实用游泳技术</w:t>
            </w:r>
            <w:r>
              <w:t xml:space="preserve"> </w:t>
            </w:r>
          </w:p>
        </w:tc>
        <w:tc>
          <w:tcPr>
            <w:tcW w:w="2945" w:type="dxa"/>
            <w:tcBorders>
              <w:bottom w:val="single" w:sz="6" w:space="0" w:color="008000"/>
            </w:tcBorders>
            <w:vAlign w:val="center"/>
          </w:tcPr>
          <w:p w:rsidR="00920D40" w:rsidRDefault="00920D40" w:rsidP="00A40F2E">
            <w:pPr>
              <w:ind w:firstLineChars="50" w:firstLine="105"/>
              <w:jc w:val="left"/>
              <w:rPr>
                <w:rFonts w:ascii="宋体" w:cs="宋体"/>
                <w:kern w:val="0"/>
                <w:szCs w:val="21"/>
              </w:rPr>
            </w:pPr>
            <w:r>
              <w:rPr>
                <w:rFonts w:hint="eastAsia"/>
              </w:rPr>
              <w:t>实用游泳的基本技术</w:t>
            </w:r>
            <w:r>
              <w:t xml:space="preserve">                                          </w:t>
            </w:r>
            <w:r>
              <w:rPr>
                <w:rFonts w:ascii="宋体" w:hAnsi="宋体" w:cs="宋体" w:hint="eastAsia"/>
                <w:kern w:val="0"/>
                <w:szCs w:val="21"/>
              </w:rPr>
              <w:t>水上救生技术和方法</w:t>
            </w:r>
            <w:r>
              <w:rPr>
                <w:rFonts w:ascii="宋体" w:hAnsi="宋体" w:cs="宋体"/>
                <w:kern w:val="0"/>
                <w:szCs w:val="21"/>
              </w:rPr>
              <w:t xml:space="preserve">   </w:t>
            </w:r>
          </w:p>
          <w:p w:rsidR="00920D40" w:rsidRDefault="00920D40">
            <w:pPr>
              <w:tabs>
                <w:tab w:val="left" w:pos="720"/>
              </w:tabs>
              <w:jc w:val="left"/>
            </w:pPr>
          </w:p>
        </w:tc>
        <w:tc>
          <w:tcPr>
            <w:tcW w:w="2945" w:type="dxa"/>
            <w:tcBorders>
              <w:bottom w:val="single" w:sz="6" w:space="0" w:color="008000"/>
            </w:tcBorders>
            <w:vAlign w:val="center"/>
          </w:tcPr>
          <w:p w:rsidR="00920D40" w:rsidRDefault="00920D40" w:rsidP="00A40F2E">
            <w:pPr>
              <w:ind w:firstLineChars="50" w:firstLine="105"/>
              <w:jc w:val="left"/>
            </w:pPr>
            <w:r>
              <w:rPr>
                <w:rFonts w:hint="eastAsia"/>
              </w:rPr>
              <w:t>掌握救生和自救的基本方法</w:t>
            </w:r>
          </w:p>
          <w:p w:rsidR="00920D40" w:rsidRDefault="00920D40">
            <w:pPr>
              <w:tabs>
                <w:tab w:val="left" w:pos="720"/>
              </w:tabs>
              <w:jc w:val="left"/>
            </w:pPr>
          </w:p>
        </w:tc>
      </w:tr>
    </w:tbl>
    <w:p w:rsidR="00920D40" w:rsidRDefault="00920D40">
      <w:pPr>
        <w:ind w:left="120"/>
        <w:jc w:val="left"/>
      </w:pPr>
      <w:r>
        <w:t xml:space="preserve">              </w:t>
      </w:r>
      <w:r>
        <w:rPr>
          <w:szCs w:val="21"/>
        </w:rPr>
        <w:t xml:space="preserve">  </w:t>
      </w:r>
      <w:r>
        <w:rPr>
          <w:rFonts w:ascii="宋体" w:hAnsi="宋体" w:cs="宋体"/>
          <w:kern w:val="0"/>
          <w:szCs w:val="21"/>
        </w:rPr>
        <w:t xml:space="preserve">  </w:t>
      </w:r>
      <w:r>
        <w:t xml:space="preserve">                   </w:t>
      </w:r>
    </w:p>
    <w:p w:rsidR="00920D40" w:rsidRDefault="00920D40">
      <w:pPr>
        <w:jc w:val="left"/>
      </w:pPr>
    </w:p>
    <w:p w:rsidR="00920D40" w:rsidRDefault="00920D40">
      <w:pPr>
        <w:rPr>
          <w:b/>
          <w:sz w:val="24"/>
        </w:rPr>
      </w:pPr>
      <w:r>
        <w:rPr>
          <w:rFonts w:hint="eastAsia"/>
          <w:b/>
          <w:sz w:val="24"/>
        </w:rPr>
        <w:t>（二）基础课实践部分</w:t>
      </w: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920D40">
        <w:trPr>
          <w:trHeight w:val="474"/>
        </w:trPr>
        <w:tc>
          <w:tcPr>
            <w:tcW w:w="2945" w:type="dxa"/>
            <w:tcBorders>
              <w:top w:val="single" w:sz="12" w:space="0" w:color="008000"/>
              <w:bottom w:val="single" w:sz="6" w:space="0" w:color="008000"/>
            </w:tcBorders>
          </w:tcPr>
          <w:p w:rsidR="00920D40" w:rsidRDefault="00920D40">
            <w:pPr>
              <w:tabs>
                <w:tab w:val="left" w:pos="720"/>
              </w:tabs>
              <w:rPr>
                <w:b/>
              </w:rPr>
            </w:pPr>
            <w:r>
              <w:rPr>
                <w:rFonts w:hint="eastAsia"/>
                <w:b/>
              </w:rPr>
              <w:t>教学内容</w:t>
            </w:r>
            <w:r>
              <w:rPr>
                <w:b/>
              </w:rPr>
              <w:t xml:space="preserve">                                               </w:t>
            </w:r>
          </w:p>
        </w:tc>
        <w:tc>
          <w:tcPr>
            <w:tcW w:w="2945" w:type="dxa"/>
            <w:tcBorders>
              <w:top w:val="single" w:sz="12" w:space="0" w:color="008000"/>
              <w:bottom w:val="single" w:sz="6" w:space="0" w:color="008000"/>
            </w:tcBorders>
          </w:tcPr>
          <w:p w:rsidR="00920D40" w:rsidRDefault="00920D40">
            <w:pPr>
              <w:tabs>
                <w:tab w:val="left" w:pos="720"/>
              </w:tabs>
              <w:rPr>
                <w:b/>
              </w:rPr>
            </w:pPr>
            <w:r>
              <w:rPr>
                <w:rFonts w:hint="eastAsia"/>
                <w:b/>
              </w:rPr>
              <w:t>主要技术或练习</w:t>
            </w:r>
          </w:p>
        </w:tc>
        <w:tc>
          <w:tcPr>
            <w:tcW w:w="2945" w:type="dxa"/>
            <w:tcBorders>
              <w:top w:val="single" w:sz="12" w:space="0" w:color="008000"/>
              <w:bottom w:val="single" w:sz="6" w:space="0" w:color="008000"/>
            </w:tcBorders>
          </w:tcPr>
          <w:p w:rsidR="00920D40" w:rsidRDefault="00920D40">
            <w:pPr>
              <w:tabs>
                <w:tab w:val="left" w:pos="720"/>
              </w:tabs>
              <w:rPr>
                <w:b/>
              </w:rPr>
            </w:pPr>
            <w:r>
              <w:rPr>
                <w:rFonts w:hint="eastAsia"/>
                <w:b/>
              </w:rPr>
              <w:t>基本要求</w:t>
            </w:r>
          </w:p>
        </w:tc>
      </w:tr>
      <w:tr w:rsidR="00920D40">
        <w:trPr>
          <w:trHeight w:val="474"/>
        </w:trPr>
        <w:tc>
          <w:tcPr>
            <w:tcW w:w="2945" w:type="dxa"/>
            <w:tcBorders>
              <w:bottom w:val="single" w:sz="6" w:space="0" w:color="008000"/>
            </w:tcBorders>
          </w:tcPr>
          <w:p w:rsidR="00920D40" w:rsidRDefault="00920D40">
            <w:pPr>
              <w:tabs>
                <w:tab w:val="left" w:pos="720"/>
              </w:tabs>
              <w:rPr>
                <w:b/>
              </w:rPr>
            </w:pPr>
            <w:r>
              <w:t>1</w:t>
            </w:r>
            <w:r>
              <w:rPr>
                <w:rFonts w:hint="eastAsia"/>
              </w:rPr>
              <w:t>、熟悉水性</w:t>
            </w:r>
          </w:p>
        </w:tc>
        <w:tc>
          <w:tcPr>
            <w:tcW w:w="2945" w:type="dxa"/>
            <w:tcBorders>
              <w:bottom w:val="single" w:sz="6" w:space="0" w:color="008000"/>
            </w:tcBorders>
          </w:tcPr>
          <w:p w:rsidR="00920D40" w:rsidRDefault="00920D40">
            <w:pPr>
              <w:tabs>
                <w:tab w:val="left" w:pos="720"/>
              </w:tabs>
              <w:rPr>
                <w:b/>
              </w:rPr>
            </w:pPr>
            <w:r>
              <w:rPr>
                <w:rFonts w:hint="eastAsia"/>
              </w:rPr>
              <w:t>扶池边水中移动，扶池边呼吸练习</w:t>
            </w:r>
            <w:r>
              <w:t xml:space="preserve"> </w:t>
            </w:r>
          </w:p>
        </w:tc>
        <w:tc>
          <w:tcPr>
            <w:tcW w:w="2945" w:type="dxa"/>
            <w:tcBorders>
              <w:bottom w:val="single" w:sz="6" w:space="0" w:color="008000"/>
            </w:tcBorders>
          </w:tcPr>
          <w:p w:rsidR="00920D40" w:rsidRDefault="00920D40">
            <w:pPr>
              <w:tabs>
                <w:tab w:val="left" w:pos="720"/>
              </w:tabs>
              <w:rPr>
                <w:b/>
              </w:rPr>
            </w:pPr>
            <w:r>
              <w:rPr>
                <w:rFonts w:hint="eastAsia"/>
              </w:rPr>
              <w:t>体会水对人体的压力、阻力，克服怕心理和掌握呼吸方法。</w:t>
            </w:r>
          </w:p>
        </w:tc>
      </w:tr>
      <w:tr w:rsidR="00920D40">
        <w:trPr>
          <w:trHeight w:val="474"/>
        </w:trPr>
        <w:tc>
          <w:tcPr>
            <w:tcW w:w="2945" w:type="dxa"/>
            <w:tcBorders>
              <w:bottom w:val="single" w:sz="6" w:space="0" w:color="008000"/>
            </w:tcBorders>
          </w:tcPr>
          <w:p w:rsidR="00920D40" w:rsidRDefault="00920D40">
            <w:pPr>
              <w:tabs>
                <w:tab w:val="left" w:pos="720"/>
              </w:tabs>
              <w:rPr>
                <w:b/>
              </w:rPr>
            </w:pPr>
            <w:r>
              <w:t>2</w:t>
            </w:r>
            <w:r>
              <w:rPr>
                <w:rFonts w:hint="eastAsia"/>
              </w:rPr>
              <w:t>、蛙泳技术教学</w:t>
            </w:r>
          </w:p>
        </w:tc>
        <w:tc>
          <w:tcPr>
            <w:tcW w:w="2945" w:type="dxa"/>
            <w:tcBorders>
              <w:bottom w:val="single" w:sz="6" w:space="0" w:color="008000"/>
            </w:tcBorders>
          </w:tcPr>
          <w:p w:rsidR="00920D40" w:rsidRDefault="00920D40" w:rsidP="00A40F2E">
            <w:pPr>
              <w:ind w:left="6090" w:hangingChars="2900" w:hanging="6090"/>
              <w:jc w:val="left"/>
            </w:pPr>
            <w:r>
              <w:rPr>
                <w:rFonts w:hint="eastAsia"/>
              </w:rPr>
              <w:t>蛙泳腿技术教学</w:t>
            </w:r>
          </w:p>
          <w:p w:rsidR="00920D40" w:rsidRDefault="00920D40">
            <w:pPr>
              <w:tabs>
                <w:tab w:val="left" w:pos="720"/>
              </w:tabs>
            </w:pPr>
            <w:r>
              <w:rPr>
                <w:rFonts w:hint="eastAsia"/>
              </w:rPr>
              <w:t>蛙泳臂及与呼吸技术教学</w:t>
            </w:r>
          </w:p>
          <w:p w:rsidR="00920D40" w:rsidRDefault="00920D40">
            <w:pPr>
              <w:tabs>
                <w:tab w:val="left" w:pos="720"/>
              </w:tabs>
            </w:pPr>
            <w:r>
              <w:rPr>
                <w:rFonts w:hint="eastAsia"/>
              </w:rPr>
              <w:t>蛙泳腿臂配合技术教学</w:t>
            </w:r>
          </w:p>
          <w:p w:rsidR="00920D40" w:rsidRDefault="00920D40">
            <w:pPr>
              <w:tabs>
                <w:tab w:val="left" w:pos="720"/>
              </w:tabs>
              <w:rPr>
                <w:b/>
              </w:rPr>
            </w:pPr>
            <w:r>
              <w:rPr>
                <w:rFonts w:hint="eastAsia"/>
              </w:rPr>
              <w:t>蛙泳完整配合技术教学</w:t>
            </w:r>
          </w:p>
        </w:tc>
        <w:tc>
          <w:tcPr>
            <w:tcW w:w="2945" w:type="dxa"/>
            <w:tcBorders>
              <w:bottom w:val="single" w:sz="6" w:space="0" w:color="008000"/>
            </w:tcBorders>
          </w:tcPr>
          <w:p w:rsidR="00920D40" w:rsidRDefault="00920D40">
            <w:pPr>
              <w:tabs>
                <w:tab w:val="left" w:pos="720"/>
              </w:tabs>
              <w:rPr>
                <w:b/>
              </w:rPr>
            </w:pPr>
            <w:r>
              <w:rPr>
                <w:rFonts w:hint="eastAsia"/>
              </w:rPr>
              <w:t>重点：腿是基础，必须练好，呼吸和配合是关键，要通过大量基础练习使学生掌握规范、标准技术</w:t>
            </w:r>
          </w:p>
        </w:tc>
      </w:tr>
      <w:tr w:rsidR="00920D40">
        <w:trPr>
          <w:trHeight w:val="474"/>
        </w:trPr>
        <w:tc>
          <w:tcPr>
            <w:tcW w:w="2945" w:type="dxa"/>
            <w:tcBorders>
              <w:bottom w:val="single" w:sz="6" w:space="0" w:color="008000"/>
            </w:tcBorders>
          </w:tcPr>
          <w:p w:rsidR="00920D40" w:rsidRDefault="00920D40">
            <w:pPr>
              <w:tabs>
                <w:tab w:val="left" w:pos="720"/>
              </w:tabs>
            </w:pPr>
            <w:r>
              <w:t>3</w:t>
            </w:r>
            <w:r>
              <w:rPr>
                <w:rFonts w:hint="eastAsia"/>
              </w:rPr>
              <w:t>、自由泳技术</w:t>
            </w:r>
          </w:p>
        </w:tc>
        <w:tc>
          <w:tcPr>
            <w:tcW w:w="2945" w:type="dxa"/>
            <w:tcBorders>
              <w:bottom w:val="single" w:sz="6" w:space="0" w:color="008000"/>
            </w:tcBorders>
          </w:tcPr>
          <w:p w:rsidR="00920D40" w:rsidRDefault="00920D40">
            <w:pPr>
              <w:tabs>
                <w:tab w:val="left" w:pos="720"/>
              </w:tabs>
            </w:pPr>
            <w:r>
              <w:rPr>
                <w:rFonts w:hint="eastAsia"/>
              </w:rPr>
              <w:t>自由泳腿技术教学</w:t>
            </w:r>
          </w:p>
          <w:p w:rsidR="00920D40" w:rsidRDefault="00920D40">
            <w:pPr>
              <w:tabs>
                <w:tab w:val="left" w:pos="720"/>
              </w:tabs>
            </w:pPr>
            <w:r>
              <w:rPr>
                <w:rFonts w:hint="eastAsia"/>
              </w:rPr>
              <w:t>爬泳臂及呼吸配合技术教学</w:t>
            </w:r>
          </w:p>
          <w:p w:rsidR="00920D40" w:rsidRDefault="00920D40">
            <w:pPr>
              <w:tabs>
                <w:tab w:val="left" w:pos="720"/>
              </w:tabs>
            </w:pPr>
            <w:r>
              <w:rPr>
                <w:rFonts w:hint="eastAsia"/>
              </w:rPr>
              <w:t>爬泳完整技术教学</w:t>
            </w:r>
          </w:p>
        </w:tc>
        <w:tc>
          <w:tcPr>
            <w:tcW w:w="2945" w:type="dxa"/>
            <w:tcBorders>
              <w:bottom w:val="single" w:sz="6" w:space="0" w:color="008000"/>
            </w:tcBorders>
          </w:tcPr>
          <w:p w:rsidR="00920D40" w:rsidRDefault="00920D40">
            <w:pPr>
              <w:tabs>
                <w:tab w:val="left" w:pos="720"/>
              </w:tabs>
            </w:pPr>
            <w:r>
              <w:rPr>
                <w:rFonts w:hint="eastAsia"/>
              </w:rPr>
              <w:t>重点：腿是基础，臂是重点，呼吸是难点，要通过大量的基础练习使学生掌握规范技术</w:t>
            </w:r>
          </w:p>
        </w:tc>
      </w:tr>
      <w:tr w:rsidR="00920D40">
        <w:trPr>
          <w:trHeight w:val="474"/>
        </w:trPr>
        <w:tc>
          <w:tcPr>
            <w:tcW w:w="2945" w:type="dxa"/>
            <w:tcBorders>
              <w:bottom w:val="single" w:sz="6" w:space="0" w:color="008000"/>
            </w:tcBorders>
          </w:tcPr>
          <w:p w:rsidR="00920D40" w:rsidRDefault="00920D40">
            <w:pPr>
              <w:tabs>
                <w:tab w:val="left" w:pos="720"/>
              </w:tabs>
            </w:pPr>
            <w:r>
              <w:t>4</w:t>
            </w:r>
            <w:r>
              <w:rPr>
                <w:rFonts w:hint="eastAsia"/>
              </w:rPr>
              <w:t>、出发、转身技术教学</w:t>
            </w:r>
          </w:p>
        </w:tc>
        <w:tc>
          <w:tcPr>
            <w:tcW w:w="2945" w:type="dxa"/>
            <w:tcBorders>
              <w:bottom w:val="single" w:sz="6" w:space="0" w:color="008000"/>
            </w:tcBorders>
          </w:tcPr>
          <w:p w:rsidR="00920D40" w:rsidRDefault="00920D40">
            <w:pPr>
              <w:tabs>
                <w:tab w:val="left" w:pos="720"/>
              </w:tabs>
            </w:pPr>
            <w:r>
              <w:rPr>
                <w:rFonts w:hint="eastAsia"/>
              </w:rPr>
              <w:t>出发技术教学</w:t>
            </w:r>
          </w:p>
          <w:p w:rsidR="00920D40" w:rsidRDefault="00920D40">
            <w:pPr>
              <w:tabs>
                <w:tab w:val="left" w:pos="720"/>
              </w:tabs>
            </w:pPr>
            <w:r>
              <w:rPr>
                <w:rFonts w:hint="eastAsia"/>
              </w:rPr>
              <w:t>蛙泳转身技术教学</w:t>
            </w:r>
          </w:p>
        </w:tc>
        <w:tc>
          <w:tcPr>
            <w:tcW w:w="2945" w:type="dxa"/>
            <w:tcBorders>
              <w:bottom w:val="single" w:sz="6" w:space="0" w:color="008000"/>
            </w:tcBorders>
          </w:tcPr>
          <w:p w:rsidR="00920D40" w:rsidRDefault="00920D40">
            <w:pPr>
              <w:tabs>
                <w:tab w:val="left" w:pos="720"/>
              </w:tabs>
            </w:pPr>
            <w:r>
              <w:rPr>
                <w:rFonts w:hint="eastAsia"/>
              </w:rPr>
              <w:t>掌握出发和转身基本技术</w:t>
            </w:r>
          </w:p>
        </w:tc>
      </w:tr>
      <w:tr w:rsidR="00920D40">
        <w:trPr>
          <w:trHeight w:val="474"/>
        </w:trPr>
        <w:tc>
          <w:tcPr>
            <w:tcW w:w="2945" w:type="dxa"/>
            <w:tcBorders>
              <w:bottom w:val="single" w:sz="6" w:space="0" w:color="008000"/>
            </w:tcBorders>
          </w:tcPr>
          <w:p w:rsidR="00920D40" w:rsidRDefault="00920D40">
            <w:pPr>
              <w:tabs>
                <w:tab w:val="left" w:pos="720"/>
              </w:tabs>
            </w:pPr>
            <w:r>
              <w:t>5</w:t>
            </w:r>
            <w:r>
              <w:rPr>
                <w:rFonts w:hint="eastAsia"/>
              </w:rPr>
              <w:t>、实用游泳技术教学</w:t>
            </w:r>
          </w:p>
        </w:tc>
        <w:tc>
          <w:tcPr>
            <w:tcW w:w="2945" w:type="dxa"/>
            <w:tcBorders>
              <w:bottom w:val="single" w:sz="6" w:space="0" w:color="008000"/>
            </w:tcBorders>
          </w:tcPr>
          <w:p w:rsidR="00920D40" w:rsidRDefault="00920D40">
            <w:pPr>
              <w:jc w:val="left"/>
            </w:pPr>
            <w:r>
              <w:rPr>
                <w:rFonts w:hint="eastAsia"/>
              </w:rPr>
              <w:t>实用游泳的基本技术</w:t>
            </w:r>
          </w:p>
          <w:p w:rsidR="00920D40" w:rsidRDefault="00920D40">
            <w:pPr>
              <w:jc w:val="left"/>
            </w:pPr>
            <w:r>
              <w:rPr>
                <w:rFonts w:hint="eastAsia"/>
              </w:rPr>
              <w:t>水上救生技术和方法</w:t>
            </w:r>
            <w:r>
              <w:t xml:space="preserve">    </w:t>
            </w:r>
          </w:p>
          <w:p w:rsidR="00920D40" w:rsidRDefault="00920D40">
            <w:pPr>
              <w:tabs>
                <w:tab w:val="left" w:pos="720"/>
              </w:tabs>
            </w:pPr>
          </w:p>
        </w:tc>
        <w:tc>
          <w:tcPr>
            <w:tcW w:w="2945" w:type="dxa"/>
            <w:tcBorders>
              <w:bottom w:val="single" w:sz="6" w:space="0" w:color="008000"/>
            </w:tcBorders>
          </w:tcPr>
          <w:p w:rsidR="00920D40" w:rsidRDefault="00920D40">
            <w:pPr>
              <w:jc w:val="left"/>
            </w:pPr>
            <w:r>
              <w:rPr>
                <w:rFonts w:hint="eastAsia"/>
              </w:rPr>
              <w:t>掌握救生的基本技术和方法</w:t>
            </w:r>
          </w:p>
          <w:p w:rsidR="00920D40" w:rsidRDefault="00920D40">
            <w:pPr>
              <w:tabs>
                <w:tab w:val="left" w:pos="720"/>
              </w:tabs>
            </w:pPr>
          </w:p>
        </w:tc>
      </w:tr>
    </w:tbl>
    <w:p w:rsidR="00920D40" w:rsidRDefault="00920D40">
      <w:pPr>
        <w:jc w:val="left"/>
        <w:rPr>
          <w:rFonts w:eastAsia="黑体"/>
          <w:sz w:val="28"/>
          <w:szCs w:val="28"/>
        </w:rPr>
      </w:pPr>
      <w:r>
        <w:rPr>
          <w:rFonts w:eastAsia="黑体" w:hint="eastAsia"/>
          <w:sz w:val="28"/>
          <w:szCs w:val="28"/>
        </w:rPr>
        <w:t>五、学时分配</w:t>
      </w:r>
    </w:p>
    <w:tbl>
      <w:tblPr>
        <w:tblW w:w="7668" w:type="dxa"/>
        <w:tblInd w:w="-106" w:type="dxa"/>
        <w:tblBorders>
          <w:top w:val="single" w:sz="12" w:space="0" w:color="008000"/>
          <w:bottom w:val="single" w:sz="12" w:space="0" w:color="008000"/>
        </w:tblBorders>
        <w:tblLayout w:type="fixed"/>
        <w:tblLook w:val="0000"/>
      </w:tblPr>
      <w:tblGrid>
        <w:gridCol w:w="2628"/>
        <w:gridCol w:w="1260"/>
        <w:gridCol w:w="1080"/>
        <w:gridCol w:w="1260"/>
        <w:gridCol w:w="1440"/>
      </w:tblGrid>
      <w:tr w:rsidR="00920D40">
        <w:tc>
          <w:tcPr>
            <w:tcW w:w="2628" w:type="dxa"/>
            <w:tcBorders>
              <w:top w:val="single" w:sz="12" w:space="0" w:color="008000"/>
              <w:bottom w:val="single" w:sz="6" w:space="0" w:color="008000"/>
            </w:tcBorders>
          </w:tcPr>
          <w:p w:rsidR="00920D40" w:rsidRDefault="00920D40">
            <w:pPr>
              <w:jc w:val="center"/>
              <w:rPr>
                <w:b/>
                <w:szCs w:val="21"/>
              </w:rPr>
            </w:pPr>
            <w:r>
              <w:rPr>
                <w:rFonts w:hint="eastAsia"/>
                <w:b/>
                <w:szCs w:val="21"/>
              </w:rPr>
              <w:t>教学内容</w:t>
            </w:r>
          </w:p>
        </w:tc>
        <w:tc>
          <w:tcPr>
            <w:tcW w:w="1260" w:type="dxa"/>
            <w:tcBorders>
              <w:top w:val="single" w:sz="12" w:space="0" w:color="008000"/>
              <w:bottom w:val="single" w:sz="6" w:space="0" w:color="008000"/>
            </w:tcBorders>
          </w:tcPr>
          <w:p w:rsidR="00920D40" w:rsidRDefault="00920D40">
            <w:pPr>
              <w:jc w:val="center"/>
              <w:rPr>
                <w:b/>
                <w:szCs w:val="21"/>
              </w:rPr>
            </w:pPr>
            <w:r>
              <w:rPr>
                <w:rFonts w:hint="eastAsia"/>
                <w:b/>
                <w:szCs w:val="21"/>
              </w:rPr>
              <w:t>讲授</w:t>
            </w:r>
          </w:p>
        </w:tc>
        <w:tc>
          <w:tcPr>
            <w:tcW w:w="1080" w:type="dxa"/>
            <w:tcBorders>
              <w:top w:val="single" w:sz="12" w:space="0" w:color="008000"/>
              <w:bottom w:val="single" w:sz="6" w:space="0" w:color="008000"/>
            </w:tcBorders>
          </w:tcPr>
          <w:p w:rsidR="00920D40" w:rsidRDefault="00920D40">
            <w:pPr>
              <w:jc w:val="center"/>
              <w:rPr>
                <w:b/>
                <w:szCs w:val="21"/>
              </w:rPr>
            </w:pPr>
            <w:r>
              <w:rPr>
                <w:rFonts w:hint="eastAsia"/>
                <w:b/>
                <w:szCs w:val="21"/>
              </w:rPr>
              <w:t>实践</w:t>
            </w:r>
          </w:p>
        </w:tc>
        <w:tc>
          <w:tcPr>
            <w:tcW w:w="1260" w:type="dxa"/>
            <w:tcBorders>
              <w:top w:val="single" w:sz="12" w:space="0" w:color="008000"/>
              <w:bottom w:val="single" w:sz="6" w:space="0" w:color="008000"/>
            </w:tcBorders>
          </w:tcPr>
          <w:p w:rsidR="00920D40" w:rsidRDefault="00920D40">
            <w:pPr>
              <w:jc w:val="center"/>
              <w:rPr>
                <w:b/>
                <w:szCs w:val="21"/>
              </w:rPr>
            </w:pPr>
            <w:r>
              <w:rPr>
                <w:rFonts w:hint="eastAsia"/>
                <w:b/>
                <w:szCs w:val="21"/>
              </w:rPr>
              <w:t>考试</w:t>
            </w:r>
          </w:p>
        </w:tc>
        <w:tc>
          <w:tcPr>
            <w:tcW w:w="1440" w:type="dxa"/>
            <w:tcBorders>
              <w:top w:val="single" w:sz="12" w:space="0" w:color="008000"/>
              <w:bottom w:val="single" w:sz="6" w:space="0" w:color="008000"/>
            </w:tcBorders>
          </w:tcPr>
          <w:p w:rsidR="00920D40" w:rsidRDefault="00920D40">
            <w:pPr>
              <w:jc w:val="center"/>
              <w:rPr>
                <w:b/>
                <w:szCs w:val="21"/>
              </w:rPr>
            </w:pPr>
            <w:r>
              <w:rPr>
                <w:rFonts w:hint="eastAsia"/>
                <w:b/>
                <w:szCs w:val="21"/>
              </w:rPr>
              <w:t>总学时</w:t>
            </w:r>
          </w:p>
        </w:tc>
      </w:tr>
      <w:tr w:rsidR="00920D40">
        <w:tc>
          <w:tcPr>
            <w:tcW w:w="2628" w:type="dxa"/>
          </w:tcPr>
          <w:p w:rsidR="00920D40" w:rsidRDefault="00920D40">
            <w:pPr>
              <w:rPr>
                <w:b/>
                <w:szCs w:val="21"/>
              </w:rPr>
            </w:pPr>
            <w:r>
              <w:rPr>
                <w:rFonts w:hint="eastAsia"/>
              </w:rPr>
              <w:t>开课须知</w:t>
            </w:r>
          </w:p>
        </w:tc>
        <w:tc>
          <w:tcPr>
            <w:tcW w:w="1260" w:type="dxa"/>
          </w:tcPr>
          <w:p w:rsidR="00920D40" w:rsidRDefault="00920D40">
            <w:pPr>
              <w:jc w:val="center"/>
              <w:rPr>
                <w:b/>
                <w:szCs w:val="21"/>
              </w:rPr>
            </w:pPr>
            <w:r>
              <w:rPr>
                <w:b/>
                <w:szCs w:val="21"/>
              </w:rPr>
              <w:t>2</w:t>
            </w: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r>
              <w:rPr>
                <w:rFonts w:hint="eastAsia"/>
              </w:rPr>
              <w:t>游</w:t>
            </w:r>
            <w:r>
              <w:rPr>
                <w:rFonts w:hint="eastAsia"/>
                <w:szCs w:val="21"/>
              </w:rPr>
              <w:t>泳的基础知识</w:t>
            </w:r>
          </w:p>
          <w:p w:rsidR="00920D40" w:rsidRDefault="00920D40">
            <w:pPr>
              <w:rPr>
                <w:b/>
                <w:szCs w:val="21"/>
              </w:rPr>
            </w:pPr>
            <w:r>
              <w:rPr>
                <w:rFonts w:hint="eastAsia"/>
              </w:rPr>
              <w:t>蛙泳技术教学</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p>
        </w:tc>
      </w:tr>
      <w:tr w:rsidR="00920D40">
        <w:tc>
          <w:tcPr>
            <w:tcW w:w="2628" w:type="dxa"/>
          </w:tcPr>
          <w:p w:rsidR="00920D40" w:rsidRDefault="00920D40">
            <w:pPr>
              <w:rPr>
                <w:b/>
                <w:szCs w:val="21"/>
              </w:rPr>
            </w:pPr>
            <w:r>
              <w:rPr>
                <w:rFonts w:hint="eastAsia"/>
              </w:rPr>
              <w:t>爬泳技术教学</w:t>
            </w:r>
          </w:p>
        </w:tc>
        <w:tc>
          <w:tcPr>
            <w:tcW w:w="1260" w:type="dxa"/>
          </w:tcPr>
          <w:p w:rsidR="00920D40" w:rsidRDefault="00920D40">
            <w:pPr>
              <w:jc w:val="center"/>
              <w:rPr>
                <w:b/>
                <w:szCs w:val="21"/>
              </w:rPr>
            </w:pPr>
            <w:r>
              <w:rPr>
                <w:b/>
                <w:szCs w:val="21"/>
              </w:rPr>
              <w:t>2</w:t>
            </w: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b/>
                <w:szCs w:val="21"/>
              </w:rPr>
            </w:pPr>
            <w:r>
              <w:rPr>
                <w:rFonts w:hint="eastAsia"/>
              </w:rPr>
              <w:t>游泳规则和裁判法</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p>
        </w:tc>
      </w:tr>
      <w:tr w:rsidR="00920D40">
        <w:tc>
          <w:tcPr>
            <w:tcW w:w="2628" w:type="dxa"/>
          </w:tcPr>
          <w:p w:rsidR="00920D40" w:rsidRDefault="00920D40">
            <w:pPr>
              <w:rPr>
                <w:b/>
                <w:szCs w:val="21"/>
              </w:rPr>
            </w:pPr>
            <w:r>
              <w:rPr>
                <w:rFonts w:hint="eastAsia"/>
              </w:rPr>
              <w:t>实用游泳和水上救生</w:t>
            </w:r>
          </w:p>
        </w:tc>
        <w:tc>
          <w:tcPr>
            <w:tcW w:w="1260" w:type="dxa"/>
          </w:tcPr>
          <w:p w:rsidR="00920D40" w:rsidRDefault="00920D40">
            <w:pPr>
              <w:jc w:val="center"/>
              <w:rPr>
                <w:b/>
                <w:szCs w:val="21"/>
              </w:rPr>
            </w:pPr>
            <w:r>
              <w:rPr>
                <w:b/>
                <w:szCs w:val="21"/>
              </w:rPr>
              <w:t>2</w:t>
            </w: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b/>
                <w:szCs w:val="21"/>
              </w:rPr>
            </w:pPr>
            <w:r>
              <w:rPr>
                <w:rFonts w:hint="eastAsia"/>
              </w:rPr>
              <w:t>熟悉水性</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b/>
                <w:szCs w:val="21"/>
              </w:rPr>
            </w:pPr>
            <w:r>
              <w:rPr>
                <w:rFonts w:hint="eastAsia"/>
              </w:rPr>
              <w:t>蛙泳腿技术教学和训练</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20</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20</w:t>
            </w:r>
          </w:p>
        </w:tc>
      </w:tr>
      <w:tr w:rsidR="00920D40">
        <w:tc>
          <w:tcPr>
            <w:tcW w:w="2628" w:type="dxa"/>
          </w:tcPr>
          <w:p w:rsidR="00920D40" w:rsidRDefault="00920D40">
            <w:pPr>
              <w:rPr>
                <w:b/>
                <w:szCs w:val="21"/>
              </w:rPr>
            </w:pPr>
            <w:r>
              <w:rPr>
                <w:rFonts w:hint="eastAsia"/>
              </w:rPr>
              <w:t>自由泳腿技术教学和训练</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20</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20</w:t>
            </w:r>
          </w:p>
        </w:tc>
      </w:tr>
      <w:tr w:rsidR="00920D40">
        <w:tc>
          <w:tcPr>
            <w:tcW w:w="2628" w:type="dxa"/>
          </w:tcPr>
          <w:p w:rsidR="00920D40" w:rsidRDefault="00920D40">
            <w:r>
              <w:rPr>
                <w:rFonts w:hint="eastAsia"/>
              </w:rPr>
              <w:t>出发、转身技术教学</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p>
        </w:tc>
      </w:tr>
      <w:tr w:rsidR="00920D40">
        <w:tc>
          <w:tcPr>
            <w:tcW w:w="2628" w:type="dxa"/>
          </w:tcPr>
          <w:p w:rsidR="00920D40" w:rsidRDefault="00920D40">
            <w:r>
              <w:rPr>
                <w:rFonts w:hint="eastAsia"/>
              </w:rPr>
              <w:t>实用游泳和救生教学</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szCs w:val="21"/>
              </w:rPr>
            </w:pPr>
            <w:r>
              <w:rPr>
                <w:rFonts w:hint="eastAsia"/>
                <w:szCs w:val="21"/>
              </w:rPr>
              <w:t>理论考核</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r>
              <w:rPr>
                <w:b/>
                <w:szCs w:val="21"/>
              </w:rPr>
              <w:t>2</w:t>
            </w: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szCs w:val="21"/>
              </w:rPr>
            </w:pPr>
            <w:r>
              <w:rPr>
                <w:rFonts w:hint="eastAsia"/>
                <w:szCs w:val="21"/>
              </w:rPr>
              <w:t>技术考核</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r>
              <w:rPr>
                <w:b/>
                <w:szCs w:val="21"/>
              </w:rPr>
              <w:t>2</w:t>
            </w:r>
          </w:p>
        </w:tc>
        <w:tc>
          <w:tcPr>
            <w:tcW w:w="1440" w:type="dxa"/>
          </w:tcPr>
          <w:p w:rsidR="00920D40" w:rsidRDefault="00920D40">
            <w:pPr>
              <w:jc w:val="center"/>
              <w:rPr>
                <w:b/>
                <w:szCs w:val="21"/>
              </w:rPr>
            </w:pPr>
            <w:r>
              <w:rPr>
                <w:b/>
                <w:szCs w:val="21"/>
              </w:rPr>
              <w:t>2</w:t>
            </w:r>
          </w:p>
        </w:tc>
      </w:tr>
      <w:tr w:rsidR="00920D40">
        <w:tc>
          <w:tcPr>
            <w:tcW w:w="2628" w:type="dxa"/>
            <w:tcBorders>
              <w:top w:val="single" w:sz="6" w:space="0" w:color="008000"/>
              <w:bottom w:val="single" w:sz="12" w:space="0" w:color="008000"/>
            </w:tcBorders>
          </w:tcPr>
          <w:p w:rsidR="00920D40" w:rsidRDefault="00920D40">
            <w:pPr>
              <w:jc w:val="center"/>
              <w:rPr>
                <w:b/>
                <w:szCs w:val="21"/>
              </w:rPr>
            </w:pPr>
            <w:r>
              <w:rPr>
                <w:rFonts w:hint="eastAsia"/>
                <w:b/>
                <w:szCs w:val="21"/>
              </w:rPr>
              <w:t>合计</w:t>
            </w:r>
          </w:p>
        </w:tc>
        <w:tc>
          <w:tcPr>
            <w:tcW w:w="1260" w:type="dxa"/>
            <w:tcBorders>
              <w:top w:val="single" w:sz="6" w:space="0" w:color="008000"/>
              <w:bottom w:val="single" w:sz="12" w:space="0" w:color="008000"/>
            </w:tcBorders>
          </w:tcPr>
          <w:p w:rsidR="00920D40" w:rsidRDefault="00920D40">
            <w:pPr>
              <w:jc w:val="center"/>
              <w:rPr>
                <w:b/>
                <w:szCs w:val="21"/>
              </w:rPr>
            </w:pPr>
            <w:r>
              <w:rPr>
                <w:b/>
                <w:szCs w:val="21"/>
              </w:rPr>
              <w:t>6</w:t>
            </w:r>
          </w:p>
        </w:tc>
        <w:tc>
          <w:tcPr>
            <w:tcW w:w="1080" w:type="dxa"/>
            <w:tcBorders>
              <w:top w:val="single" w:sz="6" w:space="0" w:color="008000"/>
              <w:bottom w:val="single" w:sz="12" w:space="0" w:color="008000"/>
            </w:tcBorders>
          </w:tcPr>
          <w:p w:rsidR="00920D40" w:rsidRDefault="00920D40">
            <w:pPr>
              <w:jc w:val="center"/>
              <w:rPr>
                <w:b/>
                <w:szCs w:val="21"/>
              </w:rPr>
            </w:pPr>
            <w:r>
              <w:rPr>
                <w:b/>
                <w:szCs w:val="21"/>
              </w:rPr>
              <w:t>44</w:t>
            </w:r>
          </w:p>
        </w:tc>
        <w:tc>
          <w:tcPr>
            <w:tcW w:w="1260" w:type="dxa"/>
            <w:tcBorders>
              <w:top w:val="single" w:sz="6" w:space="0" w:color="008000"/>
              <w:bottom w:val="single" w:sz="12" w:space="0" w:color="008000"/>
            </w:tcBorders>
          </w:tcPr>
          <w:p w:rsidR="00920D40" w:rsidRDefault="00920D40">
            <w:pPr>
              <w:jc w:val="center"/>
              <w:rPr>
                <w:b/>
                <w:szCs w:val="21"/>
              </w:rPr>
            </w:pPr>
            <w:r>
              <w:rPr>
                <w:b/>
                <w:szCs w:val="21"/>
              </w:rPr>
              <w:t>4</w:t>
            </w:r>
          </w:p>
        </w:tc>
        <w:tc>
          <w:tcPr>
            <w:tcW w:w="1440" w:type="dxa"/>
            <w:tcBorders>
              <w:top w:val="single" w:sz="6" w:space="0" w:color="008000"/>
              <w:bottom w:val="single" w:sz="12" w:space="0" w:color="008000"/>
            </w:tcBorders>
          </w:tcPr>
          <w:p w:rsidR="00920D40" w:rsidRDefault="00920D40">
            <w:pPr>
              <w:jc w:val="center"/>
              <w:rPr>
                <w:b/>
                <w:szCs w:val="21"/>
              </w:rPr>
            </w:pPr>
            <w:r>
              <w:rPr>
                <w:b/>
                <w:szCs w:val="21"/>
              </w:rPr>
              <w:t>54</w:t>
            </w:r>
          </w:p>
        </w:tc>
      </w:tr>
    </w:tbl>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pPr>
        <w:numPr>
          <w:ilvl w:val="0"/>
          <w:numId w:val="73"/>
        </w:numPr>
        <w:jc w:val="left"/>
        <w:rPr>
          <w:rFonts w:ascii="宋体"/>
          <w:szCs w:val="21"/>
        </w:rPr>
      </w:pPr>
      <w:r>
        <w:rPr>
          <w:rFonts w:ascii="宋体" w:hAnsi="宋体" w:hint="eastAsia"/>
          <w:szCs w:val="21"/>
        </w:rPr>
        <w:t>考核的依据：以本课程教育目标为依据。</w:t>
      </w:r>
    </w:p>
    <w:p w:rsidR="00920D40" w:rsidRDefault="00920D40">
      <w:pPr>
        <w:numPr>
          <w:ilvl w:val="0"/>
          <w:numId w:val="73"/>
        </w:numPr>
        <w:jc w:val="left"/>
        <w:rPr>
          <w:rFonts w:ascii="宋体"/>
          <w:szCs w:val="21"/>
        </w:rPr>
      </w:pPr>
      <w:r>
        <w:rPr>
          <w:rFonts w:ascii="宋体" w:hAnsi="宋体" w:hint="eastAsia"/>
          <w:szCs w:val="21"/>
        </w:rPr>
        <w:t>考核内容：</w:t>
      </w:r>
    </w:p>
    <w:p w:rsidR="00920D40" w:rsidRDefault="00920D40">
      <w:pPr>
        <w:numPr>
          <w:ilvl w:val="1"/>
          <w:numId w:val="73"/>
        </w:numPr>
        <w:jc w:val="left"/>
        <w:rPr>
          <w:rFonts w:ascii="宋体"/>
          <w:szCs w:val="21"/>
        </w:rPr>
      </w:pPr>
      <w:r>
        <w:rPr>
          <w:rFonts w:ascii="宋体" w:hAnsi="宋体" w:hint="eastAsia"/>
          <w:szCs w:val="21"/>
        </w:rPr>
        <w:t>蛙泳</w:t>
      </w:r>
      <w:r>
        <w:rPr>
          <w:rFonts w:ascii="宋体" w:hAnsi="宋体"/>
          <w:szCs w:val="21"/>
        </w:rPr>
        <w:t>50</w:t>
      </w:r>
      <w:r>
        <w:rPr>
          <w:rFonts w:ascii="宋体" w:hAnsi="宋体" w:hint="eastAsia"/>
          <w:szCs w:val="21"/>
        </w:rPr>
        <w:t>米计时测试，根据计时成绩和分数换算得分（</w:t>
      </w:r>
      <w:r>
        <w:rPr>
          <w:rFonts w:ascii="宋体" w:hAnsi="宋体"/>
          <w:szCs w:val="21"/>
        </w:rPr>
        <w:t>20%</w:t>
      </w:r>
      <w:r>
        <w:rPr>
          <w:rFonts w:ascii="宋体" w:hAnsi="宋体" w:hint="eastAsia"/>
          <w:szCs w:val="21"/>
        </w:rPr>
        <w:t>）</w:t>
      </w:r>
    </w:p>
    <w:p w:rsidR="00920D40" w:rsidRDefault="00920D40">
      <w:pPr>
        <w:numPr>
          <w:ilvl w:val="1"/>
          <w:numId w:val="73"/>
        </w:numPr>
        <w:jc w:val="left"/>
        <w:rPr>
          <w:rFonts w:ascii="宋体"/>
          <w:szCs w:val="21"/>
        </w:rPr>
      </w:pPr>
      <w:r>
        <w:rPr>
          <w:rFonts w:ascii="宋体" w:hAnsi="宋体" w:hint="eastAsia"/>
          <w:szCs w:val="21"/>
        </w:rPr>
        <w:t>蛙泳游距评定，根据游距和技术进行计算得分（</w:t>
      </w:r>
      <w:r>
        <w:rPr>
          <w:rFonts w:ascii="宋体" w:hAnsi="宋体"/>
          <w:szCs w:val="21"/>
        </w:rPr>
        <w:t>20%</w:t>
      </w:r>
      <w:r>
        <w:rPr>
          <w:rFonts w:ascii="宋体" w:hAnsi="宋体" w:hint="eastAsia"/>
          <w:szCs w:val="21"/>
        </w:rPr>
        <w:t>）</w:t>
      </w:r>
    </w:p>
    <w:p w:rsidR="00920D40" w:rsidRDefault="00920D40">
      <w:pPr>
        <w:numPr>
          <w:ilvl w:val="1"/>
          <w:numId w:val="73"/>
        </w:numPr>
        <w:jc w:val="left"/>
        <w:rPr>
          <w:rFonts w:ascii="宋体"/>
          <w:szCs w:val="21"/>
        </w:rPr>
      </w:pPr>
      <w:r>
        <w:rPr>
          <w:rFonts w:ascii="宋体" w:hAnsi="宋体" w:hint="eastAsia"/>
          <w:szCs w:val="21"/>
        </w:rPr>
        <w:t>自由泳</w:t>
      </w:r>
      <w:r>
        <w:rPr>
          <w:rFonts w:ascii="宋体" w:hAnsi="宋体"/>
          <w:szCs w:val="21"/>
        </w:rPr>
        <w:t>50</w:t>
      </w:r>
      <w:r>
        <w:rPr>
          <w:rFonts w:ascii="宋体" w:hAnsi="宋体" w:hint="eastAsia"/>
          <w:szCs w:val="21"/>
        </w:rPr>
        <w:t>米计时测试，根据计时成绩和分数换算得分（</w:t>
      </w:r>
      <w:r>
        <w:rPr>
          <w:rFonts w:ascii="宋体" w:hAnsi="宋体"/>
          <w:szCs w:val="21"/>
        </w:rPr>
        <w:t>20%</w:t>
      </w:r>
      <w:r>
        <w:rPr>
          <w:rFonts w:ascii="宋体" w:hAnsi="宋体" w:hint="eastAsia"/>
          <w:szCs w:val="21"/>
        </w:rPr>
        <w:t>）</w:t>
      </w:r>
    </w:p>
    <w:p w:rsidR="00920D40" w:rsidRDefault="00920D40">
      <w:pPr>
        <w:numPr>
          <w:ilvl w:val="1"/>
          <w:numId w:val="73"/>
        </w:numPr>
        <w:jc w:val="left"/>
        <w:rPr>
          <w:rFonts w:ascii="宋体"/>
          <w:szCs w:val="21"/>
        </w:rPr>
      </w:pPr>
      <w:r>
        <w:rPr>
          <w:rFonts w:ascii="宋体" w:hAnsi="宋体" w:hint="eastAsia"/>
          <w:szCs w:val="21"/>
        </w:rPr>
        <w:t>自由泳游距评定，根据游距和技术进行计算得分（</w:t>
      </w:r>
      <w:r>
        <w:rPr>
          <w:rFonts w:ascii="宋体" w:hAnsi="宋体"/>
          <w:szCs w:val="21"/>
        </w:rPr>
        <w:t>20%</w:t>
      </w:r>
      <w:r>
        <w:rPr>
          <w:rFonts w:ascii="宋体" w:hAnsi="宋体" w:hint="eastAsia"/>
          <w:szCs w:val="21"/>
        </w:rPr>
        <w:t>）</w:t>
      </w:r>
    </w:p>
    <w:p w:rsidR="00920D40" w:rsidRDefault="00920D40">
      <w:pPr>
        <w:numPr>
          <w:ilvl w:val="1"/>
          <w:numId w:val="73"/>
        </w:numPr>
        <w:jc w:val="left"/>
        <w:rPr>
          <w:rFonts w:ascii="宋体"/>
          <w:szCs w:val="21"/>
        </w:rPr>
      </w:pPr>
      <w:r>
        <w:rPr>
          <w:rFonts w:ascii="宋体" w:hAnsi="宋体" w:hint="eastAsia"/>
          <w:szCs w:val="21"/>
        </w:rPr>
        <w:t>游泳理论（</w:t>
      </w:r>
      <w:r>
        <w:rPr>
          <w:rFonts w:ascii="宋体" w:hAnsi="宋体"/>
          <w:szCs w:val="21"/>
        </w:rPr>
        <w:t>10%</w:t>
      </w:r>
      <w:r>
        <w:rPr>
          <w:rFonts w:ascii="宋体" w:hAnsi="宋体" w:hint="eastAsia"/>
          <w:szCs w:val="21"/>
        </w:rPr>
        <w:t>）</w:t>
      </w:r>
    </w:p>
    <w:p w:rsidR="00920D40" w:rsidRDefault="00920D40">
      <w:pPr>
        <w:jc w:val="left"/>
        <w:rPr>
          <w:rFonts w:ascii="宋体"/>
          <w:szCs w:val="21"/>
        </w:rPr>
      </w:pPr>
      <w:r>
        <w:rPr>
          <w:rFonts w:ascii="宋体" w:hAnsi="宋体" w:hint="eastAsia"/>
          <w:szCs w:val="21"/>
        </w:rPr>
        <w:t>学习态度</w:t>
      </w:r>
      <w:r>
        <w:rPr>
          <w:rFonts w:ascii="宋体" w:hAnsi="宋体" w:cs="宋体" w:hint="eastAsia"/>
          <w:kern w:val="0"/>
          <w:szCs w:val="21"/>
        </w:rPr>
        <w:t>（</w:t>
      </w:r>
      <w:r>
        <w:rPr>
          <w:rFonts w:ascii="宋体" w:hAnsi="宋体" w:cs="宋体"/>
          <w:kern w:val="0"/>
          <w:szCs w:val="21"/>
        </w:rPr>
        <w:t>10</w:t>
      </w:r>
      <w:r>
        <w:rPr>
          <w:rFonts w:ascii="宋体" w:hAnsi="宋体"/>
          <w:szCs w:val="21"/>
        </w:rPr>
        <w:t>%</w:t>
      </w:r>
      <w:r>
        <w:rPr>
          <w:rFonts w:ascii="宋体" w:hAnsi="宋体" w:cs="宋体" w:hint="eastAsia"/>
          <w:kern w:val="0"/>
          <w:szCs w:val="21"/>
        </w:rPr>
        <w:t>）：包括课堂表现和出勤。</w:t>
      </w:r>
    </w:p>
    <w:p w:rsidR="00920D40" w:rsidRDefault="00920D40">
      <w:pPr>
        <w:jc w:val="left"/>
        <w:rPr>
          <w:rFonts w:ascii="宋体"/>
          <w:szCs w:val="21"/>
        </w:rPr>
      </w:pPr>
      <w:r>
        <w:rPr>
          <w:rFonts w:ascii="宋体" w:hAnsi="宋体" w:hint="eastAsia"/>
          <w:szCs w:val="21"/>
        </w:rPr>
        <w:t>（三）考核的方式：</w:t>
      </w:r>
    </w:p>
    <w:p w:rsidR="00920D40" w:rsidRDefault="00920D40">
      <w:pPr>
        <w:widowControl/>
        <w:ind w:firstLine="420"/>
        <w:rPr>
          <w:rFonts w:ascii="宋体"/>
          <w:szCs w:val="21"/>
        </w:rPr>
      </w:pPr>
      <w:r>
        <w:rPr>
          <w:rFonts w:ascii="宋体" w:hAnsi="宋体"/>
          <w:szCs w:val="21"/>
        </w:rPr>
        <w:t>1</w:t>
      </w:r>
      <w:r>
        <w:rPr>
          <w:rFonts w:ascii="宋体" w:hAnsi="宋体" w:hint="eastAsia"/>
          <w:szCs w:val="21"/>
        </w:rPr>
        <w:t>、</w:t>
      </w:r>
      <w:r>
        <w:rPr>
          <w:rFonts w:ascii="宋体" w:hAnsi="宋体" w:hint="eastAsia"/>
          <w:kern w:val="0"/>
          <w:szCs w:val="21"/>
        </w:rPr>
        <w:t>由任课教师在教学最后两周周进行考试。</w:t>
      </w:r>
      <w:r>
        <w:rPr>
          <w:rFonts w:ascii="宋体" w:hAnsi="宋体"/>
          <w:szCs w:val="21"/>
        </w:rPr>
        <w:t xml:space="preserve"> </w:t>
      </w:r>
    </w:p>
    <w:p w:rsidR="00920D40" w:rsidRDefault="00920D40" w:rsidP="00A40F2E">
      <w:pPr>
        <w:widowControl/>
        <w:ind w:firstLineChars="200" w:firstLine="420"/>
        <w:rPr>
          <w:kern w:val="0"/>
          <w:szCs w:val="21"/>
        </w:rPr>
      </w:pPr>
      <w:r>
        <w:rPr>
          <w:rFonts w:ascii="宋体" w:hAnsi="宋体"/>
          <w:szCs w:val="21"/>
        </w:rPr>
        <w:t>2</w:t>
      </w:r>
      <w:r>
        <w:rPr>
          <w:rFonts w:ascii="宋体" w:hAnsi="宋体" w:hint="eastAsia"/>
          <w:szCs w:val="21"/>
        </w:rPr>
        <w:t>、教师根据学生游进的技术情况评分，技术评定要求应按教师教学中的技术要求进行评分，并应符合中华人民共和国颁发的游泳竞赛规则规定。</w:t>
      </w:r>
      <w:r>
        <w:rPr>
          <w:szCs w:val="21"/>
        </w:rPr>
        <w:t xml:space="preserve"> </w:t>
      </w:r>
    </w:p>
    <w:p w:rsidR="00920D40" w:rsidRDefault="00920D40">
      <w:pPr>
        <w:rPr>
          <w:rFonts w:ascii="黑体" w:eastAsia="黑体"/>
          <w:b/>
          <w:sz w:val="28"/>
          <w:szCs w:val="28"/>
        </w:rPr>
      </w:pPr>
      <w:r>
        <w:rPr>
          <w:rFonts w:ascii="黑体" w:eastAsia="黑体" w:hint="eastAsia"/>
          <w:b/>
          <w:sz w:val="28"/>
          <w:szCs w:val="28"/>
        </w:rPr>
        <w:t>七、必要说明</w:t>
      </w:r>
    </w:p>
    <w:p w:rsidR="00920D40" w:rsidRDefault="00920D40" w:rsidP="00A40F2E">
      <w:pPr>
        <w:ind w:firstLineChars="250" w:firstLine="525"/>
        <w:jc w:val="left"/>
        <w:rPr>
          <w:szCs w:val="21"/>
        </w:rPr>
      </w:pPr>
      <w:r>
        <w:rPr>
          <w:rFonts w:hint="eastAsia"/>
          <w:szCs w:val="21"/>
        </w:rPr>
        <w:t>为了保证完成教学任务，安全组织教学，必须贯彻以下原则和要求：</w:t>
      </w:r>
    </w:p>
    <w:p w:rsidR="00920D40" w:rsidRDefault="00920D40">
      <w:pPr>
        <w:numPr>
          <w:ilvl w:val="1"/>
          <w:numId w:val="74"/>
        </w:numPr>
        <w:jc w:val="left"/>
        <w:rPr>
          <w:szCs w:val="21"/>
        </w:rPr>
      </w:pPr>
      <w:r>
        <w:rPr>
          <w:rFonts w:hint="eastAsia"/>
          <w:szCs w:val="21"/>
        </w:rPr>
        <w:t>安全第一原则，重视安全教育，结合教学环境特点，科学安排教学，防止发</w:t>
      </w:r>
    </w:p>
    <w:p w:rsidR="00920D40" w:rsidRDefault="00920D40">
      <w:pPr>
        <w:jc w:val="left"/>
        <w:rPr>
          <w:szCs w:val="21"/>
        </w:rPr>
      </w:pPr>
      <w:r>
        <w:rPr>
          <w:rFonts w:hint="eastAsia"/>
          <w:szCs w:val="21"/>
        </w:rPr>
        <w:t>生伤害事故。</w:t>
      </w:r>
    </w:p>
    <w:p w:rsidR="00920D40" w:rsidRDefault="00920D40">
      <w:pPr>
        <w:numPr>
          <w:ilvl w:val="1"/>
          <w:numId w:val="74"/>
        </w:numPr>
        <w:jc w:val="left"/>
        <w:rPr>
          <w:szCs w:val="21"/>
        </w:rPr>
      </w:pPr>
      <w:r>
        <w:rPr>
          <w:rFonts w:hint="eastAsia"/>
          <w:szCs w:val="21"/>
        </w:rPr>
        <w:t>应按学生原有的技术分组进行教学，并制定符合学生实际的教学进度。</w:t>
      </w:r>
    </w:p>
    <w:p w:rsidR="00920D40" w:rsidRDefault="00920D40">
      <w:pPr>
        <w:numPr>
          <w:ilvl w:val="1"/>
          <w:numId w:val="74"/>
        </w:numPr>
        <w:jc w:val="left"/>
        <w:rPr>
          <w:szCs w:val="21"/>
        </w:rPr>
      </w:pPr>
      <w:r>
        <w:rPr>
          <w:rFonts w:hint="eastAsia"/>
          <w:szCs w:val="21"/>
        </w:rPr>
        <w:t>所以理论内容都按照大的自然班集集中讲授，由各位专长的教师担任。</w:t>
      </w:r>
    </w:p>
    <w:p w:rsidR="00920D40" w:rsidRDefault="00920D40">
      <w:pPr>
        <w:numPr>
          <w:ilvl w:val="1"/>
          <w:numId w:val="74"/>
        </w:numPr>
        <w:jc w:val="left"/>
        <w:rPr>
          <w:szCs w:val="21"/>
        </w:rPr>
      </w:pPr>
      <w:r>
        <w:rPr>
          <w:rFonts w:hint="eastAsia"/>
          <w:szCs w:val="21"/>
        </w:rPr>
        <w:t>认真研究教材和教法，加强备课，认真教学，不断总结经验。教师之间加强</w:t>
      </w:r>
    </w:p>
    <w:p w:rsidR="00920D40" w:rsidRDefault="00920D40">
      <w:pPr>
        <w:jc w:val="left"/>
        <w:rPr>
          <w:szCs w:val="21"/>
        </w:rPr>
      </w:pPr>
      <w:r>
        <w:rPr>
          <w:rFonts w:hint="eastAsia"/>
          <w:szCs w:val="21"/>
        </w:rPr>
        <w:t>协作，合理使用器材和场地设备。</w:t>
      </w:r>
    </w:p>
    <w:p w:rsidR="00920D40" w:rsidRDefault="00920D40">
      <w:pPr>
        <w:numPr>
          <w:ilvl w:val="1"/>
          <w:numId w:val="74"/>
        </w:numPr>
        <w:jc w:val="left"/>
        <w:rPr>
          <w:szCs w:val="21"/>
        </w:rPr>
      </w:pPr>
      <w:r>
        <w:rPr>
          <w:rFonts w:hint="eastAsia"/>
          <w:szCs w:val="21"/>
        </w:rPr>
        <w:t>教书育人，严格要求，严格管理，加强组织纪律性和安全性教育，注重教书</w:t>
      </w:r>
    </w:p>
    <w:p w:rsidR="00920D40" w:rsidRDefault="00920D40">
      <w:pPr>
        <w:jc w:val="left"/>
        <w:rPr>
          <w:szCs w:val="21"/>
        </w:rPr>
      </w:pPr>
      <w:r>
        <w:rPr>
          <w:rFonts w:hint="eastAsia"/>
          <w:szCs w:val="21"/>
        </w:rPr>
        <w:t>育人和素质教育，特别是在思想上、品德、文明习惯、刻苦的意志品质等方面的教育要贯穿课的始终。</w:t>
      </w:r>
    </w:p>
    <w:p w:rsidR="00920D40" w:rsidRDefault="00920D40">
      <w:pPr>
        <w:rPr>
          <w:rFonts w:ascii="黑体" w:eastAsia="黑体"/>
          <w:b/>
          <w:sz w:val="28"/>
          <w:szCs w:val="28"/>
        </w:rPr>
      </w:pPr>
      <w:r>
        <w:rPr>
          <w:rFonts w:ascii="黑体" w:eastAsia="黑体" w:hint="eastAsia"/>
          <w:b/>
          <w:sz w:val="28"/>
          <w:szCs w:val="28"/>
        </w:rPr>
        <w:t>八、参考书目</w:t>
      </w:r>
    </w:p>
    <w:p w:rsidR="00920D40" w:rsidRDefault="00920D40" w:rsidP="00A40F2E">
      <w:pPr>
        <w:ind w:left="1050" w:hangingChars="500" w:hanging="1050"/>
        <w:rPr>
          <w:szCs w:val="21"/>
        </w:rPr>
      </w:pPr>
      <w:r>
        <w:rPr>
          <w:szCs w:val="21"/>
        </w:rPr>
        <w:t xml:space="preserve">   1</w:t>
      </w:r>
      <w:r>
        <w:rPr>
          <w:rFonts w:hint="eastAsia"/>
          <w:szCs w:val="21"/>
        </w:rPr>
        <w:t>、《游泳运动》，全国体育院校教材委员会审定，吴河海主编，人民体育出版社</w:t>
      </w:r>
    </w:p>
    <w:p w:rsidR="00920D40" w:rsidRDefault="00920D40" w:rsidP="00A40F2E">
      <w:pPr>
        <w:ind w:left="1050" w:hangingChars="500" w:hanging="1050"/>
        <w:rPr>
          <w:szCs w:val="21"/>
        </w:rPr>
      </w:pPr>
      <w:r>
        <w:rPr>
          <w:szCs w:val="21"/>
        </w:rPr>
        <w:t xml:space="preserve">   2</w:t>
      </w:r>
      <w:r>
        <w:rPr>
          <w:rFonts w:hint="eastAsia"/>
          <w:szCs w:val="21"/>
        </w:rPr>
        <w:t>、《游泳》社会体育指导员职业培训专项教材，国家体育总局职业技能鉴定指导</w:t>
      </w:r>
    </w:p>
    <w:p w:rsidR="00920D40" w:rsidRDefault="00920D40">
      <w:pPr>
        <w:rPr>
          <w:szCs w:val="21"/>
        </w:rPr>
      </w:pPr>
      <w:r>
        <w:rPr>
          <w:rFonts w:hint="eastAsia"/>
          <w:szCs w:val="21"/>
        </w:rPr>
        <w:t>中心组编，高等教育出版社</w:t>
      </w:r>
    </w:p>
    <w:p w:rsidR="00920D40" w:rsidRDefault="00920D40" w:rsidP="00A40F2E">
      <w:pPr>
        <w:ind w:firstLineChars="150" w:firstLine="315"/>
        <w:rPr>
          <w:szCs w:val="21"/>
        </w:rPr>
      </w:pPr>
      <w:r>
        <w:rPr>
          <w:szCs w:val="21"/>
        </w:rPr>
        <w:t>3</w:t>
      </w:r>
      <w:r>
        <w:rPr>
          <w:rFonts w:hint="eastAsia"/>
          <w:szCs w:val="21"/>
        </w:rPr>
        <w:t>、《游泳竞赛规则》，中国游泳协会审定，人民体育出版社</w:t>
      </w:r>
    </w:p>
    <w:p w:rsidR="00920D40" w:rsidRDefault="00920D40">
      <w:pPr>
        <w:jc w:val="left"/>
        <w:rPr>
          <w:szCs w:val="21"/>
        </w:rPr>
      </w:pPr>
      <w:r>
        <w:rPr>
          <w:szCs w:val="21"/>
        </w:rPr>
        <w:t xml:space="preserve">   4</w:t>
      </w:r>
      <w:r>
        <w:rPr>
          <w:rFonts w:hint="eastAsia"/>
          <w:szCs w:val="21"/>
        </w:rPr>
        <w:t>、游泳裁判法</w:t>
      </w:r>
      <w:r>
        <w:rPr>
          <w:szCs w:val="21"/>
        </w:rPr>
        <w:t>.</w:t>
      </w:r>
      <w:r>
        <w:rPr>
          <w:rFonts w:hint="eastAsia"/>
          <w:szCs w:val="21"/>
        </w:rPr>
        <w:t>全国体育院校通用教材</w:t>
      </w:r>
      <w:r>
        <w:rPr>
          <w:szCs w:val="21"/>
        </w:rPr>
        <w:t>.</w:t>
      </w:r>
      <w:r>
        <w:rPr>
          <w:rFonts w:hint="eastAsia"/>
          <w:szCs w:val="21"/>
        </w:rPr>
        <w:t>人民体育出版社</w:t>
      </w:r>
    </w:p>
    <w:p w:rsidR="00920D40" w:rsidRDefault="00920D40">
      <w:pPr>
        <w:pStyle w:val="11"/>
        <w:jc w:val="both"/>
        <w:rPr>
          <w:rFonts w:ascii="Times New Roman"/>
          <w:b w:val="0"/>
          <w:sz w:val="21"/>
          <w:szCs w:val="24"/>
        </w:rPr>
      </w:pPr>
      <w:r>
        <w:rPr>
          <w:rFonts w:ascii="宋体" w:hAnsi="宋体" w:hint="eastAsia"/>
          <w:b w:val="0"/>
          <w:sz w:val="21"/>
          <w:szCs w:val="24"/>
        </w:rPr>
        <w:t>课程代码</w:t>
      </w:r>
      <w:r>
        <w:rPr>
          <w:rFonts w:ascii="Times New Roman" w:hint="eastAsia"/>
          <w:b w:val="0"/>
          <w:sz w:val="21"/>
          <w:szCs w:val="24"/>
        </w:rPr>
        <w:t>：</w:t>
      </w:r>
      <w:r>
        <w:rPr>
          <w:rFonts w:ascii="Times New Roman"/>
          <w:b w:val="0"/>
          <w:sz w:val="21"/>
          <w:szCs w:val="24"/>
        </w:rPr>
        <w:t>3012020</w:t>
      </w:r>
    </w:p>
    <w:p w:rsidR="00920D40" w:rsidRDefault="00920D40">
      <w:pPr>
        <w:pStyle w:val="11"/>
        <w:rPr>
          <w:rFonts w:ascii="Times New Roman"/>
          <w:color w:val="000000"/>
        </w:rPr>
      </w:pPr>
      <w:r>
        <w:rPr>
          <w:rFonts w:ascii="Times New Roman" w:hint="eastAsia"/>
          <w:color w:val="000000"/>
        </w:rPr>
        <w:t>排</w:t>
      </w:r>
      <w:r>
        <w:rPr>
          <w:rFonts w:ascii="Times New Roman"/>
          <w:color w:val="000000"/>
        </w:rPr>
        <w:t xml:space="preserve"> </w:t>
      </w:r>
      <w:r>
        <w:rPr>
          <w:rFonts w:ascii="Times New Roman" w:hint="eastAsia"/>
          <w:color w:val="000000"/>
        </w:rPr>
        <w:t>球</w:t>
      </w:r>
      <w:r>
        <w:rPr>
          <w:rFonts w:ascii="Times New Roman"/>
          <w:color w:val="000000"/>
        </w:rPr>
        <w:t xml:space="preserve">  </w:t>
      </w:r>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课程性质：体育教育专业学科基础课，必修，共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rsidP="00A40F2E">
      <w:pPr>
        <w:pStyle w:val="10"/>
        <w:spacing w:line="240" w:lineRule="auto"/>
      </w:pPr>
      <w:r>
        <w:rPr>
          <w:rFonts w:hint="eastAsia"/>
        </w:rPr>
        <w:t>教学目标：通过本课程的学习，使学生基本了解排球运动的基本理论知识；初步掌握排球运动的主要技术和战术，并在比赛中能初步运用；了解排球主要技战术的教学方法，初步具备排球技战术的教学能力。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ind w:left="420"/>
        <w:rPr>
          <w:rFonts w:eastAsia="黑体"/>
          <w:sz w:val="24"/>
        </w:rPr>
      </w:pPr>
      <w:r>
        <w:rPr>
          <w:rFonts w:eastAsia="黑体" w:hint="eastAsia"/>
          <w:bCs/>
          <w:sz w:val="24"/>
        </w:rPr>
        <w:t>（一）理论部分</w:t>
      </w:r>
    </w:p>
    <w:tbl>
      <w:tblPr>
        <w:tblW w:w="9180" w:type="dxa"/>
        <w:tblInd w:w="-106" w:type="dxa"/>
        <w:tblBorders>
          <w:top w:val="single" w:sz="12" w:space="0" w:color="008000"/>
          <w:bottom w:val="single" w:sz="12" w:space="0" w:color="008000"/>
          <w:insideH w:val="single" w:sz="6" w:space="0" w:color="008000"/>
        </w:tblBorders>
        <w:tblLayout w:type="fixed"/>
        <w:tblLook w:val="0000"/>
      </w:tblPr>
      <w:tblGrid>
        <w:gridCol w:w="3060"/>
        <w:gridCol w:w="2880"/>
        <w:gridCol w:w="3240"/>
      </w:tblGrid>
      <w:tr w:rsidR="00920D40">
        <w:trPr>
          <w:tblHeader/>
        </w:trPr>
        <w:tc>
          <w:tcPr>
            <w:tcW w:w="3060" w:type="dxa"/>
            <w:tcBorders>
              <w:top w:val="single" w:sz="12" w:space="0" w:color="008000"/>
            </w:tcBorders>
          </w:tcPr>
          <w:p w:rsidR="00920D40" w:rsidRDefault="00920D40">
            <w:pPr>
              <w:jc w:val="center"/>
              <w:rPr>
                <w:rFonts w:eastAsia="黑体"/>
                <w:b/>
              </w:rPr>
            </w:pPr>
            <w:r>
              <w:rPr>
                <w:rFonts w:eastAsia="黑体" w:hint="eastAsia"/>
                <w:b/>
              </w:rPr>
              <w:t>章节名称</w:t>
            </w:r>
          </w:p>
        </w:tc>
        <w:tc>
          <w:tcPr>
            <w:tcW w:w="2880" w:type="dxa"/>
            <w:tcBorders>
              <w:top w:val="single" w:sz="12" w:space="0" w:color="008000"/>
            </w:tcBorders>
          </w:tcPr>
          <w:p w:rsidR="00920D40" w:rsidRDefault="00920D40">
            <w:pPr>
              <w:jc w:val="center"/>
              <w:rPr>
                <w:rFonts w:eastAsia="黑体"/>
                <w:b/>
              </w:rPr>
            </w:pPr>
            <w:r>
              <w:rPr>
                <w:rFonts w:eastAsia="黑体" w:hint="eastAsia"/>
                <w:b/>
              </w:rPr>
              <w:t>教学内容</w:t>
            </w:r>
          </w:p>
        </w:tc>
        <w:tc>
          <w:tcPr>
            <w:tcW w:w="3240" w:type="dxa"/>
            <w:tcBorders>
              <w:top w:val="single" w:sz="12" w:space="0" w:color="008000"/>
            </w:tcBorders>
          </w:tcPr>
          <w:p w:rsidR="00920D40" w:rsidRDefault="00920D40">
            <w:pPr>
              <w:jc w:val="center"/>
              <w:rPr>
                <w:rFonts w:eastAsia="黑体"/>
                <w:b/>
              </w:rPr>
            </w:pPr>
            <w:r>
              <w:rPr>
                <w:rFonts w:eastAsia="黑体" w:hint="eastAsia"/>
                <w:b/>
              </w:rPr>
              <w:t>基本要求</w:t>
            </w:r>
          </w:p>
        </w:tc>
      </w:tr>
      <w:tr w:rsidR="00920D40">
        <w:tc>
          <w:tcPr>
            <w:tcW w:w="3060" w:type="dxa"/>
            <w:tcBorders>
              <w:bottom w:val="single" w:sz="12" w:space="0" w:color="008000"/>
            </w:tcBorders>
          </w:tcPr>
          <w:p w:rsidR="00920D40" w:rsidRDefault="00920D40">
            <w:pPr>
              <w:rPr>
                <w:rFonts w:eastAsia="黑体"/>
                <w:b/>
                <w:bCs/>
              </w:rPr>
            </w:pPr>
            <w:r>
              <w:rPr>
                <w:rFonts w:eastAsia="黑体" w:hint="eastAsia"/>
                <w:b/>
                <w:bCs/>
              </w:rPr>
              <w:t>第一讲</w:t>
            </w:r>
            <w:r>
              <w:rPr>
                <w:rFonts w:eastAsia="黑体"/>
                <w:b/>
                <w:bCs/>
              </w:rPr>
              <w:t xml:space="preserve">  </w:t>
            </w:r>
            <w:r>
              <w:rPr>
                <w:rFonts w:eastAsia="黑体" w:hint="eastAsia"/>
                <w:b/>
                <w:bCs/>
              </w:rPr>
              <w:t>排球运动简介及发展</w:t>
            </w:r>
          </w:p>
          <w:p w:rsidR="00920D40" w:rsidRDefault="00920D40">
            <w:r>
              <w:t xml:space="preserve">1. </w:t>
            </w:r>
            <w:r>
              <w:rPr>
                <w:rFonts w:hint="eastAsia"/>
              </w:rPr>
              <w:t>排球运动简介</w:t>
            </w:r>
          </w:p>
          <w:p w:rsidR="00920D40" w:rsidRDefault="00920D40">
            <w:r>
              <w:t>1.1</w:t>
            </w:r>
            <w:r>
              <w:rPr>
                <w:rFonts w:hint="eastAsia"/>
              </w:rPr>
              <w:t>排球比赛方法及特点</w:t>
            </w:r>
          </w:p>
          <w:p w:rsidR="00920D40" w:rsidRDefault="00920D40"/>
          <w:p w:rsidR="00920D40" w:rsidRDefault="00920D40">
            <w:r>
              <w:t>1.2</w:t>
            </w:r>
            <w:r>
              <w:rPr>
                <w:rFonts w:hint="eastAsia"/>
              </w:rPr>
              <w:t>排球运动起源及传播</w:t>
            </w:r>
          </w:p>
          <w:p w:rsidR="00920D40" w:rsidRDefault="00920D40"/>
          <w:p w:rsidR="00920D40" w:rsidRDefault="00920D40">
            <w:r>
              <w:t xml:space="preserve">2. </w:t>
            </w:r>
            <w:r>
              <w:rPr>
                <w:rFonts w:hint="eastAsia"/>
              </w:rPr>
              <w:t>排球运动发展概况</w:t>
            </w:r>
          </w:p>
          <w:p w:rsidR="00920D40" w:rsidRDefault="00920D40">
            <w:r>
              <w:t>2.1</w:t>
            </w:r>
            <w:r>
              <w:rPr>
                <w:rFonts w:hint="eastAsia"/>
              </w:rPr>
              <w:t>世界排球运动的发展</w:t>
            </w:r>
          </w:p>
          <w:p w:rsidR="00920D40" w:rsidRDefault="00920D40"/>
          <w:p w:rsidR="00920D40" w:rsidRDefault="00920D40">
            <w:r>
              <w:t>2.2</w:t>
            </w:r>
            <w:r>
              <w:rPr>
                <w:rFonts w:hint="eastAsia"/>
              </w:rPr>
              <w:t>我国排球运动的发展</w:t>
            </w:r>
          </w:p>
          <w:p w:rsidR="00920D40" w:rsidRDefault="00920D40"/>
          <w:p w:rsidR="00920D40" w:rsidRDefault="00920D40"/>
          <w:p w:rsidR="00920D40" w:rsidRDefault="00920D40">
            <w:pPr>
              <w:rPr>
                <w:rFonts w:eastAsia="黑体"/>
                <w:b/>
                <w:bCs/>
              </w:rPr>
            </w:pPr>
            <w:r>
              <w:rPr>
                <w:rFonts w:eastAsia="黑体" w:hint="eastAsia"/>
                <w:b/>
                <w:bCs/>
              </w:rPr>
              <w:t>第二讲</w:t>
            </w:r>
            <w:r>
              <w:rPr>
                <w:rFonts w:eastAsia="黑体"/>
                <w:b/>
                <w:bCs/>
              </w:rPr>
              <w:t xml:space="preserve">  </w:t>
            </w:r>
            <w:r>
              <w:rPr>
                <w:rFonts w:eastAsia="黑体" w:hint="eastAsia"/>
                <w:b/>
                <w:bCs/>
              </w:rPr>
              <w:t>排球基本技术及教学</w:t>
            </w:r>
          </w:p>
          <w:p w:rsidR="00920D40" w:rsidRDefault="00920D40">
            <w:r>
              <w:t xml:space="preserve">1. </w:t>
            </w:r>
            <w:r>
              <w:rPr>
                <w:rFonts w:hint="eastAsia"/>
              </w:rPr>
              <w:t>准备姿势与移动</w:t>
            </w:r>
          </w:p>
          <w:p w:rsidR="00920D40" w:rsidRDefault="00920D40">
            <w:r>
              <w:t xml:space="preserve">2. </w:t>
            </w:r>
            <w:r>
              <w:rPr>
                <w:rFonts w:hint="eastAsia"/>
              </w:rPr>
              <w:t>发球</w:t>
            </w:r>
          </w:p>
          <w:p w:rsidR="00920D40" w:rsidRDefault="00920D40"/>
          <w:p w:rsidR="00920D40" w:rsidRDefault="00920D40">
            <w:r>
              <w:t xml:space="preserve">3. </w:t>
            </w:r>
            <w:r>
              <w:rPr>
                <w:rFonts w:hint="eastAsia"/>
              </w:rPr>
              <w:t>垫球</w:t>
            </w:r>
          </w:p>
          <w:p w:rsidR="00920D40" w:rsidRDefault="00920D40"/>
          <w:p w:rsidR="00920D40" w:rsidRDefault="00920D40"/>
          <w:p w:rsidR="00920D40" w:rsidRDefault="00920D40">
            <w:r>
              <w:t xml:space="preserve">4. </w:t>
            </w:r>
            <w:r>
              <w:rPr>
                <w:rFonts w:hint="eastAsia"/>
              </w:rPr>
              <w:t>传球</w:t>
            </w:r>
          </w:p>
          <w:p w:rsidR="00920D40" w:rsidRDefault="00920D40"/>
          <w:p w:rsidR="00920D40" w:rsidRDefault="00920D40">
            <w:r>
              <w:t xml:space="preserve">5. </w:t>
            </w:r>
            <w:r>
              <w:rPr>
                <w:rFonts w:hint="eastAsia"/>
              </w:rPr>
              <w:t>扣球</w:t>
            </w:r>
          </w:p>
          <w:p w:rsidR="00920D40" w:rsidRDefault="00920D40"/>
          <w:p w:rsidR="00920D40" w:rsidRDefault="00920D40"/>
          <w:p w:rsidR="00920D40" w:rsidRDefault="00920D40">
            <w:pPr>
              <w:rPr>
                <w:rFonts w:eastAsia="黑体"/>
                <w:b/>
                <w:bCs/>
              </w:rPr>
            </w:pPr>
            <w:r>
              <w:rPr>
                <w:rFonts w:eastAsia="黑体" w:hint="eastAsia"/>
                <w:b/>
                <w:bCs/>
              </w:rPr>
              <w:t>第四讲</w:t>
            </w:r>
            <w:r>
              <w:rPr>
                <w:rFonts w:eastAsia="黑体"/>
                <w:b/>
                <w:bCs/>
              </w:rPr>
              <w:t xml:space="preserve">  </w:t>
            </w:r>
            <w:r>
              <w:rPr>
                <w:rFonts w:eastAsia="黑体" w:hint="eastAsia"/>
                <w:b/>
                <w:bCs/>
              </w:rPr>
              <w:t>基本战术及教学</w:t>
            </w:r>
          </w:p>
          <w:p w:rsidR="00920D40" w:rsidRDefault="00920D40">
            <w:r>
              <w:t xml:space="preserve">1. </w:t>
            </w:r>
            <w:r>
              <w:rPr>
                <w:rFonts w:hint="eastAsia"/>
              </w:rPr>
              <w:t>排球战术基本理论</w:t>
            </w:r>
          </w:p>
          <w:p w:rsidR="00920D40" w:rsidRDefault="00920D40">
            <w:r>
              <w:t xml:space="preserve">2. </w:t>
            </w:r>
            <w:r>
              <w:rPr>
                <w:rFonts w:hint="eastAsia"/>
              </w:rPr>
              <w:t>阵容配备</w:t>
            </w:r>
          </w:p>
          <w:p w:rsidR="00920D40" w:rsidRDefault="00920D40"/>
          <w:p w:rsidR="00920D40" w:rsidRDefault="00920D40">
            <w:r>
              <w:t xml:space="preserve">3. </w:t>
            </w:r>
            <w:r>
              <w:rPr>
                <w:rFonts w:hint="eastAsia"/>
              </w:rPr>
              <w:t>进攻战术</w:t>
            </w:r>
          </w:p>
          <w:p w:rsidR="00920D40" w:rsidRDefault="00920D40"/>
          <w:p w:rsidR="00920D40" w:rsidRDefault="00920D40"/>
        </w:tc>
        <w:tc>
          <w:tcPr>
            <w:tcW w:w="2880" w:type="dxa"/>
            <w:tcBorders>
              <w:bottom w:val="single" w:sz="12" w:space="0" w:color="008000"/>
            </w:tcBorders>
          </w:tcPr>
          <w:p w:rsidR="00920D40" w:rsidRDefault="00920D40"/>
          <w:p w:rsidR="00920D40" w:rsidRDefault="00920D40"/>
          <w:p w:rsidR="00920D40" w:rsidRDefault="00920D40">
            <w:r>
              <w:rPr>
                <w:rFonts w:hint="eastAsia"/>
              </w:rPr>
              <w:t>群众性、技巧性、集体性、休闲性等。</w:t>
            </w:r>
          </w:p>
          <w:p w:rsidR="00920D40" w:rsidRDefault="00920D40">
            <w:r>
              <w:rPr>
                <w:rFonts w:hint="eastAsia"/>
              </w:rPr>
              <w:t>排球运动的起源，传入亚洲及欧洲的情况。</w:t>
            </w:r>
          </w:p>
          <w:p w:rsidR="00920D40" w:rsidRDefault="00920D40"/>
          <w:p w:rsidR="00920D40" w:rsidRDefault="00920D40">
            <w:r>
              <w:rPr>
                <w:rFonts w:hint="eastAsia"/>
              </w:rPr>
              <w:t>世界排球运动发展的情况，特点，趋势，世界大赛简介。</w:t>
            </w:r>
          </w:p>
          <w:p w:rsidR="00920D40" w:rsidRDefault="00920D40">
            <w:r>
              <w:rPr>
                <w:rFonts w:hint="eastAsia"/>
              </w:rPr>
              <w:t>中国排球运动发展概况，我国对世界排球运动的贡献。</w:t>
            </w:r>
          </w:p>
          <w:p w:rsidR="00920D40" w:rsidRDefault="00920D40"/>
          <w:p w:rsidR="00920D40" w:rsidRDefault="00920D40"/>
          <w:p w:rsidR="00920D40" w:rsidRDefault="00920D40">
            <w:r>
              <w:rPr>
                <w:rFonts w:hint="eastAsia"/>
              </w:rPr>
              <w:t>准备姿势，主要移动步法。</w:t>
            </w:r>
          </w:p>
          <w:p w:rsidR="00920D40" w:rsidRDefault="00920D40">
            <w:r>
              <w:rPr>
                <w:rFonts w:hint="eastAsia"/>
              </w:rPr>
              <w:t>正面上手飘球，正面上手发球，下手发球。</w:t>
            </w:r>
          </w:p>
          <w:p w:rsidR="00920D40" w:rsidRDefault="00920D40">
            <w:r>
              <w:rPr>
                <w:rFonts w:hint="eastAsia"/>
              </w:rPr>
              <w:t>正面双手垫球，体侧垫球，背垫球，垫球技术的运用：接发球垫球。</w:t>
            </w:r>
          </w:p>
          <w:p w:rsidR="00920D40" w:rsidRDefault="00920D40">
            <w:r>
              <w:rPr>
                <w:rFonts w:hint="eastAsia"/>
              </w:rPr>
              <w:t>正面双手传球，传球技术的运用。</w:t>
            </w:r>
          </w:p>
          <w:p w:rsidR="00920D40" w:rsidRDefault="00920D40">
            <w:r>
              <w:rPr>
                <w:rFonts w:hint="eastAsia"/>
              </w:rPr>
              <w:t>正面扣球，扣球技术的运用：</w:t>
            </w:r>
            <w:r>
              <w:t>4</w:t>
            </w:r>
            <w:r>
              <w:rPr>
                <w:rFonts w:hint="eastAsia"/>
              </w:rPr>
              <w:t>号位扣球，</w:t>
            </w:r>
            <w:r>
              <w:t>2</w:t>
            </w:r>
            <w:r>
              <w:rPr>
                <w:rFonts w:hint="eastAsia"/>
              </w:rPr>
              <w:t>号位扣球。</w:t>
            </w:r>
          </w:p>
          <w:p w:rsidR="00920D40" w:rsidRDefault="00920D40"/>
          <w:p w:rsidR="00920D40" w:rsidRDefault="00920D40"/>
          <w:p w:rsidR="00920D40" w:rsidRDefault="00920D40">
            <w:r>
              <w:rPr>
                <w:rFonts w:hint="eastAsia"/>
              </w:rPr>
              <w:t>排球战术的概念，战术分类</w:t>
            </w:r>
          </w:p>
          <w:p w:rsidR="00920D40" w:rsidRDefault="00920D40">
            <w:r>
              <w:rPr>
                <w:rFonts w:hint="eastAsia"/>
              </w:rPr>
              <w:t>“四二”配备，“五一”配备，位置交换。</w:t>
            </w:r>
          </w:p>
          <w:p w:rsidR="00920D40" w:rsidRDefault="00920D40">
            <w:r>
              <w:rPr>
                <w:rFonts w:hint="eastAsia"/>
              </w:rPr>
              <w:t>“中一二”进攻阵形及其变化，“边一二”进攻阵形及其变化。</w:t>
            </w:r>
          </w:p>
        </w:tc>
        <w:tc>
          <w:tcPr>
            <w:tcW w:w="3240" w:type="dxa"/>
            <w:tcBorders>
              <w:bottom w:val="single" w:sz="12" w:space="0" w:color="008000"/>
            </w:tcBorders>
          </w:tcPr>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通过本讲教学使学生对排球运动有一概括了解，重点讲授排球运动的现状、发展趋势和中国对世界排球运动的贡献。</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p w:rsidR="00920D40" w:rsidRDefault="00920D40"/>
          <w:p w:rsidR="00920D40" w:rsidRDefault="00920D40" w:rsidP="00A40F2E">
            <w:pPr>
              <w:ind w:firstLineChars="200" w:firstLine="420"/>
            </w:pPr>
            <w:r>
              <w:rPr>
                <w:rFonts w:hint="eastAsia"/>
              </w:rPr>
              <w:t>通过本讲学习，使学生了解各项技术的分类，动作方法，动作要领，教学顺序，教学步骤，常犯错误及纠正。重点为常用技术。</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通过本讲学习，使学生初步了解排球运动的主要战术，重点讲解与学生水平相当的战术，初步了解主要战术的教学步骤。</w:t>
            </w:r>
          </w:p>
          <w:p w:rsidR="00920D40" w:rsidRDefault="00920D40" w:rsidP="00A40F2E">
            <w:pPr>
              <w:ind w:firstLineChars="200" w:firstLine="420"/>
            </w:pPr>
          </w:p>
          <w:p w:rsidR="00920D40" w:rsidRDefault="00920D40" w:rsidP="00A40F2E">
            <w:pPr>
              <w:ind w:firstLineChars="200" w:firstLine="420"/>
            </w:pPr>
          </w:p>
        </w:tc>
      </w:tr>
    </w:tbl>
    <w:p w:rsidR="00920D40" w:rsidRDefault="00920D40">
      <w:pPr>
        <w:ind w:left="420"/>
      </w:pP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numPr>
          <w:ilvl w:val="0"/>
          <w:numId w:val="75"/>
        </w:numPr>
        <w:rPr>
          <w:rFonts w:eastAsia="黑体"/>
          <w:sz w:val="24"/>
        </w:rPr>
      </w:pPr>
      <w:r>
        <w:rPr>
          <w:rFonts w:eastAsia="黑体" w:hint="eastAsia"/>
          <w:sz w:val="24"/>
        </w:rPr>
        <w:t>实践部分：</w:t>
      </w:r>
    </w:p>
    <w:tbl>
      <w:tblPr>
        <w:tblW w:w="9180" w:type="dxa"/>
        <w:tblInd w:w="-106" w:type="dxa"/>
        <w:tblBorders>
          <w:top w:val="single" w:sz="12" w:space="0" w:color="008000"/>
          <w:bottom w:val="single" w:sz="12" w:space="0" w:color="008000"/>
        </w:tblBorders>
        <w:tblLayout w:type="fixed"/>
        <w:tblLook w:val="0000"/>
      </w:tblPr>
      <w:tblGrid>
        <w:gridCol w:w="1800"/>
        <w:gridCol w:w="2340"/>
        <w:gridCol w:w="1980"/>
        <w:gridCol w:w="3060"/>
      </w:tblGrid>
      <w:tr w:rsidR="00920D40">
        <w:trPr>
          <w:tblHeader/>
        </w:trPr>
        <w:tc>
          <w:tcPr>
            <w:tcW w:w="1800" w:type="dxa"/>
            <w:tcBorders>
              <w:top w:val="single" w:sz="12" w:space="0" w:color="008000"/>
              <w:bottom w:val="single" w:sz="6" w:space="0" w:color="008000"/>
            </w:tcBorders>
          </w:tcPr>
          <w:p w:rsidR="00920D40" w:rsidRDefault="00920D40" w:rsidP="00A40F2E">
            <w:pPr>
              <w:ind w:firstLineChars="100" w:firstLine="211"/>
              <w:jc w:val="center"/>
              <w:rPr>
                <w:rFonts w:eastAsia="黑体"/>
                <w:b/>
              </w:rPr>
            </w:pPr>
            <w:r>
              <w:rPr>
                <w:rFonts w:eastAsia="黑体" w:hint="eastAsia"/>
                <w:b/>
              </w:rPr>
              <w:t>教学内容</w:t>
            </w:r>
          </w:p>
        </w:tc>
        <w:tc>
          <w:tcPr>
            <w:tcW w:w="234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主要教材</w:t>
            </w:r>
          </w:p>
        </w:tc>
        <w:tc>
          <w:tcPr>
            <w:tcW w:w="198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次要教材</w:t>
            </w:r>
          </w:p>
        </w:tc>
        <w:tc>
          <w:tcPr>
            <w:tcW w:w="306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基本要求</w:t>
            </w:r>
          </w:p>
        </w:tc>
      </w:tr>
      <w:tr w:rsidR="00920D40">
        <w:tc>
          <w:tcPr>
            <w:tcW w:w="1800" w:type="dxa"/>
            <w:tcBorders>
              <w:bottom w:val="single" w:sz="12" w:space="0" w:color="008000"/>
            </w:tcBorders>
          </w:tcPr>
          <w:p w:rsidR="00920D40" w:rsidRDefault="00920D40">
            <w:pPr>
              <w:pStyle w:val="TOC1"/>
            </w:pPr>
            <w:r>
              <w:rPr>
                <w:rFonts w:hint="eastAsia"/>
              </w:rPr>
              <w:t>技术部分</w:t>
            </w:r>
          </w:p>
          <w:p w:rsidR="00920D40" w:rsidRDefault="00920D40" w:rsidP="00A40F2E">
            <w:pPr>
              <w:ind w:left="265" w:hangingChars="126" w:hanging="265"/>
            </w:pPr>
            <w:r>
              <w:t xml:space="preserve">1. </w:t>
            </w:r>
            <w:r>
              <w:rPr>
                <w:rFonts w:hint="eastAsia"/>
              </w:rPr>
              <w:t>准备姿势及移动</w:t>
            </w:r>
          </w:p>
          <w:p w:rsidR="00920D40" w:rsidRDefault="00920D40"/>
          <w:p w:rsidR="00920D40" w:rsidRDefault="00920D40">
            <w:r>
              <w:t xml:space="preserve">2. </w:t>
            </w:r>
            <w:r>
              <w:rPr>
                <w:rFonts w:hint="eastAsia"/>
              </w:rPr>
              <w:t>发球</w:t>
            </w:r>
          </w:p>
          <w:p w:rsidR="00920D40" w:rsidRDefault="00920D40"/>
          <w:p w:rsidR="00920D40" w:rsidRDefault="00920D40"/>
          <w:p w:rsidR="00920D40" w:rsidRDefault="00920D40">
            <w:r>
              <w:t xml:space="preserve">3. </w:t>
            </w:r>
            <w:r>
              <w:rPr>
                <w:rFonts w:hint="eastAsia"/>
              </w:rPr>
              <w:t>垫球</w:t>
            </w:r>
          </w:p>
          <w:p w:rsidR="00920D40" w:rsidRDefault="00920D40"/>
          <w:p w:rsidR="00920D40" w:rsidRDefault="00920D40"/>
          <w:p w:rsidR="00920D40" w:rsidRDefault="00920D40">
            <w:r>
              <w:t xml:space="preserve">4. </w:t>
            </w:r>
            <w:r>
              <w:rPr>
                <w:rFonts w:hint="eastAsia"/>
              </w:rPr>
              <w:t>传球</w:t>
            </w:r>
          </w:p>
          <w:p w:rsidR="00920D40" w:rsidRDefault="00920D40"/>
          <w:p w:rsidR="00920D40" w:rsidRDefault="00920D40"/>
          <w:p w:rsidR="00920D40" w:rsidRDefault="00920D40">
            <w:r>
              <w:t>5 .</w:t>
            </w:r>
            <w:r>
              <w:rPr>
                <w:rFonts w:hint="eastAsia"/>
              </w:rPr>
              <w:t>扣球</w:t>
            </w:r>
          </w:p>
          <w:p w:rsidR="00920D40" w:rsidRDefault="00920D40"/>
          <w:p w:rsidR="00920D40" w:rsidRDefault="00920D40">
            <w:pPr>
              <w:rPr>
                <w:rFonts w:eastAsia="黑体"/>
                <w:b/>
                <w:bCs/>
              </w:rPr>
            </w:pPr>
            <w:r>
              <w:rPr>
                <w:rFonts w:eastAsia="黑体" w:hint="eastAsia"/>
                <w:b/>
                <w:bCs/>
              </w:rPr>
              <w:t>战术部分</w:t>
            </w:r>
          </w:p>
          <w:p w:rsidR="00920D40" w:rsidRDefault="00920D40">
            <w:r>
              <w:t xml:space="preserve">1. </w:t>
            </w:r>
            <w:r>
              <w:rPr>
                <w:rFonts w:hint="eastAsia"/>
              </w:rPr>
              <w:t>防守战术</w:t>
            </w:r>
          </w:p>
          <w:p w:rsidR="00920D40" w:rsidRDefault="00920D40"/>
          <w:p w:rsidR="00920D40" w:rsidRDefault="00920D40"/>
          <w:p w:rsidR="00920D40" w:rsidRDefault="00920D40">
            <w:r>
              <w:t xml:space="preserve">2. </w:t>
            </w:r>
            <w:r>
              <w:rPr>
                <w:rFonts w:hint="eastAsia"/>
              </w:rPr>
              <w:t>进攻战术</w:t>
            </w:r>
          </w:p>
        </w:tc>
        <w:tc>
          <w:tcPr>
            <w:tcW w:w="2340" w:type="dxa"/>
            <w:tcBorders>
              <w:bottom w:val="single" w:sz="12" w:space="0" w:color="008000"/>
            </w:tcBorders>
          </w:tcPr>
          <w:p w:rsidR="00920D40" w:rsidRDefault="00920D40"/>
          <w:p w:rsidR="00920D40" w:rsidRDefault="00920D40">
            <w:r>
              <w:rPr>
                <w:rFonts w:hint="eastAsia"/>
              </w:rPr>
              <w:t>半蹲准备姿势，并步、滑步、交叉步移动。</w:t>
            </w:r>
          </w:p>
          <w:p w:rsidR="00920D40" w:rsidRDefault="00920D40"/>
          <w:p w:rsidR="00920D40" w:rsidRDefault="00920D40">
            <w:r>
              <w:rPr>
                <w:rFonts w:hint="eastAsia"/>
              </w:rPr>
              <w:t>正面上手发飘球。</w:t>
            </w:r>
          </w:p>
          <w:p w:rsidR="00920D40" w:rsidRDefault="00920D40"/>
          <w:p w:rsidR="00920D40" w:rsidRDefault="00920D40"/>
          <w:p w:rsidR="00920D40" w:rsidRDefault="00920D40">
            <w:r>
              <w:rPr>
                <w:rFonts w:hint="eastAsia"/>
              </w:rPr>
              <w:t>正面双手垫球，接发球垫球。</w:t>
            </w:r>
          </w:p>
          <w:p w:rsidR="00920D40" w:rsidRDefault="00920D40"/>
          <w:p w:rsidR="00920D40" w:rsidRDefault="00920D40">
            <w:r>
              <w:rPr>
                <w:rFonts w:hint="eastAsia"/>
              </w:rPr>
              <w:t>正面双手传球。</w:t>
            </w:r>
          </w:p>
          <w:p w:rsidR="00920D40" w:rsidRDefault="00920D40"/>
          <w:p w:rsidR="00920D40" w:rsidRDefault="00920D40"/>
          <w:p w:rsidR="00920D40" w:rsidRDefault="00920D40">
            <w:r>
              <w:t>4</w:t>
            </w:r>
            <w:r>
              <w:rPr>
                <w:rFonts w:hint="eastAsia"/>
              </w:rPr>
              <w:t>号位扣球。</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
              <w:t>5</w:t>
            </w:r>
            <w:r>
              <w:rPr>
                <w:rFonts w:hint="eastAsia"/>
              </w:rPr>
              <w:t>人“</w:t>
            </w:r>
            <w:r>
              <w:t>W</w:t>
            </w:r>
            <w:r>
              <w:rPr>
                <w:rFonts w:hint="eastAsia"/>
              </w:rPr>
              <w:t>”接发球阵形，</w:t>
            </w:r>
          </w:p>
          <w:p w:rsidR="00920D40" w:rsidRDefault="00920D40">
            <w:r>
              <w:rPr>
                <w:rFonts w:hint="eastAsia"/>
              </w:rPr>
              <w:t>“中一二”进攻</w:t>
            </w:r>
          </w:p>
        </w:tc>
        <w:tc>
          <w:tcPr>
            <w:tcW w:w="1980" w:type="dxa"/>
            <w:tcBorders>
              <w:bottom w:val="single" w:sz="12" w:space="0" w:color="008000"/>
            </w:tcBorders>
          </w:tcPr>
          <w:p w:rsidR="00920D40" w:rsidRDefault="00920D40"/>
          <w:p w:rsidR="00920D40" w:rsidRDefault="00920D40">
            <w:r>
              <w:rPr>
                <w:rFonts w:hint="eastAsia"/>
              </w:rPr>
              <w:t>低蹲准备姿势，跨步、跑步、综合步移动。</w:t>
            </w:r>
          </w:p>
          <w:p w:rsidR="00920D40" w:rsidRDefault="00920D40">
            <w:r>
              <w:rPr>
                <w:rFonts w:hint="eastAsia"/>
              </w:rPr>
              <w:t>正面上手发球，下手发球。</w:t>
            </w:r>
          </w:p>
          <w:p w:rsidR="00920D40" w:rsidRDefault="00920D40"/>
          <w:p w:rsidR="00920D40" w:rsidRDefault="00920D40">
            <w:r>
              <w:rPr>
                <w:rFonts w:hint="eastAsia"/>
              </w:rPr>
              <w:t>侧垫球，背垫球。</w:t>
            </w:r>
          </w:p>
          <w:p w:rsidR="00920D40" w:rsidRDefault="00920D40"/>
          <w:p w:rsidR="00920D40" w:rsidRDefault="00920D40"/>
          <w:p w:rsidR="00920D40" w:rsidRDefault="00920D40">
            <w:r>
              <w:t>2</w:t>
            </w:r>
            <w:r>
              <w:rPr>
                <w:rFonts w:hint="eastAsia"/>
              </w:rPr>
              <w:t>号位扣球。</w:t>
            </w:r>
          </w:p>
          <w:p w:rsidR="00920D40" w:rsidRDefault="00920D40">
            <w:r>
              <w:rPr>
                <w:rFonts w:hint="eastAsia"/>
              </w:rPr>
              <w:t>双人拦网</w:t>
            </w:r>
          </w:p>
          <w:p w:rsidR="00920D40" w:rsidRDefault="00920D40"/>
          <w:p w:rsidR="00920D40" w:rsidRDefault="00920D40"/>
          <w:p w:rsidR="00920D40" w:rsidRDefault="00920D40"/>
          <w:p w:rsidR="00920D40" w:rsidRDefault="00920D40"/>
          <w:p w:rsidR="00920D40" w:rsidRDefault="00920D40">
            <w:r>
              <w:rPr>
                <w:rFonts w:hint="eastAsia"/>
              </w:rPr>
              <w:t>单人拦网防守阵形。</w:t>
            </w:r>
          </w:p>
          <w:p w:rsidR="00920D40" w:rsidRDefault="00920D40"/>
          <w:p w:rsidR="00920D40" w:rsidRDefault="00920D40">
            <w:r>
              <w:rPr>
                <w:rFonts w:hint="eastAsia"/>
              </w:rPr>
              <w:t>“边换中”接发球</w:t>
            </w:r>
          </w:p>
          <w:p w:rsidR="00920D40" w:rsidRDefault="00920D40">
            <w:r>
              <w:rPr>
                <w:rFonts w:hint="eastAsia"/>
              </w:rPr>
              <w:t>进攻，“边一二”进攻。</w:t>
            </w:r>
          </w:p>
        </w:tc>
        <w:tc>
          <w:tcPr>
            <w:tcW w:w="3060" w:type="dxa"/>
            <w:tcBorders>
              <w:bottom w:val="single" w:sz="12" w:space="0" w:color="008000"/>
            </w:tcBorders>
          </w:tcPr>
          <w:p w:rsidR="00920D40" w:rsidRDefault="00920D40"/>
          <w:p w:rsidR="00920D40" w:rsidRDefault="00920D40">
            <w:r>
              <w:rPr>
                <w:rFonts w:hint="eastAsia"/>
              </w:rPr>
              <w:t>动作放松，起动快，制动好。</w:t>
            </w:r>
          </w:p>
          <w:p w:rsidR="00920D40" w:rsidRDefault="00920D40"/>
          <w:p w:rsidR="00920D40" w:rsidRDefault="00920D40"/>
          <w:p w:rsidR="00920D40" w:rsidRDefault="00920D40">
            <w:r>
              <w:rPr>
                <w:rFonts w:hint="eastAsia"/>
              </w:rPr>
              <w:t>抛球稳，击球准，手法正确，用力适当。</w:t>
            </w:r>
          </w:p>
          <w:p w:rsidR="00920D40" w:rsidRDefault="00920D40"/>
          <w:p w:rsidR="00920D40" w:rsidRDefault="00920D40">
            <w:r>
              <w:rPr>
                <w:rFonts w:hint="eastAsia"/>
              </w:rPr>
              <w:t>触球部位正确，全身协调用力，双臂伸直。</w:t>
            </w:r>
          </w:p>
          <w:p w:rsidR="00920D40" w:rsidRDefault="00920D40"/>
          <w:p w:rsidR="00920D40" w:rsidRDefault="00920D40">
            <w:r>
              <w:rPr>
                <w:rFonts w:hint="eastAsia"/>
              </w:rPr>
              <w:t>手形正确，击球点合适，全身协调用力。</w:t>
            </w:r>
          </w:p>
          <w:p w:rsidR="00920D40" w:rsidRDefault="00920D40"/>
          <w:p w:rsidR="00920D40" w:rsidRDefault="00920D40">
            <w:r>
              <w:rPr>
                <w:rFonts w:hint="eastAsia"/>
              </w:rPr>
              <w:t>步法熟练，击球手法正确，起跳时机合适。</w:t>
            </w:r>
          </w:p>
          <w:p w:rsidR="00920D40" w:rsidRDefault="00920D40"/>
          <w:p w:rsidR="00920D40" w:rsidRDefault="00920D40">
            <w:r>
              <w:rPr>
                <w:rFonts w:hint="eastAsia"/>
              </w:rPr>
              <w:t>明确各位置分工与职责，取位基本正确，注意弥补接应。</w:t>
            </w:r>
          </w:p>
          <w:p w:rsidR="00920D40" w:rsidRDefault="00920D40"/>
          <w:p w:rsidR="00920D40" w:rsidRDefault="00920D40">
            <w:r>
              <w:rPr>
                <w:rFonts w:hint="eastAsia"/>
              </w:rPr>
              <w:t>二传分球合适，换位及时，攻手随时准备进攻。</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7791" w:type="dxa"/>
        <w:tblInd w:w="-106" w:type="dxa"/>
        <w:tblBorders>
          <w:top w:val="single" w:sz="12" w:space="0" w:color="008000"/>
          <w:bottom w:val="single" w:sz="12" w:space="0" w:color="008000"/>
        </w:tblBorders>
        <w:tblLayout w:type="fixed"/>
        <w:tblLook w:val="0000"/>
      </w:tblPr>
      <w:tblGrid>
        <w:gridCol w:w="2808"/>
        <w:gridCol w:w="1203"/>
        <w:gridCol w:w="1080"/>
        <w:gridCol w:w="1260"/>
        <w:gridCol w:w="1440"/>
      </w:tblGrid>
      <w:tr w:rsidR="00920D40">
        <w:tc>
          <w:tcPr>
            <w:tcW w:w="2808"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教学内容</w:t>
            </w:r>
          </w:p>
        </w:tc>
        <w:tc>
          <w:tcPr>
            <w:tcW w:w="1203" w:type="dxa"/>
            <w:tcBorders>
              <w:top w:val="single" w:sz="12" w:space="0" w:color="008000"/>
              <w:bottom w:val="single" w:sz="6" w:space="0" w:color="008000"/>
            </w:tcBorders>
          </w:tcPr>
          <w:p w:rsidR="00920D40" w:rsidRDefault="00920D40">
            <w:pPr>
              <w:jc w:val="center"/>
            </w:pPr>
            <w:r>
              <w:rPr>
                <w:rFonts w:eastAsia="黑体" w:hint="eastAsia"/>
                <w:b/>
              </w:rPr>
              <w:t>讲授</w:t>
            </w:r>
          </w:p>
        </w:tc>
        <w:tc>
          <w:tcPr>
            <w:tcW w:w="108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实践</w:t>
            </w:r>
          </w:p>
        </w:tc>
        <w:tc>
          <w:tcPr>
            <w:tcW w:w="126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考试</w:t>
            </w:r>
          </w:p>
        </w:tc>
        <w:tc>
          <w:tcPr>
            <w:tcW w:w="1440" w:type="dxa"/>
            <w:tcBorders>
              <w:top w:val="single" w:sz="12" w:space="0" w:color="008000"/>
              <w:bottom w:val="single" w:sz="6" w:space="0" w:color="008000"/>
            </w:tcBorders>
          </w:tcPr>
          <w:p w:rsidR="00920D40" w:rsidRDefault="00920D40">
            <w:pPr>
              <w:jc w:val="center"/>
              <w:rPr>
                <w:rFonts w:eastAsia="黑体"/>
                <w:b/>
              </w:rPr>
            </w:pPr>
            <w:r>
              <w:rPr>
                <w:rFonts w:eastAsia="黑体" w:hint="eastAsia"/>
                <w:b/>
              </w:rPr>
              <w:t>总时数</w:t>
            </w:r>
          </w:p>
        </w:tc>
      </w:tr>
      <w:tr w:rsidR="00920D40">
        <w:tc>
          <w:tcPr>
            <w:tcW w:w="2808" w:type="dxa"/>
            <w:tcBorders>
              <w:bottom w:val="single" w:sz="12" w:space="0" w:color="008000"/>
            </w:tcBorders>
          </w:tcPr>
          <w:p w:rsidR="00920D40" w:rsidRDefault="00920D40" w:rsidP="00A40F2E">
            <w:pPr>
              <w:ind w:firstLineChars="50" w:firstLine="105"/>
            </w:pPr>
            <w:r>
              <w:rPr>
                <w:rFonts w:hint="eastAsia"/>
              </w:rPr>
              <w:t>排球运动简介及发展</w:t>
            </w:r>
          </w:p>
          <w:p w:rsidR="00920D40" w:rsidRDefault="00920D40">
            <w:pPr>
              <w:jc w:val="center"/>
            </w:pPr>
            <w:r>
              <w:rPr>
                <w:rFonts w:hint="eastAsia"/>
              </w:rPr>
              <w:t>排球基本技术及其教学</w:t>
            </w:r>
          </w:p>
          <w:p w:rsidR="00920D40" w:rsidRDefault="00920D40">
            <w:pPr>
              <w:jc w:val="center"/>
            </w:pPr>
            <w:r>
              <w:rPr>
                <w:rFonts w:hint="eastAsia"/>
              </w:rPr>
              <w:t>排球基本战术及其教学</w:t>
            </w:r>
          </w:p>
          <w:p w:rsidR="00920D40" w:rsidRDefault="00920D40">
            <w:pPr>
              <w:jc w:val="center"/>
            </w:pPr>
            <w:r>
              <w:rPr>
                <w:rFonts w:hint="eastAsia"/>
              </w:rPr>
              <w:t>主要技术</w:t>
            </w:r>
          </w:p>
          <w:p w:rsidR="00920D40" w:rsidRDefault="00920D40">
            <w:pPr>
              <w:jc w:val="center"/>
            </w:pPr>
            <w:r>
              <w:rPr>
                <w:rFonts w:hint="eastAsia"/>
              </w:rPr>
              <w:t>次要技术</w:t>
            </w:r>
          </w:p>
          <w:p w:rsidR="00920D40" w:rsidRDefault="00920D40">
            <w:pPr>
              <w:jc w:val="center"/>
            </w:pPr>
            <w:r>
              <w:rPr>
                <w:rFonts w:hint="eastAsia"/>
              </w:rPr>
              <w:t>主要战术</w:t>
            </w:r>
          </w:p>
          <w:p w:rsidR="00920D40" w:rsidRDefault="00920D40">
            <w:pPr>
              <w:jc w:val="center"/>
            </w:pPr>
            <w:r>
              <w:rPr>
                <w:rFonts w:hint="eastAsia"/>
              </w:rPr>
              <w:t>次要战术</w:t>
            </w:r>
          </w:p>
          <w:p w:rsidR="00920D40" w:rsidRDefault="00920D40">
            <w:pPr>
              <w:jc w:val="center"/>
            </w:pPr>
            <w:r>
              <w:rPr>
                <w:rFonts w:hint="eastAsia"/>
              </w:rPr>
              <w:t>教学比赛</w:t>
            </w:r>
          </w:p>
          <w:p w:rsidR="00920D40" w:rsidRDefault="00920D40">
            <w:pPr>
              <w:jc w:val="center"/>
            </w:pPr>
            <w:r>
              <w:rPr>
                <w:rFonts w:hint="eastAsia"/>
              </w:rPr>
              <w:t>技术考试</w:t>
            </w:r>
          </w:p>
          <w:p w:rsidR="00920D40" w:rsidRDefault="00920D40">
            <w:pPr>
              <w:jc w:val="center"/>
            </w:pPr>
            <w:r>
              <w:rPr>
                <w:rFonts w:hint="eastAsia"/>
              </w:rPr>
              <w:t>合计</w:t>
            </w:r>
          </w:p>
        </w:tc>
        <w:tc>
          <w:tcPr>
            <w:tcW w:w="1203" w:type="dxa"/>
            <w:tcBorders>
              <w:bottom w:val="single" w:sz="12" w:space="0" w:color="008000"/>
            </w:tcBorders>
          </w:tcPr>
          <w:p w:rsidR="00920D40" w:rsidRDefault="00920D40">
            <w:pPr>
              <w:jc w:val="center"/>
            </w:pPr>
            <w:r>
              <w:t>0.5</w:t>
            </w:r>
          </w:p>
          <w:p w:rsidR="00920D40" w:rsidRDefault="00920D40" w:rsidP="00A40F2E">
            <w:pPr>
              <w:ind w:firstLineChars="250" w:firstLine="525"/>
            </w:pPr>
            <w:r>
              <w:t>1</w:t>
            </w:r>
          </w:p>
          <w:p w:rsidR="00920D40" w:rsidRDefault="00920D40">
            <w:pPr>
              <w:jc w:val="center"/>
            </w:pPr>
            <w:r>
              <w:t>0.5</w:t>
            </w: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2</w:t>
            </w:r>
          </w:p>
        </w:tc>
        <w:tc>
          <w:tcPr>
            <w:tcW w:w="1080" w:type="dxa"/>
            <w:tcBorders>
              <w:bottom w:val="single" w:sz="12" w:space="0" w:color="008000"/>
            </w:tcBorders>
          </w:tcPr>
          <w:p w:rsidR="00920D40" w:rsidRDefault="00920D40"/>
          <w:p w:rsidR="00920D40" w:rsidRDefault="00920D40">
            <w:pPr>
              <w:jc w:val="center"/>
            </w:pPr>
          </w:p>
          <w:p w:rsidR="00920D40" w:rsidRDefault="00920D40"/>
          <w:p w:rsidR="00920D40" w:rsidRDefault="00920D40">
            <w:pPr>
              <w:jc w:val="center"/>
            </w:pPr>
            <w:r>
              <w:t>20</w:t>
            </w:r>
          </w:p>
          <w:p w:rsidR="00920D40" w:rsidRDefault="00920D40">
            <w:pPr>
              <w:jc w:val="center"/>
            </w:pPr>
            <w:r>
              <w:t>5</w:t>
            </w:r>
          </w:p>
          <w:p w:rsidR="00920D40" w:rsidRDefault="00920D40">
            <w:pPr>
              <w:jc w:val="center"/>
            </w:pPr>
            <w:r>
              <w:t>4</w:t>
            </w:r>
          </w:p>
          <w:p w:rsidR="00920D40" w:rsidRDefault="00920D40">
            <w:pPr>
              <w:jc w:val="center"/>
            </w:pPr>
            <w:r>
              <w:t>2</w:t>
            </w:r>
          </w:p>
          <w:p w:rsidR="00920D40" w:rsidRDefault="00920D40">
            <w:pPr>
              <w:jc w:val="center"/>
            </w:pPr>
            <w:r>
              <w:t>2</w:t>
            </w:r>
          </w:p>
          <w:p w:rsidR="00920D40" w:rsidRDefault="00920D40">
            <w:pPr>
              <w:jc w:val="center"/>
            </w:pPr>
          </w:p>
          <w:p w:rsidR="00920D40" w:rsidRDefault="00920D40">
            <w:pPr>
              <w:jc w:val="center"/>
            </w:pPr>
            <w:r>
              <w:t>33</w:t>
            </w:r>
          </w:p>
        </w:tc>
        <w:tc>
          <w:tcPr>
            <w:tcW w:w="1260" w:type="dxa"/>
            <w:tcBorders>
              <w:bottom w:val="single" w:sz="12" w:space="0" w:color="008000"/>
            </w:tcBorders>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1</w:t>
            </w:r>
          </w:p>
          <w:p w:rsidR="00920D40" w:rsidRDefault="00920D40">
            <w:pPr>
              <w:jc w:val="center"/>
            </w:pPr>
            <w:r>
              <w:t>1</w:t>
            </w:r>
          </w:p>
        </w:tc>
        <w:tc>
          <w:tcPr>
            <w:tcW w:w="1440" w:type="dxa"/>
            <w:tcBorders>
              <w:bottom w:val="single" w:sz="12" w:space="0" w:color="008000"/>
            </w:tcBorders>
          </w:tcPr>
          <w:p w:rsidR="00920D40" w:rsidRDefault="00920D40" w:rsidP="00A40F2E">
            <w:pPr>
              <w:ind w:firstLineChars="200" w:firstLine="420"/>
            </w:pPr>
            <w:r>
              <w:t>0.5</w:t>
            </w:r>
          </w:p>
          <w:p w:rsidR="00920D40" w:rsidRDefault="00920D40" w:rsidP="00A40F2E">
            <w:pPr>
              <w:ind w:firstLineChars="250" w:firstLine="525"/>
            </w:pPr>
            <w:r>
              <w:t>1</w:t>
            </w:r>
          </w:p>
          <w:p w:rsidR="00920D40" w:rsidRDefault="00920D40" w:rsidP="00A40F2E">
            <w:pPr>
              <w:ind w:firstLineChars="200" w:firstLine="420"/>
            </w:pPr>
            <w:r>
              <w:t>0.5</w:t>
            </w:r>
          </w:p>
          <w:p w:rsidR="00920D40" w:rsidRDefault="00920D40" w:rsidP="00A40F2E">
            <w:pPr>
              <w:ind w:firstLineChars="200" w:firstLine="420"/>
            </w:pPr>
            <w:r>
              <w:t>20</w:t>
            </w:r>
          </w:p>
          <w:p w:rsidR="00920D40" w:rsidRDefault="00920D40" w:rsidP="00A40F2E">
            <w:pPr>
              <w:ind w:firstLineChars="250" w:firstLine="525"/>
            </w:pPr>
            <w:r>
              <w:t>5</w:t>
            </w:r>
          </w:p>
          <w:p w:rsidR="00920D40" w:rsidRDefault="00920D40">
            <w:pPr>
              <w:jc w:val="center"/>
            </w:pPr>
            <w:r>
              <w:t>4</w:t>
            </w:r>
          </w:p>
          <w:p w:rsidR="00920D40" w:rsidRDefault="00920D40">
            <w:pPr>
              <w:jc w:val="center"/>
            </w:pPr>
            <w:r>
              <w:t>2</w:t>
            </w:r>
          </w:p>
          <w:p w:rsidR="00920D40" w:rsidRDefault="00920D40">
            <w:pPr>
              <w:jc w:val="center"/>
            </w:pPr>
            <w:r>
              <w:t>2</w:t>
            </w:r>
          </w:p>
          <w:p w:rsidR="00920D40" w:rsidRDefault="00920D40">
            <w:pPr>
              <w:jc w:val="center"/>
            </w:pPr>
            <w:r>
              <w:t>1</w:t>
            </w:r>
          </w:p>
          <w:p w:rsidR="00920D40" w:rsidRDefault="00920D40">
            <w:pPr>
              <w:jc w:val="center"/>
            </w:pPr>
            <w:r>
              <w:t>36</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rsidP="00A40F2E">
      <w:pPr>
        <w:ind w:firstLineChars="200" w:firstLine="420"/>
      </w:pPr>
      <w:r>
        <w:rPr>
          <w:rFonts w:hint="eastAsia"/>
        </w:rPr>
        <w:t>（一）考核的依据</w:t>
      </w:r>
    </w:p>
    <w:p w:rsidR="00920D40" w:rsidRDefault="00920D40" w:rsidP="00A40F2E">
      <w:pPr>
        <w:ind w:firstLineChars="200" w:firstLine="420"/>
      </w:pPr>
      <w:r>
        <w:rPr>
          <w:rFonts w:hint="eastAsia"/>
        </w:rPr>
        <w:t>根据教育目标，本课程主要考核学生技术、战术的掌握程度和比赛能力，兼顾考查学生基本理论知识和主要技战术教法的了解程度。</w:t>
      </w:r>
    </w:p>
    <w:p w:rsidR="00920D40" w:rsidRDefault="00920D40">
      <w:r>
        <w:t xml:space="preserve">    </w:t>
      </w:r>
      <w:r>
        <w:rPr>
          <w:rFonts w:hint="eastAsia"/>
        </w:rPr>
        <w:t>（二）考核内容、方式与要求</w:t>
      </w:r>
    </w:p>
    <w:p w:rsidR="00920D40" w:rsidRDefault="00920D40">
      <w:pPr>
        <w:ind w:left="420"/>
      </w:pPr>
      <w:r>
        <w:t>1</w:t>
      </w:r>
      <w:r>
        <w:rPr>
          <w:rFonts w:hint="eastAsia"/>
        </w:rPr>
        <w:t>．考核内容及比例</w:t>
      </w:r>
    </w:p>
    <w:p w:rsidR="00920D40" w:rsidRDefault="00920D40">
      <w:pPr>
        <w:ind w:firstLine="420"/>
      </w:pPr>
      <w:r>
        <w:rPr>
          <w:rFonts w:hint="eastAsia"/>
        </w:rPr>
        <w:t>理论知识：占</w:t>
      </w:r>
      <w:r>
        <w:t>40%</w:t>
      </w:r>
      <w:r>
        <w:rPr>
          <w:rFonts w:hint="eastAsia"/>
        </w:rPr>
        <w:t>。</w:t>
      </w:r>
    </w:p>
    <w:p w:rsidR="00920D40" w:rsidRDefault="00920D40">
      <w:pPr>
        <w:ind w:firstLine="420"/>
      </w:pPr>
      <w:r>
        <w:rPr>
          <w:rFonts w:hint="eastAsia"/>
        </w:rPr>
        <w:t>技术水平：占</w:t>
      </w:r>
      <w:r>
        <w:t>60%</w:t>
      </w:r>
      <w:r>
        <w:rPr>
          <w:rFonts w:hint="eastAsia"/>
        </w:rPr>
        <w:t>。</w:t>
      </w:r>
    </w:p>
    <w:p w:rsidR="00920D40" w:rsidRDefault="00920D40">
      <w:pPr>
        <w:ind w:left="420"/>
      </w:pPr>
      <w:r>
        <w:t>2</w:t>
      </w:r>
      <w:r>
        <w:rPr>
          <w:rFonts w:hint="eastAsia"/>
        </w:rPr>
        <w:t>．考核方法及要求</w:t>
      </w:r>
    </w:p>
    <w:p w:rsidR="00920D40" w:rsidRDefault="00920D40">
      <w:pPr>
        <w:ind w:firstLine="435"/>
      </w:pPr>
      <w:r>
        <w:rPr>
          <w:rFonts w:hint="eastAsia"/>
        </w:rPr>
        <w:t>（</w:t>
      </w:r>
      <w:r>
        <w:t>1</w:t>
      </w:r>
      <w:r>
        <w:rPr>
          <w:rFonts w:hint="eastAsia"/>
        </w:rPr>
        <w:t>）理论知识考核</w:t>
      </w:r>
    </w:p>
    <w:p w:rsidR="00920D40" w:rsidRDefault="00920D40">
      <w:pPr>
        <w:ind w:firstLine="435"/>
      </w:pPr>
      <w:r>
        <w:rPr>
          <w:rFonts w:hint="eastAsia"/>
        </w:rPr>
        <w:t>采用闭卷考的形式，主要技战术从不会到会的基本教法；常见错误及纠正方法。根据试卷评分。</w:t>
      </w:r>
    </w:p>
    <w:p w:rsidR="00920D40" w:rsidRDefault="00920D40">
      <w:pPr>
        <w:ind w:firstLine="420"/>
        <w:rPr>
          <w:b/>
        </w:rPr>
      </w:pPr>
      <w:r>
        <w:rPr>
          <w:rFonts w:hint="eastAsia"/>
          <w:b/>
        </w:rPr>
        <w:t>评分标准</w:t>
      </w:r>
      <w:r>
        <w:rPr>
          <w:b/>
        </w:rPr>
        <w:t xml:space="preserve">                  </w:t>
      </w:r>
    </w:p>
    <w:tbl>
      <w:tblPr>
        <w:tblW w:w="7320" w:type="dxa"/>
        <w:tblInd w:w="528" w:type="dxa"/>
        <w:tblBorders>
          <w:top w:val="single" w:sz="4" w:space="0" w:color="auto"/>
          <w:bottom w:val="single" w:sz="4" w:space="0" w:color="auto"/>
          <w:insideH w:val="single" w:sz="4" w:space="0" w:color="auto"/>
        </w:tblBorders>
        <w:tblLayout w:type="fixed"/>
        <w:tblLook w:val="0000"/>
      </w:tblPr>
      <w:tblGrid>
        <w:gridCol w:w="1560"/>
        <w:gridCol w:w="1440"/>
        <w:gridCol w:w="1440"/>
        <w:gridCol w:w="1440"/>
        <w:gridCol w:w="1440"/>
      </w:tblGrid>
      <w:tr w:rsidR="00920D40">
        <w:tc>
          <w:tcPr>
            <w:tcW w:w="1560" w:type="dxa"/>
          </w:tcPr>
          <w:p w:rsidR="00920D40" w:rsidRDefault="00920D40">
            <w:pPr>
              <w:jc w:val="center"/>
            </w:pPr>
            <w:r>
              <w:rPr>
                <w:rFonts w:hint="eastAsia"/>
              </w:rPr>
              <w:t>优秀</w:t>
            </w:r>
          </w:p>
        </w:tc>
        <w:tc>
          <w:tcPr>
            <w:tcW w:w="1440" w:type="dxa"/>
          </w:tcPr>
          <w:p w:rsidR="00920D40" w:rsidRDefault="00920D40">
            <w:pPr>
              <w:jc w:val="center"/>
            </w:pPr>
            <w:r>
              <w:rPr>
                <w:rFonts w:hint="eastAsia"/>
              </w:rPr>
              <w:t>良好</w:t>
            </w:r>
          </w:p>
        </w:tc>
        <w:tc>
          <w:tcPr>
            <w:tcW w:w="1440" w:type="dxa"/>
          </w:tcPr>
          <w:p w:rsidR="00920D40" w:rsidRDefault="00920D40">
            <w:r>
              <w:t xml:space="preserve">   </w:t>
            </w:r>
            <w:r>
              <w:rPr>
                <w:rFonts w:hint="eastAsia"/>
              </w:rPr>
              <w:t>一般</w:t>
            </w:r>
          </w:p>
        </w:tc>
        <w:tc>
          <w:tcPr>
            <w:tcW w:w="1440" w:type="dxa"/>
          </w:tcPr>
          <w:p w:rsidR="00920D40" w:rsidRDefault="00920D40">
            <w:pPr>
              <w:jc w:val="center"/>
            </w:pPr>
            <w:r>
              <w:rPr>
                <w:rFonts w:hint="eastAsia"/>
              </w:rPr>
              <w:t>及格</w:t>
            </w:r>
          </w:p>
        </w:tc>
        <w:tc>
          <w:tcPr>
            <w:tcW w:w="1440" w:type="dxa"/>
          </w:tcPr>
          <w:p w:rsidR="00920D40" w:rsidRDefault="00920D40">
            <w:pPr>
              <w:jc w:val="center"/>
            </w:pPr>
            <w:r>
              <w:rPr>
                <w:rFonts w:hint="eastAsia"/>
              </w:rPr>
              <w:t>不及格</w:t>
            </w:r>
          </w:p>
        </w:tc>
      </w:tr>
      <w:tr w:rsidR="00920D40">
        <w:tc>
          <w:tcPr>
            <w:tcW w:w="1560" w:type="dxa"/>
          </w:tcPr>
          <w:p w:rsidR="00920D40" w:rsidRDefault="00920D40">
            <w:pPr>
              <w:jc w:val="center"/>
            </w:pPr>
            <w:r>
              <w:t>38~40</w:t>
            </w:r>
            <w:r>
              <w:rPr>
                <w:rFonts w:hint="eastAsia"/>
              </w:rPr>
              <w:t>分</w:t>
            </w:r>
          </w:p>
        </w:tc>
        <w:tc>
          <w:tcPr>
            <w:tcW w:w="1440" w:type="dxa"/>
          </w:tcPr>
          <w:p w:rsidR="00920D40" w:rsidRDefault="00920D40">
            <w:pPr>
              <w:jc w:val="center"/>
            </w:pPr>
            <w:r>
              <w:t>32~36</w:t>
            </w:r>
            <w:r>
              <w:rPr>
                <w:rFonts w:hint="eastAsia"/>
              </w:rPr>
              <w:t>分</w:t>
            </w:r>
          </w:p>
        </w:tc>
        <w:tc>
          <w:tcPr>
            <w:tcW w:w="1440" w:type="dxa"/>
          </w:tcPr>
          <w:p w:rsidR="00920D40" w:rsidRDefault="00920D40">
            <w:pPr>
              <w:jc w:val="center"/>
            </w:pPr>
            <w:r>
              <w:t>26~30</w:t>
            </w:r>
            <w:r>
              <w:rPr>
                <w:rFonts w:hint="eastAsia"/>
              </w:rPr>
              <w:t>分</w:t>
            </w:r>
          </w:p>
        </w:tc>
        <w:tc>
          <w:tcPr>
            <w:tcW w:w="1440" w:type="dxa"/>
          </w:tcPr>
          <w:p w:rsidR="00920D40" w:rsidRDefault="00920D40">
            <w:pPr>
              <w:jc w:val="center"/>
            </w:pPr>
            <w:r>
              <w:t>22~24</w:t>
            </w:r>
            <w:r>
              <w:rPr>
                <w:rFonts w:hint="eastAsia"/>
              </w:rPr>
              <w:t>分</w:t>
            </w:r>
          </w:p>
        </w:tc>
        <w:tc>
          <w:tcPr>
            <w:tcW w:w="1440" w:type="dxa"/>
          </w:tcPr>
          <w:p w:rsidR="00920D40" w:rsidRDefault="00920D40">
            <w:pPr>
              <w:jc w:val="center"/>
            </w:pPr>
            <w:r>
              <w:t>20</w:t>
            </w:r>
            <w:r>
              <w:rPr>
                <w:rFonts w:hint="eastAsia"/>
              </w:rPr>
              <w:t>分以下</w:t>
            </w:r>
          </w:p>
        </w:tc>
      </w:tr>
    </w:tbl>
    <w:p w:rsidR="00920D40" w:rsidRDefault="00920D40" w:rsidP="00A40F2E">
      <w:pPr>
        <w:ind w:firstLineChars="200" w:firstLine="420"/>
      </w:pPr>
    </w:p>
    <w:p w:rsidR="00920D40" w:rsidRDefault="00920D40">
      <w:pPr>
        <w:ind w:firstLine="420"/>
      </w:pPr>
      <w:r>
        <w:rPr>
          <w:rFonts w:hint="eastAsia"/>
        </w:rPr>
        <w:t>（</w:t>
      </w:r>
      <w:r>
        <w:t>2</w:t>
      </w:r>
      <w:r>
        <w:rPr>
          <w:rFonts w:hint="eastAsia"/>
        </w:rPr>
        <w:t>）技术水平考核：</w:t>
      </w:r>
    </w:p>
    <w:p w:rsidR="00920D40" w:rsidRDefault="00920D40">
      <w:pPr>
        <w:ind w:firstLine="420"/>
      </w:pPr>
      <w:r>
        <w:rPr>
          <w:rFonts w:hint="eastAsia"/>
        </w:rPr>
        <w:t>考发球、垫球、传球、扣球四项技术，每项技术</w:t>
      </w:r>
      <w:r>
        <w:t>15</w:t>
      </w:r>
      <w:r>
        <w:rPr>
          <w:rFonts w:hint="eastAsia"/>
        </w:rPr>
        <w:t>分，其中技评</w:t>
      </w:r>
      <w:r>
        <w:t>5</w:t>
      </w:r>
      <w:r>
        <w:rPr>
          <w:rFonts w:hint="eastAsia"/>
        </w:rPr>
        <w:t>分，达标</w:t>
      </w:r>
      <w:r>
        <w:t>10</w:t>
      </w:r>
      <w:r>
        <w:rPr>
          <w:rFonts w:hint="eastAsia"/>
        </w:rPr>
        <w:t>分。</w:t>
      </w:r>
    </w:p>
    <w:p w:rsidR="00920D40" w:rsidRDefault="00920D40">
      <w:pPr>
        <w:rPr>
          <w:b/>
        </w:rPr>
      </w:pPr>
      <w:r>
        <w:rPr>
          <w:b/>
        </w:rPr>
        <w:t xml:space="preserve">    </w:t>
      </w:r>
      <w:r>
        <w:rPr>
          <w:rFonts w:hint="eastAsia"/>
          <w:b/>
        </w:rPr>
        <w:t>考核方法</w:t>
      </w:r>
    </w:p>
    <w:p w:rsidR="00920D40" w:rsidRDefault="00920D40">
      <w:pPr>
        <w:ind w:firstLine="420"/>
      </w:pPr>
      <w:r>
        <w:rPr>
          <w:rFonts w:hint="eastAsia"/>
        </w:rPr>
        <w:t>发球：学生任选正面上手飘球、正面上手大力发球中的一种，在发球区内将球发入对方场区，每人发</w:t>
      </w:r>
      <w:r>
        <w:t>5</w:t>
      </w:r>
      <w:r>
        <w:rPr>
          <w:rFonts w:hint="eastAsia"/>
        </w:rPr>
        <w:t>个球。</w:t>
      </w:r>
    </w:p>
    <w:p w:rsidR="00920D40" w:rsidRDefault="00920D40">
      <w:pPr>
        <w:ind w:firstLine="420"/>
      </w:pPr>
      <w:r>
        <w:rPr>
          <w:rFonts w:hint="eastAsia"/>
        </w:rPr>
        <w:t>垫球：两人连续对垫。</w:t>
      </w:r>
    </w:p>
    <w:p w:rsidR="00920D40" w:rsidRDefault="00920D40">
      <w:pPr>
        <w:ind w:firstLine="420"/>
      </w:pPr>
      <w:r>
        <w:rPr>
          <w:rFonts w:hint="eastAsia"/>
        </w:rPr>
        <w:t>传球：两人连续对传。</w:t>
      </w:r>
    </w:p>
    <w:p w:rsidR="00920D40" w:rsidRDefault="00920D40">
      <w:pPr>
        <w:ind w:firstLine="420"/>
      </w:pPr>
      <w:r>
        <w:rPr>
          <w:rFonts w:hint="eastAsia"/>
        </w:rPr>
        <w:t>扣球：学生在</w:t>
      </w:r>
      <w:r>
        <w:t>4</w:t>
      </w:r>
      <w:r>
        <w:rPr>
          <w:rFonts w:hint="eastAsia"/>
        </w:rPr>
        <w:t>号位，</w:t>
      </w:r>
      <w:r>
        <w:t>3</w:t>
      </w:r>
      <w:r>
        <w:rPr>
          <w:rFonts w:hint="eastAsia"/>
        </w:rPr>
        <w:t>人一组轮流扣教师抛起的一般高球。</w:t>
      </w:r>
    </w:p>
    <w:p w:rsidR="00920D40" w:rsidRDefault="00920D40">
      <w:pPr>
        <w:rPr>
          <w:b/>
        </w:rPr>
      </w:pPr>
      <w:r>
        <w:rPr>
          <w:b/>
        </w:rPr>
        <w:t xml:space="preserve">    </w:t>
      </w:r>
      <w:r>
        <w:rPr>
          <w:rFonts w:hint="eastAsia"/>
          <w:b/>
        </w:rPr>
        <w:t>评分标准</w:t>
      </w:r>
    </w:p>
    <w:p w:rsidR="00920D40" w:rsidRDefault="00920D40">
      <w:pPr>
        <w:ind w:firstLine="420"/>
      </w:pPr>
      <w:r>
        <w:rPr>
          <w:rFonts w:hint="eastAsia"/>
        </w:rPr>
        <w:t>发球</w:t>
      </w:r>
      <w:r>
        <w:t xml:space="preserve">  </w:t>
      </w:r>
      <w:r>
        <w:rPr>
          <w:rFonts w:hint="eastAsia"/>
        </w:rPr>
        <w:t>技评：抛球占</w:t>
      </w:r>
      <w:r>
        <w:t>1</w:t>
      </w:r>
      <w:r>
        <w:rPr>
          <w:rFonts w:hint="eastAsia"/>
        </w:rPr>
        <w:t>分，挥臂动作占</w:t>
      </w:r>
      <w:r>
        <w:t>2</w:t>
      </w:r>
      <w:r>
        <w:rPr>
          <w:rFonts w:hint="eastAsia"/>
        </w:rPr>
        <w:t>分，击球手法占</w:t>
      </w:r>
      <w:r>
        <w:t>2</w:t>
      </w:r>
      <w:r>
        <w:rPr>
          <w:rFonts w:hint="eastAsia"/>
        </w:rPr>
        <w:t>分。</w:t>
      </w:r>
    </w:p>
    <w:p w:rsidR="00920D40" w:rsidRDefault="00920D40">
      <w:pPr>
        <w:ind w:firstLine="420"/>
      </w:pPr>
      <w:r>
        <w:t xml:space="preserve">      </w:t>
      </w:r>
      <w:r>
        <w:rPr>
          <w:rFonts w:hint="eastAsia"/>
        </w:rPr>
        <w:t>达标：每个球</w:t>
      </w:r>
      <w:r>
        <w:t>2</w:t>
      </w:r>
      <w:r>
        <w:rPr>
          <w:rFonts w:hint="eastAsia"/>
        </w:rPr>
        <w:t>分，根据速度和弧度给分。失误为</w:t>
      </w:r>
      <w:r>
        <w:t>0</w:t>
      </w:r>
      <w:r>
        <w:rPr>
          <w:rFonts w:hint="eastAsia"/>
        </w:rPr>
        <w:t>分。</w:t>
      </w:r>
    </w:p>
    <w:p w:rsidR="00920D40" w:rsidRDefault="00920D40">
      <w:pPr>
        <w:ind w:firstLine="420"/>
      </w:pPr>
      <w:r>
        <w:rPr>
          <w:rFonts w:hint="eastAsia"/>
        </w:rPr>
        <w:t>垫球</w:t>
      </w:r>
      <w:r>
        <w:t xml:space="preserve">  </w:t>
      </w:r>
      <w:r>
        <w:rPr>
          <w:rFonts w:hint="eastAsia"/>
        </w:rPr>
        <w:t>技评：击球点占</w:t>
      </w:r>
      <w:r>
        <w:t>1</w:t>
      </w:r>
      <w:r>
        <w:rPr>
          <w:rFonts w:hint="eastAsia"/>
        </w:rPr>
        <w:t>分，手臂触球部位占</w:t>
      </w:r>
      <w:r>
        <w:t>2</w:t>
      </w:r>
      <w:r>
        <w:rPr>
          <w:rFonts w:hint="eastAsia"/>
        </w:rPr>
        <w:t>分，协调发力占</w:t>
      </w:r>
      <w:r>
        <w:t>2</w:t>
      </w:r>
      <w:r>
        <w:rPr>
          <w:rFonts w:hint="eastAsia"/>
        </w:rPr>
        <w:t>分。</w:t>
      </w:r>
    </w:p>
    <w:p w:rsidR="00920D40" w:rsidRDefault="00920D40">
      <w:pPr>
        <w:ind w:firstLine="420"/>
      </w:pPr>
      <w:r>
        <w:t xml:space="preserve">      </w:t>
      </w:r>
      <w:r>
        <w:rPr>
          <w:rFonts w:hint="eastAsia"/>
        </w:rPr>
        <w:t>达标：</w:t>
      </w:r>
      <w:r>
        <w:t xml:space="preserve"> </w:t>
      </w:r>
    </w:p>
    <w:tbl>
      <w:tblPr>
        <w:tblW w:w="723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80"/>
      </w:tblGrid>
      <w:tr w:rsidR="00920D40">
        <w:tc>
          <w:tcPr>
            <w:tcW w:w="1110" w:type="dxa"/>
          </w:tcPr>
          <w:p w:rsidR="00920D40" w:rsidRDefault="00920D40">
            <w:pPr>
              <w:jc w:val="center"/>
              <w:rPr>
                <w:sz w:val="18"/>
              </w:rPr>
            </w:pPr>
            <w:r>
              <w:rPr>
                <w:sz w:val="18"/>
              </w:rPr>
              <w:t>30</w:t>
            </w:r>
            <w:r>
              <w:rPr>
                <w:rFonts w:hint="eastAsia"/>
                <w:sz w:val="18"/>
              </w:rPr>
              <w:t>次</w:t>
            </w:r>
          </w:p>
        </w:tc>
        <w:tc>
          <w:tcPr>
            <w:tcW w:w="1260" w:type="dxa"/>
          </w:tcPr>
          <w:p w:rsidR="00920D40" w:rsidRDefault="00920D40">
            <w:pPr>
              <w:jc w:val="center"/>
              <w:rPr>
                <w:sz w:val="18"/>
              </w:rPr>
            </w:pPr>
            <w:r>
              <w:rPr>
                <w:sz w:val="18"/>
              </w:rPr>
              <w:t>28</w:t>
            </w:r>
            <w:r>
              <w:rPr>
                <w:rFonts w:hint="eastAsia"/>
                <w:sz w:val="18"/>
              </w:rPr>
              <w:t>次以上</w:t>
            </w:r>
          </w:p>
        </w:tc>
        <w:tc>
          <w:tcPr>
            <w:tcW w:w="1260" w:type="dxa"/>
          </w:tcPr>
          <w:p w:rsidR="00920D40" w:rsidRDefault="00920D40">
            <w:pPr>
              <w:jc w:val="center"/>
              <w:rPr>
                <w:sz w:val="18"/>
              </w:rPr>
            </w:pPr>
            <w:r>
              <w:rPr>
                <w:sz w:val="18"/>
              </w:rPr>
              <w:t>26</w:t>
            </w:r>
            <w:r>
              <w:rPr>
                <w:rFonts w:hint="eastAsia"/>
                <w:sz w:val="18"/>
              </w:rPr>
              <w:t>次以上</w:t>
            </w:r>
          </w:p>
        </w:tc>
        <w:tc>
          <w:tcPr>
            <w:tcW w:w="1260" w:type="dxa"/>
          </w:tcPr>
          <w:p w:rsidR="00920D40" w:rsidRDefault="00920D40">
            <w:pPr>
              <w:jc w:val="center"/>
              <w:rPr>
                <w:sz w:val="18"/>
              </w:rPr>
            </w:pPr>
            <w:r>
              <w:rPr>
                <w:sz w:val="18"/>
              </w:rPr>
              <w:t>24</w:t>
            </w:r>
            <w:r>
              <w:rPr>
                <w:rFonts w:hint="eastAsia"/>
                <w:sz w:val="18"/>
              </w:rPr>
              <w:t>次以上</w:t>
            </w:r>
          </w:p>
        </w:tc>
        <w:tc>
          <w:tcPr>
            <w:tcW w:w="1260" w:type="dxa"/>
          </w:tcPr>
          <w:p w:rsidR="00920D40" w:rsidRDefault="00920D40">
            <w:pPr>
              <w:jc w:val="center"/>
              <w:rPr>
                <w:sz w:val="18"/>
              </w:rPr>
            </w:pPr>
            <w:r>
              <w:rPr>
                <w:sz w:val="18"/>
              </w:rPr>
              <w:t>20</w:t>
            </w:r>
            <w:r>
              <w:rPr>
                <w:rFonts w:hint="eastAsia"/>
                <w:sz w:val="18"/>
              </w:rPr>
              <w:t>次</w:t>
            </w:r>
          </w:p>
        </w:tc>
        <w:tc>
          <w:tcPr>
            <w:tcW w:w="1080" w:type="dxa"/>
          </w:tcPr>
          <w:p w:rsidR="00920D40" w:rsidRDefault="00920D40">
            <w:pPr>
              <w:jc w:val="center"/>
              <w:rPr>
                <w:sz w:val="18"/>
              </w:rPr>
            </w:pPr>
            <w:r>
              <w:rPr>
                <w:sz w:val="18"/>
              </w:rPr>
              <w:t>19</w:t>
            </w:r>
            <w:r>
              <w:rPr>
                <w:rFonts w:hint="eastAsia"/>
                <w:sz w:val="18"/>
              </w:rPr>
              <w:t>次以下</w:t>
            </w:r>
          </w:p>
        </w:tc>
      </w:tr>
      <w:tr w:rsidR="00920D40">
        <w:tc>
          <w:tcPr>
            <w:tcW w:w="1110" w:type="dxa"/>
          </w:tcPr>
          <w:p w:rsidR="00920D40" w:rsidRDefault="00920D40">
            <w:pPr>
              <w:jc w:val="center"/>
              <w:rPr>
                <w:sz w:val="18"/>
              </w:rPr>
            </w:pPr>
            <w:r>
              <w:rPr>
                <w:sz w:val="18"/>
              </w:rPr>
              <w:t>10</w:t>
            </w:r>
            <w:r>
              <w:rPr>
                <w:rFonts w:hint="eastAsia"/>
                <w:sz w:val="18"/>
              </w:rPr>
              <w:t>分</w:t>
            </w:r>
          </w:p>
        </w:tc>
        <w:tc>
          <w:tcPr>
            <w:tcW w:w="1260" w:type="dxa"/>
          </w:tcPr>
          <w:p w:rsidR="00920D40" w:rsidRDefault="00920D40">
            <w:pPr>
              <w:jc w:val="center"/>
              <w:rPr>
                <w:sz w:val="18"/>
              </w:rPr>
            </w:pPr>
            <w:r>
              <w:rPr>
                <w:sz w:val="18"/>
              </w:rPr>
              <w:t>9</w:t>
            </w:r>
            <w:r>
              <w:rPr>
                <w:rFonts w:hint="eastAsia"/>
                <w:sz w:val="18"/>
              </w:rPr>
              <w:t>分</w:t>
            </w:r>
          </w:p>
        </w:tc>
        <w:tc>
          <w:tcPr>
            <w:tcW w:w="1260" w:type="dxa"/>
          </w:tcPr>
          <w:p w:rsidR="00920D40" w:rsidRDefault="00920D40">
            <w:pPr>
              <w:jc w:val="center"/>
              <w:rPr>
                <w:sz w:val="18"/>
              </w:rPr>
            </w:pPr>
            <w:r>
              <w:rPr>
                <w:sz w:val="18"/>
              </w:rPr>
              <w:t>8</w:t>
            </w:r>
            <w:r>
              <w:rPr>
                <w:rFonts w:hint="eastAsia"/>
                <w:sz w:val="18"/>
              </w:rPr>
              <w:t>分</w:t>
            </w:r>
          </w:p>
        </w:tc>
        <w:tc>
          <w:tcPr>
            <w:tcW w:w="1260" w:type="dxa"/>
          </w:tcPr>
          <w:p w:rsidR="00920D40" w:rsidRDefault="00920D40">
            <w:pPr>
              <w:jc w:val="center"/>
              <w:rPr>
                <w:sz w:val="18"/>
              </w:rPr>
            </w:pPr>
            <w:r>
              <w:rPr>
                <w:sz w:val="18"/>
              </w:rPr>
              <w:t>7</w:t>
            </w:r>
            <w:r>
              <w:rPr>
                <w:rFonts w:hint="eastAsia"/>
                <w:sz w:val="18"/>
              </w:rPr>
              <w:t>分</w:t>
            </w:r>
          </w:p>
        </w:tc>
        <w:tc>
          <w:tcPr>
            <w:tcW w:w="1260" w:type="dxa"/>
          </w:tcPr>
          <w:p w:rsidR="00920D40" w:rsidRDefault="00920D40">
            <w:pPr>
              <w:jc w:val="center"/>
              <w:rPr>
                <w:sz w:val="18"/>
              </w:rPr>
            </w:pPr>
            <w:r>
              <w:rPr>
                <w:sz w:val="18"/>
              </w:rPr>
              <w:t>6</w:t>
            </w:r>
            <w:r>
              <w:rPr>
                <w:rFonts w:hint="eastAsia"/>
                <w:sz w:val="18"/>
              </w:rPr>
              <w:t>分</w:t>
            </w:r>
          </w:p>
        </w:tc>
        <w:tc>
          <w:tcPr>
            <w:tcW w:w="1080" w:type="dxa"/>
          </w:tcPr>
          <w:p w:rsidR="00920D40" w:rsidRDefault="00920D40">
            <w:pPr>
              <w:jc w:val="center"/>
              <w:rPr>
                <w:sz w:val="18"/>
              </w:rPr>
            </w:pPr>
            <w:r>
              <w:rPr>
                <w:sz w:val="18"/>
              </w:rPr>
              <w:t>5</w:t>
            </w:r>
            <w:r>
              <w:rPr>
                <w:rFonts w:hint="eastAsia"/>
                <w:sz w:val="18"/>
              </w:rPr>
              <w:t>分以下</w:t>
            </w:r>
          </w:p>
        </w:tc>
      </w:tr>
    </w:tbl>
    <w:p w:rsidR="00920D40" w:rsidRDefault="00920D40" w:rsidP="00A40F2E">
      <w:pPr>
        <w:ind w:firstLineChars="500" w:firstLine="1050"/>
      </w:pPr>
      <w:r>
        <w:t>19</w:t>
      </w:r>
      <w:r>
        <w:rPr>
          <w:rFonts w:hint="eastAsia"/>
        </w:rPr>
        <w:t>次以下，每少</w:t>
      </w:r>
      <w:r>
        <w:t>2</w:t>
      </w:r>
      <w:r>
        <w:rPr>
          <w:rFonts w:hint="eastAsia"/>
        </w:rPr>
        <w:t>次，减</w:t>
      </w:r>
      <w:r>
        <w:t>1</w:t>
      </w:r>
      <w:r>
        <w:rPr>
          <w:rFonts w:hint="eastAsia"/>
        </w:rPr>
        <w:t>分。</w:t>
      </w:r>
    </w:p>
    <w:p w:rsidR="00920D40" w:rsidRDefault="00920D40">
      <w:pPr>
        <w:ind w:firstLine="420"/>
      </w:pPr>
      <w:r>
        <w:rPr>
          <w:rFonts w:hint="eastAsia"/>
        </w:rPr>
        <w:t>传球</w:t>
      </w:r>
      <w:r>
        <w:t xml:space="preserve">  </w:t>
      </w:r>
      <w:r>
        <w:rPr>
          <w:rFonts w:hint="eastAsia"/>
        </w:rPr>
        <w:t>技评：手型占</w:t>
      </w:r>
      <w:r>
        <w:t>2</w:t>
      </w:r>
      <w:r>
        <w:rPr>
          <w:rFonts w:hint="eastAsia"/>
        </w:rPr>
        <w:t>分，协调发力占</w:t>
      </w:r>
      <w:r>
        <w:t>2</w:t>
      </w:r>
      <w:r>
        <w:rPr>
          <w:rFonts w:hint="eastAsia"/>
        </w:rPr>
        <w:t>分，击球点占</w:t>
      </w:r>
      <w:r>
        <w:t>1</w:t>
      </w:r>
      <w:r>
        <w:rPr>
          <w:rFonts w:hint="eastAsia"/>
        </w:rPr>
        <w:t>分。</w:t>
      </w:r>
    </w:p>
    <w:p w:rsidR="00920D40" w:rsidRDefault="00920D40" w:rsidP="00A40F2E">
      <w:pPr>
        <w:ind w:firstLineChars="500" w:firstLine="1050"/>
      </w:pPr>
      <w:r>
        <w:rPr>
          <w:rFonts w:hint="eastAsia"/>
        </w:rPr>
        <w:t>达标：</w:t>
      </w:r>
      <w:r>
        <w:t xml:space="preserve"> </w:t>
      </w:r>
    </w:p>
    <w:tbl>
      <w:tblPr>
        <w:tblW w:w="720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50"/>
      </w:tblGrid>
      <w:tr w:rsidR="00920D40">
        <w:tc>
          <w:tcPr>
            <w:tcW w:w="1110" w:type="dxa"/>
          </w:tcPr>
          <w:p w:rsidR="00920D40" w:rsidRDefault="00920D40">
            <w:pPr>
              <w:jc w:val="center"/>
              <w:rPr>
                <w:sz w:val="18"/>
              </w:rPr>
            </w:pPr>
            <w:r>
              <w:rPr>
                <w:sz w:val="18"/>
              </w:rPr>
              <w:t>30</w:t>
            </w:r>
            <w:r>
              <w:rPr>
                <w:rFonts w:hint="eastAsia"/>
                <w:sz w:val="18"/>
              </w:rPr>
              <w:t>次</w:t>
            </w:r>
          </w:p>
        </w:tc>
        <w:tc>
          <w:tcPr>
            <w:tcW w:w="1260" w:type="dxa"/>
          </w:tcPr>
          <w:p w:rsidR="00920D40" w:rsidRDefault="00920D40">
            <w:pPr>
              <w:jc w:val="center"/>
              <w:rPr>
                <w:sz w:val="18"/>
              </w:rPr>
            </w:pPr>
            <w:r>
              <w:rPr>
                <w:sz w:val="18"/>
              </w:rPr>
              <w:t>28</w:t>
            </w:r>
            <w:r>
              <w:rPr>
                <w:rFonts w:hint="eastAsia"/>
                <w:sz w:val="18"/>
              </w:rPr>
              <w:t>次以上</w:t>
            </w:r>
          </w:p>
        </w:tc>
        <w:tc>
          <w:tcPr>
            <w:tcW w:w="1260" w:type="dxa"/>
          </w:tcPr>
          <w:p w:rsidR="00920D40" w:rsidRDefault="00920D40">
            <w:pPr>
              <w:jc w:val="center"/>
              <w:rPr>
                <w:sz w:val="18"/>
              </w:rPr>
            </w:pPr>
            <w:r>
              <w:rPr>
                <w:sz w:val="18"/>
              </w:rPr>
              <w:t>26</w:t>
            </w:r>
            <w:r>
              <w:rPr>
                <w:rFonts w:hint="eastAsia"/>
                <w:sz w:val="18"/>
              </w:rPr>
              <w:t>次以上</w:t>
            </w:r>
          </w:p>
        </w:tc>
        <w:tc>
          <w:tcPr>
            <w:tcW w:w="1260" w:type="dxa"/>
          </w:tcPr>
          <w:p w:rsidR="00920D40" w:rsidRDefault="00920D40">
            <w:pPr>
              <w:jc w:val="center"/>
              <w:rPr>
                <w:sz w:val="18"/>
              </w:rPr>
            </w:pPr>
            <w:r>
              <w:rPr>
                <w:sz w:val="18"/>
              </w:rPr>
              <w:t>24</w:t>
            </w:r>
            <w:r>
              <w:rPr>
                <w:rFonts w:hint="eastAsia"/>
                <w:sz w:val="18"/>
              </w:rPr>
              <w:t>次以上</w:t>
            </w:r>
          </w:p>
        </w:tc>
        <w:tc>
          <w:tcPr>
            <w:tcW w:w="1260" w:type="dxa"/>
          </w:tcPr>
          <w:p w:rsidR="00920D40" w:rsidRDefault="00920D40">
            <w:pPr>
              <w:jc w:val="center"/>
              <w:rPr>
                <w:sz w:val="18"/>
              </w:rPr>
            </w:pPr>
            <w:r>
              <w:rPr>
                <w:sz w:val="18"/>
              </w:rPr>
              <w:t>20</w:t>
            </w:r>
            <w:r>
              <w:rPr>
                <w:rFonts w:hint="eastAsia"/>
                <w:sz w:val="18"/>
              </w:rPr>
              <w:t>次</w:t>
            </w:r>
          </w:p>
        </w:tc>
        <w:tc>
          <w:tcPr>
            <w:tcW w:w="1050" w:type="dxa"/>
          </w:tcPr>
          <w:p w:rsidR="00920D40" w:rsidRDefault="00920D40">
            <w:pPr>
              <w:rPr>
                <w:sz w:val="18"/>
              </w:rPr>
            </w:pPr>
            <w:r>
              <w:rPr>
                <w:sz w:val="18"/>
              </w:rPr>
              <w:t>19</w:t>
            </w:r>
            <w:r>
              <w:rPr>
                <w:rFonts w:hint="eastAsia"/>
                <w:sz w:val="18"/>
              </w:rPr>
              <w:t>次以下</w:t>
            </w:r>
          </w:p>
        </w:tc>
      </w:tr>
      <w:tr w:rsidR="00920D40">
        <w:tc>
          <w:tcPr>
            <w:tcW w:w="1110" w:type="dxa"/>
          </w:tcPr>
          <w:p w:rsidR="00920D40" w:rsidRDefault="00920D40">
            <w:pPr>
              <w:jc w:val="center"/>
              <w:rPr>
                <w:sz w:val="18"/>
              </w:rPr>
            </w:pPr>
            <w:r>
              <w:rPr>
                <w:sz w:val="18"/>
              </w:rPr>
              <w:t>10</w:t>
            </w:r>
            <w:r>
              <w:rPr>
                <w:rFonts w:hint="eastAsia"/>
                <w:sz w:val="18"/>
              </w:rPr>
              <w:t>分</w:t>
            </w:r>
          </w:p>
        </w:tc>
        <w:tc>
          <w:tcPr>
            <w:tcW w:w="1260" w:type="dxa"/>
          </w:tcPr>
          <w:p w:rsidR="00920D40" w:rsidRDefault="00920D40">
            <w:pPr>
              <w:jc w:val="center"/>
              <w:rPr>
                <w:sz w:val="18"/>
              </w:rPr>
            </w:pPr>
            <w:r>
              <w:rPr>
                <w:sz w:val="18"/>
              </w:rPr>
              <w:t>9</w:t>
            </w:r>
            <w:r>
              <w:rPr>
                <w:rFonts w:hint="eastAsia"/>
                <w:sz w:val="18"/>
              </w:rPr>
              <w:t>分</w:t>
            </w:r>
          </w:p>
        </w:tc>
        <w:tc>
          <w:tcPr>
            <w:tcW w:w="1260" w:type="dxa"/>
          </w:tcPr>
          <w:p w:rsidR="00920D40" w:rsidRDefault="00920D40">
            <w:pPr>
              <w:jc w:val="center"/>
              <w:rPr>
                <w:sz w:val="18"/>
              </w:rPr>
            </w:pPr>
            <w:r>
              <w:rPr>
                <w:sz w:val="18"/>
              </w:rPr>
              <w:t>8</w:t>
            </w:r>
            <w:r>
              <w:rPr>
                <w:rFonts w:hint="eastAsia"/>
                <w:sz w:val="18"/>
              </w:rPr>
              <w:t>分</w:t>
            </w:r>
          </w:p>
        </w:tc>
        <w:tc>
          <w:tcPr>
            <w:tcW w:w="1260" w:type="dxa"/>
          </w:tcPr>
          <w:p w:rsidR="00920D40" w:rsidRDefault="00920D40">
            <w:pPr>
              <w:jc w:val="center"/>
              <w:rPr>
                <w:sz w:val="18"/>
              </w:rPr>
            </w:pPr>
            <w:r>
              <w:rPr>
                <w:sz w:val="18"/>
              </w:rPr>
              <w:t>7</w:t>
            </w:r>
            <w:r>
              <w:rPr>
                <w:rFonts w:hint="eastAsia"/>
                <w:sz w:val="18"/>
              </w:rPr>
              <w:t>分</w:t>
            </w:r>
          </w:p>
        </w:tc>
        <w:tc>
          <w:tcPr>
            <w:tcW w:w="1260" w:type="dxa"/>
          </w:tcPr>
          <w:p w:rsidR="00920D40" w:rsidRDefault="00920D40">
            <w:pPr>
              <w:jc w:val="center"/>
              <w:rPr>
                <w:sz w:val="18"/>
              </w:rPr>
            </w:pPr>
            <w:r>
              <w:rPr>
                <w:sz w:val="18"/>
              </w:rPr>
              <w:t>6</w:t>
            </w:r>
            <w:r>
              <w:rPr>
                <w:rFonts w:hint="eastAsia"/>
                <w:sz w:val="18"/>
              </w:rPr>
              <w:t>分</w:t>
            </w:r>
          </w:p>
        </w:tc>
        <w:tc>
          <w:tcPr>
            <w:tcW w:w="1050" w:type="dxa"/>
          </w:tcPr>
          <w:p w:rsidR="00920D40" w:rsidRDefault="00920D40">
            <w:pPr>
              <w:rPr>
                <w:sz w:val="18"/>
              </w:rPr>
            </w:pPr>
            <w:r>
              <w:rPr>
                <w:sz w:val="18"/>
              </w:rPr>
              <w:t>5</w:t>
            </w:r>
            <w:r>
              <w:rPr>
                <w:rFonts w:hint="eastAsia"/>
                <w:sz w:val="18"/>
              </w:rPr>
              <w:t>分以下</w:t>
            </w:r>
          </w:p>
        </w:tc>
      </w:tr>
    </w:tbl>
    <w:p w:rsidR="00920D40" w:rsidRDefault="00920D40" w:rsidP="00A40F2E">
      <w:pPr>
        <w:ind w:leftChars="500" w:left="1680" w:hangingChars="300" w:hanging="630"/>
      </w:pPr>
      <w:r>
        <w:t>19</w:t>
      </w:r>
      <w:r>
        <w:rPr>
          <w:rFonts w:hint="eastAsia"/>
        </w:rPr>
        <w:t>次以下，每少</w:t>
      </w:r>
      <w:r>
        <w:t>2</w:t>
      </w:r>
      <w:r>
        <w:rPr>
          <w:rFonts w:hint="eastAsia"/>
        </w:rPr>
        <w:t>次，减</w:t>
      </w:r>
      <w:r>
        <w:t>1</w:t>
      </w:r>
      <w:r>
        <w:rPr>
          <w:rFonts w:hint="eastAsia"/>
        </w:rPr>
        <w:t>分。</w:t>
      </w:r>
    </w:p>
    <w:p w:rsidR="00920D40" w:rsidRDefault="00920D40" w:rsidP="00A40F2E">
      <w:pPr>
        <w:ind w:leftChars="200" w:left="1680" w:hangingChars="600" w:hanging="1260"/>
      </w:pPr>
      <w:r>
        <w:rPr>
          <w:rFonts w:hint="eastAsia"/>
        </w:rPr>
        <w:t>扣球</w:t>
      </w:r>
      <w:r>
        <w:t xml:space="preserve">  </w:t>
      </w:r>
      <w:r>
        <w:rPr>
          <w:rFonts w:hint="eastAsia"/>
        </w:rPr>
        <w:t>技评：助跑起跳占</w:t>
      </w:r>
      <w:r>
        <w:t>1</w:t>
      </w:r>
      <w:r>
        <w:rPr>
          <w:rFonts w:hint="eastAsia"/>
        </w:rPr>
        <w:t>分，挥臂动作占</w:t>
      </w:r>
      <w:r>
        <w:t>2</w:t>
      </w:r>
      <w:r>
        <w:rPr>
          <w:rFonts w:hint="eastAsia"/>
        </w:rPr>
        <w:t>分，上旋击球手法占</w:t>
      </w:r>
      <w:r>
        <w:t>1</w:t>
      </w:r>
      <w:r>
        <w:rPr>
          <w:rFonts w:hint="eastAsia"/>
        </w:rPr>
        <w:t>分，起跳点和起跳时机占</w:t>
      </w:r>
      <w:r>
        <w:t>1</w:t>
      </w:r>
      <w:r>
        <w:rPr>
          <w:rFonts w:hint="eastAsia"/>
        </w:rPr>
        <w:t>分。</w:t>
      </w:r>
    </w:p>
    <w:p w:rsidR="00920D40" w:rsidRDefault="00920D40" w:rsidP="00A40F2E">
      <w:pPr>
        <w:ind w:leftChars="200" w:left="1680" w:hangingChars="600" w:hanging="1260"/>
      </w:pPr>
      <w:r>
        <w:t xml:space="preserve">      </w:t>
      </w:r>
      <w:r>
        <w:rPr>
          <w:rFonts w:hint="eastAsia"/>
        </w:rPr>
        <w:t>达标：每个球</w:t>
      </w:r>
      <w:r>
        <w:t>2</w:t>
      </w:r>
      <w:r>
        <w:rPr>
          <w:rFonts w:hint="eastAsia"/>
        </w:rPr>
        <w:t>分，根据扣球力量给分。擦网减速得</w:t>
      </w:r>
      <w:r>
        <w:t>1</w:t>
      </w:r>
      <w:r>
        <w:rPr>
          <w:rFonts w:hint="eastAsia"/>
        </w:rPr>
        <w:t>分，失误为</w:t>
      </w:r>
      <w:r>
        <w:t>0</w:t>
      </w:r>
      <w:r>
        <w:rPr>
          <w:rFonts w:hint="eastAsia"/>
        </w:rPr>
        <w:t>分。</w:t>
      </w: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pPr>
        <w:ind w:left="420"/>
      </w:pPr>
      <w:r>
        <w:rPr>
          <w:rFonts w:hint="eastAsia"/>
        </w:rPr>
        <w:t>（一）认真研究教学内容，合理制定教学进度，经常交流教学经验。</w:t>
      </w:r>
    </w:p>
    <w:p w:rsidR="00920D40" w:rsidRDefault="00920D40">
      <w:pPr>
        <w:ind w:left="435"/>
      </w:pPr>
      <w:r>
        <w:rPr>
          <w:rFonts w:hint="eastAsia"/>
        </w:rPr>
        <w:t>（二）启发学生学习和练习的主动性和积极性。根据不同年级学生的实际水平，可适当</w:t>
      </w:r>
    </w:p>
    <w:p w:rsidR="00920D40" w:rsidRDefault="00920D40">
      <w:r>
        <w:rPr>
          <w:rFonts w:hint="eastAsia"/>
        </w:rPr>
        <w:t>增减主要技战术的教学内容。</w:t>
      </w:r>
    </w:p>
    <w:p w:rsidR="00920D40" w:rsidRDefault="00920D40" w:rsidP="00A40F2E">
      <w:pPr>
        <w:ind w:firstLineChars="200" w:firstLine="420"/>
      </w:pPr>
      <w:r>
        <w:rPr>
          <w:rFonts w:hint="eastAsia"/>
        </w:rPr>
        <w:t>（三）在条件许可的情况下，教学比赛尽可能采用班级之间进行的形式，既可以调动学生的积极性，又可以培养竞争意识，促进学习和技术交流。</w:t>
      </w:r>
    </w:p>
    <w:p w:rsidR="00920D40" w:rsidRDefault="00920D40" w:rsidP="00A40F2E">
      <w:pPr>
        <w:ind w:firstLineChars="200" w:firstLine="420"/>
      </w:pPr>
      <w:r>
        <w:rPr>
          <w:rFonts w:hint="eastAsia"/>
        </w:rPr>
        <w:t>（四）在技战术教学中，教师注意每教一项技术或战术，都要进行教法的总结，以及常见错误和纠正方法。</w:t>
      </w:r>
    </w:p>
    <w:p w:rsidR="00920D40" w:rsidRDefault="00920D40" w:rsidP="002D6790">
      <w:pPr>
        <w:spacing w:beforeLines="50" w:afterLines="50"/>
        <w:rPr>
          <w:rFonts w:eastAsia="黑体"/>
          <w:sz w:val="28"/>
          <w:szCs w:val="28"/>
        </w:rPr>
      </w:pPr>
      <w:r>
        <w:rPr>
          <w:rFonts w:hint="eastAsia"/>
        </w:rPr>
        <w:t>（五）要求学生参加三级裁判员的学习与考核。</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Pr>
        <w:rPr>
          <w:rFonts w:eastAsia="黑体"/>
        </w:rPr>
      </w:pPr>
      <w:r>
        <w:rPr>
          <w:rFonts w:eastAsia="黑体" w:hint="eastAsia"/>
        </w:rPr>
        <w:t>教材</w:t>
      </w:r>
    </w:p>
    <w:p w:rsidR="00920D40" w:rsidRDefault="00920D40">
      <w:pPr>
        <w:ind w:left="420"/>
      </w:pPr>
      <w:r>
        <w:rPr>
          <w:rFonts w:hint="eastAsia"/>
        </w:rPr>
        <w:t>全国体育院校教材．排球运动．人民体育出版社，</w:t>
      </w:r>
      <w:r>
        <w:t>1999</w:t>
      </w:r>
      <w:r>
        <w:rPr>
          <w:rFonts w:hint="eastAsia"/>
        </w:rPr>
        <w:t>．</w:t>
      </w:r>
    </w:p>
    <w:p w:rsidR="00920D40" w:rsidRDefault="00920D40">
      <w:pPr>
        <w:rPr>
          <w:rFonts w:eastAsia="黑体"/>
        </w:rPr>
      </w:pPr>
      <w:r>
        <w:rPr>
          <w:rFonts w:eastAsia="黑体" w:hint="eastAsia"/>
        </w:rPr>
        <w:t>参考书</w:t>
      </w:r>
    </w:p>
    <w:p w:rsidR="00920D40" w:rsidRDefault="00920D40">
      <w:pPr>
        <w:ind w:left="420"/>
      </w:pPr>
      <w:r>
        <w:rPr>
          <w:rFonts w:hint="eastAsia"/>
        </w:rPr>
        <w:t>黄汉生等．球类运动</w:t>
      </w:r>
      <w:r>
        <w:t>—</w:t>
      </w:r>
      <w:r>
        <w:rPr>
          <w:rFonts w:hint="eastAsia"/>
        </w:rPr>
        <w:t>排球．高等教育出版社，</w:t>
      </w:r>
      <w:r>
        <w:t>2009</w:t>
      </w: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ind w:left="420"/>
      </w:pPr>
    </w:p>
    <w:p w:rsidR="00920D40" w:rsidRDefault="00920D40">
      <w:pPr>
        <w:rPr>
          <w:rFonts w:ascii="宋体"/>
          <w:szCs w:val="21"/>
        </w:rPr>
      </w:pPr>
    </w:p>
    <w:p w:rsidR="00920D40" w:rsidRDefault="00920D40"/>
    <w:p w:rsidR="00920D40" w:rsidRDefault="00920D40"/>
    <w:p w:rsidR="00920D40" w:rsidRDefault="00920D40"/>
    <w:p w:rsidR="00920D40" w:rsidRDefault="00920D40"/>
    <w:p w:rsidR="00920D40" w:rsidRDefault="00920D40" w:rsidP="002B1403">
      <w:pPr>
        <w:jc w:val="center"/>
        <w:outlineLvl w:val="0"/>
        <w:rPr>
          <w:b/>
          <w:sz w:val="84"/>
          <w:szCs w:val="84"/>
        </w:rPr>
      </w:pPr>
    </w:p>
    <w:p w:rsidR="00920D40" w:rsidRDefault="00920D40" w:rsidP="002B1403">
      <w:pPr>
        <w:jc w:val="center"/>
        <w:outlineLvl w:val="0"/>
        <w:rPr>
          <w:b/>
          <w:sz w:val="84"/>
          <w:szCs w:val="84"/>
        </w:rPr>
      </w:pPr>
    </w:p>
    <w:p w:rsidR="00920D40" w:rsidRDefault="00920D40" w:rsidP="002B1403">
      <w:pPr>
        <w:jc w:val="center"/>
        <w:outlineLvl w:val="0"/>
        <w:rPr>
          <w:b/>
          <w:sz w:val="84"/>
          <w:szCs w:val="84"/>
        </w:rPr>
      </w:pPr>
    </w:p>
    <w:p w:rsidR="00920D40" w:rsidRDefault="00920D40" w:rsidP="002B1403">
      <w:pPr>
        <w:jc w:val="center"/>
        <w:outlineLvl w:val="0"/>
        <w:rPr>
          <w:b/>
          <w:sz w:val="84"/>
          <w:szCs w:val="84"/>
        </w:rPr>
      </w:pPr>
    </w:p>
    <w:p w:rsidR="00920D40" w:rsidRPr="003746B0" w:rsidRDefault="00920D40" w:rsidP="002B1403">
      <w:pPr>
        <w:jc w:val="center"/>
        <w:outlineLvl w:val="0"/>
        <w:rPr>
          <w:b/>
          <w:sz w:val="84"/>
          <w:szCs w:val="84"/>
        </w:rPr>
      </w:pPr>
      <w:bookmarkStart w:id="51" w:name="_Toc372182276"/>
      <w:r>
        <w:rPr>
          <w:rFonts w:hint="eastAsia"/>
          <w:b/>
          <w:sz w:val="84"/>
          <w:szCs w:val="84"/>
        </w:rPr>
        <w:t>专业</w:t>
      </w:r>
      <w:r w:rsidRPr="003746B0">
        <w:rPr>
          <w:rFonts w:hint="eastAsia"/>
          <w:b/>
          <w:sz w:val="84"/>
          <w:szCs w:val="84"/>
        </w:rPr>
        <w:t>课</w:t>
      </w:r>
      <w:bookmarkEnd w:id="51"/>
    </w:p>
    <w:p w:rsidR="00920D40" w:rsidRDefault="00920D40" w:rsidP="002B1403"/>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rsidP="002B1403">
      <w:pPr>
        <w:rPr>
          <w:rFonts w:eastAsia="仿宋_GB2312"/>
        </w:rPr>
      </w:pPr>
    </w:p>
    <w:p w:rsidR="00920D40" w:rsidRDefault="00920D40"/>
    <w:p w:rsidR="00920D40" w:rsidRDefault="00920D40">
      <w:pPr>
        <w:pStyle w:val="11"/>
        <w:jc w:val="left"/>
        <w:rPr>
          <w:rFonts w:ascii="Times New Roman"/>
          <w:b w:val="0"/>
          <w:bCs/>
          <w:color w:val="000000"/>
          <w:sz w:val="21"/>
          <w:szCs w:val="21"/>
        </w:rPr>
      </w:pPr>
      <w:bookmarkStart w:id="52" w:name="_Toc72808477"/>
      <w:r>
        <w:rPr>
          <w:rFonts w:ascii="Times New Roman" w:hint="eastAsia"/>
          <w:b w:val="0"/>
          <w:bCs/>
          <w:color w:val="000000"/>
          <w:sz w:val="21"/>
          <w:szCs w:val="21"/>
        </w:rPr>
        <w:t>课程代码：</w:t>
      </w:r>
      <w:r>
        <w:rPr>
          <w:b w:val="0"/>
          <w:bCs/>
          <w:sz w:val="21"/>
          <w:szCs w:val="21"/>
        </w:rPr>
        <w:t>30124213012613</w:t>
      </w:r>
      <w:bookmarkEnd w:id="52"/>
    </w:p>
    <w:p w:rsidR="00920D40" w:rsidRDefault="00920D40" w:rsidP="00C45460">
      <w:pPr>
        <w:pStyle w:val="11"/>
        <w:outlineLvl w:val="0"/>
        <w:rPr>
          <w:rFonts w:ascii="Times New Roman"/>
          <w:color w:val="000000"/>
        </w:rPr>
      </w:pPr>
      <w:bookmarkStart w:id="53" w:name="_Toc372182277"/>
      <w:r>
        <w:rPr>
          <w:rFonts w:ascii="Times New Roman" w:hint="eastAsia"/>
          <w:color w:val="000000"/>
        </w:rPr>
        <w:t>篮球</w:t>
      </w:r>
      <w:r>
        <w:rPr>
          <w:rFonts w:ascii="Times New Roman"/>
          <w:color w:val="000000"/>
        </w:rPr>
        <w:t>&lt;</w:t>
      </w:r>
      <w:r>
        <w:rPr>
          <w:rFonts w:ascii="Times New Roman" w:hint="eastAsia"/>
          <w:color w:val="000000"/>
        </w:rPr>
        <w:t>Ⅱ</w:t>
      </w:r>
      <w:r>
        <w:rPr>
          <w:rFonts w:ascii="Times New Roman"/>
          <w:color w:val="000000"/>
        </w:rPr>
        <w:t>&gt;</w:t>
      </w:r>
      <w:r>
        <w:rPr>
          <w:rFonts w:ascii="Times New Roman" w:hint="eastAsia"/>
          <w:color w:val="000000"/>
        </w:rPr>
        <w:t>专项教学训练理论与实践</w:t>
      </w:r>
      <w:bookmarkEnd w:id="53"/>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00" w:firstLine="420"/>
      </w:pPr>
      <w:r>
        <w:rPr>
          <w:rFonts w:hint="eastAsia"/>
        </w:rPr>
        <w:t>本课程是为体育教育专业学生开设的专业课程。该课程共计</w:t>
      </w:r>
      <w:r>
        <w:t>216</w:t>
      </w:r>
      <w:r>
        <w:rPr>
          <w:rFonts w:hint="eastAsia"/>
        </w:rPr>
        <w:t>学时，</w:t>
      </w:r>
      <w:r>
        <w:t>12</w:t>
      </w:r>
      <w:r>
        <w:rPr>
          <w:rFonts w:hint="eastAsia"/>
        </w:rPr>
        <w:t>学分。通过本课程的理论讲授与实践操作，使学生了解当前篮球运动的发展状况和趋势，掌握篮球主要技术和战术的理论与方法和教学与训练的理论与原则，及与篮球专项有关的身体素质训练方法；使学生熟悉的掌握和运用多种篮球的主要技术、基本配合、攻守战术方法，并能形成一定的技术特点；使学生基本具有篮球理论教学的能力。了解和掌握篮球规则、裁判法的基本理论，学会篮球竞赛的编排、组织和管理方法；了解和掌握篮球科研的理论与方法，使学生具有一定的科学研究能力。</w:t>
      </w:r>
    </w:p>
    <w:p w:rsidR="00920D40" w:rsidRDefault="00920D40" w:rsidP="00A40F2E">
      <w:pPr>
        <w:pStyle w:val="10"/>
        <w:rPr>
          <w:rFonts w:ascii="Times New Roman" w:hAnsi="Times New Roman"/>
        </w:rPr>
      </w:pP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91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3"/>
        <w:gridCol w:w="10"/>
        <w:gridCol w:w="724"/>
        <w:gridCol w:w="734"/>
        <w:gridCol w:w="888"/>
        <w:gridCol w:w="1745"/>
        <w:gridCol w:w="738"/>
        <w:gridCol w:w="738"/>
        <w:gridCol w:w="738"/>
        <w:gridCol w:w="738"/>
        <w:gridCol w:w="738"/>
      </w:tblGrid>
      <w:tr w:rsidR="00920D40">
        <w:tc>
          <w:tcPr>
            <w:tcW w:w="134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134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135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35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3169"/>
        <w:gridCol w:w="2525"/>
        <w:gridCol w:w="2828"/>
      </w:tblGrid>
      <w:tr w:rsidR="00920D40">
        <w:trPr>
          <w:tblHeader/>
        </w:trPr>
        <w:tc>
          <w:tcPr>
            <w:tcW w:w="3169"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章节名称</w:t>
            </w:r>
          </w:p>
        </w:tc>
        <w:tc>
          <w:tcPr>
            <w:tcW w:w="2525"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教学内容</w:t>
            </w:r>
          </w:p>
        </w:tc>
        <w:tc>
          <w:tcPr>
            <w:tcW w:w="2828"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基本要求</w:t>
            </w:r>
          </w:p>
        </w:tc>
      </w:tr>
      <w:tr w:rsidR="00920D40">
        <w:tc>
          <w:tcPr>
            <w:tcW w:w="3169" w:type="dxa"/>
          </w:tcPr>
          <w:p w:rsidR="00920D40" w:rsidRDefault="00920D40">
            <w:pPr>
              <w:rPr>
                <w:rFonts w:eastAsia="黑体"/>
                <w:b/>
                <w:bCs/>
                <w:kern w:val="0"/>
                <w:szCs w:val="20"/>
              </w:rPr>
            </w:pPr>
            <w:r>
              <w:rPr>
                <w:rFonts w:eastAsia="黑体" w:hint="eastAsia"/>
                <w:b/>
                <w:bCs/>
                <w:kern w:val="0"/>
                <w:szCs w:val="20"/>
              </w:rPr>
              <w:t>第一章</w:t>
            </w:r>
            <w:r>
              <w:rPr>
                <w:rFonts w:eastAsia="黑体"/>
                <w:b/>
                <w:bCs/>
                <w:kern w:val="0"/>
                <w:szCs w:val="20"/>
              </w:rPr>
              <w:t xml:space="preserve">  </w:t>
            </w:r>
            <w:r>
              <w:rPr>
                <w:rFonts w:eastAsia="黑体" w:hint="eastAsia"/>
                <w:b/>
                <w:bCs/>
                <w:iCs/>
              </w:rPr>
              <w:t>篮球运动发展概述</w:t>
            </w:r>
          </w:p>
        </w:tc>
        <w:tc>
          <w:tcPr>
            <w:tcW w:w="2525" w:type="dxa"/>
          </w:tcPr>
          <w:p w:rsidR="00920D40" w:rsidRDefault="00920D40">
            <w:pPr>
              <w:rPr>
                <w:b/>
                <w:bCs/>
                <w:kern w:val="0"/>
                <w:szCs w:val="20"/>
              </w:rPr>
            </w:pPr>
          </w:p>
        </w:tc>
        <w:tc>
          <w:tcPr>
            <w:tcW w:w="2828" w:type="dxa"/>
          </w:tcPr>
          <w:p w:rsidR="00920D40" w:rsidRDefault="00920D40">
            <w:pPr>
              <w:rPr>
                <w:b/>
                <w:bCs/>
                <w:kern w:val="0"/>
                <w:szCs w:val="20"/>
              </w:rPr>
            </w:pPr>
          </w:p>
        </w:tc>
      </w:tr>
      <w:tr w:rsidR="00920D40">
        <w:tc>
          <w:tcPr>
            <w:tcW w:w="3169" w:type="dxa"/>
          </w:tcPr>
          <w:p w:rsidR="00920D40" w:rsidRDefault="00920D40">
            <w:pPr>
              <w:numPr>
                <w:ilvl w:val="0"/>
                <w:numId w:val="76"/>
              </w:numPr>
              <w:spacing w:line="360" w:lineRule="exact"/>
              <w:jc w:val="left"/>
              <w:rPr>
                <w:kern w:val="0"/>
                <w:szCs w:val="20"/>
              </w:rPr>
            </w:pPr>
            <w:r>
              <w:rPr>
                <w:kern w:val="0"/>
                <w:szCs w:val="20"/>
              </w:rPr>
              <w:t xml:space="preserve"> </w:t>
            </w:r>
            <w:r>
              <w:rPr>
                <w:rFonts w:hint="eastAsia"/>
                <w:kern w:val="0"/>
                <w:szCs w:val="20"/>
              </w:rPr>
              <w:t>篮球运动的起源与演变</w:t>
            </w:r>
            <w:r>
              <w:rPr>
                <w:kern w:val="0"/>
                <w:szCs w:val="20"/>
              </w:rPr>
              <w:t xml:space="preserve">                                 </w:t>
            </w:r>
          </w:p>
          <w:p w:rsidR="00920D40" w:rsidRDefault="00920D40">
            <w:pPr>
              <w:numPr>
                <w:ilvl w:val="0"/>
                <w:numId w:val="76"/>
              </w:numPr>
              <w:tabs>
                <w:tab w:val="clear" w:pos="795"/>
                <w:tab w:val="left" w:pos="756"/>
              </w:tabs>
              <w:spacing w:line="360" w:lineRule="exact"/>
              <w:jc w:val="left"/>
              <w:rPr>
                <w:kern w:val="0"/>
                <w:szCs w:val="20"/>
              </w:rPr>
            </w:pPr>
            <w:r>
              <w:rPr>
                <w:kern w:val="0"/>
                <w:szCs w:val="20"/>
              </w:rPr>
              <w:t xml:space="preserve"> </w:t>
            </w:r>
            <w:r>
              <w:rPr>
                <w:rFonts w:hint="eastAsia"/>
                <w:kern w:val="0"/>
                <w:szCs w:val="20"/>
              </w:rPr>
              <w:t>篮球运动的基本规律、特</w:t>
            </w:r>
            <w:r>
              <w:rPr>
                <w:kern w:val="0"/>
                <w:szCs w:val="20"/>
              </w:rPr>
              <w:t xml:space="preserve">       </w:t>
            </w:r>
            <w:r>
              <w:rPr>
                <w:rFonts w:hint="eastAsia"/>
                <w:kern w:val="0"/>
                <w:szCs w:val="20"/>
              </w:rPr>
              <w:t>点</w:t>
            </w:r>
            <w:r>
              <w:rPr>
                <w:kern w:val="0"/>
                <w:szCs w:val="20"/>
              </w:rPr>
              <w:t xml:space="preserve">                            </w:t>
            </w:r>
          </w:p>
        </w:tc>
        <w:tc>
          <w:tcPr>
            <w:tcW w:w="2525" w:type="dxa"/>
          </w:tcPr>
          <w:p w:rsidR="00920D40" w:rsidRDefault="00920D40">
            <w:pPr>
              <w:rPr>
                <w:b/>
                <w:bCs/>
                <w:kern w:val="0"/>
                <w:szCs w:val="20"/>
              </w:rPr>
            </w:pPr>
          </w:p>
        </w:tc>
        <w:tc>
          <w:tcPr>
            <w:tcW w:w="2828" w:type="dxa"/>
          </w:tcPr>
          <w:p w:rsidR="00920D40" w:rsidRDefault="00920D40">
            <w:pPr>
              <w:jc w:val="left"/>
              <w:rPr>
                <w:bCs/>
                <w:iCs/>
                <w:kern w:val="0"/>
                <w:szCs w:val="20"/>
              </w:rPr>
            </w:pPr>
            <w:r>
              <w:rPr>
                <w:rFonts w:hint="eastAsia"/>
                <w:kern w:val="0"/>
                <w:szCs w:val="20"/>
              </w:rPr>
              <w:t>重点掌握世界篮球运动的发展趋势和篮球运动的规律与特点。</w:t>
            </w:r>
          </w:p>
          <w:p w:rsidR="00920D40" w:rsidRDefault="00920D40">
            <w:pPr>
              <w:pStyle w:val="TOC1"/>
              <w:rPr>
                <w:kern w:val="0"/>
              </w:rPr>
            </w:pPr>
          </w:p>
        </w:tc>
      </w:tr>
      <w:tr w:rsidR="00920D40">
        <w:tc>
          <w:tcPr>
            <w:tcW w:w="3169" w:type="dxa"/>
          </w:tcPr>
          <w:p w:rsidR="00920D40" w:rsidRDefault="00920D40">
            <w:pPr>
              <w:jc w:val="left"/>
              <w:rPr>
                <w:kern w:val="0"/>
                <w:szCs w:val="20"/>
              </w:rPr>
            </w:pPr>
            <w:r>
              <w:rPr>
                <w:rFonts w:hint="eastAsia"/>
                <w:bCs/>
                <w:kern w:val="0"/>
                <w:szCs w:val="20"/>
              </w:rPr>
              <w:t>第三节</w:t>
            </w:r>
            <w:r>
              <w:rPr>
                <w:bCs/>
                <w:kern w:val="0"/>
                <w:szCs w:val="20"/>
              </w:rPr>
              <w:t xml:space="preserve">  </w:t>
            </w:r>
            <w:r>
              <w:rPr>
                <w:rFonts w:hint="eastAsia"/>
              </w:rPr>
              <w:t>世界篮球运动发展概况</w:t>
            </w:r>
          </w:p>
          <w:p w:rsidR="00920D40" w:rsidRDefault="00920D40">
            <w:pPr>
              <w:rPr>
                <w:b/>
                <w:bCs/>
                <w:kern w:val="0"/>
                <w:szCs w:val="20"/>
              </w:rPr>
            </w:pPr>
          </w:p>
        </w:tc>
        <w:tc>
          <w:tcPr>
            <w:tcW w:w="2525" w:type="dxa"/>
          </w:tcPr>
          <w:p w:rsidR="00920D40" w:rsidRDefault="00920D40">
            <w:pPr>
              <w:jc w:val="left"/>
            </w:pPr>
            <w:r>
              <w:rPr>
                <w:rFonts w:hint="eastAsia"/>
              </w:rPr>
              <w:t>美洲篮球运动的发展</w:t>
            </w:r>
          </w:p>
          <w:p w:rsidR="00920D40" w:rsidRDefault="00920D40">
            <w:pPr>
              <w:jc w:val="left"/>
            </w:pPr>
            <w:r>
              <w:rPr>
                <w:rFonts w:hint="eastAsia"/>
                <w:kern w:val="0"/>
                <w:szCs w:val="20"/>
              </w:rPr>
              <w:t>欧洲</w:t>
            </w:r>
            <w:r>
              <w:rPr>
                <w:rFonts w:hint="eastAsia"/>
              </w:rPr>
              <w:t>篮球运动的发展</w:t>
            </w:r>
          </w:p>
          <w:p w:rsidR="00920D40" w:rsidRDefault="00920D40">
            <w:pPr>
              <w:jc w:val="left"/>
            </w:pPr>
            <w:r>
              <w:rPr>
                <w:rFonts w:hint="eastAsia"/>
              </w:rPr>
              <w:t>亚洲篮球运动的发展</w:t>
            </w:r>
          </w:p>
          <w:p w:rsidR="00920D40" w:rsidRDefault="00920D40">
            <w:pPr>
              <w:rPr>
                <w:b/>
                <w:bCs/>
                <w:kern w:val="0"/>
                <w:szCs w:val="20"/>
              </w:rPr>
            </w:pPr>
            <w:r>
              <w:rPr>
                <w:rFonts w:hint="eastAsia"/>
              </w:rPr>
              <w:t>我国篮球运动的发展</w:t>
            </w:r>
          </w:p>
        </w:tc>
        <w:tc>
          <w:tcPr>
            <w:tcW w:w="2828" w:type="dxa"/>
          </w:tcPr>
          <w:p w:rsidR="00920D40" w:rsidRDefault="00920D40">
            <w:pPr>
              <w:pStyle w:val="TOC1"/>
              <w:rPr>
                <w:kern w:val="0"/>
              </w:rPr>
            </w:pPr>
          </w:p>
        </w:tc>
      </w:tr>
      <w:tr w:rsidR="00920D40">
        <w:tc>
          <w:tcPr>
            <w:tcW w:w="3169" w:type="dxa"/>
          </w:tcPr>
          <w:p w:rsidR="00920D40" w:rsidRDefault="00920D40">
            <w:pPr>
              <w:tabs>
                <w:tab w:val="left" w:pos="900"/>
              </w:tabs>
              <w:jc w:val="left"/>
              <w:rPr>
                <w:b/>
                <w:bCs/>
              </w:rPr>
            </w:pPr>
            <w:r>
              <w:rPr>
                <w:rFonts w:hint="eastAsia"/>
              </w:rPr>
              <w:t>第四节</w:t>
            </w:r>
            <w:r>
              <w:t xml:space="preserve">  </w:t>
            </w:r>
            <w:r>
              <w:rPr>
                <w:rFonts w:hint="eastAsia"/>
              </w:rPr>
              <w:t>世界篮球运动的发展趋势</w:t>
            </w:r>
          </w:p>
        </w:tc>
        <w:tc>
          <w:tcPr>
            <w:tcW w:w="2525" w:type="dxa"/>
          </w:tcPr>
          <w:p w:rsidR="00920D40" w:rsidRDefault="00920D40">
            <w:pPr>
              <w:jc w:val="left"/>
            </w:pPr>
          </w:p>
        </w:tc>
        <w:tc>
          <w:tcPr>
            <w:tcW w:w="2828" w:type="dxa"/>
          </w:tcPr>
          <w:p w:rsidR="00920D40" w:rsidRDefault="00920D40">
            <w:pPr>
              <w:rPr>
                <w:b/>
                <w:bCs/>
                <w:kern w:val="0"/>
                <w:szCs w:val="20"/>
              </w:rPr>
            </w:pPr>
          </w:p>
        </w:tc>
      </w:tr>
      <w:tr w:rsidR="00920D40">
        <w:tc>
          <w:tcPr>
            <w:tcW w:w="3169" w:type="dxa"/>
          </w:tcPr>
          <w:p w:rsidR="00920D40" w:rsidRDefault="00920D40">
            <w:pPr>
              <w:tabs>
                <w:tab w:val="left" w:pos="900"/>
              </w:tabs>
              <w:jc w:val="left"/>
              <w:rPr>
                <w:rFonts w:eastAsia="黑体"/>
                <w:b/>
                <w:bCs/>
              </w:rPr>
            </w:pPr>
            <w:r>
              <w:rPr>
                <w:rFonts w:eastAsia="黑体" w:hint="eastAsia"/>
                <w:b/>
                <w:bCs/>
                <w:kern w:val="0"/>
                <w:szCs w:val="20"/>
              </w:rPr>
              <w:t>第二章</w:t>
            </w:r>
            <w:r>
              <w:rPr>
                <w:rFonts w:eastAsia="黑体"/>
                <w:b/>
                <w:bCs/>
                <w:kern w:val="0"/>
                <w:szCs w:val="20"/>
              </w:rPr>
              <w:t xml:space="preserve">  </w:t>
            </w:r>
            <w:r>
              <w:rPr>
                <w:rFonts w:eastAsia="黑体" w:hint="eastAsia"/>
                <w:b/>
                <w:bCs/>
                <w:iCs/>
              </w:rPr>
              <w:t>篮球技术教学与训练</w:t>
            </w:r>
          </w:p>
        </w:tc>
        <w:tc>
          <w:tcPr>
            <w:tcW w:w="2525" w:type="dxa"/>
          </w:tcPr>
          <w:p w:rsidR="00920D40" w:rsidRDefault="00920D40">
            <w:pPr>
              <w:jc w:val="left"/>
            </w:pPr>
          </w:p>
        </w:tc>
        <w:tc>
          <w:tcPr>
            <w:tcW w:w="2828" w:type="dxa"/>
          </w:tcPr>
          <w:p w:rsidR="00920D40" w:rsidRDefault="00920D40">
            <w:pPr>
              <w:rPr>
                <w:b/>
                <w:bCs/>
                <w:kern w:val="0"/>
                <w:szCs w:val="20"/>
              </w:rPr>
            </w:pPr>
          </w:p>
        </w:tc>
      </w:tr>
      <w:tr w:rsidR="00920D40">
        <w:tc>
          <w:tcPr>
            <w:tcW w:w="3169" w:type="dxa"/>
          </w:tcPr>
          <w:p w:rsidR="00920D40" w:rsidRDefault="00920D40">
            <w:pPr>
              <w:tabs>
                <w:tab w:val="left" w:pos="900"/>
              </w:tabs>
              <w:jc w:val="left"/>
            </w:pPr>
            <w:r>
              <w:rPr>
                <w:rFonts w:hint="eastAsia"/>
                <w:kern w:val="0"/>
                <w:szCs w:val="20"/>
              </w:rPr>
              <w:t>第一节</w:t>
            </w:r>
            <w:r>
              <w:rPr>
                <w:kern w:val="0"/>
                <w:szCs w:val="20"/>
              </w:rPr>
              <w:t xml:space="preserve">  </w:t>
            </w:r>
            <w:r>
              <w:rPr>
                <w:rFonts w:hint="eastAsia"/>
                <w:kern w:val="0"/>
                <w:szCs w:val="20"/>
              </w:rPr>
              <w:t>篮球技术分析原理</w:t>
            </w:r>
          </w:p>
        </w:tc>
        <w:tc>
          <w:tcPr>
            <w:tcW w:w="2525" w:type="dxa"/>
          </w:tcPr>
          <w:p w:rsidR="00920D40" w:rsidRDefault="00920D40">
            <w:pPr>
              <w:jc w:val="left"/>
              <w:rPr>
                <w:kern w:val="0"/>
                <w:szCs w:val="20"/>
              </w:rPr>
            </w:pPr>
            <w:r>
              <w:rPr>
                <w:rFonts w:hint="eastAsia"/>
                <w:kern w:val="0"/>
                <w:szCs w:val="20"/>
              </w:rPr>
              <w:t>技术的定义</w:t>
            </w:r>
            <w:r>
              <w:rPr>
                <w:kern w:val="0"/>
                <w:szCs w:val="20"/>
              </w:rPr>
              <w:t xml:space="preserve">                                             </w:t>
            </w:r>
            <w:r>
              <w:rPr>
                <w:rFonts w:hint="eastAsia"/>
                <w:kern w:val="0"/>
                <w:szCs w:val="20"/>
              </w:rPr>
              <w:t>技术的原理分析</w:t>
            </w:r>
          </w:p>
        </w:tc>
        <w:tc>
          <w:tcPr>
            <w:tcW w:w="2828" w:type="dxa"/>
          </w:tcPr>
          <w:p w:rsidR="00920D40" w:rsidRDefault="00920D40">
            <w:pPr>
              <w:jc w:val="left"/>
              <w:rPr>
                <w:kern w:val="0"/>
                <w:szCs w:val="20"/>
              </w:rPr>
            </w:pPr>
            <w:r>
              <w:rPr>
                <w:rFonts w:hint="eastAsia"/>
                <w:kern w:val="0"/>
                <w:szCs w:val="20"/>
              </w:rPr>
              <w:t>重点掌握篮球的基本技术的理论，如投篮、运球、突破、传球和防守。</w:t>
            </w:r>
          </w:p>
        </w:tc>
      </w:tr>
      <w:tr w:rsidR="00920D40">
        <w:tc>
          <w:tcPr>
            <w:tcW w:w="3169" w:type="dxa"/>
          </w:tcPr>
          <w:p w:rsidR="00920D40" w:rsidRDefault="00920D40">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kern w:val="0"/>
                <w:szCs w:val="20"/>
              </w:rPr>
              <w:t>移动</w:t>
            </w:r>
          </w:p>
          <w:p w:rsidR="00920D40" w:rsidRDefault="00920D40">
            <w:pPr>
              <w:tabs>
                <w:tab w:val="left" w:pos="900"/>
              </w:tabs>
              <w:jc w:val="left"/>
              <w:rPr>
                <w:kern w:val="0"/>
                <w:szCs w:val="20"/>
              </w:rPr>
            </w:pPr>
          </w:p>
        </w:tc>
        <w:tc>
          <w:tcPr>
            <w:tcW w:w="2525" w:type="dxa"/>
          </w:tcPr>
          <w:p w:rsidR="00920D40" w:rsidRDefault="00920D40">
            <w:pPr>
              <w:jc w:val="left"/>
              <w:rPr>
                <w:kern w:val="0"/>
                <w:szCs w:val="20"/>
              </w:rPr>
            </w:pPr>
            <w:r>
              <w:rPr>
                <w:rFonts w:hint="eastAsia"/>
                <w:kern w:val="0"/>
                <w:szCs w:val="20"/>
              </w:rPr>
              <w:t>移动的定义</w:t>
            </w:r>
          </w:p>
          <w:p w:rsidR="00920D40" w:rsidRDefault="00920D40">
            <w:pPr>
              <w:jc w:val="left"/>
              <w:rPr>
                <w:kern w:val="0"/>
                <w:szCs w:val="20"/>
              </w:rPr>
            </w:pPr>
            <w:r>
              <w:rPr>
                <w:rFonts w:hint="eastAsia"/>
                <w:kern w:val="0"/>
                <w:szCs w:val="20"/>
              </w:rPr>
              <w:t>移动的分类</w:t>
            </w:r>
          </w:p>
          <w:p w:rsidR="00920D40" w:rsidRDefault="00920D40">
            <w:pPr>
              <w:jc w:val="left"/>
              <w:rPr>
                <w:kern w:val="0"/>
                <w:szCs w:val="20"/>
              </w:rPr>
            </w:pPr>
            <w:r>
              <w:rPr>
                <w:rFonts w:hint="eastAsia"/>
                <w:kern w:val="0"/>
                <w:szCs w:val="20"/>
              </w:rPr>
              <w:t>移动的技术分析</w:t>
            </w:r>
          </w:p>
        </w:tc>
        <w:tc>
          <w:tcPr>
            <w:tcW w:w="2828" w:type="dxa"/>
          </w:tcPr>
          <w:p w:rsidR="00920D40" w:rsidRDefault="00920D40">
            <w:pPr>
              <w:jc w:val="left"/>
              <w:rPr>
                <w:kern w:val="0"/>
                <w:szCs w:val="20"/>
              </w:rPr>
            </w:pPr>
            <w:r>
              <w:rPr>
                <w:rFonts w:hint="eastAsia"/>
                <w:kern w:val="0"/>
                <w:szCs w:val="20"/>
              </w:rPr>
              <w:t>重点掌握起动、急停、滑步、碎步、跨步、转身、侧身跑、变向跑、后退跑、交叉步、攻击步技术动作和要领分析。</w:t>
            </w:r>
          </w:p>
        </w:tc>
      </w:tr>
      <w:tr w:rsidR="00920D40">
        <w:tc>
          <w:tcPr>
            <w:tcW w:w="3169" w:type="dxa"/>
          </w:tcPr>
          <w:p w:rsidR="00920D40" w:rsidRDefault="00920D40">
            <w:pPr>
              <w:jc w:val="left"/>
              <w:rPr>
                <w:kern w:val="0"/>
                <w:szCs w:val="20"/>
              </w:rPr>
            </w:pPr>
            <w:r>
              <w:rPr>
                <w:rFonts w:hint="eastAsia"/>
                <w:kern w:val="0"/>
                <w:szCs w:val="20"/>
              </w:rPr>
              <w:t>第三节</w:t>
            </w:r>
            <w:r>
              <w:rPr>
                <w:kern w:val="0"/>
                <w:szCs w:val="20"/>
              </w:rPr>
              <w:t xml:space="preserve">  </w:t>
            </w:r>
            <w:r>
              <w:rPr>
                <w:rFonts w:hint="eastAsia"/>
                <w:kern w:val="0"/>
                <w:szCs w:val="20"/>
              </w:rPr>
              <w:t>传接球</w:t>
            </w:r>
          </w:p>
          <w:p w:rsidR="00920D40" w:rsidRDefault="00920D40">
            <w:pPr>
              <w:tabs>
                <w:tab w:val="left" w:pos="900"/>
              </w:tabs>
              <w:jc w:val="left"/>
              <w:rPr>
                <w:kern w:val="0"/>
                <w:szCs w:val="20"/>
              </w:rPr>
            </w:pPr>
          </w:p>
        </w:tc>
        <w:tc>
          <w:tcPr>
            <w:tcW w:w="2525" w:type="dxa"/>
          </w:tcPr>
          <w:p w:rsidR="00920D40" w:rsidRDefault="00920D40">
            <w:pPr>
              <w:ind w:left="-90"/>
              <w:jc w:val="left"/>
              <w:rPr>
                <w:kern w:val="0"/>
                <w:szCs w:val="20"/>
              </w:rPr>
            </w:pPr>
            <w:r>
              <w:rPr>
                <w:kern w:val="0"/>
                <w:szCs w:val="20"/>
              </w:rPr>
              <w:t>1</w:t>
            </w:r>
            <w:r>
              <w:rPr>
                <w:rFonts w:hint="eastAsia"/>
                <w:kern w:val="0"/>
                <w:szCs w:val="20"/>
              </w:rPr>
              <w:t>传接球技术的定义</w:t>
            </w:r>
          </w:p>
          <w:p w:rsidR="00920D40" w:rsidRDefault="00920D40">
            <w:pPr>
              <w:ind w:left="-90"/>
              <w:jc w:val="left"/>
              <w:rPr>
                <w:kern w:val="0"/>
                <w:szCs w:val="20"/>
              </w:rPr>
            </w:pPr>
            <w:r>
              <w:rPr>
                <w:kern w:val="0"/>
                <w:szCs w:val="20"/>
              </w:rPr>
              <w:t>2</w:t>
            </w:r>
            <w:r>
              <w:rPr>
                <w:rFonts w:hint="eastAsia"/>
                <w:kern w:val="0"/>
                <w:szCs w:val="20"/>
              </w:rPr>
              <w:t>传接球技术的分类</w:t>
            </w:r>
          </w:p>
          <w:p w:rsidR="00920D40" w:rsidRDefault="00920D40">
            <w:pPr>
              <w:ind w:left="-90"/>
              <w:jc w:val="left"/>
              <w:rPr>
                <w:kern w:val="0"/>
                <w:szCs w:val="20"/>
              </w:rPr>
            </w:pPr>
          </w:p>
          <w:p w:rsidR="00920D40" w:rsidRDefault="00920D40">
            <w:pPr>
              <w:ind w:left="-90"/>
              <w:jc w:val="left"/>
              <w:rPr>
                <w:kern w:val="0"/>
                <w:szCs w:val="20"/>
              </w:rPr>
            </w:pPr>
            <w:r>
              <w:rPr>
                <w:kern w:val="0"/>
                <w:szCs w:val="20"/>
              </w:rPr>
              <w:t>3</w:t>
            </w:r>
            <w:r>
              <w:rPr>
                <w:rFonts w:hint="eastAsia"/>
                <w:kern w:val="0"/>
                <w:szCs w:val="20"/>
              </w:rPr>
              <w:t>传接球技术的分析</w:t>
            </w:r>
          </w:p>
        </w:tc>
        <w:tc>
          <w:tcPr>
            <w:tcW w:w="2828" w:type="dxa"/>
          </w:tcPr>
          <w:p w:rsidR="00920D40" w:rsidRDefault="00920D40">
            <w:pPr>
              <w:jc w:val="left"/>
              <w:rPr>
                <w:kern w:val="0"/>
                <w:szCs w:val="20"/>
              </w:rPr>
            </w:pPr>
            <w:r>
              <w:rPr>
                <w:rFonts w:hint="eastAsia"/>
                <w:kern w:val="0"/>
                <w:szCs w:val="20"/>
              </w:rPr>
              <w:t>重点掌握双手胸前传接球、单手胸前传接球、体</w:t>
            </w:r>
            <w:r>
              <w:rPr>
                <w:rFonts w:ascii="宋体-18030" w:eastAsia="宋体-18030" w:hAnsi="宋体-18030" w:cs="宋体-18030" w:hint="eastAsia"/>
                <w:kern w:val="0"/>
                <w:szCs w:val="20"/>
              </w:rPr>
              <w:t>侧传接球、背后传接球</w:t>
            </w:r>
            <w:r>
              <w:rPr>
                <w:rFonts w:hint="eastAsia"/>
                <w:kern w:val="0"/>
                <w:szCs w:val="20"/>
              </w:rPr>
              <w:t>。</w:t>
            </w:r>
            <w:r>
              <w:rPr>
                <w:kern w:val="0"/>
                <w:szCs w:val="20"/>
              </w:rPr>
              <w:t xml:space="preserve">                                  </w:t>
            </w:r>
          </w:p>
          <w:p w:rsidR="00920D40" w:rsidRDefault="00920D40">
            <w:pPr>
              <w:rPr>
                <w:kern w:val="0"/>
                <w:szCs w:val="20"/>
              </w:rPr>
            </w:pPr>
            <w:r>
              <w:rPr>
                <w:rFonts w:hint="eastAsia"/>
                <w:kern w:val="0"/>
                <w:szCs w:val="20"/>
              </w:rPr>
              <w:t>单手肩上传接球、双手头上传接球技术动作和要领分析。</w:t>
            </w:r>
          </w:p>
        </w:tc>
      </w:tr>
      <w:tr w:rsidR="00920D40">
        <w:tc>
          <w:tcPr>
            <w:tcW w:w="3169" w:type="dxa"/>
          </w:tcPr>
          <w:p w:rsidR="00920D40" w:rsidRDefault="00920D40">
            <w:pPr>
              <w:jc w:val="left"/>
              <w:rPr>
                <w:kern w:val="0"/>
                <w:szCs w:val="20"/>
              </w:rPr>
            </w:pPr>
            <w:r>
              <w:rPr>
                <w:rFonts w:hint="eastAsia"/>
                <w:kern w:val="0"/>
                <w:szCs w:val="20"/>
              </w:rPr>
              <w:t>第四节</w:t>
            </w:r>
            <w:r>
              <w:rPr>
                <w:kern w:val="0"/>
                <w:szCs w:val="20"/>
              </w:rPr>
              <w:t xml:space="preserve">  </w:t>
            </w:r>
            <w:r>
              <w:rPr>
                <w:rFonts w:hint="eastAsia"/>
                <w:kern w:val="0"/>
                <w:szCs w:val="20"/>
              </w:rPr>
              <w:t>运球</w:t>
            </w:r>
          </w:p>
        </w:tc>
        <w:tc>
          <w:tcPr>
            <w:tcW w:w="2525" w:type="dxa"/>
          </w:tcPr>
          <w:p w:rsidR="00920D40" w:rsidRDefault="00920D40">
            <w:pPr>
              <w:jc w:val="left"/>
              <w:rPr>
                <w:kern w:val="0"/>
                <w:szCs w:val="20"/>
              </w:rPr>
            </w:pPr>
            <w:r>
              <w:rPr>
                <w:kern w:val="0"/>
                <w:szCs w:val="20"/>
              </w:rPr>
              <w:t>1</w:t>
            </w:r>
            <w:r>
              <w:rPr>
                <w:rFonts w:hint="eastAsia"/>
                <w:kern w:val="0"/>
                <w:szCs w:val="20"/>
              </w:rPr>
              <w:t>运球的定义</w:t>
            </w:r>
            <w:r>
              <w:rPr>
                <w:kern w:val="0"/>
                <w:szCs w:val="20"/>
              </w:rPr>
              <w:t xml:space="preserve">              2</w:t>
            </w:r>
            <w:r>
              <w:rPr>
                <w:rFonts w:hint="eastAsia"/>
                <w:kern w:val="0"/>
                <w:szCs w:val="20"/>
              </w:rPr>
              <w:t>运球的分类</w:t>
            </w:r>
            <w:r>
              <w:rPr>
                <w:kern w:val="0"/>
                <w:szCs w:val="20"/>
              </w:rPr>
              <w:t xml:space="preserve">                     </w:t>
            </w:r>
          </w:p>
          <w:p w:rsidR="00920D40" w:rsidRDefault="00920D40">
            <w:pPr>
              <w:jc w:val="left"/>
              <w:rPr>
                <w:kern w:val="0"/>
                <w:szCs w:val="20"/>
              </w:rPr>
            </w:pPr>
            <w:r>
              <w:rPr>
                <w:kern w:val="0"/>
                <w:szCs w:val="20"/>
              </w:rPr>
              <w:t>3</w:t>
            </w:r>
            <w:r>
              <w:rPr>
                <w:rFonts w:hint="eastAsia"/>
                <w:kern w:val="0"/>
                <w:szCs w:val="20"/>
              </w:rPr>
              <w:t>运球技术的分析</w:t>
            </w:r>
          </w:p>
        </w:tc>
        <w:tc>
          <w:tcPr>
            <w:tcW w:w="2828" w:type="dxa"/>
          </w:tcPr>
          <w:p w:rsidR="00920D40" w:rsidRDefault="00920D40">
            <w:pPr>
              <w:jc w:val="left"/>
              <w:rPr>
                <w:kern w:val="0"/>
                <w:szCs w:val="20"/>
              </w:rPr>
            </w:pPr>
            <w:r>
              <w:rPr>
                <w:rFonts w:hint="eastAsia"/>
                <w:kern w:val="0"/>
                <w:szCs w:val="20"/>
              </w:rPr>
              <w:t>重点在运球的力学分析。熟练掌握运球急起急停、体前变向、跨下变向、运球转身的技术动作并能在比赛中合理应用。</w:t>
            </w:r>
          </w:p>
        </w:tc>
      </w:tr>
      <w:tr w:rsidR="00920D40">
        <w:tc>
          <w:tcPr>
            <w:tcW w:w="3169" w:type="dxa"/>
          </w:tcPr>
          <w:p w:rsidR="00920D40" w:rsidRDefault="00920D40">
            <w:pPr>
              <w:tabs>
                <w:tab w:val="left" w:pos="900"/>
              </w:tabs>
              <w:jc w:val="left"/>
              <w:rPr>
                <w:kern w:val="0"/>
                <w:szCs w:val="20"/>
              </w:rPr>
            </w:pPr>
            <w:r>
              <w:rPr>
                <w:rFonts w:hint="eastAsia"/>
                <w:kern w:val="0"/>
                <w:szCs w:val="20"/>
              </w:rPr>
              <w:t>第五节</w:t>
            </w:r>
            <w:r>
              <w:rPr>
                <w:kern w:val="0"/>
                <w:szCs w:val="20"/>
              </w:rPr>
              <w:t xml:space="preserve"> </w:t>
            </w:r>
            <w:r>
              <w:rPr>
                <w:rFonts w:hint="eastAsia"/>
                <w:kern w:val="0"/>
                <w:szCs w:val="20"/>
              </w:rPr>
              <w:t>突破</w:t>
            </w:r>
          </w:p>
        </w:tc>
        <w:tc>
          <w:tcPr>
            <w:tcW w:w="2525" w:type="dxa"/>
          </w:tcPr>
          <w:p w:rsidR="00920D40" w:rsidRDefault="00920D40">
            <w:pPr>
              <w:jc w:val="left"/>
              <w:rPr>
                <w:kern w:val="0"/>
                <w:szCs w:val="20"/>
              </w:rPr>
            </w:pPr>
            <w:r>
              <w:rPr>
                <w:kern w:val="0"/>
                <w:szCs w:val="20"/>
              </w:rPr>
              <w:t>1</w:t>
            </w:r>
            <w:r>
              <w:rPr>
                <w:rFonts w:hint="eastAsia"/>
                <w:kern w:val="0"/>
                <w:szCs w:val="20"/>
              </w:rPr>
              <w:t>突破的定义</w:t>
            </w:r>
            <w:r>
              <w:rPr>
                <w:kern w:val="0"/>
                <w:szCs w:val="20"/>
              </w:rPr>
              <w:t xml:space="preserve">               </w:t>
            </w:r>
          </w:p>
          <w:p w:rsidR="00920D40" w:rsidRDefault="00920D40">
            <w:pPr>
              <w:jc w:val="left"/>
              <w:rPr>
                <w:kern w:val="0"/>
                <w:szCs w:val="20"/>
              </w:rPr>
            </w:pPr>
            <w:r>
              <w:rPr>
                <w:kern w:val="0"/>
                <w:szCs w:val="20"/>
              </w:rPr>
              <w:t>2</w:t>
            </w:r>
            <w:r>
              <w:rPr>
                <w:rFonts w:hint="eastAsia"/>
                <w:kern w:val="0"/>
                <w:szCs w:val="20"/>
              </w:rPr>
              <w:t>突破的分类</w:t>
            </w:r>
            <w:r>
              <w:rPr>
                <w:kern w:val="0"/>
                <w:szCs w:val="20"/>
              </w:rPr>
              <w:t xml:space="preserve">                </w:t>
            </w:r>
          </w:p>
          <w:p w:rsidR="00920D40" w:rsidRDefault="00920D40">
            <w:pPr>
              <w:jc w:val="left"/>
              <w:rPr>
                <w:kern w:val="0"/>
                <w:szCs w:val="20"/>
              </w:rPr>
            </w:pPr>
            <w:r>
              <w:rPr>
                <w:kern w:val="0"/>
                <w:szCs w:val="20"/>
              </w:rPr>
              <w:t>3</w:t>
            </w:r>
            <w:r>
              <w:rPr>
                <w:rFonts w:hint="eastAsia"/>
                <w:kern w:val="0"/>
                <w:szCs w:val="20"/>
              </w:rPr>
              <w:t>突破的技术分析</w:t>
            </w:r>
            <w:r>
              <w:rPr>
                <w:kern w:val="0"/>
                <w:szCs w:val="20"/>
              </w:rPr>
              <w:t xml:space="preserve"> </w:t>
            </w:r>
          </w:p>
        </w:tc>
        <w:tc>
          <w:tcPr>
            <w:tcW w:w="2828" w:type="dxa"/>
          </w:tcPr>
          <w:p w:rsidR="00920D40" w:rsidRDefault="00920D40">
            <w:pPr>
              <w:jc w:val="left"/>
              <w:rPr>
                <w:b/>
                <w:bCs/>
                <w:kern w:val="0"/>
                <w:szCs w:val="20"/>
              </w:rPr>
            </w:pPr>
            <w:r>
              <w:rPr>
                <w:rFonts w:hint="eastAsia"/>
                <w:kern w:val="0"/>
                <w:szCs w:val="20"/>
              </w:rPr>
              <w:t>重点在同侧步突破、交叉步突破的技术分析。熟练掌握运球突破、跳步接球突破和转身突破技术动作。</w:t>
            </w:r>
          </w:p>
        </w:tc>
      </w:tr>
      <w:tr w:rsidR="00920D40">
        <w:tc>
          <w:tcPr>
            <w:tcW w:w="3169" w:type="dxa"/>
          </w:tcPr>
          <w:p w:rsidR="00920D40" w:rsidRDefault="00920D40">
            <w:pPr>
              <w:jc w:val="left"/>
              <w:rPr>
                <w:kern w:val="0"/>
                <w:szCs w:val="20"/>
              </w:rPr>
            </w:pPr>
            <w:r>
              <w:rPr>
                <w:rFonts w:hint="eastAsia"/>
                <w:kern w:val="0"/>
                <w:szCs w:val="20"/>
              </w:rPr>
              <w:t>第六节</w:t>
            </w:r>
            <w:r>
              <w:rPr>
                <w:kern w:val="0"/>
                <w:szCs w:val="20"/>
              </w:rPr>
              <w:t xml:space="preserve">  </w:t>
            </w:r>
            <w:r>
              <w:rPr>
                <w:rFonts w:hint="eastAsia"/>
                <w:kern w:val="0"/>
                <w:szCs w:val="20"/>
              </w:rPr>
              <w:t>投篮</w:t>
            </w:r>
          </w:p>
        </w:tc>
        <w:tc>
          <w:tcPr>
            <w:tcW w:w="2525" w:type="dxa"/>
          </w:tcPr>
          <w:p w:rsidR="00920D40" w:rsidRDefault="00920D40">
            <w:pPr>
              <w:jc w:val="left"/>
              <w:rPr>
                <w:kern w:val="0"/>
                <w:szCs w:val="20"/>
              </w:rPr>
            </w:pPr>
            <w:r>
              <w:rPr>
                <w:kern w:val="0"/>
                <w:szCs w:val="20"/>
              </w:rPr>
              <w:t>1</w:t>
            </w:r>
            <w:r>
              <w:rPr>
                <w:rFonts w:hint="eastAsia"/>
                <w:kern w:val="0"/>
                <w:szCs w:val="20"/>
              </w:rPr>
              <w:t>投篮的定义</w:t>
            </w:r>
            <w:r>
              <w:rPr>
                <w:kern w:val="0"/>
                <w:szCs w:val="20"/>
              </w:rPr>
              <w:t xml:space="preserve">                 </w:t>
            </w:r>
          </w:p>
          <w:p w:rsidR="00920D40" w:rsidRDefault="00920D40">
            <w:pPr>
              <w:jc w:val="left"/>
              <w:rPr>
                <w:kern w:val="0"/>
                <w:szCs w:val="20"/>
              </w:rPr>
            </w:pPr>
            <w:r>
              <w:rPr>
                <w:kern w:val="0"/>
                <w:szCs w:val="20"/>
              </w:rPr>
              <w:t>2</w:t>
            </w:r>
            <w:r>
              <w:rPr>
                <w:rFonts w:hint="eastAsia"/>
                <w:kern w:val="0"/>
                <w:szCs w:val="20"/>
              </w:rPr>
              <w:t>投篮的分类</w:t>
            </w:r>
            <w:r>
              <w:rPr>
                <w:kern w:val="0"/>
                <w:szCs w:val="20"/>
              </w:rPr>
              <w:t xml:space="preserve">                 </w:t>
            </w:r>
          </w:p>
          <w:p w:rsidR="00920D40" w:rsidRDefault="00920D40">
            <w:pPr>
              <w:jc w:val="left"/>
              <w:rPr>
                <w:kern w:val="0"/>
                <w:szCs w:val="20"/>
              </w:rPr>
            </w:pPr>
            <w:r>
              <w:rPr>
                <w:kern w:val="0"/>
                <w:szCs w:val="20"/>
              </w:rPr>
              <w:t>3</w:t>
            </w:r>
            <w:r>
              <w:rPr>
                <w:rFonts w:hint="eastAsia"/>
                <w:kern w:val="0"/>
                <w:szCs w:val="20"/>
              </w:rPr>
              <w:t>投篮的技术分析</w:t>
            </w:r>
          </w:p>
        </w:tc>
        <w:tc>
          <w:tcPr>
            <w:tcW w:w="2828" w:type="dxa"/>
          </w:tcPr>
          <w:p w:rsidR="00920D40" w:rsidRDefault="00920D40">
            <w:pPr>
              <w:jc w:val="left"/>
              <w:rPr>
                <w:b/>
                <w:bCs/>
                <w:kern w:val="0"/>
                <w:szCs w:val="20"/>
              </w:rPr>
            </w:pPr>
            <w:r>
              <w:rPr>
                <w:rFonts w:hint="eastAsia"/>
                <w:kern w:val="0"/>
                <w:szCs w:val="20"/>
              </w:rPr>
              <w:t>重点在单手肩上投篮、双手的技术分析。熟练掌握跳起单手肩上投篮、行进间低手上篮、反手投篮、急停跳投和技术动作。</w:t>
            </w:r>
          </w:p>
        </w:tc>
      </w:tr>
      <w:tr w:rsidR="00920D40">
        <w:tc>
          <w:tcPr>
            <w:tcW w:w="3169" w:type="dxa"/>
          </w:tcPr>
          <w:p w:rsidR="00920D40" w:rsidRDefault="00920D40">
            <w:pPr>
              <w:jc w:val="left"/>
              <w:rPr>
                <w:kern w:val="0"/>
                <w:szCs w:val="20"/>
              </w:rPr>
            </w:pPr>
            <w:r>
              <w:rPr>
                <w:rFonts w:hint="eastAsia"/>
                <w:kern w:val="0"/>
                <w:szCs w:val="20"/>
              </w:rPr>
              <w:t>第七节</w:t>
            </w:r>
            <w:r>
              <w:rPr>
                <w:kern w:val="0"/>
                <w:szCs w:val="20"/>
              </w:rPr>
              <w:t xml:space="preserve">  </w:t>
            </w:r>
            <w:r>
              <w:rPr>
                <w:rFonts w:hint="eastAsia"/>
                <w:kern w:val="0"/>
                <w:szCs w:val="20"/>
              </w:rPr>
              <w:t>防守对手</w:t>
            </w:r>
          </w:p>
        </w:tc>
        <w:tc>
          <w:tcPr>
            <w:tcW w:w="2525" w:type="dxa"/>
          </w:tcPr>
          <w:p w:rsidR="00920D40" w:rsidRDefault="00920D40">
            <w:pPr>
              <w:jc w:val="left"/>
              <w:rPr>
                <w:kern w:val="0"/>
                <w:szCs w:val="20"/>
              </w:rPr>
            </w:pPr>
            <w:r>
              <w:rPr>
                <w:kern w:val="0"/>
                <w:szCs w:val="20"/>
              </w:rPr>
              <w:t>1</w:t>
            </w:r>
            <w:r>
              <w:rPr>
                <w:rFonts w:hint="eastAsia"/>
                <w:kern w:val="0"/>
                <w:szCs w:val="20"/>
              </w:rPr>
              <w:t>防守对手的定义</w:t>
            </w:r>
            <w:r>
              <w:rPr>
                <w:kern w:val="0"/>
                <w:szCs w:val="20"/>
              </w:rPr>
              <w:t xml:space="preserve">             2</w:t>
            </w:r>
            <w:r>
              <w:rPr>
                <w:rFonts w:hint="eastAsia"/>
                <w:kern w:val="0"/>
                <w:szCs w:val="20"/>
              </w:rPr>
              <w:t>防守对手的分类</w:t>
            </w:r>
            <w:r>
              <w:rPr>
                <w:kern w:val="0"/>
                <w:szCs w:val="20"/>
              </w:rPr>
              <w:t xml:space="preserve">             </w:t>
            </w:r>
          </w:p>
          <w:p w:rsidR="00920D40" w:rsidRDefault="00920D40">
            <w:pPr>
              <w:jc w:val="left"/>
              <w:rPr>
                <w:kern w:val="0"/>
                <w:szCs w:val="20"/>
              </w:rPr>
            </w:pPr>
            <w:r>
              <w:rPr>
                <w:kern w:val="0"/>
                <w:szCs w:val="20"/>
              </w:rPr>
              <w:t>3</w:t>
            </w:r>
            <w:r>
              <w:rPr>
                <w:rFonts w:hint="eastAsia"/>
                <w:kern w:val="0"/>
                <w:szCs w:val="20"/>
              </w:rPr>
              <w:t>防守对手的技术分析</w:t>
            </w:r>
          </w:p>
        </w:tc>
        <w:tc>
          <w:tcPr>
            <w:tcW w:w="2828" w:type="dxa"/>
          </w:tcPr>
          <w:p w:rsidR="00920D40" w:rsidRDefault="00920D40">
            <w:pPr>
              <w:jc w:val="left"/>
              <w:rPr>
                <w:b/>
                <w:bCs/>
                <w:kern w:val="0"/>
                <w:szCs w:val="20"/>
              </w:rPr>
            </w:pPr>
            <w:r>
              <w:rPr>
                <w:rFonts w:hint="eastAsia"/>
                <w:kern w:val="0"/>
                <w:szCs w:val="20"/>
              </w:rPr>
              <w:t>防无球队员、防持球队员为重点进行分析。熟练掌握防摆脱接球、防纵向切入、防横向切入、防底线、防投篮、防传球、防突破的技术要领。</w:t>
            </w:r>
          </w:p>
        </w:tc>
      </w:tr>
      <w:tr w:rsidR="00920D40">
        <w:tc>
          <w:tcPr>
            <w:tcW w:w="3169" w:type="dxa"/>
          </w:tcPr>
          <w:p w:rsidR="00920D40" w:rsidRDefault="00920D40">
            <w:pPr>
              <w:rPr>
                <w:kern w:val="0"/>
                <w:szCs w:val="20"/>
              </w:rPr>
            </w:pPr>
            <w:r>
              <w:rPr>
                <w:rFonts w:hint="eastAsia"/>
                <w:kern w:val="0"/>
                <w:szCs w:val="20"/>
              </w:rPr>
              <w:t>第八节</w:t>
            </w:r>
            <w:r>
              <w:rPr>
                <w:kern w:val="0"/>
                <w:szCs w:val="20"/>
              </w:rPr>
              <w:t xml:space="preserve">  </w:t>
            </w:r>
            <w:r>
              <w:rPr>
                <w:rFonts w:hint="eastAsia"/>
                <w:kern w:val="0"/>
                <w:szCs w:val="20"/>
              </w:rPr>
              <w:t>篮板球</w:t>
            </w:r>
          </w:p>
          <w:p w:rsidR="00920D40" w:rsidRDefault="00920D40">
            <w:pPr>
              <w:tabs>
                <w:tab w:val="left" w:pos="900"/>
              </w:tabs>
              <w:jc w:val="left"/>
              <w:rPr>
                <w:kern w:val="0"/>
                <w:szCs w:val="20"/>
              </w:rPr>
            </w:pPr>
          </w:p>
        </w:tc>
        <w:tc>
          <w:tcPr>
            <w:tcW w:w="2525" w:type="dxa"/>
          </w:tcPr>
          <w:p w:rsidR="00920D40" w:rsidRDefault="00920D40">
            <w:pPr>
              <w:jc w:val="left"/>
              <w:rPr>
                <w:kern w:val="0"/>
                <w:szCs w:val="20"/>
              </w:rPr>
            </w:pPr>
            <w:r>
              <w:rPr>
                <w:kern w:val="0"/>
                <w:szCs w:val="20"/>
              </w:rPr>
              <w:t>1</w:t>
            </w:r>
            <w:r>
              <w:rPr>
                <w:rFonts w:hint="eastAsia"/>
                <w:kern w:val="0"/>
                <w:szCs w:val="20"/>
              </w:rPr>
              <w:t>抢防守篮板球定义</w:t>
            </w:r>
            <w:r>
              <w:rPr>
                <w:kern w:val="0"/>
                <w:szCs w:val="20"/>
              </w:rPr>
              <w:t xml:space="preserve">            </w:t>
            </w:r>
          </w:p>
          <w:p w:rsidR="00920D40" w:rsidRDefault="00920D40">
            <w:pPr>
              <w:jc w:val="left"/>
              <w:rPr>
                <w:kern w:val="0"/>
                <w:szCs w:val="20"/>
              </w:rPr>
            </w:pPr>
            <w:r>
              <w:rPr>
                <w:kern w:val="0"/>
                <w:szCs w:val="20"/>
              </w:rPr>
              <w:t>2</w:t>
            </w:r>
            <w:r>
              <w:rPr>
                <w:rFonts w:hint="eastAsia"/>
                <w:kern w:val="0"/>
                <w:szCs w:val="20"/>
              </w:rPr>
              <w:t>抢进攻篮板球的分类</w:t>
            </w:r>
            <w:r>
              <w:rPr>
                <w:kern w:val="0"/>
                <w:szCs w:val="20"/>
              </w:rPr>
              <w:t xml:space="preserve">          </w:t>
            </w:r>
          </w:p>
          <w:p w:rsidR="00920D40" w:rsidRDefault="00920D40">
            <w:pPr>
              <w:jc w:val="left"/>
              <w:rPr>
                <w:kern w:val="0"/>
                <w:szCs w:val="20"/>
              </w:rPr>
            </w:pPr>
            <w:r>
              <w:rPr>
                <w:kern w:val="0"/>
                <w:szCs w:val="20"/>
              </w:rPr>
              <w:t>3</w:t>
            </w:r>
            <w:r>
              <w:rPr>
                <w:rFonts w:hint="eastAsia"/>
                <w:kern w:val="0"/>
                <w:szCs w:val="20"/>
              </w:rPr>
              <w:t>抢进攻篮板球的分析</w:t>
            </w:r>
          </w:p>
        </w:tc>
        <w:tc>
          <w:tcPr>
            <w:tcW w:w="2828" w:type="dxa"/>
          </w:tcPr>
          <w:p w:rsidR="00920D40" w:rsidRDefault="00920D40">
            <w:pPr>
              <w:jc w:val="left"/>
              <w:rPr>
                <w:kern w:val="0"/>
                <w:szCs w:val="20"/>
              </w:rPr>
            </w:pPr>
            <w:r>
              <w:rPr>
                <w:rFonts w:hint="eastAsia"/>
                <w:kern w:val="0"/>
                <w:szCs w:val="20"/>
              </w:rPr>
              <w:t>重点为抢防守篮板球、抢进攻篮板球。在选好抢篮板球位置的同时要强调“挡人”和“冲抢”的重要性。</w:t>
            </w:r>
          </w:p>
        </w:tc>
      </w:tr>
      <w:tr w:rsidR="00920D40">
        <w:tc>
          <w:tcPr>
            <w:tcW w:w="3169" w:type="dxa"/>
          </w:tcPr>
          <w:p w:rsidR="00920D40" w:rsidRDefault="00920D40">
            <w:pPr>
              <w:ind w:left="-43"/>
              <w:jc w:val="left"/>
              <w:rPr>
                <w:kern w:val="0"/>
                <w:szCs w:val="20"/>
              </w:rPr>
            </w:pPr>
            <w:r>
              <w:rPr>
                <w:rFonts w:hint="eastAsia"/>
                <w:kern w:val="0"/>
                <w:szCs w:val="20"/>
              </w:rPr>
              <w:t>第九节</w:t>
            </w:r>
            <w:r>
              <w:rPr>
                <w:kern w:val="0"/>
                <w:szCs w:val="20"/>
              </w:rPr>
              <w:t xml:space="preserve">  </w:t>
            </w:r>
            <w:r>
              <w:rPr>
                <w:rFonts w:hint="eastAsia"/>
                <w:kern w:val="0"/>
                <w:szCs w:val="20"/>
              </w:rPr>
              <w:t>中锋技术</w:t>
            </w:r>
          </w:p>
          <w:p w:rsidR="00920D40" w:rsidRDefault="00920D40">
            <w:pPr>
              <w:tabs>
                <w:tab w:val="left" w:pos="900"/>
              </w:tabs>
              <w:jc w:val="left"/>
              <w:rPr>
                <w:kern w:val="0"/>
                <w:szCs w:val="20"/>
              </w:rPr>
            </w:pPr>
          </w:p>
        </w:tc>
        <w:tc>
          <w:tcPr>
            <w:tcW w:w="2525" w:type="dxa"/>
          </w:tcPr>
          <w:p w:rsidR="00920D40" w:rsidRDefault="00920D40">
            <w:pPr>
              <w:jc w:val="left"/>
              <w:rPr>
                <w:kern w:val="0"/>
                <w:szCs w:val="20"/>
              </w:rPr>
            </w:pPr>
            <w:r>
              <w:rPr>
                <w:kern w:val="0"/>
                <w:szCs w:val="20"/>
              </w:rPr>
              <w:t>1</w:t>
            </w:r>
            <w:r>
              <w:rPr>
                <w:rFonts w:hint="eastAsia"/>
                <w:kern w:val="0"/>
                <w:szCs w:val="20"/>
              </w:rPr>
              <w:t>中锋技术特点</w:t>
            </w:r>
          </w:p>
          <w:p w:rsidR="00920D40" w:rsidRDefault="00920D40">
            <w:pPr>
              <w:jc w:val="left"/>
              <w:rPr>
                <w:kern w:val="0"/>
                <w:szCs w:val="20"/>
              </w:rPr>
            </w:pPr>
            <w:r>
              <w:rPr>
                <w:kern w:val="0"/>
                <w:szCs w:val="20"/>
              </w:rPr>
              <w:t xml:space="preserve">2 </w:t>
            </w:r>
            <w:r>
              <w:rPr>
                <w:rFonts w:hint="eastAsia"/>
                <w:kern w:val="0"/>
                <w:szCs w:val="20"/>
              </w:rPr>
              <w:t>中锋技术分析</w:t>
            </w:r>
            <w:r>
              <w:rPr>
                <w:kern w:val="0"/>
                <w:szCs w:val="20"/>
              </w:rPr>
              <w:t xml:space="preserve">                 </w:t>
            </w:r>
          </w:p>
          <w:p w:rsidR="00920D40" w:rsidRDefault="00920D40">
            <w:pPr>
              <w:jc w:val="left"/>
              <w:rPr>
                <w:kern w:val="0"/>
                <w:szCs w:val="20"/>
              </w:rPr>
            </w:pPr>
            <w:r>
              <w:rPr>
                <w:kern w:val="0"/>
                <w:szCs w:val="20"/>
              </w:rPr>
              <w:t>3</w:t>
            </w:r>
            <w:r>
              <w:rPr>
                <w:rFonts w:hint="eastAsia"/>
                <w:kern w:val="0"/>
                <w:szCs w:val="20"/>
              </w:rPr>
              <w:t>中锋技术教学与训练</w:t>
            </w:r>
          </w:p>
        </w:tc>
        <w:tc>
          <w:tcPr>
            <w:tcW w:w="2828" w:type="dxa"/>
          </w:tcPr>
          <w:p w:rsidR="00920D40" w:rsidRDefault="00920D40">
            <w:pPr>
              <w:jc w:val="left"/>
              <w:rPr>
                <w:kern w:val="0"/>
                <w:szCs w:val="20"/>
              </w:rPr>
            </w:pPr>
            <w:r>
              <w:rPr>
                <w:rFonts w:hint="eastAsia"/>
                <w:kern w:val="0"/>
                <w:szCs w:val="20"/>
              </w:rPr>
              <w:t>重点掌握中锋面向、背向篮技术动作和背向突破转身投篮、策应、“挡拆”技术。</w:t>
            </w:r>
          </w:p>
        </w:tc>
      </w:tr>
      <w:tr w:rsidR="00920D40">
        <w:tc>
          <w:tcPr>
            <w:tcW w:w="3169" w:type="dxa"/>
          </w:tcPr>
          <w:p w:rsidR="00920D40" w:rsidRDefault="00920D40">
            <w:pPr>
              <w:rPr>
                <w:rFonts w:eastAsia="黑体"/>
                <w:b/>
              </w:rPr>
            </w:pPr>
            <w:r>
              <w:rPr>
                <w:rFonts w:eastAsia="黑体" w:hint="eastAsia"/>
                <w:b/>
              </w:rPr>
              <w:t>第三章</w:t>
            </w:r>
            <w:r>
              <w:rPr>
                <w:rFonts w:eastAsia="黑体"/>
                <w:b/>
              </w:rPr>
              <w:t xml:space="preserve">  </w:t>
            </w:r>
            <w:r>
              <w:rPr>
                <w:rFonts w:eastAsia="黑体" w:hint="eastAsia"/>
                <w:b/>
                <w:kern w:val="0"/>
                <w:szCs w:val="20"/>
              </w:rPr>
              <w:t>篮球战术教学与训练</w:t>
            </w:r>
          </w:p>
        </w:tc>
        <w:tc>
          <w:tcPr>
            <w:tcW w:w="2525" w:type="dxa"/>
          </w:tcPr>
          <w:p w:rsidR="00920D40" w:rsidRDefault="00920D40">
            <w:pPr>
              <w:jc w:val="left"/>
              <w:rPr>
                <w:kern w:val="0"/>
                <w:szCs w:val="20"/>
              </w:rPr>
            </w:pPr>
          </w:p>
        </w:tc>
        <w:tc>
          <w:tcPr>
            <w:tcW w:w="2828" w:type="dxa"/>
          </w:tcPr>
          <w:p w:rsidR="00920D40" w:rsidRDefault="00920D40">
            <w:pPr>
              <w:rPr>
                <w:b/>
                <w:bCs/>
                <w:kern w:val="0"/>
                <w:szCs w:val="20"/>
              </w:rPr>
            </w:pPr>
          </w:p>
        </w:tc>
      </w:tr>
      <w:tr w:rsidR="00920D40">
        <w:tc>
          <w:tcPr>
            <w:tcW w:w="3169" w:type="dxa"/>
          </w:tcPr>
          <w:p w:rsidR="00920D40" w:rsidRDefault="00920D40">
            <w:pPr>
              <w:numPr>
                <w:ilvl w:val="0"/>
                <w:numId w:val="77"/>
              </w:numPr>
              <w:spacing w:line="360" w:lineRule="exact"/>
              <w:rPr>
                <w:kern w:val="0"/>
                <w:szCs w:val="20"/>
              </w:rPr>
            </w:pPr>
            <w:r>
              <w:rPr>
                <w:kern w:val="0"/>
                <w:szCs w:val="20"/>
              </w:rPr>
              <w:t xml:space="preserve"> </w:t>
            </w:r>
            <w:r>
              <w:rPr>
                <w:rFonts w:hint="eastAsia"/>
                <w:kern w:val="0"/>
                <w:szCs w:val="20"/>
              </w:rPr>
              <w:t>基础配合</w:t>
            </w:r>
          </w:p>
          <w:p w:rsidR="00920D40" w:rsidRDefault="00920D40">
            <w:pPr>
              <w:rPr>
                <w:kern w:val="0"/>
                <w:szCs w:val="20"/>
              </w:rPr>
            </w:pPr>
            <w:r>
              <w:rPr>
                <w:rFonts w:hint="eastAsia"/>
                <w:kern w:val="0"/>
                <w:szCs w:val="20"/>
              </w:rPr>
              <w:t>一、进攻基础配合</w:t>
            </w:r>
          </w:p>
          <w:p w:rsidR="00920D40" w:rsidRDefault="00920D40">
            <w:pPr>
              <w:rPr>
                <w:bCs/>
              </w:rPr>
            </w:pPr>
          </w:p>
        </w:tc>
        <w:tc>
          <w:tcPr>
            <w:tcW w:w="2525" w:type="dxa"/>
          </w:tcPr>
          <w:p w:rsidR="00920D40" w:rsidRDefault="00920D40">
            <w:pPr>
              <w:ind w:left="-90"/>
              <w:jc w:val="left"/>
              <w:rPr>
                <w:kern w:val="0"/>
                <w:szCs w:val="20"/>
              </w:rPr>
            </w:pPr>
          </w:p>
          <w:p w:rsidR="00920D40" w:rsidRDefault="00920D40">
            <w:pPr>
              <w:jc w:val="left"/>
              <w:rPr>
                <w:kern w:val="0"/>
                <w:szCs w:val="20"/>
              </w:rPr>
            </w:pPr>
            <w:r>
              <w:rPr>
                <w:rFonts w:hint="eastAsia"/>
                <w:kern w:val="0"/>
                <w:szCs w:val="20"/>
              </w:rPr>
              <w:t>进攻基础配合的定义</w:t>
            </w:r>
            <w:r>
              <w:rPr>
                <w:kern w:val="0"/>
                <w:szCs w:val="20"/>
              </w:rPr>
              <w:t xml:space="preserve">             </w:t>
            </w:r>
          </w:p>
          <w:p w:rsidR="00920D40" w:rsidRDefault="00920D40">
            <w:pPr>
              <w:jc w:val="left"/>
              <w:rPr>
                <w:kern w:val="0"/>
                <w:szCs w:val="20"/>
              </w:rPr>
            </w:pPr>
            <w:r>
              <w:rPr>
                <w:rFonts w:hint="eastAsia"/>
                <w:kern w:val="0"/>
                <w:szCs w:val="20"/>
              </w:rPr>
              <w:t>进攻基础配合的分类</w:t>
            </w:r>
            <w:r>
              <w:rPr>
                <w:kern w:val="0"/>
                <w:szCs w:val="20"/>
              </w:rPr>
              <w:t xml:space="preserve">            </w:t>
            </w:r>
          </w:p>
          <w:p w:rsidR="00920D40" w:rsidRDefault="00920D40">
            <w:pPr>
              <w:jc w:val="left"/>
              <w:rPr>
                <w:kern w:val="0"/>
                <w:szCs w:val="20"/>
              </w:rPr>
            </w:pPr>
            <w:r>
              <w:rPr>
                <w:rFonts w:hint="eastAsia"/>
                <w:kern w:val="0"/>
                <w:szCs w:val="20"/>
              </w:rPr>
              <w:t>进攻基础配合的理论分析</w:t>
            </w:r>
          </w:p>
          <w:p w:rsidR="00920D40" w:rsidRDefault="00920D40">
            <w:pPr>
              <w:jc w:val="left"/>
              <w:rPr>
                <w:kern w:val="0"/>
                <w:szCs w:val="20"/>
              </w:rPr>
            </w:pPr>
            <w:r>
              <w:rPr>
                <w:rFonts w:hint="eastAsia"/>
                <w:kern w:val="0"/>
                <w:szCs w:val="20"/>
              </w:rPr>
              <w:t>（传切、策应、掩护、突分）</w:t>
            </w:r>
          </w:p>
        </w:tc>
        <w:tc>
          <w:tcPr>
            <w:tcW w:w="2828" w:type="dxa"/>
          </w:tcPr>
          <w:p w:rsidR="00920D40" w:rsidRDefault="00920D40">
            <w:pPr>
              <w:rPr>
                <w:kern w:val="0"/>
                <w:szCs w:val="20"/>
              </w:rPr>
            </w:pPr>
          </w:p>
          <w:p w:rsidR="00920D40" w:rsidRDefault="00920D40">
            <w:pPr>
              <w:rPr>
                <w:b/>
                <w:bCs/>
                <w:kern w:val="0"/>
                <w:szCs w:val="20"/>
              </w:rPr>
            </w:pPr>
            <w:r>
              <w:rPr>
                <w:rFonts w:hint="eastAsia"/>
                <w:kern w:val="0"/>
                <w:szCs w:val="20"/>
              </w:rPr>
              <w:t>重点在对传切、策应、掩护、突分的分析。要求学生能在比赛中熟练灵活的运用。</w:t>
            </w:r>
          </w:p>
        </w:tc>
      </w:tr>
      <w:tr w:rsidR="00920D40">
        <w:tc>
          <w:tcPr>
            <w:tcW w:w="3169" w:type="dxa"/>
          </w:tcPr>
          <w:p w:rsidR="00920D40" w:rsidRDefault="00920D40">
            <w:pPr>
              <w:rPr>
                <w:bCs/>
              </w:rPr>
            </w:pPr>
            <w:r>
              <w:rPr>
                <w:rFonts w:hint="eastAsia"/>
                <w:kern w:val="0"/>
                <w:szCs w:val="20"/>
              </w:rPr>
              <w:t>二、防守基础配合</w:t>
            </w:r>
          </w:p>
        </w:tc>
        <w:tc>
          <w:tcPr>
            <w:tcW w:w="2525" w:type="dxa"/>
          </w:tcPr>
          <w:p w:rsidR="00920D40" w:rsidRDefault="00920D40">
            <w:pPr>
              <w:jc w:val="left"/>
              <w:rPr>
                <w:kern w:val="0"/>
                <w:szCs w:val="20"/>
              </w:rPr>
            </w:pPr>
            <w:r>
              <w:rPr>
                <w:rFonts w:hint="eastAsia"/>
                <w:kern w:val="0"/>
                <w:szCs w:val="20"/>
              </w:rPr>
              <w:t>防守基础配合的定义</w:t>
            </w:r>
          </w:p>
          <w:p w:rsidR="00920D40" w:rsidRDefault="00920D40">
            <w:pPr>
              <w:jc w:val="left"/>
              <w:rPr>
                <w:kern w:val="0"/>
                <w:szCs w:val="20"/>
              </w:rPr>
            </w:pPr>
            <w:r>
              <w:rPr>
                <w:rFonts w:hint="eastAsia"/>
                <w:kern w:val="0"/>
                <w:szCs w:val="20"/>
              </w:rPr>
              <w:t>防守基础配合的分类</w:t>
            </w:r>
          </w:p>
          <w:p w:rsidR="00920D40" w:rsidRDefault="00920D40">
            <w:pPr>
              <w:jc w:val="left"/>
              <w:rPr>
                <w:kern w:val="0"/>
                <w:szCs w:val="20"/>
              </w:rPr>
            </w:pPr>
            <w:r>
              <w:rPr>
                <w:rFonts w:hint="eastAsia"/>
                <w:kern w:val="0"/>
                <w:szCs w:val="20"/>
              </w:rPr>
              <w:t>防守基础配合的理论</w:t>
            </w:r>
          </w:p>
          <w:p w:rsidR="00920D40" w:rsidRDefault="00920D40">
            <w:pPr>
              <w:jc w:val="left"/>
              <w:rPr>
                <w:kern w:val="0"/>
                <w:szCs w:val="20"/>
              </w:rPr>
            </w:pPr>
            <w:r>
              <w:rPr>
                <w:rFonts w:hint="eastAsia"/>
                <w:kern w:val="0"/>
                <w:szCs w:val="20"/>
              </w:rPr>
              <w:t>（挤过、穿过、绕过、</w:t>
            </w:r>
          </w:p>
          <w:p w:rsidR="00920D40" w:rsidRDefault="00920D40">
            <w:pPr>
              <w:jc w:val="left"/>
              <w:rPr>
                <w:kern w:val="0"/>
                <w:szCs w:val="20"/>
              </w:rPr>
            </w:pPr>
            <w:r>
              <w:rPr>
                <w:rFonts w:hint="eastAsia"/>
                <w:kern w:val="0"/>
                <w:szCs w:val="20"/>
              </w:rPr>
              <w:t>换人、关门、补防、夹击）</w:t>
            </w:r>
          </w:p>
          <w:p w:rsidR="00920D40" w:rsidRDefault="00920D40">
            <w:pPr>
              <w:ind w:left="-90"/>
              <w:jc w:val="left"/>
              <w:rPr>
                <w:kern w:val="0"/>
                <w:szCs w:val="20"/>
              </w:rPr>
            </w:pPr>
          </w:p>
        </w:tc>
        <w:tc>
          <w:tcPr>
            <w:tcW w:w="2828" w:type="dxa"/>
          </w:tcPr>
          <w:p w:rsidR="00920D40" w:rsidRDefault="00920D40">
            <w:pPr>
              <w:jc w:val="left"/>
              <w:rPr>
                <w:kern w:val="0"/>
                <w:szCs w:val="20"/>
              </w:rPr>
            </w:pPr>
            <w:r>
              <w:rPr>
                <w:rFonts w:hint="eastAsia"/>
                <w:kern w:val="0"/>
                <w:szCs w:val="20"/>
              </w:rPr>
              <w:t>重点在挤过、穿过、绕过、换人、关门、补防、夹击理论分析。要求学生必须熟练地掌握并在比赛中灵活的运用。</w:t>
            </w:r>
          </w:p>
          <w:p w:rsidR="00920D40" w:rsidRDefault="00920D40">
            <w:pPr>
              <w:rPr>
                <w:b/>
                <w:bCs/>
                <w:kern w:val="0"/>
                <w:szCs w:val="20"/>
              </w:rPr>
            </w:pPr>
          </w:p>
        </w:tc>
      </w:tr>
      <w:tr w:rsidR="00920D40">
        <w:tc>
          <w:tcPr>
            <w:tcW w:w="3169" w:type="dxa"/>
          </w:tcPr>
          <w:p w:rsidR="00920D40" w:rsidRDefault="00920D40">
            <w:pPr>
              <w:rPr>
                <w:bCs/>
              </w:rPr>
            </w:pPr>
            <w:r>
              <w:rPr>
                <w:rFonts w:hint="eastAsia"/>
                <w:kern w:val="0"/>
                <w:szCs w:val="20"/>
              </w:rPr>
              <w:t>第一节</w:t>
            </w:r>
            <w:r>
              <w:rPr>
                <w:kern w:val="0"/>
                <w:szCs w:val="20"/>
              </w:rPr>
              <w:t xml:space="preserve">  </w:t>
            </w:r>
            <w:r>
              <w:rPr>
                <w:rFonts w:hint="eastAsia"/>
                <w:kern w:val="0"/>
                <w:szCs w:val="20"/>
              </w:rPr>
              <w:t>进攻战术</w:t>
            </w:r>
          </w:p>
          <w:p w:rsidR="00920D40" w:rsidRDefault="00920D40">
            <w:pPr>
              <w:rPr>
                <w:bCs/>
              </w:rPr>
            </w:pPr>
          </w:p>
        </w:tc>
        <w:tc>
          <w:tcPr>
            <w:tcW w:w="2525" w:type="dxa"/>
          </w:tcPr>
          <w:p w:rsidR="00920D40" w:rsidRDefault="00920D40">
            <w:pPr>
              <w:jc w:val="left"/>
              <w:rPr>
                <w:kern w:val="0"/>
                <w:szCs w:val="20"/>
              </w:rPr>
            </w:pPr>
            <w:r>
              <w:rPr>
                <w:rFonts w:hint="eastAsia"/>
                <w:kern w:val="0"/>
                <w:szCs w:val="20"/>
              </w:rPr>
              <w:t>进攻半场人盯人防守分析</w:t>
            </w:r>
            <w:r>
              <w:rPr>
                <w:kern w:val="0"/>
                <w:szCs w:val="20"/>
              </w:rPr>
              <w:t xml:space="preserve">         </w:t>
            </w:r>
          </w:p>
          <w:p w:rsidR="00920D40" w:rsidRDefault="00920D40">
            <w:pPr>
              <w:jc w:val="left"/>
              <w:rPr>
                <w:kern w:val="0"/>
                <w:szCs w:val="20"/>
              </w:rPr>
            </w:pPr>
            <w:r>
              <w:rPr>
                <w:rFonts w:hint="eastAsia"/>
                <w:kern w:val="0"/>
                <w:szCs w:val="20"/>
              </w:rPr>
              <w:t>进攻全场人盯人防守分析</w:t>
            </w:r>
            <w:r>
              <w:rPr>
                <w:kern w:val="0"/>
                <w:szCs w:val="20"/>
              </w:rPr>
              <w:t xml:space="preserve">                                 </w:t>
            </w:r>
            <w:r>
              <w:rPr>
                <w:rFonts w:hint="eastAsia"/>
                <w:kern w:val="0"/>
                <w:szCs w:val="20"/>
              </w:rPr>
              <w:t>进攻区域联防防守分析</w:t>
            </w:r>
            <w:r>
              <w:rPr>
                <w:kern w:val="0"/>
                <w:szCs w:val="20"/>
              </w:rPr>
              <w:t xml:space="preserve">           </w:t>
            </w:r>
          </w:p>
          <w:p w:rsidR="00920D40" w:rsidRDefault="00920D40">
            <w:pPr>
              <w:jc w:val="left"/>
              <w:rPr>
                <w:kern w:val="0"/>
                <w:szCs w:val="20"/>
              </w:rPr>
            </w:pPr>
            <w:r>
              <w:rPr>
                <w:rFonts w:hint="eastAsia"/>
                <w:kern w:val="0"/>
                <w:szCs w:val="20"/>
              </w:rPr>
              <w:t>进攻全场区域紧逼分析</w:t>
            </w:r>
            <w:r>
              <w:rPr>
                <w:kern w:val="0"/>
                <w:szCs w:val="20"/>
              </w:rPr>
              <w:t xml:space="preserve">                               </w:t>
            </w:r>
            <w:r>
              <w:rPr>
                <w:rFonts w:hint="eastAsia"/>
                <w:kern w:val="0"/>
                <w:szCs w:val="20"/>
              </w:rPr>
              <w:t>进攻半场区域紧逼分析</w:t>
            </w:r>
            <w:r>
              <w:rPr>
                <w:kern w:val="0"/>
                <w:szCs w:val="20"/>
              </w:rPr>
              <w:t xml:space="preserve">                    </w:t>
            </w:r>
            <w:r>
              <w:rPr>
                <w:rFonts w:hint="eastAsia"/>
                <w:kern w:val="0"/>
                <w:szCs w:val="20"/>
              </w:rPr>
              <w:t>进攻混合防守分析</w:t>
            </w:r>
            <w:r>
              <w:rPr>
                <w:kern w:val="0"/>
                <w:szCs w:val="20"/>
              </w:rPr>
              <w:t xml:space="preserve">                    </w:t>
            </w:r>
            <w:r>
              <w:rPr>
                <w:rFonts w:hint="eastAsia"/>
                <w:kern w:val="0"/>
                <w:szCs w:val="20"/>
              </w:rPr>
              <w:t>边线掷界外球配合分析</w:t>
            </w:r>
            <w:r>
              <w:rPr>
                <w:kern w:val="0"/>
                <w:szCs w:val="20"/>
              </w:rPr>
              <w:t xml:space="preserve">                       </w:t>
            </w:r>
            <w:r>
              <w:rPr>
                <w:rFonts w:hint="eastAsia"/>
                <w:kern w:val="0"/>
                <w:szCs w:val="20"/>
              </w:rPr>
              <w:t>端线掷界外球配合分析</w:t>
            </w:r>
          </w:p>
        </w:tc>
        <w:tc>
          <w:tcPr>
            <w:tcW w:w="2828" w:type="dxa"/>
          </w:tcPr>
          <w:p w:rsidR="00920D40" w:rsidRDefault="00920D40">
            <w:pPr>
              <w:jc w:val="left"/>
              <w:rPr>
                <w:kern w:val="0"/>
                <w:szCs w:val="20"/>
              </w:rPr>
            </w:pPr>
            <w:r>
              <w:rPr>
                <w:rFonts w:hint="eastAsia"/>
                <w:kern w:val="0"/>
                <w:szCs w:val="20"/>
              </w:rPr>
              <w:t>进攻战术要掌握进攻半场人盯人防守和进攻区域联防防守为主，进攻全场区域紧逼为辅。了解其他进攻战术体系。</w:t>
            </w:r>
          </w:p>
          <w:p w:rsidR="00920D40" w:rsidRDefault="00920D40">
            <w:pPr>
              <w:rPr>
                <w:b/>
                <w:bCs/>
                <w:kern w:val="0"/>
                <w:szCs w:val="20"/>
              </w:rPr>
            </w:pPr>
          </w:p>
        </w:tc>
      </w:tr>
      <w:tr w:rsidR="00920D40">
        <w:tc>
          <w:tcPr>
            <w:tcW w:w="3169" w:type="dxa"/>
          </w:tcPr>
          <w:p w:rsidR="00920D40" w:rsidRDefault="00920D40">
            <w:pPr>
              <w:rPr>
                <w:bCs/>
              </w:rPr>
            </w:pPr>
            <w:r>
              <w:rPr>
                <w:rFonts w:hint="eastAsia"/>
                <w:kern w:val="0"/>
                <w:szCs w:val="20"/>
              </w:rPr>
              <w:t>第二节</w:t>
            </w:r>
            <w:r>
              <w:rPr>
                <w:kern w:val="0"/>
                <w:szCs w:val="20"/>
              </w:rPr>
              <w:t xml:space="preserve">  </w:t>
            </w:r>
            <w:r>
              <w:rPr>
                <w:rFonts w:hint="eastAsia"/>
                <w:kern w:val="0"/>
                <w:szCs w:val="20"/>
              </w:rPr>
              <w:t>防守战术</w:t>
            </w:r>
          </w:p>
          <w:p w:rsidR="00920D40" w:rsidRDefault="00920D40">
            <w:pPr>
              <w:rPr>
                <w:bCs/>
              </w:rPr>
            </w:pPr>
          </w:p>
        </w:tc>
        <w:tc>
          <w:tcPr>
            <w:tcW w:w="2525" w:type="dxa"/>
          </w:tcPr>
          <w:p w:rsidR="00920D40" w:rsidRDefault="00920D40">
            <w:pPr>
              <w:jc w:val="left"/>
              <w:rPr>
                <w:kern w:val="0"/>
                <w:szCs w:val="20"/>
              </w:rPr>
            </w:pPr>
            <w:r>
              <w:rPr>
                <w:rFonts w:hint="eastAsia"/>
                <w:kern w:val="0"/>
                <w:szCs w:val="20"/>
              </w:rPr>
              <w:t>半场人盯人防守分析</w:t>
            </w:r>
          </w:p>
          <w:p w:rsidR="00920D40" w:rsidRDefault="00920D40">
            <w:pPr>
              <w:jc w:val="left"/>
              <w:rPr>
                <w:kern w:val="0"/>
                <w:szCs w:val="20"/>
              </w:rPr>
            </w:pPr>
            <w:r>
              <w:rPr>
                <w:rFonts w:hint="eastAsia"/>
                <w:kern w:val="0"/>
                <w:szCs w:val="20"/>
              </w:rPr>
              <w:t>全场人盯人防守分析</w:t>
            </w:r>
          </w:p>
          <w:p w:rsidR="00920D40" w:rsidRDefault="00920D40">
            <w:pPr>
              <w:jc w:val="left"/>
              <w:rPr>
                <w:kern w:val="0"/>
                <w:szCs w:val="20"/>
              </w:rPr>
            </w:pPr>
            <w:r>
              <w:rPr>
                <w:rFonts w:hint="eastAsia"/>
                <w:kern w:val="0"/>
                <w:szCs w:val="20"/>
              </w:rPr>
              <w:t>区域联防防守分析</w:t>
            </w:r>
          </w:p>
          <w:p w:rsidR="00920D40" w:rsidRDefault="00920D40">
            <w:pPr>
              <w:jc w:val="left"/>
              <w:rPr>
                <w:kern w:val="0"/>
                <w:szCs w:val="20"/>
              </w:rPr>
            </w:pPr>
            <w:r>
              <w:rPr>
                <w:rFonts w:hint="eastAsia"/>
                <w:kern w:val="0"/>
                <w:szCs w:val="20"/>
              </w:rPr>
              <w:t>区域对位联防防守分析</w:t>
            </w:r>
          </w:p>
          <w:p w:rsidR="00920D40" w:rsidRDefault="00920D40">
            <w:pPr>
              <w:jc w:val="left"/>
              <w:rPr>
                <w:kern w:val="0"/>
                <w:szCs w:val="20"/>
              </w:rPr>
            </w:pPr>
            <w:r>
              <w:rPr>
                <w:rFonts w:hint="eastAsia"/>
                <w:kern w:val="0"/>
                <w:szCs w:val="20"/>
              </w:rPr>
              <w:t>半场区域紧逼防守分析</w:t>
            </w:r>
          </w:p>
          <w:p w:rsidR="00920D40" w:rsidRDefault="00920D40">
            <w:pPr>
              <w:jc w:val="left"/>
              <w:rPr>
                <w:kern w:val="0"/>
                <w:szCs w:val="20"/>
              </w:rPr>
            </w:pPr>
            <w:r>
              <w:rPr>
                <w:rFonts w:hint="eastAsia"/>
                <w:kern w:val="0"/>
                <w:szCs w:val="20"/>
              </w:rPr>
              <w:t>全场区域紧逼防守分析</w:t>
            </w:r>
          </w:p>
          <w:p w:rsidR="00920D40" w:rsidRDefault="00920D40">
            <w:pPr>
              <w:jc w:val="left"/>
              <w:rPr>
                <w:kern w:val="0"/>
                <w:szCs w:val="20"/>
              </w:rPr>
            </w:pPr>
            <w:r>
              <w:rPr>
                <w:rFonts w:hint="eastAsia"/>
                <w:kern w:val="0"/>
                <w:szCs w:val="20"/>
              </w:rPr>
              <w:t>混合防守分析</w:t>
            </w:r>
          </w:p>
        </w:tc>
        <w:tc>
          <w:tcPr>
            <w:tcW w:w="2828" w:type="dxa"/>
          </w:tcPr>
          <w:p w:rsidR="00920D40" w:rsidRDefault="00920D40">
            <w:pPr>
              <w:jc w:val="left"/>
              <w:rPr>
                <w:kern w:val="0"/>
                <w:szCs w:val="20"/>
              </w:rPr>
            </w:pPr>
            <w:r>
              <w:rPr>
                <w:rFonts w:hint="eastAsia"/>
                <w:kern w:val="0"/>
                <w:szCs w:val="20"/>
              </w:rPr>
              <w:t>半场人盯人防守和区域联防防守是重点掌握的防守战术。全场人盯人防守、区域紧逼防守和混合防守都应了解掌握、并能熟练地运用。</w:t>
            </w:r>
          </w:p>
          <w:p w:rsidR="00920D40" w:rsidRDefault="00920D40">
            <w:pPr>
              <w:rPr>
                <w:b/>
                <w:bCs/>
                <w:kern w:val="0"/>
                <w:szCs w:val="20"/>
              </w:rPr>
            </w:pPr>
          </w:p>
        </w:tc>
      </w:tr>
      <w:tr w:rsidR="00920D40">
        <w:tc>
          <w:tcPr>
            <w:tcW w:w="3169" w:type="dxa"/>
          </w:tcPr>
          <w:p w:rsidR="00920D40" w:rsidRDefault="00920D40">
            <w:pPr>
              <w:numPr>
                <w:ilvl w:val="0"/>
                <w:numId w:val="76"/>
              </w:numPr>
              <w:spacing w:line="360" w:lineRule="exact"/>
              <w:rPr>
                <w:kern w:val="0"/>
                <w:szCs w:val="20"/>
              </w:rPr>
            </w:pPr>
            <w:r>
              <w:rPr>
                <w:kern w:val="0"/>
                <w:szCs w:val="20"/>
              </w:rPr>
              <w:t xml:space="preserve"> </w:t>
            </w:r>
            <w:r>
              <w:rPr>
                <w:rFonts w:hint="eastAsia"/>
                <w:kern w:val="0"/>
                <w:szCs w:val="20"/>
              </w:rPr>
              <w:t>快攻</w:t>
            </w:r>
          </w:p>
        </w:tc>
        <w:tc>
          <w:tcPr>
            <w:tcW w:w="2525" w:type="dxa"/>
          </w:tcPr>
          <w:p w:rsidR="00920D40" w:rsidRDefault="00920D40">
            <w:pPr>
              <w:jc w:val="left"/>
              <w:rPr>
                <w:kern w:val="0"/>
                <w:szCs w:val="20"/>
              </w:rPr>
            </w:pPr>
            <w:r>
              <w:rPr>
                <w:rFonts w:hint="eastAsia"/>
                <w:kern w:val="0"/>
                <w:szCs w:val="20"/>
              </w:rPr>
              <w:t>快攻战术的定义</w:t>
            </w:r>
          </w:p>
          <w:p w:rsidR="00920D40" w:rsidRDefault="00920D40">
            <w:pPr>
              <w:jc w:val="left"/>
              <w:rPr>
                <w:kern w:val="0"/>
                <w:szCs w:val="20"/>
              </w:rPr>
            </w:pPr>
            <w:r>
              <w:rPr>
                <w:rFonts w:hint="eastAsia"/>
                <w:kern w:val="0"/>
                <w:szCs w:val="20"/>
              </w:rPr>
              <w:t>快攻战术的分类</w:t>
            </w:r>
          </w:p>
          <w:p w:rsidR="00920D40" w:rsidRDefault="00920D40">
            <w:pPr>
              <w:jc w:val="left"/>
              <w:rPr>
                <w:kern w:val="0"/>
                <w:szCs w:val="20"/>
              </w:rPr>
            </w:pPr>
            <w:r>
              <w:rPr>
                <w:rFonts w:hint="eastAsia"/>
                <w:kern w:val="0"/>
                <w:szCs w:val="20"/>
              </w:rPr>
              <w:t>快攻战术的分析</w:t>
            </w:r>
          </w:p>
          <w:p w:rsidR="00920D40" w:rsidRDefault="00920D40">
            <w:pPr>
              <w:jc w:val="left"/>
              <w:rPr>
                <w:kern w:val="0"/>
                <w:szCs w:val="20"/>
              </w:rPr>
            </w:pPr>
          </w:p>
        </w:tc>
        <w:tc>
          <w:tcPr>
            <w:tcW w:w="2828" w:type="dxa"/>
          </w:tcPr>
          <w:p w:rsidR="00920D40" w:rsidRDefault="00920D40">
            <w:pPr>
              <w:rPr>
                <w:kern w:val="0"/>
                <w:szCs w:val="20"/>
              </w:rPr>
            </w:pPr>
            <w:r>
              <w:rPr>
                <w:rFonts w:hint="eastAsia"/>
                <w:kern w:val="0"/>
                <w:szCs w:val="20"/>
              </w:rPr>
              <w:t>重点提高学生的快攻意识和快攻的成功率。</w:t>
            </w:r>
          </w:p>
        </w:tc>
      </w:tr>
      <w:tr w:rsidR="00920D40">
        <w:tc>
          <w:tcPr>
            <w:tcW w:w="3169" w:type="dxa"/>
          </w:tcPr>
          <w:p w:rsidR="00920D40" w:rsidRDefault="00920D40">
            <w:pPr>
              <w:numPr>
                <w:ilvl w:val="0"/>
                <w:numId w:val="76"/>
              </w:numPr>
              <w:spacing w:line="360" w:lineRule="exact"/>
              <w:rPr>
                <w:kern w:val="0"/>
                <w:szCs w:val="20"/>
              </w:rPr>
            </w:pPr>
            <w:r>
              <w:rPr>
                <w:kern w:val="0"/>
                <w:szCs w:val="20"/>
              </w:rPr>
              <w:t xml:space="preserve"> </w:t>
            </w:r>
            <w:r>
              <w:rPr>
                <w:rFonts w:hint="eastAsia"/>
                <w:kern w:val="0"/>
                <w:szCs w:val="20"/>
              </w:rPr>
              <w:t>防快攻</w:t>
            </w:r>
          </w:p>
          <w:p w:rsidR="00920D40" w:rsidRDefault="00920D40">
            <w:pPr>
              <w:rPr>
                <w:kern w:val="0"/>
                <w:szCs w:val="20"/>
              </w:rPr>
            </w:pPr>
          </w:p>
        </w:tc>
        <w:tc>
          <w:tcPr>
            <w:tcW w:w="2525" w:type="dxa"/>
          </w:tcPr>
          <w:p w:rsidR="00920D40" w:rsidRDefault="00920D40">
            <w:pPr>
              <w:jc w:val="left"/>
              <w:rPr>
                <w:kern w:val="0"/>
                <w:szCs w:val="20"/>
              </w:rPr>
            </w:pPr>
            <w:r>
              <w:rPr>
                <w:rFonts w:hint="eastAsia"/>
                <w:kern w:val="0"/>
                <w:szCs w:val="20"/>
              </w:rPr>
              <w:t>防快攻战术的定义</w:t>
            </w:r>
          </w:p>
          <w:p w:rsidR="00920D40" w:rsidRDefault="00920D40">
            <w:pPr>
              <w:jc w:val="left"/>
              <w:rPr>
                <w:kern w:val="0"/>
                <w:szCs w:val="20"/>
              </w:rPr>
            </w:pPr>
            <w:r>
              <w:rPr>
                <w:rFonts w:hint="eastAsia"/>
                <w:kern w:val="0"/>
                <w:szCs w:val="20"/>
              </w:rPr>
              <w:t>快攻战术的分析</w:t>
            </w:r>
          </w:p>
          <w:p w:rsidR="00920D40" w:rsidRDefault="00920D40">
            <w:pPr>
              <w:jc w:val="left"/>
              <w:rPr>
                <w:kern w:val="0"/>
                <w:szCs w:val="20"/>
              </w:rPr>
            </w:pPr>
          </w:p>
        </w:tc>
        <w:tc>
          <w:tcPr>
            <w:tcW w:w="2828" w:type="dxa"/>
          </w:tcPr>
          <w:p w:rsidR="00920D40" w:rsidRDefault="00920D40">
            <w:pPr>
              <w:rPr>
                <w:kern w:val="0"/>
                <w:szCs w:val="20"/>
              </w:rPr>
            </w:pPr>
            <w:r>
              <w:rPr>
                <w:rFonts w:hint="eastAsia"/>
                <w:kern w:val="0"/>
                <w:szCs w:val="20"/>
              </w:rPr>
              <w:t>重点强调防快攻的重要性，破坏其快攻的节奏。</w:t>
            </w:r>
          </w:p>
        </w:tc>
      </w:tr>
      <w:tr w:rsidR="00920D40">
        <w:tc>
          <w:tcPr>
            <w:tcW w:w="3169" w:type="dxa"/>
          </w:tcPr>
          <w:p w:rsidR="00920D40" w:rsidRDefault="00920D40">
            <w:pPr>
              <w:rPr>
                <w:rFonts w:eastAsia="黑体"/>
                <w:b/>
                <w:kern w:val="0"/>
                <w:szCs w:val="20"/>
              </w:rPr>
            </w:pPr>
            <w:r>
              <w:rPr>
                <w:rFonts w:eastAsia="黑体" w:hint="eastAsia"/>
                <w:b/>
              </w:rPr>
              <w:t>第四章</w:t>
            </w:r>
            <w:r>
              <w:rPr>
                <w:rFonts w:eastAsia="黑体"/>
                <w:b/>
              </w:rPr>
              <w:t xml:space="preserve">  </w:t>
            </w:r>
            <w:r>
              <w:rPr>
                <w:rFonts w:eastAsia="黑体" w:hint="eastAsia"/>
                <w:b/>
              </w:rPr>
              <w:t>身体训练</w:t>
            </w:r>
          </w:p>
        </w:tc>
        <w:tc>
          <w:tcPr>
            <w:tcW w:w="2525" w:type="dxa"/>
          </w:tcPr>
          <w:p w:rsidR="00920D40" w:rsidRDefault="00920D40">
            <w:pPr>
              <w:rPr>
                <w:kern w:val="0"/>
                <w:szCs w:val="20"/>
              </w:rPr>
            </w:pPr>
          </w:p>
        </w:tc>
        <w:tc>
          <w:tcPr>
            <w:tcW w:w="2828" w:type="dxa"/>
          </w:tcPr>
          <w:p w:rsidR="00920D40" w:rsidRDefault="00920D40">
            <w:pPr>
              <w:rPr>
                <w:kern w:val="0"/>
                <w:szCs w:val="20"/>
              </w:rPr>
            </w:pPr>
          </w:p>
        </w:tc>
      </w:tr>
      <w:tr w:rsidR="00920D40">
        <w:tc>
          <w:tcPr>
            <w:tcW w:w="3169" w:type="dxa"/>
          </w:tcPr>
          <w:p w:rsidR="00920D40" w:rsidRDefault="00920D40">
            <w:pPr>
              <w:rPr>
                <w:kern w:val="0"/>
                <w:szCs w:val="20"/>
              </w:rPr>
            </w:pPr>
            <w:r>
              <w:rPr>
                <w:rFonts w:hint="eastAsia"/>
                <w:kern w:val="0"/>
                <w:szCs w:val="20"/>
              </w:rPr>
              <w:t>第一节</w:t>
            </w:r>
            <w:r>
              <w:rPr>
                <w:kern w:val="0"/>
                <w:szCs w:val="20"/>
              </w:rPr>
              <w:t xml:space="preserve">  </w:t>
            </w:r>
            <w:r>
              <w:rPr>
                <w:rFonts w:hint="eastAsia"/>
                <w:kern w:val="0"/>
                <w:szCs w:val="20"/>
              </w:rPr>
              <w:t>速度</w:t>
            </w:r>
          </w:p>
        </w:tc>
        <w:tc>
          <w:tcPr>
            <w:tcW w:w="2525" w:type="dxa"/>
          </w:tcPr>
          <w:p w:rsidR="00920D40" w:rsidRDefault="00920D40">
            <w:pPr>
              <w:jc w:val="left"/>
              <w:rPr>
                <w:kern w:val="0"/>
                <w:szCs w:val="20"/>
              </w:rPr>
            </w:pPr>
            <w:r>
              <w:rPr>
                <w:rFonts w:hint="eastAsia"/>
                <w:kern w:val="0"/>
                <w:szCs w:val="20"/>
              </w:rPr>
              <w:t>速度训练的理论分析</w:t>
            </w:r>
          </w:p>
          <w:p w:rsidR="00920D40" w:rsidRDefault="00920D40" w:rsidP="00A40F2E">
            <w:pPr>
              <w:ind w:leftChars="21" w:left="44"/>
              <w:jc w:val="left"/>
              <w:rPr>
                <w:kern w:val="0"/>
                <w:szCs w:val="20"/>
              </w:rPr>
            </w:pPr>
            <w:r>
              <w:rPr>
                <w:rFonts w:hint="eastAsia"/>
                <w:kern w:val="0"/>
                <w:szCs w:val="20"/>
              </w:rPr>
              <w:t>速度训练的方法与要求</w:t>
            </w:r>
          </w:p>
          <w:p w:rsidR="00920D40" w:rsidRDefault="00920D40">
            <w:pPr>
              <w:jc w:val="left"/>
              <w:rPr>
                <w:kern w:val="0"/>
                <w:szCs w:val="20"/>
              </w:rPr>
            </w:pPr>
          </w:p>
        </w:tc>
        <w:tc>
          <w:tcPr>
            <w:tcW w:w="2828" w:type="dxa"/>
          </w:tcPr>
          <w:p w:rsidR="00920D40" w:rsidRDefault="00920D40">
            <w:pPr>
              <w:jc w:val="left"/>
              <w:rPr>
                <w:kern w:val="0"/>
                <w:szCs w:val="20"/>
              </w:rPr>
            </w:pPr>
            <w:r>
              <w:rPr>
                <w:rFonts w:hint="eastAsia"/>
                <w:kern w:val="0"/>
                <w:szCs w:val="20"/>
              </w:rPr>
              <w:t>重点在速度训练、力量训练</w:t>
            </w:r>
          </w:p>
          <w:p w:rsidR="00920D40" w:rsidRDefault="00920D40">
            <w:pPr>
              <w:jc w:val="left"/>
              <w:rPr>
                <w:kern w:val="0"/>
                <w:szCs w:val="20"/>
              </w:rPr>
            </w:pPr>
            <w:r>
              <w:rPr>
                <w:rFonts w:hint="eastAsia"/>
                <w:kern w:val="0"/>
                <w:szCs w:val="20"/>
              </w:rPr>
              <w:t>弹跳训练的理论分析和方法，并要求与专项技术训练和比赛相结合。</w:t>
            </w:r>
          </w:p>
        </w:tc>
      </w:tr>
      <w:tr w:rsidR="00920D40">
        <w:tc>
          <w:tcPr>
            <w:tcW w:w="3169" w:type="dxa"/>
          </w:tcPr>
          <w:p w:rsidR="00920D40" w:rsidRDefault="00920D40" w:rsidP="00A40F2E">
            <w:pPr>
              <w:ind w:leftChars="21" w:left="44"/>
              <w:rPr>
                <w:bCs/>
              </w:rPr>
            </w:pPr>
            <w:r>
              <w:rPr>
                <w:rFonts w:hint="eastAsia"/>
                <w:bCs/>
              </w:rPr>
              <w:t>第二节</w:t>
            </w:r>
            <w:r>
              <w:rPr>
                <w:bCs/>
              </w:rPr>
              <w:t xml:space="preserve">  </w:t>
            </w:r>
            <w:r>
              <w:rPr>
                <w:rFonts w:hint="eastAsia"/>
                <w:bCs/>
              </w:rPr>
              <w:t>耐力</w:t>
            </w:r>
          </w:p>
          <w:p w:rsidR="00920D40" w:rsidRDefault="00920D40">
            <w:pPr>
              <w:rPr>
                <w:kern w:val="0"/>
                <w:szCs w:val="20"/>
              </w:rPr>
            </w:pPr>
          </w:p>
        </w:tc>
        <w:tc>
          <w:tcPr>
            <w:tcW w:w="2525" w:type="dxa"/>
          </w:tcPr>
          <w:p w:rsidR="00920D40" w:rsidRDefault="00920D40">
            <w:pPr>
              <w:jc w:val="left"/>
              <w:rPr>
                <w:kern w:val="0"/>
                <w:szCs w:val="20"/>
              </w:rPr>
            </w:pPr>
            <w:r>
              <w:rPr>
                <w:rFonts w:hint="eastAsia"/>
                <w:kern w:val="0"/>
                <w:szCs w:val="20"/>
              </w:rPr>
              <w:t>耐力训练的理论分析</w:t>
            </w:r>
          </w:p>
          <w:p w:rsidR="00920D40" w:rsidRDefault="00920D40">
            <w:pPr>
              <w:jc w:val="left"/>
              <w:rPr>
                <w:kern w:val="0"/>
                <w:szCs w:val="20"/>
              </w:rPr>
            </w:pPr>
            <w:r>
              <w:rPr>
                <w:rFonts w:hint="eastAsia"/>
                <w:kern w:val="0"/>
                <w:szCs w:val="20"/>
              </w:rPr>
              <w:t>耐力训练的方法与要求</w:t>
            </w:r>
          </w:p>
          <w:p w:rsidR="00920D40" w:rsidRDefault="00920D40">
            <w:pPr>
              <w:jc w:val="left"/>
              <w:rPr>
                <w:kern w:val="0"/>
                <w:szCs w:val="20"/>
              </w:rPr>
            </w:pPr>
          </w:p>
        </w:tc>
        <w:tc>
          <w:tcPr>
            <w:tcW w:w="2828" w:type="dxa"/>
          </w:tcPr>
          <w:p w:rsidR="00920D40" w:rsidRDefault="00920D40">
            <w:pPr>
              <w:rPr>
                <w:kern w:val="0"/>
                <w:szCs w:val="20"/>
              </w:rPr>
            </w:pPr>
            <w:r>
              <w:rPr>
                <w:rFonts w:hint="eastAsia"/>
                <w:kern w:val="0"/>
                <w:szCs w:val="20"/>
              </w:rPr>
              <w:t>重点提高学生在无氧供能条件的耐力训练能力。</w:t>
            </w:r>
          </w:p>
        </w:tc>
      </w:tr>
      <w:tr w:rsidR="00920D40">
        <w:tc>
          <w:tcPr>
            <w:tcW w:w="3169" w:type="dxa"/>
          </w:tcPr>
          <w:p w:rsidR="00920D40" w:rsidRDefault="00920D40">
            <w:pPr>
              <w:rPr>
                <w:kern w:val="0"/>
                <w:szCs w:val="20"/>
              </w:rPr>
            </w:pPr>
            <w:r>
              <w:rPr>
                <w:rFonts w:hint="eastAsia"/>
                <w:kern w:val="0"/>
                <w:szCs w:val="20"/>
              </w:rPr>
              <w:t>第三节</w:t>
            </w:r>
            <w:r>
              <w:rPr>
                <w:kern w:val="0"/>
                <w:szCs w:val="20"/>
              </w:rPr>
              <w:t xml:space="preserve">  </w:t>
            </w:r>
            <w:r>
              <w:rPr>
                <w:rFonts w:hint="eastAsia"/>
                <w:kern w:val="0"/>
                <w:szCs w:val="20"/>
              </w:rPr>
              <w:t>力量</w:t>
            </w:r>
          </w:p>
        </w:tc>
        <w:tc>
          <w:tcPr>
            <w:tcW w:w="2525" w:type="dxa"/>
          </w:tcPr>
          <w:p w:rsidR="00920D40" w:rsidRDefault="00920D40">
            <w:pPr>
              <w:jc w:val="left"/>
              <w:rPr>
                <w:kern w:val="0"/>
                <w:szCs w:val="20"/>
              </w:rPr>
            </w:pPr>
            <w:r>
              <w:rPr>
                <w:rFonts w:hint="eastAsia"/>
                <w:kern w:val="0"/>
                <w:szCs w:val="20"/>
              </w:rPr>
              <w:t>力量训练的理论分析</w:t>
            </w:r>
            <w:r>
              <w:rPr>
                <w:kern w:val="0"/>
                <w:szCs w:val="20"/>
              </w:rPr>
              <w:t xml:space="preserve"> </w:t>
            </w:r>
          </w:p>
          <w:p w:rsidR="00920D40" w:rsidRDefault="00920D40">
            <w:pPr>
              <w:jc w:val="left"/>
              <w:rPr>
                <w:kern w:val="0"/>
                <w:szCs w:val="20"/>
              </w:rPr>
            </w:pPr>
            <w:r>
              <w:rPr>
                <w:rFonts w:hint="eastAsia"/>
                <w:kern w:val="0"/>
                <w:szCs w:val="20"/>
              </w:rPr>
              <w:t>力量训练的方法与要求</w:t>
            </w:r>
          </w:p>
          <w:p w:rsidR="00920D40" w:rsidRDefault="00920D40">
            <w:pPr>
              <w:jc w:val="left"/>
              <w:rPr>
                <w:kern w:val="0"/>
                <w:szCs w:val="20"/>
              </w:rPr>
            </w:pPr>
          </w:p>
        </w:tc>
        <w:tc>
          <w:tcPr>
            <w:tcW w:w="2828" w:type="dxa"/>
          </w:tcPr>
          <w:p w:rsidR="00920D40" w:rsidRDefault="00920D40">
            <w:pPr>
              <w:rPr>
                <w:kern w:val="0"/>
                <w:szCs w:val="20"/>
              </w:rPr>
            </w:pPr>
            <w:r>
              <w:rPr>
                <w:rFonts w:hint="eastAsia"/>
                <w:kern w:val="0"/>
                <w:szCs w:val="20"/>
              </w:rPr>
              <w:t>要求上、下肢力量训练相结合，保持长期不间断地训练。</w:t>
            </w:r>
          </w:p>
        </w:tc>
      </w:tr>
      <w:tr w:rsidR="00920D40">
        <w:tc>
          <w:tcPr>
            <w:tcW w:w="3169" w:type="dxa"/>
          </w:tcPr>
          <w:p w:rsidR="00920D40" w:rsidRDefault="00920D40">
            <w:pPr>
              <w:rPr>
                <w:bCs/>
              </w:rPr>
            </w:pPr>
            <w:r>
              <w:rPr>
                <w:rFonts w:hint="eastAsia"/>
                <w:kern w:val="0"/>
                <w:szCs w:val="20"/>
              </w:rPr>
              <w:t>第四节</w:t>
            </w:r>
            <w:r>
              <w:rPr>
                <w:kern w:val="0"/>
                <w:szCs w:val="20"/>
              </w:rPr>
              <w:t xml:space="preserve">  </w:t>
            </w:r>
            <w:r>
              <w:rPr>
                <w:rFonts w:hint="eastAsia"/>
                <w:kern w:val="0"/>
                <w:szCs w:val="20"/>
              </w:rPr>
              <w:t>弹跳</w:t>
            </w:r>
          </w:p>
          <w:p w:rsidR="00920D40" w:rsidRDefault="00920D40">
            <w:pPr>
              <w:rPr>
                <w:kern w:val="0"/>
                <w:szCs w:val="20"/>
              </w:rPr>
            </w:pPr>
          </w:p>
        </w:tc>
        <w:tc>
          <w:tcPr>
            <w:tcW w:w="2525" w:type="dxa"/>
          </w:tcPr>
          <w:p w:rsidR="00920D40" w:rsidRDefault="00920D40">
            <w:pPr>
              <w:jc w:val="left"/>
              <w:rPr>
                <w:kern w:val="0"/>
                <w:szCs w:val="20"/>
              </w:rPr>
            </w:pPr>
            <w:r>
              <w:rPr>
                <w:rFonts w:hint="eastAsia"/>
                <w:kern w:val="0"/>
                <w:szCs w:val="20"/>
              </w:rPr>
              <w:t>弹跳训练的理论分析</w:t>
            </w:r>
          </w:p>
          <w:p w:rsidR="00920D40" w:rsidRDefault="00920D40">
            <w:pPr>
              <w:jc w:val="left"/>
              <w:rPr>
                <w:kern w:val="0"/>
                <w:szCs w:val="20"/>
              </w:rPr>
            </w:pPr>
            <w:r>
              <w:rPr>
                <w:rFonts w:hint="eastAsia"/>
                <w:kern w:val="0"/>
                <w:szCs w:val="20"/>
              </w:rPr>
              <w:t>弹跳训练的方法与要求</w:t>
            </w:r>
          </w:p>
          <w:p w:rsidR="00920D40" w:rsidRDefault="00920D40">
            <w:pPr>
              <w:jc w:val="left"/>
              <w:rPr>
                <w:kern w:val="0"/>
                <w:szCs w:val="20"/>
              </w:rPr>
            </w:pPr>
          </w:p>
        </w:tc>
        <w:tc>
          <w:tcPr>
            <w:tcW w:w="2828" w:type="dxa"/>
          </w:tcPr>
          <w:p w:rsidR="00920D40" w:rsidRDefault="00920D40">
            <w:pPr>
              <w:rPr>
                <w:kern w:val="0"/>
                <w:szCs w:val="20"/>
              </w:rPr>
            </w:pPr>
            <w:r>
              <w:rPr>
                <w:rFonts w:hint="eastAsia"/>
                <w:kern w:val="0"/>
                <w:szCs w:val="20"/>
              </w:rPr>
              <w:t>重点提高学生的爆发力和速度。</w:t>
            </w:r>
          </w:p>
        </w:tc>
      </w:tr>
      <w:tr w:rsidR="00920D40">
        <w:tc>
          <w:tcPr>
            <w:tcW w:w="3169" w:type="dxa"/>
          </w:tcPr>
          <w:p w:rsidR="00920D40" w:rsidRDefault="00920D40">
            <w:pPr>
              <w:rPr>
                <w:bCs/>
              </w:rPr>
            </w:pPr>
            <w:r>
              <w:rPr>
                <w:rFonts w:hint="eastAsia"/>
                <w:kern w:val="0"/>
                <w:szCs w:val="20"/>
              </w:rPr>
              <w:t>第五节</w:t>
            </w:r>
            <w:r>
              <w:rPr>
                <w:kern w:val="0"/>
                <w:szCs w:val="20"/>
              </w:rPr>
              <w:t xml:space="preserve">  </w:t>
            </w:r>
            <w:r>
              <w:rPr>
                <w:rFonts w:hint="eastAsia"/>
                <w:kern w:val="0"/>
                <w:szCs w:val="20"/>
              </w:rPr>
              <w:t>灵敏性</w:t>
            </w:r>
          </w:p>
          <w:p w:rsidR="00920D40" w:rsidRDefault="00920D40">
            <w:pPr>
              <w:rPr>
                <w:kern w:val="0"/>
                <w:szCs w:val="20"/>
              </w:rPr>
            </w:pPr>
          </w:p>
        </w:tc>
        <w:tc>
          <w:tcPr>
            <w:tcW w:w="2525" w:type="dxa"/>
          </w:tcPr>
          <w:p w:rsidR="00920D40" w:rsidRDefault="00920D40">
            <w:r>
              <w:rPr>
                <w:rFonts w:hint="eastAsia"/>
                <w:kern w:val="0"/>
                <w:szCs w:val="20"/>
              </w:rPr>
              <w:t>灵敏性训练的理论分析</w:t>
            </w:r>
          </w:p>
          <w:p w:rsidR="00920D40" w:rsidRDefault="00920D40">
            <w:r>
              <w:rPr>
                <w:rFonts w:hint="eastAsia"/>
                <w:kern w:val="0"/>
                <w:szCs w:val="20"/>
              </w:rPr>
              <w:t>灵敏性训练的方法与要求</w:t>
            </w:r>
          </w:p>
          <w:p w:rsidR="00920D40" w:rsidRDefault="00920D40">
            <w:pPr>
              <w:rPr>
                <w:kern w:val="0"/>
                <w:szCs w:val="20"/>
              </w:rPr>
            </w:pPr>
          </w:p>
        </w:tc>
        <w:tc>
          <w:tcPr>
            <w:tcW w:w="2828" w:type="dxa"/>
          </w:tcPr>
          <w:p w:rsidR="00920D40" w:rsidRDefault="00920D40">
            <w:pPr>
              <w:rPr>
                <w:kern w:val="0"/>
                <w:szCs w:val="20"/>
              </w:rPr>
            </w:pPr>
          </w:p>
        </w:tc>
      </w:tr>
      <w:tr w:rsidR="00920D40">
        <w:tc>
          <w:tcPr>
            <w:tcW w:w="3169" w:type="dxa"/>
          </w:tcPr>
          <w:p w:rsidR="00920D40" w:rsidRDefault="00920D40">
            <w:pPr>
              <w:rPr>
                <w:rFonts w:eastAsia="黑体"/>
                <w:b/>
              </w:rPr>
            </w:pPr>
            <w:r>
              <w:rPr>
                <w:rFonts w:eastAsia="黑体" w:hint="eastAsia"/>
                <w:b/>
              </w:rPr>
              <w:t>第五章</w:t>
            </w:r>
            <w:r>
              <w:rPr>
                <w:rFonts w:eastAsia="黑体"/>
                <w:b/>
              </w:rPr>
              <w:t xml:space="preserve">  </w:t>
            </w:r>
            <w:r>
              <w:rPr>
                <w:rFonts w:eastAsia="黑体" w:hint="eastAsia"/>
                <w:b/>
              </w:rPr>
              <w:t>篮球运动教学理论与方法</w:t>
            </w:r>
          </w:p>
          <w:p w:rsidR="00920D40" w:rsidRDefault="00920D40">
            <w:pPr>
              <w:numPr>
                <w:ilvl w:val="0"/>
                <w:numId w:val="78"/>
              </w:numPr>
              <w:spacing w:line="360" w:lineRule="exact"/>
              <w:rPr>
                <w:bCs/>
              </w:rPr>
            </w:pPr>
            <w:r>
              <w:rPr>
                <w:rFonts w:hint="eastAsia"/>
                <w:bCs/>
              </w:rPr>
              <w:t>教学任务与内容</w:t>
            </w:r>
          </w:p>
          <w:p w:rsidR="00920D40" w:rsidRDefault="00920D40"/>
          <w:p w:rsidR="00920D40" w:rsidRDefault="00920D40">
            <w:pPr>
              <w:rPr>
                <w:bCs/>
              </w:rPr>
            </w:pPr>
            <w:r>
              <w:rPr>
                <w:rFonts w:hint="eastAsia"/>
                <w:bCs/>
              </w:rPr>
              <w:t>第二节</w:t>
            </w:r>
            <w:r>
              <w:rPr>
                <w:bCs/>
              </w:rPr>
              <w:t xml:space="preserve">  </w:t>
            </w:r>
            <w:r>
              <w:rPr>
                <w:rFonts w:hint="eastAsia"/>
                <w:bCs/>
              </w:rPr>
              <w:t>教学原理</w:t>
            </w:r>
          </w:p>
          <w:p w:rsidR="00920D40" w:rsidRDefault="00920D40"/>
          <w:p w:rsidR="00920D40" w:rsidRDefault="00920D40">
            <w:r>
              <w:rPr>
                <w:rFonts w:hint="eastAsia"/>
                <w:bCs/>
              </w:rPr>
              <w:t>第三节</w:t>
            </w:r>
            <w:r>
              <w:rPr>
                <w:bCs/>
              </w:rPr>
              <w:t xml:space="preserve">  </w:t>
            </w:r>
            <w:r>
              <w:rPr>
                <w:rFonts w:hint="eastAsia"/>
                <w:bCs/>
              </w:rPr>
              <w:t>教学方法分析</w:t>
            </w:r>
          </w:p>
          <w:p w:rsidR="00920D40" w:rsidRDefault="00920D40">
            <w:r>
              <w:rPr>
                <w:rFonts w:hint="eastAsia"/>
                <w:bCs/>
              </w:rPr>
              <w:t>第四节</w:t>
            </w:r>
            <w:r>
              <w:rPr>
                <w:bCs/>
              </w:rPr>
              <w:t xml:space="preserve">  </w:t>
            </w:r>
            <w:r>
              <w:rPr>
                <w:rFonts w:hint="eastAsia"/>
                <w:bCs/>
              </w:rPr>
              <w:t>教学组织形式分析</w:t>
            </w:r>
          </w:p>
          <w:p w:rsidR="00920D40" w:rsidRDefault="00920D40">
            <w:pPr>
              <w:numPr>
                <w:ilvl w:val="0"/>
                <w:numId w:val="76"/>
              </w:numPr>
              <w:spacing w:line="360" w:lineRule="exact"/>
              <w:rPr>
                <w:bCs/>
              </w:rPr>
            </w:pPr>
            <w:r>
              <w:rPr>
                <w:rFonts w:hint="eastAsia"/>
                <w:bCs/>
              </w:rPr>
              <w:t>教学文件的制度</w:t>
            </w:r>
          </w:p>
          <w:p w:rsidR="00920D40" w:rsidRDefault="00920D40"/>
          <w:p w:rsidR="00920D40" w:rsidRDefault="00920D40">
            <w:r>
              <w:rPr>
                <w:rFonts w:hint="eastAsia"/>
                <w:bCs/>
              </w:rPr>
              <w:t>第六节</w:t>
            </w:r>
            <w:r>
              <w:rPr>
                <w:bCs/>
              </w:rPr>
              <w:t xml:space="preserve">  </w:t>
            </w:r>
            <w:r>
              <w:rPr>
                <w:rFonts w:hint="eastAsia"/>
                <w:bCs/>
              </w:rPr>
              <w:t>教学评估</w:t>
            </w:r>
          </w:p>
          <w:p w:rsidR="00920D40" w:rsidRDefault="00920D40">
            <w:pPr>
              <w:rPr>
                <w:kern w:val="0"/>
                <w:szCs w:val="20"/>
              </w:rPr>
            </w:pPr>
          </w:p>
        </w:tc>
        <w:tc>
          <w:tcPr>
            <w:tcW w:w="2525" w:type="dxa"/>
          </w:tcPr>
          <w:p w:rsidR="00920D40" w:rsidRDefault="00920D40">
            <w:pPr>
              <w:rPr>
                <w:bCs/>
              </w:rPr>
            </w:pPr>
          </w:p>
          <w:p w:rsidR="00920D40" w:rsidRDefault="00920D40">
            <w:pPr>
              <w:rPr>
                <w:bCs/>
              </w:rPr>
            </w:pPr>
            <w:r>
              <w:rPr>
                <w:rFonts w:hint="eastAsia"/>
                <w:bCs/>
              </w:rPr>
              <w:t>掌握、提高与培养</w:t>
            </w:r>
            <w:r>
              <w:rPr>
                <w:bCs/>
              </w:rPr>
              <w:t xml:space="preserve">              </w:t>
            </w:r>
          </w:p>
          <w:p w:rsidR="00920D40" w:rsidRDefault="00920D40">
            <w:pPr>
              <w:rPr>
                <w:bCs/>
              </w:rPr>
            </w:pPr>
            <w:r>
              <w:rPr>
                <w:rFonts w:hint="eastAsia"/>
                <w:bCs/>
              </w:rPr>
              <w:t>技术、战术与理论</w:t>
            </w:r>
          </w:p>
          <w:p w:rsidR="00920D40" w:rsidRDefault="00920D40">
            <w:pPr>
              <w:rPr>
                <w:bCs/>
              </w:rPr>
            </w:pPr>
            <w:r>
              <w:rPr>
                <w:rFonts w:hint="eastAsia"/>
                <w:bCs/>
              </w:rPr>
              <w:t>力学原理、心理教育学</w:t>
            </w:r>
          </w:p>
          <w:p w:rsidR="00920D40" w:rsidRDefault="00920D40">
            <w:pPr>
              <w:rPr>
                <w:bCs/>
              </w:rPr>
            </w:pPr>
            <w:r>
              <w:rPr>
                <w:rFonts w:hint="eastAsia"/>
                <w:bCs/>
              </w:rPr>
              <w:t>原理、生理原理。</w:t>
            </w:r>
          </w:p>
          <w:p w:rsidR="00920D40" w:rsidRDefault="00920D40">
            <w:pPr>
              <w:rPr>
                <w:bCs/>
              </w:rPr>
            </w:pPr>
            <w:r>
              <w:rPr>
                <w:rFonts w:hint="eastAsia"/>
                <w:bCs/>
              </w:rPr>
              <w:t>结构分析、时间顺序分析</w:t>
            </w:r>
          </w:p>
          <w:p w:rsidR="00920D40" w:rsidRDefault="00920D40">
            <w:pPr>
              <w:rPr>
                <w:bCs/>
              </w:rPr>
            </w:pPr>
            <w:r>
              <w:rPr>
                <w:rFonts w:hint="eastAsia"/>
                <w:bCs/>
              </w:rPr>
              <w:t>课的形式、课的组织结构</w:t>
            </w:r>
          </w:p>
          <w:p w:rsidR="00920D40" w:rsidRDefault="00920D40">
            <w:pPr>
              <w:rPr>
                <w:bCs/>
              </w:rPr>
            </w:pPr>
            <w:r>
              <w:rPr>
                <w:rFonts w:hint="eastAsia"/>
                <w:bCs/>
              </w:rPr>
              <w:t>教学计划、教学大纲。</w:t>
            </w:r>
          </w:p>
          <w:p w:rsidR="00920D40" w:rsidRDefault="00920D40">
            <w:pPr>
              <w:rPr>
                <w:bCs/>
              </w:rPr>
            </w:pPr>
            <w:r>
              <w:rPr>
                <w:rFonts w:hint="eastAsia"/>
                <w:bCs/>
              </w:rPr>
              <w:t>教学进度、教案。</w:t>
            </w:r>
          </w:p>
          <w:p w:rsidR="00920D40" w:rsidRDefault="00920D40">
            <w:pPr>
              <w:rPr>
                <w:bCs/>
              </w:rPr>
            </w:pPr>
            <w:r>
              <w:rPr>
                <w:rFonts w:hint="eastAsia"/>
                <w:bCs/>
              </w:rPr>
              <w:t>运动负荷、技术掌握、学习</w:t>
            </w:r>
          </w:p>
          <w:p w:rsidR="00920D40" w:rsidRDefault="00920D40">
            <w:pPr>
              <w:rPr>
                <w:bCs/>
              </w:rPr>
            </w:pPr>
            <w:r>
              <w:rPr>
                <w:rFonts w:hint="eastAsia"/>
                <w:bCs/>
              </w:rPr>
              <w:t>动机、成绩与考核。</w:t>
            </w:r>
          </w:p>
        </w:tc>
        <w:tc>
          <w:tcPr>
            <w:tcW w:w="2828" w:type="dxa"/>
          </w:tcPr>
          <w:p w:rsidR="00920D40" w:rsidRDefault="00920D40">
            <w:pPr>
              <w:rPr>
                <w:bCs/>
              </w:rPr>
            </w:pPr>
          </w:p>
          <w:p w:rsidR="00920D40" w:rsidRDefault="00920D40">
            <w:r>
              <w:rPr>
                <w:rFonts w:hint="eastAsia"/>
                <w:bCs/>
              </w:rPr>
              <w:t>重点掌握在教学原理、课的组织、教学文件等内容。</w:t>
            </w:r>
          </w:p>
          <w:p w:rsidR="00920D40" w:rsidRDefault="00920D40">
            <w:pPr>
              <w:rPr>
                <w:kern w:val="0"/>
                <w:szCs w:val="20"/>
              </w:rPr>
            </w:pPr>
          </w:p>
        </w:tc>
      </w:tr>
      <w:tr w:rsidR="00920D40">
        <w:tc>
          <w:tcPr>
            <w:tcW w:w="3169" w:type="dxa"/>
          </w:tcPr>
          <w:p w:rsidR="00920D40" w:rsidRDefault="00920D40">
            <w:pPr>
              <w:rPr>
                <w:rFonts w:eastAsia="黑体"/>
                <w:b/>
                <w:bCs/>
              </w:rPr>
            </w:pPr>
            <w:r>
              <w:rPr>
                <w:rFonts w:eastAsia="黑体" w:hint="eastAsia"/>
                <w:b/>
                <w:bCs/>
                <w:kern w:val="0"/>
                <w:szCs w:val="20"/>
              </w:rPr>
              <w:t>第六章</w:t>
            </w:r>
            <w:r>
              <w:rPr>
                <w:rFonts w:eastAsia="黑体"/>
                <w:b/>
                <w:bCs/>
                <w:kern w:val="0"/>
                <w:szCs w:val="20"/>
              </w:rPr>
              <w:t xml:space="preserve">  </w:t>
            </w:r>
            <w:r>
              <w:rPr>
                <w:rFonts w:eastAsia="黑体" w:hint="eastAsia"/>
                <w:b/>
                <w:bCs/>
                <w:kern w:val="0"/>
                <w:szCs w:val="20"/>
              </w:rPr>
              <w:t>篮球运动训练理论与方法</w:t>
            </w:r>
          </w:p>
          <w:p w:rsidR="00920D40" w:rsidRDefault="00920D40">
            <w:r>
              <w:rPr>
                <w:rFonts w:hint="eastAsia"/>
                <w:kern w:val="0"/>
                <w:szCs w:val="20"/>
              </w:rPr>
              <w:t>第一节</w:t>
            </w:r>
            <w:r>
              <w:rPr>
                <w:kern w:val="0"/>
                <w:szCs w:val="20"/>
              </w:rPr>
              <w:t xml:space="preserve">  </w:t>
            </w:r>
            <w:r>
              <w:rPr>
                <w:rFonts w:hint="eastAsia"/>
                <w:kern w:val="0"/>
                <w:szCs w:val="20"/>
              </w:rPr>
              <w:t>训练的任务与内容</w:t>
            </w:r>
          </w:p>
          <w:p w:rsidR="00920D40" w:rsidRDefault="00920D40">
            <w:r>
              <w:rPr>
                <w:rFonts w:hint="eastAsia"/>
                <w:kern w:val="0"/>
                <w:szCs w:val="20"/>
              </w:rPr>
              <w:t>第二节</w:t>
            </w:r>
            <w:r>
              <w:rPr>
                <w:kern w:val="0"/>
                <w:szCs w:val="20"/>
              </w:rPr>
              <w:t xml:space="preserve">  </w:t>
            </w:r>
            <w:r>
              <w:rPr>
                <w:rFonts w:hint="eastAsia"/>
                <w:kern w:val="0"/>
                <w:szCs w:val="20"/>
              </w:rPr>
              <w:t>训练方法的理论分析</w:t>
            </w:r>
          </w:p>
          <w:p w:rsidR="00920D40" w:rsidRDefault="00920D40">
            <w:pPr>
              <w:rPr>
                <w:kern w:val="0"/>
                <w:szCs w:val="20"/>
              </w:rPr>
            </w:pPr>
            <w:r>
              <w:rPr>
                <w:rFonts w:hint="eastAsia"/>
                <w:kern w:val="0"/>
                <w:szCs w:val="20"/>
              </w:rPr>
              <w:t>第三节</w:t>
            </w:r>
            <w:r>
              <w:rPr>
                <w:kern w:val="0"/>
                <w:szCs w:val="20"/>
              </w:rPr>
              <w:t xml:space="preserve">  </w:t>
            </w:r>
            <w:r>
              <w:rPr>
                <w:rFonts w:hint="eastAsia"/>
                <w:kern w:val="0"/>
                <w:szCs w:val="20"/>
              </w:rPr>
              <w:t>训练计划与文件的制定</w:t>
            </w:r>
          </w:p>
          <w:p w:rsidR="00920D40" w:rsidRDefault="00920D40">
            <w:r>
              <w:rPr>
                <w:kern w:val="0"/>
                <w:szCs w:val="20"/>
              </w:rPr>
              <w:t xml:space="preserve">  </w:t>
            </w:r>
          </w:p>
          <w:p w:rsidR="00920D40" w:rsidRDefault="00920D40">
            <w:r>
              <w:rPr>
                <w:rFonts w:hint="eastAsia"/>
                <w:kern w:val="0"/>
                <w:szCs w:val="20"/>
              </w:rPr>
              <w:t>第四节</w:t>
            </w:r>
            <w:r>
              <w:rPr>
                <w:kern w:val="0"/>
                <w:szCs w:val="20"/>
              </w:rPr>
              <w:t xml:space="preserve">  </w:t>
            </w:r>
            <w:r>
              <w:rPr>
                <w:rFonts w:hint="eastAsia"/>
                <w:kern w:val="0"/>
                <w:szCs w:val="20"/>
              </w:rPr>
              <w:t>训练水平的测量与评定</w:t>
            </w:r>
          </w:p>
          <w:p w:rsidR="00920D40" w:rsidRDefault="00920D40">
            <w:pPr>
              <w:rPr>
                <w:kern w:val="0"/>
                <w:szCs w:val="20"/>
              </w:rPr>
            </w:pPr>
          </w:p>
        </w:tc>
        <w:tc>
          <w:tcPr>
            <w:tcW w:w="2525" w:type="dxa"/>
          </w:tcPr>
          <w:p w:rsidR="00920D40" w:rsidRDefault="00920D40">
            <w:pPr>
              <w:rPr>
                <w:kern w:val="0"/>
                <w:szCs w:val="20"/>
              </w:rPr>
            </w:pPr>
          </w:p>
          <w:p w:rsidR="00920D40" w:rsidRDefault="00920D40">
            <w:r>
              <w:rPr>
                <w:rFonts w:hint="eastAsia"/>
                <w:kern w:val="0"/>
                <w:szCs w:val="20"/>
              </w:rPr>
              <w:t>提高与运用</w:t>
            </w:r>
          </w:p>
          <w:p w:rsidR="00920D40" w:rsidRDefault="00920D40">
            <w:r>
              <w:rPr>
                <w:rFonts w:hint="eastAsia"/>
                <w:kern w:val="0"/>
                <w:szCs w:val="20"/>
              </w:rPr>
              <w:t>重复、循环、间歇。</w:t>
            </w:r>
          </w:p>
          <w:p w:rsidR="00920D40" w:rsidRDefault="00920D40">
            <w:pPr>
              <w:tabs>
                <w:tab w:val="left" w:pos="2160"/>
              </w:tabs>
              <w:rPr>
                <w:kern w:val="0"/>
                <w:szCs w:val="20"/>
              </w:rPr>
            </w:pPr>
            <w:r>
              <w:rPr>
                <w:rFonts w:hint="eastAsia"/>
                <w:kern w:val="0"/>
                <w:szCs w:val="20"/>
              </w:rPr>
              <w:t>训练计划、训练进度</w:t>
            </w:r>
          </w:p>
          <w:p w:rsidR="00920D40" w:rsidRDefault="00920D40">
            <w:pPr>
              <w:rPr>
                <w:kern w:val="0"/>
                <w:szCs w:val="20"/>
              </w:rPr>
            </w:pPr>
            <w:r>
              <w:rPr>
                <w:rFonts w:hint="eastAsia"/>
                <w:kern w:val="0"/>
                <w:szCs w:val="20"/>
              </w:rPr>
              <w:t>教案。</w:t>
            </w:r>
          </w:p>
          <w:p w:rsidR="00920D40" w:rsidRDefault="00920D40">
            <w:pPr>
              <w:tabs>
                <w:tab w:val="left" w:pos="2160"/>
              </w:tabs>
              <w:rPr>
                <w:kern w:val="0"/>
                <w:szCs w:val="20"/>
              </w:rPr>
            </w:pPr>
            <w:r>
              <w:rPr>
                <w:rFonts w:hint="eastAsia"/>
                <w:kern w:val="0"/>
                <w:szCs w:val="20"/>
              </w:rPr>
              <w:t>训练负荷、运动量。</w:t>
            </w:r>
          </w:p>
          <w:p w:rsidR="00920D40" w:rsidRDefault="00920D40">
            <w:r>
              <w:rPr>
                <w:rFonts w:hint="eastAsia"/>
                <w:kern w:val="0"/>
                <w:szCs w:val="20"/>
              </w:rPr>
              <w:t>技术水平、测量与评定。</w:t>
            </w:r>
          </w:p>
          <w:p w:rsidR="00920D40" w:rsidRDefault="00920D40">
            <w:pPr>
              <w:rPr>
                <w:kern w:val="0"/>
                <w:szCs w:val="20"/>
              </w:rPr>
            </w:pPr>
          </w:p>
        </w:tc>
        <w:tc>
          <w:tcPr>
            <w:tcW w:w="2828" w:type="dxa"/>
          </w:tcPr>
          <w:p w:rsidR="00920D40" w:rsidRDefault="00920D40">
            <w:pPr>
              <w:rPr>
                <w:kern w:val="0"/>
                <w:szCs w:val="20"/>
              </w:rPr>
            </w:pPr>
          </w:p>
          <w:p w:rsidR="00920D40" w:rsidRDefault="00920D40">
            <w:r>
              <w:rPr>
                <w:rFonts w:hint="eastAsia"/>
                <w:kern w:val="0"/>
                <w:szCs w:val="20"/>
              </w:rPr>
              <w:t>重点掌握在训练计划、测量与评定。</w:t>
            </w:r>
          </w:p>
          <w:p w:rsidR="00920D40" w:rsidRDefault="00920D40">
            <w:pPr>
              <w:rPr>
                <w:kern w:val="0"/>
                <w:szCs w:val="20"/>
              </w:rPr>
            </w:pPr>
          </w:p>
        </w:tc>
      </w:tr>
      <w:tr w:rsidR="00920D40">
        <w:tc>
          <w:tcPr>
            <w:tcW w:w="3169" w:type="dxa"/>
          </w:tcPr>
          <w:p w:rsidR="00920D40" w:rsidRDefault="00920D40">
            <w:pPr>
              <w:rPr>
                <w:rFonts w:eastAsia="黑体"/>
                <w:b/>
                <w:bCs/>
              </w:rPr>
            </w:pPr>
            <w:r>
              <w:rPr>
                <w:rFonts w:eastAsia="黑体" w:hint="eastAsia"/>
                <w:b/>
                <w:bCs/>
                <w:kern w:val="0"/>
                <w:szCs w:val="20"/>
              </w:rPr>
              <w:t>第七章</w:t>
            </w:r>
            <w:r>
              <w:rPr>
                <w:rFonts w:eastAsia="黑体"/>
                <w:b/>
                <w:bCs/>
                <w:kern w:val="0"/>
                <w:szCs w:val="20"/>
              </w:rPr>
              <w:t xml:space="preserve">  </w:t>
            </w:r>
            <w:r>
              <w:rPr>
                <w:rFonts w:eastAsia="黑体" w:hint="eastAsia"/>
                <w:b/>
                <w:bCs/>
                <w:kern w:val="0"/>
                <w:szCs w:val="20"/>
              </w:rPr>
              <w:t>篮球比赛的指挥</w:t>
            </w:r>
          </w:p>
          <w:p w:rsidR="00920D40" w:rsidRDefault="00920D40">
            <w:pPr>
              <w:numPr>
                <w:ilvl w:val="0"/>
                <w:numId w:val="79"/>
              </w:numPr>
              <w:spacing w:line="360" w:lineRule="exact"/>
              <w:rPr>
                <w:kern w:val="0"/>
                <w:szCs w:val="20"/>
              </w:rPr>
            </w:pPr>
            <w:r>
              <w:rPr>
                <w:rFonts w:hint="eastAsia"/>
                <w:kern w:val="0"/>
                <w:szCs w:val="20"/>
              </w:rPr>
              <w:t>比赛前的准备</w:t>
            </w:r>
          </w:p>
          <w:p w:rsidR="00920D40" w:rsidRDefault="00920D40"/>
          <w:p w:rsidR="00920D40" w:rsidRDefault="00920D40">
            <w:r>
              <w:rPr>
                <w:rFonts w:hint="eastAsia"/>
                <w:kern w:val="0"/>
                <w:szCs w:val="20"/>
              </w:rPr>
              <w:t>第二节</w:t>
            </w:r>
            <w:r>
              <w:rPr>
                <w:kern w:val="0"/>
                <w:szCs w:val="20"/>
              </w:rPr>
              <w:t xml:space="preserve">  </w:t>
            </w:r>
            <w:r>
              <w:rPr>
                <w:rFonts w:hint="eastAsia"/>
                <w:kern w:val="0"/>
                <w:szCs w:val="20"/>
              </w:rPr>
              <w:t>临场指挥</w:t>
            </w:r>
          </w:p>
          <w:p w:rsidR="00920D40" w:rsidRDefault="00920D40">
            <w:r>
              <w:rPr>
                <w:rFonts w:hint="eastAsia"/>
                <w:kern w:val="0"/>
                <w:szCs w:val="20"/>
              </w:rPr>
              <w:t>第三节</w:t>
            </w:r>
            <w:r>
              <w:rPr>
                <w:kern w:val="0"/>
                <w:szCs w:val="20"/>
              </w:rPr>
              <w:t xml:space="preserve">  </w:t>
            </w:r>
            <w:r>
              <w:rPr>
                <w:rFonts w:hint="eastAsia"/>
                <w:kern w:val="0"/>
                <w:szCs w:val="20"/>
              </w:rPr>
              <w:t>比赛后的评价</w:t>
            </w:r>
          </w:p>
          <w:p w:rsidR="00920D40" w:rsidRDefault="00920D40">
            <w:pPr>
              <w:rPr>
                <w:kern w:val="0"/>
                <w:szCs w:val="20"/>
              </w:rPr>
            </w:pPr>
          </w:p>
        </w:tc>
        <w:tc>
          <w:tcPr>
            <w:tcW w:w="2525" w:type="dxa"/>
          </w:tcPr>
          <w:p w:rsidR="00920D40" w:rsidRDefault="00920D40">
            <w:pPr>
              <w:rPr>
                <w:kern w:val="0"/>
                <w:szCs w:val="20"/>
              </w:rPr>
            </w:pPr>
          </w:p>
          <w:p w:rsidR="00920D40" w:rsidRDefault="00920D40">
            <w:r>
              <w:rPr>
                <w:rFonts w:hint="eastAsia"/>
                <w:kern w:val="0"/>
                <w:szCs w:val="20"/>
              </w:rPr>
              <w:t>准备会、模拟训练、</w:t>
            </w:r>
          </w:p>
          <w:p w:rsidR="00920D40" w:rsidRDefault="00920D40">
            <w:r>
              <w:rPr>
                <w:rFonts w:hint="eastAsia"/>
                <w:kern w:val="0"/>
                <w:szCs w:val="20"/>
              </w:rPr>
              <w:t>制定方案。</w:t>
            </w:r>
          </w:p>
          <w:p w:rsidR="00920D40" w:rsidRDefault="00920D40">
            <w:r>
              <w:rPr>
                <w:kern w:val="0"/>
                <w:szCs w:val="20"/>
              </w:rPr>
              <w:t xml:space="preserve"> </w:t>
            </w:r>
            <w:r>
              <w:rPr>
                <w:rFonts w:hint="eastAsia"/>
                <w:kern w:val="0"/>
                <w:szCs w:val="20"/>
              </w:rPr>
              <w:t>暂停、换人。</w:t>
            </w:r>
            <w:r>
              <w:rPr>
                <w:kern w:val="0"/>
                <w:szCs w:val="20"/>
              </w:rPr>
              <w:t xml:space="preserve"> </w:t>
            </w:r>
          </w:p>
          <w:p w:rsidR="00920D40" w:rsidRDefault="00920D40">
            <w:pPr>
              <w:tabs>
                <w:tab w:val="left" w:pos="2160"/>
              </w:tabs>
              <w:rPr>
                <w:kern w:val="0"/>
                <w:szCs w:val="20"/>
              </w:rPr>
            </w:pPr>
            <w:r>
              <w:rPr>
                <w:rFonts w:hint="eastAsia"/>
                <w:kern w:val="0"/>
                <w:szCs w:val="20"/>
              </w:rPr>
              <w:t>总结、技术统计。</w:t>
            </w:r>
          </w:p>
          <w:p w:rsidR="00920D40" w:rsidRDefault="00920D40">
            <w:pPr>
              <w:rPr>
                <w:kern w:val="0"/>
                <w:szCs w:val="20"/>
              </w:rPr>
            </w:pPr>
          </w:p>
        </w:tc>
        <w:tc>
          <w:tcPr>
            <w:tcW w:w="2828" w:type="dxa"/>
          </w:tcPr>
          <w:p w:rsidR="00920D40" w:rsidRDefault="00920D40">
            <w:pPr>
              <w:rPr>
                <w:kern w:val="0"/>
                <w:szCs w:val="20"/>
              </w:rPr>
            </w:pPr>
          </w:p>
          <w:p w:rsidR="00920D40" w:rsidRDefault="00920D40">
            <w:r>
              <w:rPr>
                <w:rFonts w:hint="eastAsia"/>
                <w:kern w:val="0"/>
                <w:szCs w:val="20"/>
              </w:rPr>
              <w:t>重点掌握在临场指挥、制定方案。</w:t>
            </w:r>
          </w:p>
          <w:p w:rsidR="00920D40" w:rsidRDefault="00920D40">
            <w:pPr>
              <w:rPr>
                <w:kern w:val="0"/>
                <w:szCs w:val="20"/>
              </w:rPr>
            </w:pPr>
          </w:p>
        </w:tc>
      </w:tr>
      <w:tr w:rsidR="00920D40">
        <w:tc>
          <w:tcPr>
            <w:tcW w:w="3169" w:type="dxa"/>
          </w:tcPr>
          <w:p w:rsidR="00920D40" w:rsidRDefault="00920D40">
            <w:pPr>
              <w:rPr>
                <w:rFonts w:eastAsia="黑体"/>
                <w:b/>
                <w:bCs/>
              </w:rPr>
            </w:pPr>
            <w:r>
              <w:rPr>
                <w:rFonts w:eastAsia="黑体" w:hint="eastAsia"/>
                <w:b/>
                <w:bCs/>
                <w:kern w:val="0"/>
                <w:szCs w:val="20"/>
              </w:rPr>
              <w:t>第八章</w:t>
            </w:r>
            <w:r>
              <w:rPr>
                <w:rFonts w:eastAsia="黑体"/>
                <w:b/>
                <w:bCs/>
                <w:kern w:val="0"/>
                <w:szCs w:val="20"/>
              </w:rPr>
              <w:t xml:space="preserve">  </w:t>
            </w:r>
            <w:r>
              <w:rPr>
                <w:rFonts w:eastAsia="黑体" w:hint="eastAsia"/>
                <w:b/>
                <w:bCs/>
                <w:kern w:val="0"/>
                <w:szCs w:val="20"/>
              </w:rPr>
              <w:t>篮球竞赛管理</w:t>
            </w:r>
            <w:r>
              <w:rPr>
                <w:rFonts w:eastAsia="黑体"/>
                <w:b/>
                <w:bCs/>
                <w:kern w:val="0"/>
                <w:szCs w:val="20"/>
              </w:rPr>
              <w:t xml:space="preserve"> </w:t>
            </w:r>
          </w:p>
          <w:p w:rsidR="00920D40" w:rsidRDefault="00920D40">
            <w:r>
              <w:rPr>
                <w:rFonts w:hint="eastAsia"/>
                <w:kern w:val="0"/>
                <w:szCs w:val="20"/>
              </w:rPr>
              <w:t>第一节</w:t>
            </w:r>
            <w:r>
              <w:rPr>
                <w:kern w:val="0"/>
                <w:szCs w:val="20"/>
              </w:rPr>
              <w:t xml:space="preserve">  </w:t>
            </w:r>
            <w:r>
              <w:rPr>
                <w:rFonts w:hint="eastAsia"/>
                <w:kern w:val="0"/>
                <w:szCs w:val="20"/>
              </w:rPr>
              <w:t>篮球的竞赛的意义</w:t>
            </w:r>
          </w:p>
          <w:p w:rsidR="00920D40" w:rsidRDefault="00920D40" w:rsidP="00A40F2E">
            <w:pPr>
              <w:ind w:firstLineChars="400" w:firstLine="840"/>
            </w:pPr>
            <w:r>
              <w:rPr>
                <w:rFonts w:hint="eastAsia"/>
                <w:kern w:val="0"/>
                <w:szCs w:val="20"/>
              </w:rPr>
              <w:t>与种类</w:t>
            </w:r>
          </w:p>
          <w:p w:rsidR="00920D40" w:rsidRDefault="00920D40">
            <w:r>
              <w:rPr>
                <w:rFonts w:hint="eastAsia"/>
                <w:kern w:val="0"/>
                <w:szCs w:val="20"/>
              </w:rPr>
              <w:t>第二节</w:t>
            </w:r>
            <w:r>
              <w:rPr>
                <w:kern w:val="0"/>
                <w:szCs w:val="20"/>
              </w:rPr>
              <w:t xml:space="preserve">  </w:t>
            </w:r>
            <w:r>
              <w:rPr>
                <w:rFonts w:hint="eastAsia"/>
                <w:kern w:val="0"/>
                <w:szCs w:val="20"/>
              </w:rPr>
              <w:t>比赛的制度、编排方法</w:t>
            </w:r>
          </w:p>
          <w:p w:rsidR="00920D40" w:rsidRDefault="00920D40" w:rsidP="00A40F2E">
            <w:pPr>
              <w:ind w:firstLineChars="400" w:firstLine="840"/>
            </w:pPr>
            <w:r>
              <w:rPr>
                <w:rFonts w:hint="eastAsia"/>
                <w:kern w:val="0"/>
                <w:szCs w:val="20"/>
              </w:rPr>
              <w:t>成绩计算方法</w:t>
            </w:r>
          </w:p>
          <w:p w:rsidR="00920D40" w:rsidRDefault="00920D40">
            <w:r>
              <w:rPr>
                <w:rFonts w:hint="eastAsia"/>
                <w:kern w:val="0"/>
                <w:szCs w:val="20"/>
              </w:rPr>
              <w:t>第三节</w:t>
            </w:r>
            <w:r>
              <w:rPr>
                <w:kern w:val="0"/>
                <w:szCs w:val="20"/>
              </w:rPr>
              <w:t xml:space="preserve">  </w:t>
            </w:r>
            <w:r>
              <w:rPr>
                <w:rFonts w:hint="eastAsia"/>
                <w:kern w:val="0"/>
                <w:szCs w:val="20"/>
              </w:rPr>
              <w:t>篮球竞赛管理</w:t>
            </w:r>
          </w:p>
          <w:p w:rsidR="00920D40" w:rsidRDefault="00920D40">
            <w:pPr>
              <w:rPr>
                <w:kern w:val="0"/>
                <w:szCs w:val="20"/>
              </w:rPr>
            </w:pPr>
          </w:p>
        </w:tc>
        <w:tc>
          <w:tcPr>
            <w:tcW w:w="2525" w:type="dxa"/>
          </w:tcPr>
          <w:p w:rsidR="00920D40" w:rsidRDefault="00920D40">
            <w:pPr>
              <w:rPr>
                <w:kern w:val="0"/>
                <w:szCs w:val="20"/>
              </w:rPr>
            </w:pPr>
          </w:p>
          <w:p w:rsidR="00920D40" w:rsidRDefault="00920D40">
            <w:r>
              <w:rPr>
                <w:rFonts w:hint="eastAsia"/>
                <w:kern w:val="0"/>
                <w:szCs w:val="20"/>
              </w:rPr>
              <w:t>实践、评价、检查。</w:t>
            </w:r>
          </w:p>
          <w:p w:rsidR="00920D40" w:rsidRDefault="00920D40">
            <w:pPr>
              <w:rPr>
                <w:kern w:val="0"/>
                <w:szCs w:val="20"/>
              </w:rPr>
            </w:pPr>
          </w:p>
          <w:p w:rsidR="00920D40" w:rsidRDefault="00920D40">
            <w:r>
              <w:rPr>
                <w:rFonts w:hint="eastAsia"/>
                <w:kern w:val="0"/>
                <w:szCs w:val="20"/>
              </w:rPr>
              <w:t>淘汰法、</w:t>
            </w:r>
            <w:r>
              <w:rPr>
                <w:kern w:val="0"/>
                <w:szCs w:val="20"/>
              </w:rPr>
              <w:t xml:space="preserve"> </w:t>
            </w:r>
            <w:r>
              <w:rPr>
                <w:rFonts w:hint="eastAsia"/>
                <w:kern w:val="0"/>
                <w:szCs w:val="20"/>
              </w:rPr>
              <w:t>循环法、混合法。</w:t>
            </w:r>
          </w:p>
          <w:p w:rsidR="00920D40" w:rsidRDefault="00920D40">
            <w:r>
              <w:rPr>
                <w:rFonts w:hint="eastAsia"/>
                <w:kern w:val="0"/>
                <w:szCs w:val="20"/>
              </w:rPr>
              <w:t>组委会、秩序册、</w:t>
            </w:r>
          </w:p>
          <w:p w:rsidR="00920D40" w:rsidRDefault="00920D40">
            <w:r>
              <w:rPr>
                <w:rFonts w:hint="eastAsia"/>
                <w:kern w:val="0"/>
                <w:szCs w:val="20"/>
              </w:rPr>
              <w:t>竞赛管理。</w:t>
            </w:r>
          </w:p>
          <w:p w:rsidR="00920D40" w:rsidRDefault="00920D40">
            <w:pPr>
              <w:rPr>
                <w:kern w:val="0"/>
                <w:szCs w:val="20"/>
              </w:rPr>
            </w:pPr>
          </w:p>
        </w:tc>
        <w:tc>
          <w:tcPr>
            <w:tcW w:w="2828" w:type="dxa"/>
          </w:tcPr>
          <w:p w:rsidR="00920D40" w:rsidRDefault="00920D40">
            <w:pPr>
              <w:rPr>
                <w:kern w:val="0"/>
                <w:szCs w:val="20"/>
              </w:rPr>
            </w:pPr>
          </w:p>
          <w:p w:rsidR="00920D40" w:rsidRDefault="00920D40">
            <w:r>
              <w:rPr>
                <w:rFonts w:hint="eastAsia"/>
                <w:kern w:val="0"/>
                <w:szCs w:val="20"/>
              </w:rPr>
              <w:t>重点掌握在竞赛种类、比赛方式、竞赛管理。</w:t>
            </w:r>
          </w:p>
          <w:p w:rsidR="00920D40" w:rsidRDefault="00920D40">
            <w:pPr>
              <w:rPr>
                <w:kern w:val="0"/>
                <w:szCs w:val="20"/>
              </w:rPr>
            </w:pPr>
          </w:p>
        </w:tc>
      </w:tr>
      <w:tr w:rsidR="00920D40">
        <w:tc>
          <w:tcPr>
            <w:tcW w:w="3169" w:type="dxa"/>
          </w:tcPr>
          <w:p w:rsidR="00920D40" w:rsidRDefault="00920D40">
            <w:pPr>
              <w:rPr>
                <w:rFonts w:eastAsia="黑体"/>
                <w:b/>
                <w:bCs/>
                <w:kern w:val="0"/>
                <w:szCs w:val="20"/>
              </w:rPr>
            </w:pPr>
            <w:r>
              <w:rPr>
                <w:rFonts w:eastAsia="黑体" w:hint="eastAsia"/>
                <w:b/>
                <w:bCs/>
                <w:kern w:val="0"/>
                <w:szCs w:val="20"/>
              </w:rPr>
              <w:t>第九章</w:t>
            </w:r>
            <w:r>
              <w:rPr>
                <w:rFonts w:eastAsia="黑体"/>
                <w:b/>
                <w:bCs/>
                <w:kern w:val="0"/>
                <w:szCs w:val="20"/>
              </w:rPr>
              <w:t xml:space="preserve">  </w:t>
            </w:r>
            <w:r>
              <w:rPr>
                <w:rFonts w:eastAsia="黑体" w:hint="eastAsia"/>
                <w:b/>
                <w:bCs/>
                <w:kern w:val="0"/>
                <w:szCs w:val="20"/>
              </w:rPr>
              <w:t>篮球竞赛裁判法</w:t>
            </w:r>
          </w:p>
          <w:p w:rsidR="00920D40" w:rsidRDefault="00920D40">
            <w:pPr>
              <w:numPr>
                <w:ilvl w:val="0"/>
                <w:numId w:val="80"/>
              </w:numPr>
              <w:spacing w:line="360" w:lineRule="exact"/>
              <w:rPr>
                <w:kern w:val="0"/>
                <w:szCs w:val="20"/>
              </w:rPr>
            </w:pPr>
            <w:r>
              <w:rPr>
                <w:rFonts w:hint="eastAsia"/>
                <w:kern w:val="0"/>
                <w:szCs w:val="20"/>
              </w:rPr>
              <w:t>裁判员的分工配合</w:t>
            </w:r>
          </w:p>
          <w:p w:rsidR="00920D40" w:rsidRDefault="00920D40"/>
          <w:p w:rsidR="00920D40" w:rsidRDefault="00920D40">
            <w:pPr>
              <w:rPr>
                <w:kern w:val="0"/>
                <w:szCs w:val="20"/>
              </w:rPr>
            </w:pPr>
            <w:r>
              <w:rPr>
                <w:rFonts w:hint="eastAsia"/>
                <w:kern w:val="0"/>
                <w:szCs w:val="20"/>
              </w:rPr>
              <w:t>第二节</w:t>
            </w:r>
            <w:r>
              <w:rPr>
                <w:kern w:val="0"/>
                <w:szCs w:val="20"/>
              </w:rPr>
              <w:t xml:space="preserve">  </w:t>
            </w:r>
            <w:r>
              <w:rPr>
                <w:rFonts w:hint="eastAsia"/>
                <w:kern w:val="0"/>
                <w:szCs w:val="20"/>
              </w:rPr>
              <w:t>处理违例、犯规</w:t>
            </w:r>
            <w:r>
              <w:rPr>
                <w:kern w:val="0"/>
                <w:szCs w:val="20"/>
              </w:rPr>
              <w:t xml:space="preserve"> </w:t>
            </w:r>
          </w:p>
          <w:p w:rsidR="00920D40" w:rsidRDefault="00920D40"/>
          <w:p w:rsidR="00920D40" w:rsidRDefault="00920D40">
            <w:r>
              <w:rPr>
                <w:rFonts w:hint="eastAsia"/>
                <w:kern w:val="0"/>
                <w:szCs w:val="20"/>
              </w:rPr>
              <w:t>第三节</w:t>
            </w:r>
            <w:r>
              <w:rPr>
                <w:kern w:val="0"/>
                <w:szCs w:val="20"/>
              </w:rPr>
              <w:t xml:space="preserve">  </w:t>
            </w:r>
            <w:r>
              <w:rPr>
                <w:rFonts w:hint="eastAsia"/>
                <w:kern w:val="0"/>
                <w:szCs w:val="20"/>
              </w:rPr>
              <w:t>记录台工作</w:t>
            </w:r>
          </w:p>
          <w:p w:rsidR="00920D40" w:rsidRDefault="00920D40">
            <w:pPr>
              <w:rPr>
                <w:kern w:val="0"/>
                <w:szCs w:val="20"/>
              </w:rPr>
            </w:pPr>
          </w:p>
        </w:tc>
        <w:tc>
          <w:tcPr>
            <w:tcW w:w="2525" w:type="dxa"/>
          </w:tcPr>
          <w:p w:rsidR="00920D40" w:rsidRDefault="00920D40">
            <w:pPr>
              <w:rPr>
                <w:kern w:val="0"/>
                <w:szCs w:val="20"/>
              </w:rPr>
            </w:pPr>
          </w:p>
          <w:p w:rsidR="00920D40" w:rsidRDefault="00920D40">
            <w:pPr>
              <w:rPr>
                <w:kern w:val="0"/>
                <w:szCs w:val="20"/>
              </w:rPr>
            </w:pPr>
            <w:r>
              <w:rPr>
                <w:rFonts w:hint="eastAsia"/>
                <w:kern w:val="0"/>
                <w:szCs w:val="20"/>
              </w:rPr>
              <w:t>前、后裁判、区域分工。</w:t>
            </w:r>
          </w:p>
          <w:p w:rsidR="00920D40" w:rsidRDefault="00920D40"/>
          <w:p w:rsidR="00920D40" w:rsidRDefault="00920D40">
            <w:pPr>
              <w:rPr>
                <w:kern w:val="0"/>
                <w:szCs w:val="20"/>
              </w:rPr>
            </w:pPr>
            <w:r>
              <w:rPr>
                <w:rFonts w:hint="eastAsia"/>
                <w:kern w:val="0"/>
                <w:szCs w:val="20"/>
              </w:rPr>
              <w:t>违例、犯规的种类及处理。</w:t>
            </w:r>
          </w:p>
          <w:p w:rsidR="00920D40" w:rsidRDefault="00920D40"/>
          <w:p w:rsidR="00920D40" w:rsidRDefault="00920D40">
            <w:r>
              <w:rPr>
                <w:rFonts w:hint="eastAsia"/>
                <w:kern w:val="0"/>
                <w:szCs w:val="20"/>
              </w:rPr>
              <w:t>记录表、时间、暂停、</w:t>
            </w:r>
          </w:p>
          <w:p w:rsidR="00920D40" w:rsidRDefault="00920D40">
            <w:pPr>
              <w:rPr>
                <w:kern w:val="0"/>
                <w:szCs w:val="20"/>
              </w:rPr>
            </w:pPr>
            <w:r>
              <w:rPr>
                <w:rFonts w:hint="eastAsia"/>
                <w:kern w:val="0"/>
                <w:szCs w:val="20"/>
              </w:rPr>
              <w:t>换人、符号。</w:t>
            </w:r>
          </w:p>
        </w:tc>
        <w:tc>
          <w:tcPr>
            <w:tcW w:w="2828" w:type="dxa"/>
          </w:tcPr>
          <w:p w:rsidR="00920D40" w:rsidRDefault="00920D40">
            <w:pPr>
              <w:rPr>
                <w:kern w:val="0"/>
                <w:szCs w:val="20"/>
              </w:rPr>
            </w:pPr>
          </w:p>
          <w:p w:rsidR="00920D40" w:rsidRDefault="00920D40">
            <w:r>
              <w:rPr>
                <w:rFonts w:hint="eastAsia"/>
                <w:kern w:val="0"/>
                <w:szCs w:val="20"/>
              </w:rPr>
              <w:t>重点掌握在裁判的分工和记录台工作。</w:t>
            </w:r>
          </w:p>
          <w:p w:rsidR="00920D40" w:rsidRDefault="00920D40">
            <w:pPr>
              <w:rPr>
                <w:kern w:val="0"/>
                <w:szCs w:val="20"/>
              </w:rPr>
            </w:pPr>
            <w:r>
              <w:rPr>
                <w:rFonts w:hint="eastAsia"/>
                <w:kern w:val="0"/>
                <w:szCs w:val="20"/>
              </w:rPr>
              <w:t>使学生明确裁判分工与配合方法及动作手势要清楚大方，准确、认真、公正。</w:t>
            </w:r>
          </w:p>
        </w:tc>
      </w:tr>
      <w:tr w:rsidR="00920D40">
        <w:tc>
          <w:tcPr>
            <w:tcW w:w="3169" w:type="dxa"/>
          </w:tcPr>
          <w:p w:rsidR="00920D40" w:rsidRDefault="00920D40">
            <w:pPr>
              <w:rPr>
                <w:rFonts w:eastAsia="黑体"/>
                <w:b/>
                <w:bCs/>
                <w:kern w:val="0"/>
                <w:szCs w:val="20"/>
              </w:rPr>
            </w:pPr>
            <w:r>
              <w:rPr>
                <w:rFonts w:eastAsia="黑体" w:hint="eastAsia"/>
                <w:b/>
                <w:bCs/>
                <w:kern w:val="0"/>
                <w:szCs w:val="20"/>
              </w:rPr>
              <w:t>第十章</w:t>
            </w:r>
            <w:r>
              <w:rPr>
                <w:rFonts w:eastAsia="黑体"/>
                <w:b/>
                <w:bCs/>
                <w:kern w:val="0"/>
                <w:szCs w:val="20"/>
              </w:rPr>
              <w:t xml:space="preserve">  </w:t>
            </w:r>
            <w:r>
              <w:rPr>
                <w:rFonts w:eastAsia="黑体" w:hint="eastAsia"/>
                <w:b/>
                <w:bCs/>
                <w:kern w:val="0"/>
                <w:szCs w:val="20"/>
              </w:rPr>
              <w:t>篮球运动科学研究</w:t>
            </w:r>
          </w:p>
        </w:tc>
        <w:tc>
          <w:tcPr>
            <w:tcW w:w="2525" w:type="dxa"/>
          </w:tcPr>
          <w:p w:rsidR="00920D40" w:rsidRDefault="00920D40">
            <w:pPr>
              <w:rPr>
                <w:kern w:val="0"/>
                <w:szCs w:val="20"/>
              </w:rPr>
            </w:pPr>
          </w:p>
        </w:tc>
        <w:tc>
          <w:tcPr>
            <w:tcW w:w="2828" w:type="dxa"/>
          </w:tcPr>
          <w:p w:rsidR="00920D40" w:rsidRDefault="00920D40">
            <w:pPr>
              <w:rPr>
                <w:kern w:val="0"/>
                <w:szCs w:val="20"/>
              </w:rPr>
            </w:pPr>
          </w:p>
        </w:tc>
      </w:tr>
      <w:tr w:rsidR="00920D40">
        <w:tc>
          <w:tcPr>
            <w:tcW w:w="3169" w:type="dxa"/>
            <w:tcBorders>
              <w:bottom w:val="single" w:sz="12" w:space="0" w:color="008000"/>
            </w:tcBorders>
          </w:tcPr>
          <w:p w:rsidR="00920D40" w:rsidRDefault="00920D40">
            <w:r>
              <w:rPr>
                <w:rFonts w:hint="eastAsia"/>
                <w:kern w:val="0"/>
                <w:szCs w:val="20"/>
              </w:rPr>
              <w:t>第一节</w:t>
            </w:r>
            <w:r>
              <w:rPr>
                <w:kern w:val="0"/>
                <w:szCs w:val="20"/>
              </w:rPr>
              <w:t xml:space="preserve">  </w:t>
            </w:r>
            <w:r>
              <w:rPr>
                <w:rFonts w:hint="eastAsia"/>
                <w:kern w:val="0"/>
                <w:szCs w:val="20"/>
              </w:rPr>
              <w:t>科研的意义与任务</w:t>
            </w:r>
            <w:r>
              <w:rPr>
                <w:kern w:val="0"/>
                <w:szCs w:val="20"/>
              </w:rPr>
              <w:t xml:space="preserve"> </w:t>
            </w:r>
          </w:p>
          <w:p w:rsidR="00920D40" w:rsidRDefault="00920D40">
            <w:r>
              <w:rPr>
                <w:rFonts w:hint="eastAsia"/>
                <w:kern w:val="0"/>
                <w:szCs w:val="20"/>
              </w:rPr>
              <w:t>第二节</w:t>
            </w:r>
            <w:r>
              <w:rPr>
                <w:kern w:val="0"/>
                <w:szCs w:val="20"/>
              </w:rPr>
              <w:t xml:space="preserve">  </w:t>
            </w:r>
            <w:r>
              <w:rPr>
                <w:rFonts w:hint="eastAsia"/>
                <w:kern w:val="0"/>
                <w:szCs w:val="20"/>
              </w:rPr>
              <w:t>科研的基本程序</w:t>
            </w:r>
          </w:p>
          <w:p w:rsidR="00920D40" w:rsidRDefault="00920D40">
            <w:pPr>
              <w:numPr>
                <w:ilvl w:val="0"/>
                <w:numId w:val="80"/>
              </w:numPr>
              <w:spacing w:line="360" w:lineRule="exact"/>
              <w:rPr>
                <w:kern w:val="0"/>
                <w:szCs w:val="20"/>
              </w:rPr>
            </w:pPr>
            <w:r>
              <w:rPr>
                <w:rFonts w:hint="eastAsia"/>
                <w:kern w:val="0"/>
                <w:szCs w:val="20"/>
              </w:rPr>
              <w:t>科研方法</w:t>
            </w:r>
          </w:p>
          <w:p w:rsidR="00920D40" w:rsidRDefault="00920D40"/>
          <w:p w:rsidR="00920D40" w:rsidRDefault="00920D40">
            <w:r>
              <w:rPr>
                <w:rFonts w:hint="eastAsia"/>
                <w:kern w:val="0"/>
                <w:szCs w:val="20"/>
              </w:rPr>
              <w:t>第四节</w:t>
            </w:r>
            <w:r>
              <w:rPr>
                <w:kern w:val="0"/>
                <w:szCs w:val="20"/>
              </w:rPr>
              <w:t xml:space="preserve">  </w:t>
            </w:r>
            <w:r>
              <w:rPr>
                <w:rFonts w:hint="eastAsia"/>
                <w:kern w:val="0"/>
                <w:szCs w:val="20"/>
              </w:rPr>
              <w:t>科研成果的评价</w:t>
            </w:r>
          </w:p>
          <w:p w:rsidR="00920D40" w:rsidRDefault="00920D40">
            <w:pPr>
              <w:rPr>
                <w:kern w:val="0"/>
                <w:szCs w:val="20"/>
              </w:rPr>
            </w:pPr>
          </w:p>
        </w:tc>
        <w:tc>
          <w:tcPr>
            <w:tcW w:w="2525" w:type="dxa"/>
            <w:tcBorders>
              <w:bottom w:val="single" w:sz="12" w:space="0" w:color="008000"/>
            </w:tcBorders>
          </w:tcPr>
          <w:p w:rsidR="00920D40" w:rsidRDefault="00920D40">
            <w:pPr>
              <w:tabs>
                <w:tab w:val="left" w:pos="2160"/>
              </w:tabs>
              <w:rPr>
                <w:kern w:val="0"/>
                <w:szCs w:val="20"/>
              </w:rPr>
            </w:pPr>
            <w:r>
              <w:rPr>
                <w:rFonts w:hint="eastAsia"/>
                <w:kern w:val="0"/>
                <w:szCs w:val="20"/>
              </w:rPr>
              <w:t>选题、制定计划、建立</w:t>
            </w:r>
          </w:p>
          <w:p w:rsidR="00920D40" w:rsidRDefault="00920D40">
            <w:pPr>
              <w:tabs>
                <w:tab w:val="left" w:pos="420"/>
              </w:tabs>
              <w:rPr>
                <w:kern w:val="0"/>
                <w:szCs w:val="20"/>
              </w:rPr>
            </w:pPr>
            <w:r>
              <w:rPr>
                <w:rFonts w:hint="eastAsia"/>
                <w:kern w:val="0"/>
                <w:szCs w:val="20"/>
              </w:rPr>
              <w:t>假说、验证假说、撰写论文。</w:t>
            </w:r>
          </w:p>
          <w:p w:rsidR="00920D40" w:rsidRDefault="00920D40">
            <w:pPr>
              <w:tabs>
                <w:tab w:val="left" w:pos="2160"/>
              </w:tabs>
              <w:rPr>
                <w:kern w:val="0"/>
                <w:szCs w:val="20"/>
              </w:rPr>
            </w:pPr>
            <w:r>
              <w:rPr>
                <w:rFonts w:hint="eastAsia"/>
                <w:kern w:val="0"/>
                <w:szCs w:val="20"/>
              </w:rPr>
              <w:t>文献法、观察、统计法、实验法、逻辑分析法、调查法。</w:t>
            </w:r>
          </w:p>
          <w:p w:rsidR="00920D40" w:rsidRDefault="00920D40">
            <w:pPr>
              <w:rPr>
                <w:kern w:val="0"/>
                <w:szCs w:val="20"/>
              </w:rPr>
            </w:pPr>
            <w:r>
              <w:rPr>
                <w:rFonts w:hint="eastAsia"/>
                <w:kern w:val="0"/>
                <w:szCs w:val="20"/>
              </w:rPr>
              <w:t>评审内容、标准。</w:t>
            </w:r>
          </w:p>
        </w:tc>
        <w:tc>
          <w:tcPr>
            <w:tcW w:w="2828" w:type="dxa"/>
            <w:tcBorders>
              <w:bottom w:val="single" w:sz="12" w:space="0" w:color="008000"/>
            </w:tcBorders>
          </w:tcPr>
          <w:p w:rsidR="00920D40" w:rsidRDefault="00920D40">
            <w:pPr>
              <w:rPr>
                <w:kern w:val="0"/>
                <w:szCs w:val="20"/>
              </w:rPr>
            </w:pPr>
            <w:r>
              <w:rPr>
                <w:rFonts w:hint="eastAsia"/>
                <w:kern w:val="0"/>
                <w:szCs w:val="20"/>
              </w:rPr>
              <w:t>重点掌握在科研方法、科研程序。</w:t>
            </w:r>
          </w:p>
        </w:tc>
      </w:tr>
    </w:tbl>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．要求学生基本技术动作，并能完成组合运用。</w:t>
      </w:r>
    </w:p>
    <w:p w:rsidR="00920D40" w:rsidRDefault="00920D40">
      <w:pPr>
        <w:ind w:left="420"/>
      </w:pPr>
      <w:r>
        <w:t>2</w:t>
      </w:r>
      <w:r>
        <w:rPr>
          <w:rFonts w:hint="eastAsia"/>
        </w:rPr>
        <w:t>．熟练掌握临场及记录等裁判。</w:t>
      </w:r>
    </w:p>
    <w:p w:rsidR="00920D40" w:rsidRDefault="00920D40">
      <w:pPr>
        <w:ind w:left="420"/>
      </w:pPr>
      <w:r>
        <w:t>3</w:t>
      </w:r>
      <w:r>
        <w:rPr>
          <w:rFonts w:hint="eastAsia"/>
        </w:rPr>
        <w:t>．合理编排篮球比赛。</w:t>
      </w:r>
    </w:p>
    <w:p w:rsidR="00920D40" w:rsidRDefault="00920D40" w:rsidP="002D6790">
      <w:pPr>
        <w:spacing w:beforeLines="50" w:afterLines="50"/>
        <w:rPr>
          <w:rFonts w:eastAsia="黑体"/>
          <w:sz w:val="28"/>
          <w:szCs w:val="28"/>
        </w:rPr>
      </w:pPr>
      <w:r>
        <w:rPr>
          <w:rFonts w:eastAsia="黑体" w:hint="eastAsia"/>
          <w:sz w:val="28"/>
          <w:szCs w:val="28"/>
        </w:rPr>
        <w:t>五、学时分配</w:t>
      </w:r>
    </w:p>
    <w:p w:rsidR="00920D40" w:rsidRDefault="00920D40" w:rsidP="00A40F2E">
      <w:pPr>
        <w:spacing w:line="360" w:lineRule="atLeast"/>
        <w:ind w:firstLineChars="1505" w:firstLine="3173"/>
        <w:rPr>
          <w:rFonts w:eastAsia="黑体"/>
          <w:b/>
          <w:bCs/>
          <w:szCs w:val="21"/>
        </w:rPr>
      </w:pPr>
      <w:r>
        <w:rPr>
          <w:rFonts w:eastAsia="黑体" w:hint="eastAsia"/>
          <w:b/>
          <w:bCs/>
          <w:szCs w:val="21"/>
        </w:rPr>
        <w:t>训练内容及时数分配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篮球运动发展概述</w:t>
            </w:r>
          </w:p>
        </w:tc>
        <w:tc>
          <w:tcPr>
            <w:tcW w:w="1260" w:type="dxa"/>
            <w:tcBorders>
              <w:top w:val="single" w:sz="6" w:space="0" w:color="808080"/>
            </w:tcBorders>
            <w:vAlign w:val="center"/>
          </w:tcPr>
          <w:p w:rsidR="00920D40" w:rsidRDefault="00920D40">
            <w:pPr>
              <w:widowControl/>
              <w:spacing w:before="100" w:beforeAutospacing="1" w:after="100" w:afterAutospacing="1"/>
              <w:jc w:val="center"/>
              <w:rPr>
                <w:color w:val="000000"/>
                <w:kern w:val="0"/>
                <w:sz w:val="24"/>
              </w:rPr>
            </w:pPr>
          </w:p>
        </w:tc>
        <w:tc>
          <w:tcPr>
            <w:tcW w:w="1260" w:type="dxa"/>
            <w:tcBorders>
              <w:top w:val="single" w:sz="6" w:space="0" w:color="808080"/>
            </w:tcBorders>
            <w:vAlign w:val="center"/>
          </w:tcPr>
          <w:p w:rsidR="00920D40" w:rsidRDefault="00920D40">
            <w:pPr>
              <w:jc w:val="center"/>
              <w:rPr>
                <w:color w:val="000000"/>
                <w:sz w:val="24"/>
              </w:rPr>
            </w:pPr>
            <w:r>
              <w:rPr>
                <w:color w:val="000000"/>
              </w:rPr>
              <w:t>6</w:t>
            </w:r>
          </w:p>
        </w:tc>
        <w:tc>
          <w:tcPr>
            <w:tcW w:w="1260" w:type="dxa"/>
            <w:tcBorders>
              <w:top w:val="single" w:sz="6" w:space="0" w:color="808080"/>
            </w:tcBorders>
            <w:vAlign w:val="center"/>
          </w:tcPr>
          <w:p w:rsidR="00920D40" w:rsidRDefault="00920D40">
            <w:pPr>
              <w:jc w:val="center"/>
            </w:pPr>
          </w:p>
        </w:tc>
        <w:tc>
          <w:tcPr>
            <w:tcW w:w="1260" w:type="dxa"/>
            <w:tcBorders>
              <w:top w:val="single" w:sz="6" w:space="0" w:color="808080"/>
            </w:tcBorders>
            <w:vAlign w:val="center"/>
          </w:tcPr>
          <w:p w:rsidR="00920D40" w:rsidRDefault="00920D40">
            <w:pPr>
              <w:spacing w:before="120"/>
              <w:jc w:val="center"/>
              <w:rPr>
                <w:color w:val="000000"/>
              </w:rPr>
            </w:pPr>
            <w:r>
              <w:rPr>
                <w:color w:val="000000"/>
              </w:rPr>
              <w:t>6</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篮球技术教学与训练</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rPr>
                <w:color w:val="000000"/>
                <w:sz w:val="24"/>
              </w:rPr>
            </w:pPr>
            <w:r>
              <w:rPr>
                <w:color w:val="000000"/>
              </w:rPr>
              <w:t>132</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132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篮球战术教学与训练</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rPr>
                <w:color w:val="000000"/>
                <w:sz w:val="24"/>
              </w:rPr>
            </w:pPr>
            <w:r>
              <w:rPr>
                <w:color w:val="000000"/>
              </w:rPr>
              <w:t>10</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10</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篮球身体训练</w:t>
            </w:r>
          </w:p>
        </w:tc>
        <w:tc>
          <w:tcPr>
            <w:tcW w:w="1260" w:type="dxa"/>
            <w:vAlign w:val="center"/>
          </w:tcPr>
          <w:p w:rsidR="00920D40" w:rsidRDefault="00920D40">
            <w:pPr>
              <w:widowControl/>
              <w:spacing w:before="100" w:beforeAutospacing="1" w:after="100" w:afterAutospacing="1"/>
              <w:jc w:val="center"/>
              <w:rPr>
                <w:color w:val="000000"/>
                <w:kern w:val="0"/>
                <w:sz w:val="24"/>
              </w:rPr>
            </w:pPr>
          </w:p>
        </w:tc>
        <w:tc>
          <w:tcPr>
            <w:tcW w:w="1260" w:type="dxa"/>
            <w:vAlign w:val="center"/>
          </w:tcPr>
          <w:p w:rsidR="00920D40" w:rsidRDefault="00920D40">
            <w:pPr>
              <w:jc w:val="center"/>
              <w:rPr>
                <w:color w:val="000000"/>
                <w:sz w:val="24"/>
              </w:rPr>
            </w:pPr>
            <w:r>
              <w:rPr>
                <w:color w:val="000000"/>
              </w:rPr>
              <w:t>8</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篮球运动教学理论与方法</w:t>
            </w:r>
          </w:p>
        </w:tc>
        <w:tc>
          <w:tcPr>
            <w:tcW w:w="1260" w:type="dxa"/>
            <w:vAlign w:val="center"/>
          </w:tcPr>
          <w:p w:rsidR="00920D40" w:rsidRDefault="00920D40">
            <w:pPr>
              <w:jc w:val="center"/>
              <w:rPr>
                <w:color w:val="000000"/>
                <w:sz w:val="24"/>
              </w:rPr>
            </w:pPr>
            <w:r>
              <w:rPr>
                <w:color w:val="000000"/>
              </w:rPr>
              <w:t>10</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10</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篮球运动训练理论与方法</w:t>
            </w:r>
          </w:p>
        </w:tc>
        <w:tc>
          <w:tcPr>
            <w:tcW w:w="1260" w:type="dxa"/>
            <w:vAlign w:val="center"/>
          </w:tcPr>
          <w:p w:rsidR="00920D40" w:rsidRDefault="00920D40">
            <w:pPr>
              <w:jc w:val="center"/>
              <w:rPr>
                <w:color w:val="000000"/>
                <w:sz w:val="24"/>
              </w:rPr>
            </w:pPr>
            <w:r>
              <w:rPr>
                <w:color w:val="000000"/>
              </w:rPr>
              <w:t>10</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10</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篮球比赛指挥</w:t>
            </w:r>
          </w:p>
        </w:tc>
        <w:tc>
          <w:tcPr>
            <w:tcW w:w="1260" w:type="dxa"/>
            <w:vAlign w:val="center"/>
          </w:tcPr>
          <w:p w:rsidR="00920D40" w:rsidRDefault="00920D40">
            <w:pPr>
              <w:jc w:val="center"/>
              <w:rPr>
                <w:color w:val="000000"/>
                <w:sz w:val="24"/>
              </w:rPr>
            </w:pPr>
            <w:r>
              <w:rPr>
                <w:color w:val="000000"/>
              </w:rPr>
              <w:t>8</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position w:val="-36"/>
              </w:rPr>
              <w:t>篮球裁判工作</w:t>
            </w:r>
          </w:p>
        </w:tc>
        <w:tc>
          <w:tcPr>
            <w:tcW w:w="1260" w:type="dxa"/>
            <w:vAlign w:val="center"/>
          </w:tcPr>
          <w:p w:rsidR="00920D40" w:rsidRDefault="00920D40">
            <w:pPr>
              <w:jc w:val="center"/>
              <w:rPr>
                <w:color w:val="000000"/>
                <w:sz w:val="24"/>
              </w:rPr>
            </w:pPr>
            <w:r>
              <w:rPr>
                <w:color w:val="000000"/>
              </w:rPr>
              <w:t>8</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spacing w:line="320" w:lineRule="exact"/>
              <w:rPr>
                <w:color w:val="000000"/>
                <w:szCs w:val="21"/>
              </w:rPr>
            </w:pPr>
            <w:r>
              <w:rPr>
                <w:rFonts w:hint="eastAsia"/>
                <w:color w:val="000000"/>
                <w:szCs w:val="21"/>
              </w:rPr>
              <w:t>篮球竞赛管理</w:t>
            </w:r>
          </w:p>
        </w:tc>
        <w:tc>
          <w:tcPr>
            <w:tcW w:w="1260" w:type="dxa"/>
            <w:vAlign w:val="center"/>
          </w:tcPr>
          <w:p w:rsidR="00920D40" w:rsidRDefault="00920D40">
            <w:pPr>
              <w:jc w:val="center"/>
              <w:rPr>
                <w:color w:val="000000"/>
                <w:sz w:val="24"/>
              </w:rPr>
            </w:pPr>
            <w:r>
              <w:rPr>
                <w:color w:val="000000"/>
              </w:rPr>
              <w:t>8</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spacing w:line="320" w:lineRule="exact"/>
            </w:pPr>
            <w:r>
              <w:rPr>
                <w:rFonts w:hint="eastAsia"/>
              </w:rPr>
              <w:t>篮球科学研究</w:t>
            </w:r>
          </w:p>
        </w:tc>
        <w:tc>
          <w:tcPr>
            <w:tcW w:w="1260" w:type="dxa"/>
            <w:vAlign w:val="center"/>
          </w:tcPr>
          <w:p w:rsidR="00920D40" w:rsidRDefault="00920D40">
            <w:pPr>
              <w:jc w:val="center"/>
              <w:rPr>
                <w:color w:val="000000"/>
                <w:sz w:val="24"/>
              </w:rPr>
            </w:pPr>
            <w:r>
              <w:rPr>
                <w:color w:val="000000"/>
              </w:rPr>
              <w:t>8</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考试</w:t>
            </w:r>
          </w:p>
        </w:tc>
        <w:tc>
          <w:tcPr>
            <w:tcW w:w="1260" w:type="dxa"/>
            <w:vAlign w:val="center"/>
          </w:tcPr>
          <w:p w:rsidR="00920D40" w:rsidRDefault="00920D40">
            <w:pPr>
              <w:jc w:val="center"/>
              <w:rPr>
                <w:color w:val="000000"/>
                <w:sz w:val="24"/>
              </w:rPr>
            </w:pPr>
          </w:p>
        </w:tc>
        <w:tc>
          <w:tcPr>
            <w:tcW w:w="1260" w:type="dxa"/>
            <w:vAlign w:val="center"/>
          </w:tcPr>
          <w:p w:rsidR="00920D40" w:rsidRDefault="00920D40">
            <w:pPr>
              <w:jc w:val="center"/>
            </w:pPr>
          </w:p>
        </w:tc>
        <w:tc>
          <w:tcPr>
            <w:tcW w:w="1260" w:type="dxa"/>
            <w:vAlign w:val="center"/>
          </w:tcPr>
          <w:p w:rsidR="00920D40" w:rsidRDefault="00920D40">
            <w:pPr>
              <w:jc w:val="center"/>
            </w:pPr>
            <w:r>
              <w:t>8</w:t>
            </w: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Borders>
              <w:bottom w:val="single" w:sz="12"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vAlign w:val="center"/>
          </w:tcPr>
          <w:p w:rsidR="00920D40" w:rsidRDefault="00920D40">
            <w:pPr>
              <w:widowControl/>
              <w:spacing w:before="100" w:beforeAutospacing="1" w:after="100" w:afterAutospacing="1"/>
              <w:jc w:val="center"/>
              <w:rPr>
                <w:color w:val="000000"/>
                <w:kern w:val="0"/>
                <w:sz w:val="24"/>
              </w:rPr>
            </w:pPr>
            <w:r>
              <w:rPr>
                <w:color w:val="000000"/>
                <w:kern w:val="0"/>
                <w:sz w:val="24"/>
              </w:rPr>
              <w:t>52</w:t>
            </w:r>
          </w:p>
        </w:tc>
        <w:tc>
          <w:tcPr>
            <w:tcW w:w="1260" w:type="dxa"/>
            <w:tcBorders>
              <w:bottom w:val="single" w:sz="12" w:space="0" w:color="808080"/>
            </w:tcBorders>
            <w:vAlign w:val="center"/>
          </w:tcPr>
          <w:p w:rsidR="00920D40" w:rsidRDefault="00920D40">
            <w:pPr>
              <w:jc w:val="center"/>
            </w:pPr>
            <w:r>
              <w:t>156</w:t>
            </w:r>
          </w:p>
        </w:tc>
        <w:tc>
          <w:tcPr>
            <w:tcW w:w="1260" w:type="dxa"/>
            <w:tcBorders>
              <w:bottom w:val="single" w:sz="12" w:space="0" w:color="808080"/>
            </w:tcBorders>
            <w:vAlign w:val="center"/>
          </w:tcPr>
          <w:p w:rsidR="00920D40" w:rsidRDefault="00920D40">
            <w:pPr>
              <w:jc w:val="center"/>
            </w:pPr>
            <w:r>
              <w:t>8</w:t>
            </w:r>
          </w:p>
        </w:tc>
        <w:tc>
          <w:tcPr>
            <w:tcW w:w="1260" w:type="dxa"/>
            <w:tcBorders>
              <w:bottom w:val="single" w:sz="12" w:space="0" w:color="808080"/>
            </w:tcBorders>
            <w:vAlign w:val="center"/>
          </w:tcPr>
          <w:p w:rsidR="00920D40" w:rsidRDefault="00920D40">
            <w:pPr>
              <w:spacing w:before="120"/>
              <w:jc w:val="center"/>
              <w:rPr>
                <w:color w:val="000000"/>
              </w:rPr>
            </w:pPr>
            <w:r>
              <w:rPr>
                <w:color w:val="000000"/>
              </w:rPr>
              <w:t>216</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Pr="00A46E93" w:rsidRDefault="00920D40" w:rsidP="00A46E93">
      <w:pPr>
        <w:ind w:firstLineChars="200" w:firstLine="420"/>
      </w:pPr>
      <w:r>
        <w:rPr>
          <w:rFonts w:hint="eastAsia"/>
        </w:rPr>
        <w:t>每章节授后均要进行考核，考核可以开卷或闭卷。学习结束时对整个课程进行考试。考核成绩占总成绩的</w:t>
      </w:r>
      <w:r>
        <w:t>40%</w:t>
      </w:r>
      <w:r>
        <w:rPr>
          <w:rFonts w:hint="eastAsia"/>
        </w:rPr>
        <w:t>，考试成绩占</w:t>
      </w:r>
      <w:r>
        <w:t>60%</w:t>
      </w:r>
      <w:r>
        <w:rPr>
          <w:rFonts w:hint="eastAsia"/>
        </w:rPr>
        <w:t>。考核由任课教师负责，考试由教学组统一安排。</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Pr="00A46E93" w:rsidRDefault="00920D40" w:rsidP="00A46E93">
      <w:pPr>
        <w:ind w:firstLineChars="200" w:firstLine="420"/>
      </w:pPr>
      <w:r>
        <w:rPr>
          <w:rFonts w:hint="eastAsia"/>
        </w:rPr>
        <w:t>在执行本大纲时，应结合篮球运动特点，作到理论联系实际，讲授重点突出；每章节结束时应向学生布置适当作业。教师可以根据新的动态，以及课程要求，对教授内容做适当的调整。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spacing w:line="360" w:lineRule="atLeast"/>
        <w:rPr>
          <w:rFonts w:eastAsia="黑体"/>
          <w:bCs/>
        </w:rPr>
      </w:pPr>
      <w:r>
        <w:rPr>
          <w:rFonts w:eastAsia="黑体" w:hint="eastAsia"/>
          <w:bCs/>
        </w:rPr>
        <w:t>教材</w:t>
      </w:r>
    </w:p>
    <w:p w:rsidR="00920D40" w:rsidRDefault="00920D40" w:rsidP="00A40F2E">
      <w:pPr>
        <w:ind w:firstLineChars="200" w:firstLine="420"/>
      </w:pPr>
      <w:r>
        <w:rPr>
          <w:rFonts w:hint="eastAsia"/>
        </w:rPr>
        <w:t>篮球．体育学院专修通用教材．人民体育出版社，</w:t>
      </w:r>
      <w:r>
        <w:t xml:space="preserve"> 1991</w:t>
      </w:r>
      <w:r>
        <w:rPr>
          <w:rFonts w:hint="eastAsia"/>
        </w:rPr>
        <w:t>．</w:t>
      </w:r>
    </w:p>
    <w:p w:rsidR="00920D40" w:rsidRDefault="00920D40" w:rsidP="00A40F2E">
      <w:pPr>
        <w:ind w:firstLineChars="200" w:firstLine="420"/>
      </w:pPr>
      <w:r>
        <w:rPr>
          <w:rFonts w:hint="eastAsia"/>
        </w:rPr>
        <w:t>篮球运动高级教程．体育学院专修通用教材．人民体育出版社，</w:t>
      </w:r>
      <w:r>
        <w:t>1995</w:t>
      </w:r>
      <w:r>
        <w:rPr>
          <w:rFonts w:hint="eastAsia"/>
        </w:rPr>
        <w:t>．</w:t>
      </w:r>
    </w:p>
    <w:p w:rsidR="00920D40" w:rsidRDefault="00920D40">
      <w:pPr>
        <w:spacing w:line="360" w:lineRule="atLeast"/>
        <w:rPr>
          <w:rFonts w:eastAsia="黑体"/>
        </w:rPr>
      </w:pPr>
      <w:r>
        <w:rPr>
          <w:rFonts w:eastAsia="黑体" w:hint="eastAsia"/>
        </w:rPr>
        <w:t>参考书</w:t>
      </w:r>
    </w:p>
    <w:p w:rsidR="00920D40" w:rsidRDefault="00920D40" w:rsidP="00A40F2E">
      <w:pPr>
        <w:ind w:firstLineChars="200" w:firstLine="420"/>
      </w:pPr>
      <w:r>
        <w:rPr>
          <w:rFonts w:hint="eastAsia"/>
        </w:rPr>
        <w:t>郭洪宝．篮球裁判法．北京体育大学出版社，</w:t>
      </w:r>
      <w:r>
        <w:t>2001</w:t>
      </w:r>
      <w:r>
        <w:rPr>
          <w:rFonts w:hint="eastAsia"/>
        </w:rPr>
        <w:t>．</w:t>
      </w:r>
    </w:p>
    <w:p w:rsidR="00920D40" w:rsidRDefault="00920D40" w:rsidP="00A40F2E">
      <w:pPr>
        <w:ind w:firstLineChars="200" w:firstLine="420"/>
      </w:pPr>
      <w:r>
        <w:rPr>
          <w:rFonts w:hint="eastAsia"/>
        </w:rPr>
        <w:t>篮球规则．国际篮联公布．人民体育出版社，</w:t>
      </w:r>
      <w:r>
        <w:t>2002</w:t>
      </w:r>
      <w:r>
        <w:rPr>
          <w:rFonts w:hint="eastAsia"/>
        </w:rPr>
        <w:t>．</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rPr>
          <w:rFonts w:ascii="宋体" w:cs="宋体"/>
          <w:b/>
          <w:bCs/>
          <w:i/>
          <w:iCs/>
          <w:color w:val="FF0000"/>
          <w:kern w:val="0"/>
          <w:sz w:val="18"/>
          <w:szCs w:val="18"/>
        </w:rPr>
      </w:pPr>
      <w:r>
        <w:rPr>
          <w:rFonts w:hint="eastAsia"/>
        </w:rPr>
        <w:t>课程代码</w:t>
      </w:r>
      <w:r>
        <w:t>: 30121143012685</w:t>
      </w:r>
    </w:p>
    <w:p w:rsidR="00920D40" w:rsidRDefault="00920D40">
      <w:pPr>
        <w:pStyle w:val="BodyTextIndent"/>
        <w:spacing w:after="0"/>
        <w:ind w:leftChars="0" w:left="0"/>
        <w:rPr>
          <w:szCs w:val="21"/>
        </w:rPr>
      </w:pPr>
      <w:r>
        <w:rPr>
          <w:szCs w:val="21"/>
        </w:rPr>
        <w:tab/>
      </w:r>
      <w:bookmarkStart w:id="54" w:name="_Toc72808484"/>
    </w:p>
    <w:p w:rsidR="00920D40" w:rsidRDefault="00920D40" w:rsidP="00C45460">
      <w:pPr>
        <w:pStyle w:val="11"/>
        <w:outlineLvl w:val="0"/>
        <w:rPr>
          <w:rFonts w:ascii="Times New Roman"/>
        </w:rPr>
      </w:pPr>
      <w:bookmarkStart w:id="55" w:name="_Toc372182278"/>
      <w:r>
        <w:rPr>
          <w:rFonts w:ascii="Times New Roman" w:hint="eastAsia"/>
        </w:rPr>
        <w:t>民族传统体育与武术</w:t>
      </w:r>
      <w:r>
        <w:rPr>
          <w:rFonts w:ascii="Times New Roman"/>
        </w:rPr>
        <w:t>&lt;</w:t>
      </w:r>
      <w:r>
        <w:rPr>
          <w:rFonts w:ascii="Times New Roman" w:hint="eastAsia"/>
        </w:rPr>
        <w:t>Ⅱ</w:t>
      </w:r>
      <w:r>
        <w:rPr>
          <w:rFonts w:ascii="Times New Roman"/>
        </w:rPr>
        <w:t>&gt;</w:t>
      </w:r>
      <w:r>
        <w:rPr>
          <w:rFonts w:ascii="Times New Roman" w:hint="eastAsia"/>
        </w:rPr>
        <w:t>专项教学训练理论与实践</w:t>
      </w:r>
      <w:bookmarkEnd w:id="55"/>
    </w:p>
    <w:p w:rsidR="00920D40" w:rsidRDefault="00920D40">
      <w:pPr>
        <w:rPr>
          <w:rFonts w:eastAsia="黑体"/>
          <w:sz w:val="28"/>
          <w:szCs w:val="28"/>
        </w:rPr>
      </w:pPr>
      <w:r>
        <w:rPr>
          <w:rFonts w:eastAsia="黑体" w:hint="eastAsia"/>
          <w:sz w:val="28"/>
          <w:szCs w:val="28"/>
        </w:rPr>
        <w:t>一、课程性质</w:t>
      </w:r>
    </w:p>
    <w:p w:rsidR="00920D40" w:rsidRDefault="00920D40" w:rsidP="00A40F2E">
      <w:pPr>
        <w:ind w:firstLineChars="200" w:firstLine="420"/>
      </w:pPr>
      <w:r>
        <w:rPr>
          <w:rFonts w:hint="eastAsia"/>
        </w:rPr>
        <w:t>本课程是为体育教育专业学生开设的专业课，共</w:t>
      </w:r>
      <w:r>
        <w:t>216</w:t>
      </w:r>
      <w:r>
        <w:rPr>
          <w:rFonts w:hint="eastAsia"/>
        </w:rPr>
        <w:t>学时，</w:t>
      </w:r>
      <w:r>
        <w:t>12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12/216</w:t>
      </w:r>
    </w:p>
    <w:p w:rsidR="00920D40" w:rsidRDefault="00920D40">
      <w:pPr>
        <w:pStyle w:val="10"/>
        <w:spacing w:line="240" w:lineRule="auto"/>
        <w:ind w:firstLineChars="0" w:firstLine="0"/>
        <w:rPr>
          <w:rFonts w:ascii="Times New Roman" w:eastAsia="黑体" w:hAnsi="Times New Roman"/>
          <w:sz w:val="28"/>
          <w:szCs w:val="28"/>
        </w:rPr>
      </w:pPr>
      <w:r>
        <w:rPr>
          <w:rFonts w:ascii="Times New Roman" w:eastAsia="黑体" w:hAnsi="Times New Roman" w:hint="eastAsia"/>
          <w:sz w:val="28"/>
          <w:szCs w:val="28"/>
        </w:rPr>
        <w:t>二、教学目标与要求</w:t>
      </w:r>
    </w:p>
    <w:p w:rsidR="00920D40" w:rsidRDefault="00920D40">
      <w:pPr>
        <w:pStyle w:val="10"/>
        <w:spacing w:line="240" w:lineRule="auto"/>
        <w:ind w:firstLineChars="0" w:firstLine="0"/>
      </w:pPr>
      <w:r>
        <w:t xml:space="preserve">    </w:t>
      </w:r>
      <w:r>
        <w:rPr>
          <w:rFonts w:hint="eastAsia"/>
        </w:rPr>
        <w:t>进一步提高学生的武术技能与武术理论水平；提高学生武术技击能力和对武术套路的鉴赏能力；提高学生对传统武术的认识与习练技能；是学生具备中小学武术教学的基本能力。</w:t>
      </w:r>
    </w:p>
    <w:p w:rsidR="00920D40" w:rsidRDefault="00920D40">
      <w:pPr>
        <w:ind w:firstLine="435"/>
      </w:pPr>
      <w:r>
        <w:rPr>
          <w:rFonts w:hint="eastAsia"/>
        </w:rPr>
        <w:t>培养学生热爱中华传统文化，热爱武术教学岗位的习惯；使学生具备一定的搏击能力与套路创编水平。体育学院武术专项学生大部分没有武术套路基础，是以教学为主穿插训练，在教学的基础上提高专项技术。通过教学与训练，较全面地发展学生的身体素质，使学生较正确、熟练地掌握本专项的基本技术、技能。技术上达到二级武士的标准，能具备从事学校体育教学能力，初步具备学校体育业余训练及组织校级竞赛的能力，并在实践中熟练运用所学知识。培养学生勇敢、顽强、吃苦耐劳、团结合作精神及心理品质，以适应现代学校体育和社会体育对人才培养的需要。</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48"/>
        <w:gridCol w:w="734"/>
        <w:gridCol w:w="1149"/>
        <w:gridCol w:w="1484"/>
        <w:gridCol w:w="738"/>
        <w:gridCol w:w="738"/>
        <w:gridCol w:w="738"/>
        <w:gridCol w:w="738"/>
        <w:gridCol w:w="738"/>
      </w:tblGrid>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648"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920D40" w:rsidRDefault="00920D40" w:rsidP="00A40F2E">
            <w:pPr>
              <w:tabs>
                <w:tab w:val="left" w:pos="8017"/>
              </w:tabs>
              <w:spacing w:line="300" w:lineRule="exact"/>
              <w:ind w:rightChars="-257" w:right="-540"/>
              <w:jc w:val="center"/>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648"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734"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1149"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考试</w:t>
            </w:r>
          </w:p>
        </w:tc>
      </w:tr>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64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64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648"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17" w:type="dxa"/>
            <w:vMerge/>
          </w:tcPr>
          <w:p w:rsidR="00920D40" w:rsidRDefault="00920D40" w:rsidP="00A40F2E">
            <w:pPr>
              <w:spacing w:line="300" w:lineRule="exact"/>
              <w:ind w:rightChars="-257" w:right="-540"/>
              <w:jc w:val="left"/>
              <w:rPr>
                <w:rFonts w:ascii="仿宋" w:eastAsia="仿宋" w:hAnsi="仿宋"/>
                <w:color w:val="000000"/>
                <w:sz w:val="24"/>
              </w:rPr>
            </w:pPr>
          </w:p>
        </w:tc>
        <w:tc>
          <w:tcPr>
            <w:tcW w:w="648"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 w:rsidR="00920D40" w:rsidRDefault="00920D40">
      <w:pPr>
        <w:rPr>
          <w:rFonts w:eastAsia="黑体"/>
          <w:sz w:val="28"/>
          <w:szCs w:val="28"/>
        </w:rPr>
      </w:pPr>
      <w:r>
        <w:rPr>
          <w:rFonts w:eastAsia="黑体" w:hint="eastAsia"/>
          <w:sz w:val="28"/>
          <w:szCs w:val="28"/>
        </w:rPr>
        <w:t>三、教学内容</w:t>
      </w:r>
    </w:p>
    <w:p w:rsidR="00920D40" w:rsidRDefault="00920D40">
      <w:pPr>
        <w:spacing w:line="360" w:lineRule="auto"/>
        <w:rPr>
          <w:rFonts w:eastAsia="黑体"/>
          <w:sz w:val="28"/>
          <w:szCs w:val="28"/>
        </w:rPr>
      </w:pPr>
      <w:r>
        <w:rPr>
          <w:rFonts w:hint="eastAsia"/>
          <w:b/>
          <w:sz w:val="24"/>
        </w:rPr>
        <w:t>（一）理论部分</w:t>
      </w:r>
      <w:bookmarkEnd w:id="54"/>
    </w:p>
    <w:tbl>
      <w:tblPr>
        <w:tblpPr w:leftFromText="180" w:rightFromText="180" w:vertAnchor="text" w:tblpY="1"/>
        <w:tblOverlap w:val="never"/>
        <w:tblW w:w="9628" w:type="dxa"/>
        <w:tblBorders>
          <w:top w:val="single" w:sz="12" w:space="0" w:color="808080"/>
          <w:bottom w:val="single" w:sz="12" w:space="0" w:color="808080"/>
        </w:tblBorders>
        <w:tblLayout w:type="fixed"/>
        <w:tblLook w:val="0000"/>
      </w:tblPr>
      <w:tblGrid>
        <w:gridCol w:w="2988"/>
        <w:gridCol w:w="3220"/>
        <w:gridCol w:w="3420"/>
      </w:tblGrid>
      <w:tr w:rsidR="00920D40">
        <w:trPr>
          <w:trHeight w:val="309"/>
          <w:tblHeader/>
        </w:trPr>
        <w:tc>
          <w:tcPr>
            <w:tcW w:w="2988" w:type="dxa"/>
            <w:tcBorders>
              <w:top w:val="single" w:sz="12" w:space="0" w:color="808080"/>
              <w:bottom w:val="single" w:sz="6" w:space="0" w:color="808080"/>
            </w:tcBorders>
          </w:tcPr>
          <w:p w:rsidR="00920D40" w:rsidRDefault="00920D40" w:rsidP="00A40F2E">
            <w:pPr>
              <w:pStyle w:val="BodyTextIndent"/>
              <w:spacing w:after="0" w:line="240" w:lineRule="auto"/>
              <w:ind w:left="420" w:firstLine="400"/>
              <w:rPr>
                <w:rFonts w:eastAsia="黑体"/>
                <w:b/>
                <w:bCs/>
              </w:rPr>
            </w:pPr>
            <w:r>
              <w:rPr>
                <w:rFonts w:eastAsia="黑体" w:hint="eastAsia"/>
                <w:b/>
                <w:bCs/>
              </w:rPr>
              <w:t>章节名称</w:t>
            </w:r>
          </w:p>
        </w:tc>
        <w:tc>
          <w:tcPr>
            <w:tcW w:w="3220" w:type="dxa"/>
            <w:tcBorders>
              <w:top w:val="single" w:sz="12" w:space="0" w:color="808080"/>
              <w:bottom w:val="single" w:sz="6" w:space="0" w:color="808080"/>
            </w:tcBorders>
          </w:tcPr>
          <w:p w:rsidR="00920D40" w:rsidRDefault="00920D40">
            <w:pPr>
              <w:pStyle w:val="BodyTextIndent"/>
              <w:spacing w:after="0" w:line="240" w:lineRule="auto"/>
              <w:ind w:leftChars="0" w:left="0"/>
              <w:jc w:val="center"/>
              <w:rPr>
                <w:rFonts w:eastAsia="黑体"/>
                <w:b/>
                <w:bCs/>
              </w:rPr>
            </w:pPr>
            <w:r>
              <w:rPr>
                <w:rFonts w:eastAsia="黑体" w:hint="eastAsia"/>
                <w:b/>
                <w:bCs/>
              </w:rPr>
              <w:t>教学内容</w:t>
            </w:r>
          </w:p>
        </w:tc>
        <w:tc>
          <w:tcPr>
            <w:tcW w:w="3420" w:type="dxa"/>
            <w:tcBorders>
              <w:top w:val="single" w:sz="12" w:space="0" w:color="808080"/>
              <w:bottom w:val="single" w:sz="6" w:space="0" w:color="808080"/>
            </w:tcBorders>
          </w:tcPr>
          <w:p w:rsidR="00920D40" w:rsidRDefault="00920D40" w:rsidP="00A40F2E">
            <w:pPr>
              <w:pStyle w:val="BodyTextIndent"/>
              <w:spacing w:after="0" w:line="240" w:lineRule="auto"/>
              <w:ind w:leftChars="0" w:left="645" w:hangingChars="306" w:hanging="645"/>
              <w:jc w:val="center"/>
              <w:rPr>
                <w:rFonts w:eastAsia="黑体"/>
                <w:b/>
                <w:bCs/>
              </w:rPr>
            </w:pPr>
            <w:r>
              <w:rPr>
                <w:rFonts w:eastAsia="黑体" w:hint="eastAsia"/>
                <w:b/>
                <w:bCs/>
              </w:rPr>
              <w:t>基本要求</w:t>
            </w:r>
          </w:p>
        </w:tc>
      </w:tr>
      <w:tr w:rsidR="00920D40">
        <w:trPr>
          <w:trHeight w:val="1704"/>
        </w:trPr>
        <w:tc>
          <w:tcPr>
            <w:tcW w:w="2988" w:type="dxa"/>
            <w:tcBorders>
              <w:top w:val="single" w:sz="6" w:space="0" w:color="808080"/>
              <w:bottom w:val="single" w:sz="12" w:space="0" w:color="808080"/>
            </w:tcBorders>
          </w:tcPr>
          <w:p w:rsidR="00920D40" w:rsidRDefault="00920D40">
            <w:pPr>
              <w:pStyle w:val="BodyTextIndent"/>
              <w:numPr>
                <w:ilvl w:val="0"/>
                <w:numId w:val="81"/>
              </w:numPr>
              <w:spacing w:after="0" w:line="240" w:lineRule="auto"/>
              <w:ind w:leftChars="0"/>
              <w:rPr>
                <w:rFonts w:eastAsia="黑体"/>
                <w:b/>
                <w:bCs/>
                <w:szCs w:val="21"/>
              </w:rPr>
            </w:pPr>
            <w:r>
              <w:rPr>
                <w:rFonts w:eastAsia="黑体"/>
                <w:b/>
                <w:bCs/>
                <w:szCs w:val="21"/>
              </w:rPr>
              <w:t xml:space="preserve"> </w:t>
            </w:r>
            <w:r>
              <w:rPr>
                <w:rFonts w:eastAsia="黑体" w:hint="eastAsia"/>
                <w:b/>
                <w:bCs/>
                <w:szCs w:val="21"/>
              </w:rPr>
              <w:t>武术运动概论</w:t>
            </w:r>
          </w:p>
          <w:p w:rsidR="00920D40" w:rsidRDefault="00920D40">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武术的概念</w:t>
            </w:r>
          </w:p>
          <w:p w:rsidR="00920D40" w:rsidRDefault="00920D40" w:rsidP="00A40F2E">
            <w:pPr>
              <w:pStyle w:val="BodyTextIndent"/>
              <w:spacing w:after="0" w:line="240" w:lineRule="auto"/>
              <w:ind w:leftChars="-342" w:left="840" w:hangingChars="742" w:hanging="1558"/>
              <w:rPr>
                <w:szCs w:val="21"/>
              </w:rPr>
            </w:pPr>
          </w:p>
          <w:p w:rsidR="00920D40" w:rsidRDefault="00920D40" w:rsidP="00A40F2E">
            <w:pPr>
              <w:pStyle w:val="BodyTextIndent"/>
              <w:spacing w:after="0" w:line="240" w:lineRule="auto"/>
              <w:ind w:leftChars="0" w:left="840" w:hangingChars="400" w:hanging="840"/>
              <w:rPr>
                <w:szCs w:val="21"/>
              </w:rPr>
            </w:pPr>
          </w:p>
          <w:p w:rsidR="00920D40" w:rsidRPr="00FC10C9" w:rsidRDefault="00920D40">
            <w:pPr>
              <w:pStyle w:val="BodyText"/>
              <w:spacing w:after="0"/>
              <w:rPr>
                <w:kern w:val="2"/>
                <w:sz w:val="21"/>
                <w:szCs w:val="21"/>
              </w:rPr>
            </w:pPr>
            <w:r w:rsidRPr="00FC10C9">
              <w:rPr>
                <w:rFonts w:hint="eastAsia"/>
                <w:kern w:val="2"/>
                <w:sz w:val="21"/>
                <w:szCs w:val="21"/>
              </w:rPr>
              <w:t>第二节</w:t>
            </w:r>
            <w:r w:rsidRPr="00FC10C9">
              <w:rPr>
                <w:kern w:val="2"/>
                <w:sz w:val="21"/>
                <w:szCs w:val="21"/>
              </w:rPr>
              <w:t xml:space="preserve">  </w:t>
            </w:r>
            <w:r w:rsidRPr="00FC10C9">
              <w:rPr>
                <w:rFonts w:hint="eastAsia"/>
                <w:kern w:val="2"/>
                <w:sz w:val="21"/>
                <w:szCs w:val="21"/>
              </w:rPr>
              <w:t>武术的形成、内容与分类</w:t>
            </w:r>
          </w:p>
          <w:p w:rsidR="00920D40" w:rsidRDefault="00920D40">
            <w:pPr>
              <w:pStyle w:val="BodyTextIndent"/>
              <w:spacing w:after="0" w:line="240" w:lineRule="auto"/>
              <w:ind w:leftChars="0" w:left="0"/>
              <w:rPr>
                <w:szCs w:val="21"/>
              </w:rPr>
            </w:pPr>
          </w:p>
          <w:p w:rsidR="00920D40" w:rsidRPr="00FC10C9" w:rsidRDefault="00920D40">
            <w:pPr>
              <w:pStyle w:val="BodyText"/>
              <w:spacing w:after="0"/>
              <w:rPr>
                <w:kern w:val="2"/>
                <w:sz w:val="21"/>
                <w:szCs w:val="21"/>
              </w:rPr>
            </w:pPr>
            <w:r w:rsidRPr="00FC10C9">
              <w:rPr>
                <w:rFonts w:hint="eastAsia"/>
                <w:kern w:val="2"/>
                <w:sz w:val="21"/>
                <w:szCs w:val="21"/>
              </w:rPr>
              <w:t>第三节</w:t>
            </w:r>
            <w:r w:rsidRPr="00FC10C9">
              <w:rPr>
                <w:kern w:val="2"/>
                <w:sz w:val="21"/>
                <w:szCs w:val="21"/>
              </w:rPr>
              <w:t xml:space="preserve">  </w:t>
            </w:r>
            <w:r w:rsidRPr="00FC10C9">
              <w:rPr>
                <w:rFonts w:hint="eastAsia"/>
                <w:kern w:val="2"/>
                <w:sz w:val="21"/>
                <w:szCs w:val="21"/>
              </w:rPr>
              <w:t>武术的特点和作用</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rFonts w:eastAsia="黑体"/>
                <w:b/>
                <w:bCs/>
                <w:szCs w:val="21"/>
              </w:rPr>
            </w:pPr>
            <w:r>
              <w:rPr>
                <w:rFonts w:eastAsia="黑体" w:hint="eastAsia"/>
                <w:b/>
                <w:bCs/>
                <w:szCs w:val="21"/>
              </w:rPr>
              <w:t>第二章</w:t>
            </w:r>
            <w:r>
              <w:rPr>
                <w:rFonts w:eastAsia="黑体"/>
                <w:b/>
                <w:bCs/>
                <w:szCs w:val="21"/>
              </w:rPr>
              <w:t xml:space="preserve">  </w:t>
            </w:r>
            <w:r>
              <w:rPr>
                <w:rFonts w:eastAsia="黑体" w:hint="eastAsia"/>
                <w:b/>
                <w:bCs/>
                <w:szCs w:val="21"/>
              </w:rPr>
              <w:t>武术的现状与发展</w:t>
            </w:r>
          </w:p>
          <w:p w:rsidR="00920D40" w:rsidRDefault="00920D40" w:rsidP="00A40F2E">
            <w:pPr>
              <w:pStyle w:val="BodyTextIndent"/>
              <w:spacing w:after="0" w:line="240" w:lineRule="auto"/>
              <w:ind w:leftChars="0" w:left="913" w:hangingChars="435" w:hanging="913"/>
              <w:rPr>
                <w:szCs w:val="21"/>
              </w:rPr>
            </w:pPr>
            <w:r>
              <w:rPr>
                <w:szCs w:val="21"/>
              </w:rPr>
              <w:t xml:space="preserve">  </w:t>
            </w:r>
            <w:r>
              <w:rPr>
                <w:rFonts w:hint="eastAsia"/>
                <w:szCs w:val="21"/>
              </w:rPr>
              <w:t>当代武术的现状与走向</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rFonts w:eastAsia="黑体"/>
                <w:b/>
                <w:bCs/>
                <w:szCs w:val="21"/>
              </w:rPr>
            </w:pPr>
          </w:p>
          <w:p w:rsidR="00920D40" w:rsidRDefault="00920D40">
            <w:pPr>
              <w:pStyle w:val="BodyTextIndent"/>
              <w:spacing w:after="0" w:line="240" w:lineRule="auto"/>
              <w:ind w:leftChars="0" w:left="0"/>
              <w:rPr>
                <w:rFonts w:eastAsia="黑体"/>
                <w:b/>
                <w:bCs/>
                <w:szCs w:val="21"/>
              </w:rPr>
            </w:pPr>
          </w:p>
          <w:p w:rsidR="00920D40" w:rsidRDefault="00920D40">
            <w:pPr>
              <w:pStyle w:val="BodyTextIndent"/>
              <w:spacing w:after="0" w:line="240" w:lineRule="auto"/>
              <w:ind w:leftChars="0" w:left="0"/>
              <w:rPr>
                <w:szCs w:val="21"/>
              </w:rPr>
            </w:pPr>
            <w:r>
              <w:rPr>
                <w:noProof/>
              </w:rPr>
              <w:pict>
                <v:line id="直线 1026" o:spid="_x0000_s1027" style="position:absolute;left:0;text-align:left;z-index:251659264" from="-14.4pt,0" to="-14.35pt,.05pt" o:preferrelative="t">
                  <v:stroke miterlimit="2"/>
                </v:line>
              </w:pict>
            </w:r>
            <w:r>
              <w:rPr>
                <w:rFonts w:eastAsia="黑体" w:hint="eastAsia"/>
                <w:b/>
                <w:bCs/>
                <w:szCs w:val="21"/>
              </w:rPr>
              <w:t>第三章　武术套路教学与训练</w:t>
            </w:r>
          </w:p>
          <w:p w:rsidR="00920D40" w:rsidRDefault="00920D40">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套路教学的特点</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widowControl/>
              <w:jc w:val="left"/>
              <w:rPr>
                <w:szCs w:val="21"/>
              </w:rPr>
            </w:pPr>
          </w:p>
          <w:p w:rsidR="00920D40" w:rsidRDefault="00920D40" w:rsidP="00A40F2E">
            <w:pPr>
              <w:widowControl/>
              <w:ind w:left="840" w:hangingChars="400" w:hanging="840"/>
              <w:jc w:val="left"/>
              <w:rPr>
                <w:szCs w:val="21"/>
              </w:rPr>
            </w:pPr>
            <w:r>
              <w:rPr>
                <w:rFonts w:hint="eastAsia"/>
                <w:szCs w:val="21"/>
              </w:rPr>
              <w:t>第二节</w:t>
            </w:r>
            <w:r>
              <w:rPr>
                <w:szCs w:val="21"/>
              </w:rPr>
              <w:t xml:space="preserve">  </w:t>
            </w:r>
            <w:r>
              <w:rPr>
                <w:rFonts w:hint="eastAsia"/>
                <w:szCs w:val="21"/>
              </w:rPr>
              <w:t>套路教学的阶段与步骤</w:t>
            </w:r>
          </w:p>
          <w:p w:rsidR="00920D40" w:rsidRDefault="00920D40">
            <w:pPr>
              <w:widowControl/>
              <w:jc w:val="left"/>
              <w:rPr>
                <w:szCs w:val="21"/>
              </w:rPr>
            </w:pPr>
          </w:p>
          <w:p w:rsidR="00920D40" w:rsidRDefault="00920D40">
            <w:pPr>
              <w:pStyle w:val="BodyTextIndent"/>
              <w:spacing w:after="0" w:line="240" w:lineRule="auto"/>
              <w:ind w:leftChars="0" w:left="0"/>
              <w:rPr>
                <w:szCs w:val="21"/>
              </w:rPr>
            </w:pPr>
            <w:r>
              <w:rPr>
                <w:rFonts w:hint="eastAsia"/>
                <w:szCs w:val="21"/>
              </w:rPr>
              <w:t>第三节　套路教学的方法</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r>
              <w:rPr>
                <w:rFonts w:hint="eastAsia"/>
                <w:szCs w:val="21"/>
              </w:rPr>
              <w:t>第四节　套路教学效果的评价</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第五节　教案的制定</w:t>
            </w: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r>
              <w:rPr>
                <w:rFonts w:hint="eastAsia"/>
                <w:szCs w:val="21"/>
              </w:rPr>
              <w:t>第六节</w:t>
            </w:r>
            <w:r>
              <w:rPr>
                <w:szCs w:val="21"/>
              </w:rPr>
              <w:t xml:space="preserve">  </w:t>
            </w:r>
            <w:r>
              <w:rPr>
                <w:rFonts w:hint="eastAsia"/>
                <w:szCs w:val="21"/>
              </w:rPr>
              <w:t>训练计划的制定</w:t>
            </w:r>
          </w:p>
          <w:p w:rsidR="00920D40" w:rsidRDefault="00920D40" w:rsidP="00A40F2E">
            <w:pPr>
              <w:pStyle w:val="BodyTextIndent"/>
              <w:spacing w:after="0" w:line="240" w:lineRule="auto"/>
              <w:ind w:leftChars="0" w:left="843" w:hangingChars="400" w:hanging="843"/>
              <w:rPr>
                <w:rFonts w:eastAsia="黑体"/>
                <w:b/>
                <w:bCs/>
                <w:szCs w:val="21"/>
              </w:rPr>
            </w:pPr>
          </w:p>
          <w:p w:rsidR="00920D40" w:rsidRDefault="00920D40" w:rsidP="00A40F2E">
            <w:pPr>
              <w:pStyle w:val="BodyTextIndent"/>
              <w:spacing w:after="0" w:line="240" w:lineRule="auto"/>
              <w:ind w:leftChars="0" w:left="843" w:hangingChars="400" w:hanging="843"/>
              <w:rPr>
                <w:rFonts w:eastAsia="黑体"/>
                <w:b/>
                <w:bCs/>
                <w:szCs w:val="21"/>
              </w:rPr>
            </w:pPr>
          </w:p>
          <w:p w:rsidR="00920D40" w:rsidRDefault="00920D40" w:rsidP="00A40F2E">
            <w:pPr>
              <w:pStyle w:val="BodyTextIndent"/>
              <w:spacing w:after="0" w:line="240" w:lineRule="auto"/>
              <w:ind w:leftChars="0" w:left="840" w:hangingChars="400" w:hanging="840"/>
              <w:rPr>
                <w:rFonts w:ascii="宋体"/>
                <w:bCs/>
                <w:szCs w:val="21"/>
              </w:rPr>
            </w:pPr>
            <w:r>
              <w:rPr>
                <w:rFonts w:ascii="宋体" w:hAnsi="宋体" w:hint="eastAsia"/>
                <w:bCs/>
                <w:szCs w:val="21"/>
              </w:rPr>
              <w:t>第七节</w:t>
            </w:r>
            <w:r>
              <w:rPr>
                <w:rFonts w:ascii="宋体" w:hAnsi="宋体"/>
                <w:bCs/>
                <w:szCs w:val="21"/>
              </w:rPr>
              <w:t xml:space="preserve"> </w:t>
            </w:r>
            <w:r>
              <w:rPr>
                <w:rFonts w:ascii="宋体" w:hAnsi="宋体" w:hint="eastAsia"/>
                <w:bCs/>
                <w:szCs w:val="21"/>
              </w:rPr>
              <w:t>运动损伤的预防</w:t>
            </w:r>
          </w:p>
          <w:p w:rsidR="00920D40" w:rsidRDefault="00920D40" w:rsidP="00A40F2E">
            <w:pPr>
              <w:pStyle w:val="BodyTextIndent"/>
              <w:spacing w:after="0" w:line="240" w:lineRule="auto"/>
              <w:ind w:leftChars="0" w:left="843" w:hangingChars="400" w:hanging="843"/>
              <w:rPr>
                <w:rFonts w:eastAsia="黑体"/>
                <w:b/>
                <w:bCs/>
                <w:szCs w:val="21"/>
              </w:rPr>
            </w:pPr>
          </w:p>
          <w:p w:rsidR="00920D40" w:rsidRDefault="00920D40" w:rsidP="00A40F2E">
            <w:pPr>
              <w:pStyle w:val="BodyTextIndent"/>
              <w:spacing w:after="0" w:line="240" w:lineRule="auto"/>
              <w:ind w:leftChars="0" w:left="843" w:hangingChars="400" w:hanging="843"/>
              <w:rPr>
                <w:rFonts w:eastAsia="黑体"/>
                <w:b/>
                <w:bCs/>
                <w:szCs w:val="21"/>
              </w:rPr>
            </w:pPr>
          </w:p>
          <w:p w:rsidR="00920D40" w:rsidRDefault="00920D40" w:rsidP="00A40F2E">
            <w:pPr>
              <w:pStyle w:val="BodyTextIndent"/>
              <w:spacing w:after="0" w:line="240" w:lineRule="auto"/>
              <w:ind w:leftChars="0" w:left="843" w:hangingChars="400" w:hanging="843"/>
              <w:rPr>
                <w:rFonts w:eastAsia="黑体"/>
                <w:b/>
                <w:bCs/>
                <w:szCs w:val="21"/>
              </w:rPr>
            </w:pPr>
          </w:p>
          <w:p w:rsidR="00920D40" w:rsidRDefault="00920D40" w:rsidP="00A40F2E">
            <w:pPr>
              <w:pStyle w:val="BodyTextIndent"/>
              <w:spacing w:after="0" w:line="240" w:lineRule="auto"/>
              <w:ind w:leftChars="0" w:left="843" w:hangingChars="400" w:hanging="843"/>
              <w:rPr>
                <w:rFonts w:eastAsia="黑体"/>
                <w:b/>
                <w:bCs/>
                <w:szCs w:val="21"/>
              </w:rPr>
            </w:pPr>
          </w:p>
          <w:p w:rsidR="00920D40" w:rsidRDefault="00920D40" w:rsidP="00A40F2E">
            <w:pPr>
              <w:pStyle w:val="BodyTextIndent"/>
              <w:spacing w:after="0" w:line="240" w:lineRule="auto"/>
              <w:ind w:leftChars="0" w:left="843" w:hangingChars="400" w:hanging="843"/>
              <w:rPr>
                <w:rFonts w:eastAsia="黑体"/>
                <w:b/>
                <w:bCs/>
                <w:szCs w:val="21"/>
              </w:rPr>
            </w:pPr>
            <w:r>
              <w:rPr>
                <w:rFonts w:eastAsia="黑体" w:hint="eastAsia"/>
                <w:b/>
                <w:bCs/>
                <w:szCs w:val="21"/>
              </w:rPr>
              <w:t>第四章</w:t>
            </w:r>
            <w:r>
              <w:rPr>
                <w:rFonts w:eastAsia="黑体"/>
                <w:b/>
                <w:bCs/>
                <w:szCs w:val="21"/>
              </w:rPr>
              <w:t xml:space="preserve">  </w:t>
            </w:r>
            <w:r>
              <w:rPr>
                <w:rFonts w:eastAsia="黑体" w:hint="eastAsia"/>
                <w:b/>
                <w:bCs/>
                <w:szCs w:val="21"/>
              </w:rPr>
              <w:t>武术套路创编</w:t>
            </w:r>
            <w:r>
              <w:rPr>
                <w:rFonts w:eastAsia="黑体"/>
                <w:b/>
                <w:bCs/>
                <w:szCs w:val="21"/>
              </w:rPr>
              <w:t xml:space="preserve"> </w:t>
            </w:r>
            <w:r>
              <w:rPr>
                <w:rFonts w:eastAsia="黑体" w:hint="eastAsia"/>
                <w:b/>
                <w:bCs/>
                <w:szCs w:val="21"/>
              </w:rPr>
              <w:t>图解知识及术语</w:t>
            </w:r>
          </w:p>
          <w:p w:rsidR="00920D40" w:rsidRDefault="00920D40">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武术套路创编</w:t>
            </w: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r>
              <w:rPr>
                <w:rFonts w:hint="eastAsia"/>
                <w:szCs w:val="21"/>
              </w:rPr>
              <w:t>第二节</w:t>
            </w:r>
            <w:r>
              <w:rPr>
                <w:szCs w:val="21"/>
              </w:rPr>
              <w:t xml:space="preserve">  </w:t>
            </w:r>
            <w:r>
              <w:rPr>
                <w:rFonts w:hint="eastAsia"/>
                <w:szCs w:val="21"/>
              </w:rPr>
              <w:t>武术图解知识</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r>
              <w:rPr>
                <w:rFonts w:hint="eastAsia"/>
                <w:szCs w:val="21"/>
              </w:rPr>
              <w:t>第三节</w:t>
            </w:r>
            <w:r>
              <w:rPr>
                <w:szCs w:val="21"/>
              </w:rPr>
              <w:t xml:space="preserve">  </w:t>
            </w:r>
            <w:r>
              <w:rPr>
                <w:rFonts w:hint="eastAsia"/>
                <w:szCs w:val="21"/>
              </w:rPr>
              <w:t>武术术语概述</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rFonts w:eastAsia="黑体"/>
                <w:b/>
                <w:bCs/>
                <w:szCs w:val="21"/>
              </w:rPr>
            </w:pPr>
            <w:r>
              <w:rPr>
                <w:rFonts w:eastAsia="黑体" w:hint="eastAsia"/>
                <w:b/>
                <w:bCs/>
                <w:szCs w:val="21"/>
              </w:rPr>
              <w:t>第五章</w:t>
            </w:r>
            <w:r>
              <w:rPr>
                <w:rFonts w:eastAsia="黑体"/>
                <w:b/>
                <w:bCs/>
                <w:szCs w:val="21"/>
              </w:rPr>
              <w:t xml:space="preserve">  </w:t>
            </w:r>
            <w:r>
              <w:rPr>
                <w:rFonts w:eastAsia="黑体" w:hint="eastAsia"/>
                <w:b/>
                <w:bCs/>
                <w:szCs w:val="21"/>
              </w:rPr>
              <w:t>武术套路技术分析</w:t>
            </w:r>
          </w:p>
          <w:p w:rsidR="00920D40" w:rsidRDefault="00920D40">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长拳</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第二节</w:t>
            </w:r>
            <w:r>
              <w:rPr>
                <w:szCs w:val="21"/>
              </w:rPr>
              <w:t xml:space="preserve">  </w:t>
            </w:r>
            <w:r>
              <w:rPr>
                <w:rFonts w:hint="eastAsia"/>
                <w:szCs w:val="21"/>
              </w:rPr>
              <w:t>太极拳</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第三节</w:t>
            </w:r>
            <w:r>
              <w:rPr>
                <w:szCs w:val="21"/>
              </w:rPr>
              <w:t xml:space="preserve">  </w:t>
            </w:r>
            <w:r>
              <w:rPr>
                <w:rFonts w:hint="eastAsia"/>
                <w:szCs w:val="21"/>
              </w:rPr>
              <w:t>南拳</w:t>
            </w:r>
          </w:p>
          <w:p w:rsidR="00920D40" w:rsidRDefault="00920D40">
            <w:pPr>
              <w:pStyle w:val="BodyTextIndent"/>
              <w:spacing w:after="0" w:line="240" w:lineRule="auto"/>
              <w:ind w:leftChars="0" w:left="0"/>
              <w:rPr>
                <w:szCs w:val="21"/>
              </w:rPr>
            </w:pPr>
          </w:p>
          <w:p w:rsidR="00920D40" w:rsidRDefault="00920D40">
            <w:pPr>
              <w:pStyle w:val="BodyTextIndent"/>
              <w:numPr>
                <w:ilvl w:val="0"/>
                <w:numId w:val="82"/>
              </w:numPr>
              <w:spacing w:after="0" w:line="240" w:lineRule="auto"/>
              <w:ind w:leftChars="0"/>
              <w:rPr>
                <w:szCs w:val="21"/>
              </w:rPr>
            </w:pPr>
            <w:r>
              <w:rPr>
                <w:szCs w:val="21"/>
              </w:rPr>
              <w:t xml:space="preserve"> </w:t>
            </w:r>
            <w:r>
              <w:rPr>
                <w:rFonts w:hint="eastAsia"/>
                <w:szCs w:val="21"/>
              </w:rPr>
              <w:t>传统拳</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第五节</w:t>
            </w:r>
            <w:r>
              <w:rPr>
                <w:szCs w:val="21"/>
              </w:rPr>
              <w:t xml:space="preserve">  </w:t>
            </w:r>
            <w:r>
              <w:rPr>
                <w:rFonts w:hint="eastAsia"/>
                <w:szCs w:val="21"/>
              </w:rPr>
              <w:t>剑术</w:t>
            </w:r>
          </w:p>
          <w:p w:rsidR="00920D40" w:rsidRDefault="00920D40" w:rsidP="00A40F2E">
            <w:pPr>
              <w:pStyle w:val="BodyTextIndent"/>
              <w:spacing w:after="0" w:line="240" w:lineRule="auto"/>
              <w:ind w:left="420"/>
              <w:rPr>
                <w:szCs w:val="21"/>
              </w:rPr>
            </w:pPr>
          </w:p>
          <w:p w:rsidR="00920D40" w:rsidRDefault="00920D40">
            <w:pPr>
              <w:pStyle w:val="BodyTextIndent"/>
              <w:numPr>
                <w:ilvl w:val="0"/>
                <w:numId w:val="83"/>
              </w:numPr>
              <w:spacing w:after="0" w:line="240" w:lineRule="auto"/>
              <w:ind w:leftChars="0"/>
              <w:rPr>
                <w:szCs w:val="21"/>
              </w:rPr>
            </w:pPr>
            <w:r>
              <w:rPr>
                <w:szCs w:val="21"/>
              </w:rPr>
              <w:t xml:space="preserve"> </w:t>
            </w:r>
            <w:r>
              <w:rPr>
                <w:rFonts w:hint="eastAsia"/>
                <w:szCs w:val="21"/>
              </w:rPr>
              <w:t>刀术</w:t>
            </w:r>
            <w:r>
              <w:rPr>
                <w:szCs w:val="21"/>
              </w:rPr>
              <w:t xml:space="preserve">  </w:t>
            </w:r>
          </w:p>
          <w:p w:rsidR="00920D40" w:rsidRDefault="00920D40">
            <w:pPr>
              <w:pStyle w:val="BodyTextIndent"/>
              <w:spacing w:after="0" w:line="240" w:lineRule="auto"/>
              <w:ind w:leftChars="0" w:left="0"/>
              <w:rPr>
                <w:szCs w:val="21"/>
              </w:rPr>
            </w:pPr>
          </w:p>
          <w:p w:rsidR="00920D40" w:rsidRDefault="00920D40">
            <w:pPr>
              <w:pStyle w:val="BodyTextIndent"/>
              <w:numPr>
                <w:ilvl w:val="0"/>
                <w:numId w:val="83"/>
              </w:numPr>
              <w:spacing w:after="0" w:line="240" w:lineRule="auto"/>
              <w:ind w:leftChars="0" w:left="748" w:hanging="748"/>
              <w:rPr>
                <w:szCs w:val="21"/>
              </w:rPr>
            </w:pPr>
            <w:r>
              <w:rPr>
                <w:szCs w:val="21"/>
              </w:rPr>
              <w:t xml:space="preserve"> </w:t>
            </w:r>
            <w:r>
              <w:rPr>
                <w:rFonts w:hint="eastAsia"/>
                <w:szCs w:val="21"/>
              </w:rPr>
              <w:t>棍术</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420"/>
              <w:rPr>
                <w:szCs w:val="21"/>
              </w:rPr>
            </w:pPr>
          </w:p>
          <w:p w:rsidR="00920D40" w:rsidRDefault="00920D40">
            <w:pPr>
              <w:pStyle w:val="BodyTextIndent"/>
              <w:numPr>
                <w:ilvl w:val="0"/>
                <w:numId w:val="83"/>
              </w:numPr>
              <w:spacing w:after="0" w:line="240" w:lineRule="auto"/>
              <w:ind w:leftChars="0" w:left="748" w:hanging="748"/>
              <w:rPr>
                <w:szCs w:val="21"/>
              </w:rPr>
            </w:pPr>
            <w:r>
              <w:rPr>
                <w:szCs w:val="21"/>
              </w:rPr>
              <w:t xml:space="preserve"> </w:t>
            </w:r>
            <w:r>
              <w:rPr>
                <w:rFonts w:hint="eastAsia"/>
                <w:szCs w:val="21"/>
              </w:rPr>
              <w:t>枪术</w:t>
            </w: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r>
              <w:rPr>
                <w:rFonts w:hint="eastAsia"/>
                <w:szCs w:val="21"/>
              </w:rPr>
              <w:t>第九节</w:t>
            </w:r>
            <w:r>
              <w:rPr>
                <w:szCs w:val="21"/>
              </w:rPr>
              <w:t xml:space="preserve">  </w:t>
            </w:r>
            <w:r>
              <w:rPr>
                <w:rFonts w:hint="eastAsia"/>
                <w:szCs w:val="21"/>
              </w:rPr>
              <w:t>传统器械</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第十节</w:t>
            </w:r>
            <w:r>
              <w:rPr>
                <w:szCs w:val="21"/>
              </w:rPr>
              <w:t xml:space="preserve">  </w:t>
            </w:r>
            <w:r>
              <w:rPr>
                <w:rFonts w:hint="eastAsia"/>
                <w:szCs w:val="21"/>
              </w:rPr>
              <w:t>徒手对练</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第十一节</w:t>
            </w:r>
            <w:r>
              <w:rPr>
                <w:szCs w:val="21"/>
              </w:rPr>
              <w:t xml:space="preserve"> </w:t>
            </w:r>
            <w:r>
              <w:rPr>
                <w:rFonts w:hint="eastAsia"/>
                <w:szCs w:val="21"/>
              </w:rPr>
              <w:t>器械对练</w:t>
            </w: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r>
              <w:rPr>
                <w:rFonts w:hint="eastAsia"/>
                <w:szCs w:val="21"/>
              </w:rPr>
              <w:t>第十二节</w:t>
            </w:r>
            <w:r>
              <w:rPr>
                <w:szCs w:val="21"/>
              </w:rPr>
              <w:t xml:space="preserve"> </w:t>
            </w:r>
            <w:r>
              <w:rPr>
                <w:rFonts w:hint="eastAsia"/>
                <w:szCs w:val="21"/>
              </w:rPr>
              <w:t>徒手与器械对练</w:t>
            </w: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p>
          <w:p w:rsidR="00920D40" w:rsidRDefault="00920D40" w:rsidP="00A40F2E">
            <w:pPr>
              <w:pStyle w:val="BodyTextIndent"/>
              <w:spacing w:after="0" w:line="240" w:lineRule="auto"/>
              <w:ind w:leftChars="0" w:left="917" w:hangingChars="435" w:hanging="917"/>
              <w:rPr>
                <w:rFonts w:eastAsia="黑体"/>
                <w:b/>
                <w:bCs/>
                <w:szCs w:val="21"/>
              </w:rPr>
            </w:pPr>
            <w:r>
              <w:rPr>
                <w:rFonts w:eastAsia="黑体" w:hint="eastAsia"/>
                <w:b/>
                <w:bCs/>
                <w:szCs w:val="21"/>
              </w:rPr>
              <w:t>第六章</w:t>
            </w:r>
            <w:r>
              <w:rPr>
                <w:rFonts w:eastAsia="黑体"/>
                <w:b/>
                <w:bCs/>
                <w:szCs w:val="21"/>
              </w:rPr>
              <w:t xml:space="preserve">  </w:t>
            </w:r>
            <w:r>
              <w:rPr>
                <w:rFonts w:eastAsia="黑体" w:hint="eastAsia"/>
                <w:b/>
                <w:bCs/>
                <w:szCs w:val="21"/>
              </w:rPr>
              <w:t>武术的竞赛组织与裁判</w:t>
            </w:r>
          </w:p>
          <w:p w:rsidR="00920D40" w:rsidRDefault="00920D40" w:rsidP="00A40F2E">
            <w:pPr>
              <w:pStyle w:val="BodyTextIndent"/>
              <w:spacing w:after="0" w:line="240" w:lineRule="auto"/>
              <w:ind w:leftChars="0" w:left="899" w:hangingChars="428" w:hanging="899"/>
              <w:rPr>
                <w:szCs w:val="21"/>
              </w:rPr>
            </w:pPr>
            <w:r>
              <w:rPr>
                <w:rFonts w:hint="eastAsia"/>
                <w:szCs w:val="21"/>
              </w:rPr>
              <w:t>第一节</w:t>
            </w:r>
            <w:r>
              <w:rPr>
                <w:szCs w:val="21"/>
              </w:rPr>
              <w:t xml:space="preserve">  </w:t>
            </w:r>
            <w:r>
              <w:rPr>
                <w:rFonts w:hint="eastAsia"/>
                <w:szCs w:val="21"/>
              </w:rPr>
              <w:t>武术套路竞赛组织工作</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Chars="0" w:left="884" w:hangingChars="421" w:hanging="884"/>
              <w:rPr>
                <w:szCs w:val="21"/>
              </w:rPr>
            </w:pPr>
            <w:r>
              <w:rPr>
                <w:rFonts w:hint="eastAsia"/>
                <w:szCs w:val="21"/>
              </w:rPr>
              <w:t>第二节</w:t>
            </w:r>
            <w:r>
              <w:rPr>
                <w:szCs w:val="21"/>
              </w:rPr>
              <w:t xml:space="preserve">  </w:t>
            </w:r>
            <w:r>
              <w:rPr>
                <w:rFonts w:hint="eastAsia"/>
                <w:szCs w:val="21"/>
              </w:rPr>
              <w:t>武术竞赛的编排与纪录</w:t>
            </w:r>
          </w:p>
          <w:p w:rsidR="00920D40" w:rsidRDefault="00920D40" w:rsidP="00A40F2E">
            <w:pPr>
              <w:pStyle w:val="BodyTextIndent"/>
              <w:spacing w:after="0" w:line="240" w:lineRule="auto"/>
              <w:ind w:left="420"/>
              <w:rPr>
                <w:szCs w:val="21"/>
              </w:rPr>
            </w:pPr>
          </w:p>
          <w:p w:rsidR="00920D40" w:rsidRDefault="00920D40" w:rsidP="00A40F2E">
            <w:pPr>
              <w:pStyle w:val="BodyTextIndent"/>
              <w:spacing w:after="0" w:line="240" w:lineRule="auto"/>
              <w:ind w:leftChars="0" w:left="899" w:hangingChars="428" w:hanging="899"/>
              <w:rPr>
                <w:szCs w:val="21"/>
              </w:rPr>
            </w:pPr>
            <w:r>
              <w:rPr>
                <w:rFonts w:hint="eastAsia"/>
                <w:szCs w:val="21"/>
              </w:rPr>
              <w:t>第三节</w:t>
            </w:r>
            <w:r>
              <w:rPr>
                <w:szCs w:val="21"/>
              </w:rPr>
              <w:t xml:space="preserve">  </w:t>
            </w:r>
            <w:r>
              <w:rPr>
                <w:rFonts w:hint="eastAsia"/>
                <w:szCs w:val="21"/>
              </w:rPr>
              <w:t>武术裁判员的评分方法</w:t>
            </w:r>
          </w:p>
          <w:p w:rsidR="00920D40" w:rsidRDefault="00920D40">
            <w:pPr>
              <w:pStyle w:val="BodyTextIndent"/>
              <w:spacing w:after="0" w:line="240" w:lineRule="auto"/>
              <w:ind w:leftChars="0" w:left="0"/>
              <w:rPr>
                <w:rFonts w:eastAsia="黑体"/>
                <w:b/>
                <w:bCs/>
                <w:szCs w:val="21"/>
              </w:rPr>
            </w:pPr>
          </w:p>
          <w:p w:rsidR="00920D40" w:rsidRDefault="00920D40">
            <w:pPr>
              <w:pStyle w:val="BodyTextIndent"/>
              <w:spacing w:after="0" w:line="240" w:lineRule="auto"/>
              <w:ind w:leftChars="0" w:left="0"/>
              <w:rPr>
                <w:rFonts w:eastAsia="黑体"/>
                <w:b/>
                <w:bCs/>
                <w:szCs w:val="21"/>
              </w:rPr>
            </w:pPr>
          </w:p>
          <w:p w:rsidR="00920D40" w:rsidRDefault="00920D40">
            <w:pPr>
              <w:pStyle w:val="BodyTextIndent"/>
              <w:spacing w:after="0" w:line="240" w:lineRule="auto"/>
              <w:ind w:leftChars="0" w:left="0"/>
              <w:rPr>
                <w:rFonts w:eastAsia="黑体"/>
                <w:b/>
                <w:bCs/>
                <w:szCs w:val="21"/>
              </w:rPr>
            </w:pPr>
            <w:r>
              <w:rPr>
                <w:rFonts w:eastAsia="黑体" w:hint="eastAsia"/>
                <w:b/>
                <w:bCs/>
                <w:szCs w:val="21"/>
              </w:rPr>
              <w:t>第七章</w:t>
            </w:r>
            <w:r>
              <w:rPr>
                <w:rFonts w:eastAsia="黑体"/>
                <w:b/>
                <w:bCs/>
                <w:szCs w:val="21"/>
              </w:rPr>
              <w:t xml:space="preserve"> </w:t>
            </w:r>
            <w:r>
              <w:rPr>
                <w:rFonts w:eastAsia="黑体" w:hint="eastAsia"/>
                <w:b/>
                <w:bCs/>
                <w:szCs w:val="21"/>
              </w:rPr>
              <w:t>武术套路竞赛规则</w:t>
            </w:r>
          </w:p>
          <w:p w:rsidR="00920D40" w:rsidRDefault="00920D40" w:rsidP="00A40F2E">
            <w:pPr>
              <w:pStyle w:val="BodyTextIndent"/>
              <w:spacing w:after="0" w:line="240" w:lineRule="auto"/>
              <w:ind w:leftChars="0" w:left="840" w:hangingChars="400" w:hanging="840"/>
              <w:rPr>
                <w:szCs w:val="21"/>
              </w:rPr>
            </w:pPr>
            <w:r>
              <w:rPr>
                <w:rFonts w:hint="eastAsia"/>
                <w:szCs w:val="21"/>
              </w:rPr>
              <w:t>第一节</w:t>
            </w:r>
            <w:r>
              <w:rPr>
                <w:szCs w:val="21"/>
              </w:rPr>
              <w:t xml:space="preserve">  </w:t>
            </w:r>
            <w:r>
              <w:rPr>
                <w:rFonts w:hint="eastAsia"/>
                <w:szCs w:val="21"/>
              </w:rPr>
              <w:t>《</w:t>
            </w:r>
            <w:r>
              <w:rPr>
                <w:szCs w:val="21"/>
              </w:rPr>
              <w:t>91</w:t>
            </w:r>
            <w:r>
              <w:rPr>
                <w:rFonts w:hint="eastAsia"/>
                <w:szCs w:val="21"/>
              </w:rPr>
              <w:t>年武术套路竞赛规则》</w:t>
            </w:r>
          </w:p>
          <w:p w:rsidR="00920D40" w:rsidRDefault="00920D40" w:rsidP="00A40F2E">
            <w:pPr>
              <w:pStyle w:val="BodyTextIndent"/>
              <w:spacing w:after="0" w:line="240" w:lineRule="auto"/>
              <w:ind w:leftChars="0" w:left="840" w:hangingChars="400" w:hanging="840"/>
              <w:rPr>
                <w:szCs w:val="21"/>
              </w:rPr>
            </w:pPr>
          </w:p>
          <w:p w:rsidR="00920D40" w:rsidRDefault="00920D40" w:rsidP="00A40F2E">
            <w:pPr>
              <w:pStyle w:val="BodyTextIndent"/>
              <w:spacing w:after="0" w:line="240" w:lineRule="auto"/>
              <w:ind w:leftChars="0" w:left="840" w:hangingChars="400" w:hanging="840"/>
              <w:rPr>
                <w:szCs w:val="21"/>
              </w:rPr>
            </w:pPr>
            <w:r>
              <w:rPr>
                <w:rFonts w:hint="eastAsia"/>
                <w:szCs w:val="21"/>
              </w:rPr>
              <w:t>第二节</w:t>
            </w:r>
            <w:r>
              <w:rPr>
                <w:szCs w:val="21"/>
              </w:rPr>
              <w:t xml:space="preserve"> </w:t>
            </w:r>
            <w:r>
              <w:rPr>
                <w:rFonts w:hint="eastAsia"/>
                <w:szCs w:val="21"/>
              </w:rPr>
              <w:t>《</w:t>
            </w:r>
            <w:r>
              <w:rPr>
                <w:szCs w:val="21"/>
              </w:rPr>
              <w:t>96</w:t>
            </w:r>
            <w:r>
              <w:rPr>
                <w:rFonts w:hint="eastAsia"/>
                <w:szCs w:val="21"/>
              </w:rPr>
              <w:t>年武术套路竞赛规则》</w:t>
            </w:r>
          </w:p>
          <w:p w:rsidR="00920D40" w:rsidRDefault="00920D40" w:rsidP="00A40F2E">
            <w:pPr>
              <w:pStyle w:val="BodyTextIndent"/>
              <w:spacing w:after="0" w:line="240" w:lineRule="auto"/>
              <w:ind w:leftChars="0" w:left="840" w:hangingChars="400" w:hanging="840"/>
              <w:rPr>
                <w:szCs w:val="21"/>
              </w:rPr>
            </w:pPr>
          </w:p>
          <w:p w:rsidR="00920D40" w:rsidRDefault="00920D40" w:rsidP="00A40F2E">
            <w:pPr>
              <w:pStyle w:val="BodyTextIndent"/>
              <w:spacing w:after="0" w:line="240" w:lineRule="auto"/>
              <w:ind w:leftChars="0" w:left="840" w:hangingChars="400" w:hanging="840"/>
              <w:rPr>
                <w:szCs w:val="21"/>
              </w:rPr>
            </w:pPr>
            <w:r>
              <w:rPr>
                <w:rFonts w:hint="eastAsia"/>
                <w:szCs w:val="21"/>
              </w:rPr>
              <w:t>第三节</w:t>
            </w:r>
            <w:r>
              <w:rPr>
                <w:szCs w:val="21"/>
              </w:rPr>
              <w:t xml:space="preserve"> </w:t>
            </w:r>
            <w:r>
              <w:rPr>
                <w:rFonts w:hint="eastAsia"/>
                <w:szCs w:val="21"/>
              </w:rPr>
              <w:t>《最新武术套路竞赛规则》</w:t>
            </w:r>
          </w:p>
          <w:p w:rsidR="00920D40" w:rsidRDefault="00920D40" w:rsidP="00A40F2E">
            <w:pPr>
              <w:pStyle w:val="BodyTextIndent"/>
              <w:spacing w:after="0" w:line="240" w:lineRule="auto"/>
              <w:ind w:left="420"/>
              <w:rPr>
                <w:szCs w:val="21"/>
              </w:rPr>
            </w:pP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rFonts w:eastAsia="黑体"/>
                <w:b/>
                <w:bCs/>
                <w:szCs w:val="21"/>
              </w:rPr>
            </w:pPr>
            <w:r>
              <w:rPr>
                <w:rFonts w:eastAsia="黑体" w:hint="eastAsia"/>
                <w:b/>
                <w:bCs/>
                <w:szCs w:val="21"/>
              </w:rPr>
              <w:t>第八章</w:t>
            </w:r>
            <w:r>
              <w:rPr>
                <w:rFonts w:eastAsia="黑体"/>
                <w:b/>
                <w:bCs/>
                <w:szCs w:val="21"/>
              </w:rPr>
              <w:t xml:space="preserve">  </w:t>
            </w:r>
            <w:r>
              <w:rPr>
                <w:rFonts w:eastAsia="黑体" w:hint="eastAsia"/>
                <w:b/>
                <w:bCs/>
                <w:szCs w:val="21"/>
              </w:rPr>
              <w:t>科研方法</w:t>
            </w:r>
          </w:p>
          <w:p w:rsidR="00920D40" w:rsidRDefault="00920D40">
            <w:pPr>
              <w:pStyle w:val="BodyTextIndent"/>
              <w:spacing w:after="0" w:line="240" w:lineRule="auto"/>
              <w:ind w:leftChars="0" w:left="0"/>
              <w:rPr>
                <w:szCs w:val="21"/>
              </w:rPr>
            </w:pPr>
            <w:r>
              <w:rPr>
                <w:rFonts w:hint="eastAsia"/>
                <w:szCs w:val="21"/>
              </w:rPr>
              <w:t>第一节</w:t>
            </w:r>
            <w:r>
              <w:rPr>
                <w:szCs w:val="21"/>
              </w:rPr>
              <w:t xml:space="preserve">  </w:t>
            </w:r>
            <w:r>
              <w:rPr>
                <w:rFonts w:hint="eastAsia"/>
                <w:szCs w:val="21"/>
              </w:rPr>
              <w:t>绪论</w:t>
            </w:r>
          </w:p>
          <w:p w:rsidR="00920D40" w:rsidRDefault="00920D40" w:rsidP="00A40F2E">
            <w:pPr>
              <w:pStyle w:val="BodyTextIndent"/>
              <w:spacing w:after="0" w:line="240" w:lineRule="auto"/>
              <w:ind w:leftChars="0" w:left="840" w:hangingChars="400" w:hanging="840"/>
              <w:rPr>
                <w:szCs w:val="21"/>
              </w:rPr>
            </w:pPr>
          </w:p>
          <w:p w:rsidR="00920D40" w:rsidRDefault="00920D40" w:rsidP="00A40F2E">
            <w:pPr>
              <w:pStyle w:val="BodyTextIndent"/>
              <w:spacing w:after="0" w:line="240" w:lineRule="auto"/>
              <w:ind w:leftChars="0" w:left="840" w:hangingChars="400" w:hanging="840"/>
              <w:rPr>
                <w:szCs w:val="21"/>
              </w:rPr>
            </w:pPr>
            <w:r>
              <w:rPr>
                <w:rFonts w:hint="eastAsia"/>
                <w:szCs w:val="21"/>
              </w:rPr>
              <w:t>第二节</w:t>
            </w:r>
            <w:r>
              <w:rPr>
                <w:szCs w:val="21"/>
              </w:rPr>
              <w:t xml:space="preserve">  </w:t>
            </w:r>
            <w:r>
              <w:rPr>
                <w:rFonts w:hint="eastAsia"/>
                <w:szCs w:val="21"/>
              </w:rPr>
              <w:t>体育科研的分类、特点与基本程序</w:t>
            </w:r>
          </w:p>
          <w:p w:rsidR="00920D40" w:rsidRDefault="00920D40">
            <w:pPr>
              <w:pStyle w:val="BodyTextIndent"/>
              <w:spacing w:after="0" w:line="240" w:lineRule="auto"/>
              <w:ind w:leftChars="0" w:left="0"/>
              <w:rPr>
                <w:szCs w:val="21"/>
              </w:rPr>
            </w:pPr>
          </w:p>
          <w:p w:rsidR="00920D40" w:rsidRDefault="00920D40">
            <w:pPr>
              <w:pStyle w:val="BodyTextIndent"/>
              <w:spacing w:after="0" w:line="240" w:lineRule="auto"/>
              <w:ind w:leftChars="0" w:left="0"/>
              <w:rPr>
                <w:szCs w:val="21"/>
              </w:rPr>
            </w:pPr>
            <w:r>
              <w:rPr>
                <w:rFonts w:hint="eastAsia"/>
                <w:szCs w:val="21"/>
              </w:rPr>
              <w:t>第三节</w:t>
            </w:r>
            <w:r>
              <w:rPr>
                <w:szCs w:val="21"/>
              </w:rPr>
              <w:t xml:space="preserve">  </w:t>
            </w:r>
            <w:r>
              <w:rPr>
                <w:rFonts w:hint="eastAsia"/>
                <w:szCs w:val="21"/>
              </w:rPr>
              <w:t>体育科研选题</w:t>
            </w:r>
          </w:p>
          <w:p w:rsidR="00920D40" w:rsidRDefault="00920D40" w:rsidP="00A40F2E">
            <w:pPr>
              <w:pStyle w:val="BodyTextIndent"/>
              <w:spacing w:after="0" w:line="240" w:lineRule="auto"/>
              <w:ind w:left="420"/>
              <w:rPr>
                <w:szCs w:val="21"/>
              </w:rPr>
            </w:pPr>
          </w:p>
        </w:tc>
        <w:tc>
          <w:tcPr>
            <w:tcW w:w="3220" w:type="dxa"/>
            <w:tcBorders>
              <w:top w:val="single" w:sz="6" w:space="0" w:color="808080"/>
              <w:bottom w:val="single" w:sz="12" w:space="0" w:color="808080"/>
            </w:tcBorders>
          </w:tcPr>
          <w:p w:rsidR="00920D40" w:rsidRDefault="00920D40">
            <w:pPr>
              <w:widowControl/>
              <w:jc w:val="left"/>
            </w:pPr>
          </w:p>
          <w:p w:rsidR="00920D40" w:rsidRDefault="00920D40">
            <w:pPr>
              <w:widowControl/>
              <w:jc w:val="left"/>
            </w:pPr>
            <w:r>
              <w:t>1</w:t>
            </w:r>
            <w:r>
              <w:rPr>
                <w:rFonts w:hint="eastAsia"/>
              </w:rPr>
              <w:t>、武术的沿革和辨析。</w:t>
            </w:r>
          </w:p>
          <w:p w:rsidR="00920D40" w:rsidRDefault="00920D40">
            <w:pPr>
              <w:widowControl/>
              <w:jc w:val="left"/>
            </w:pPr>
            <w:r>
              <w:t>2</w:t>
            </w:r>
            <w:r>
              <w:rPr>
                <w:rFonts w:hint="eastAsia"/>
              </w:rPr>
              <w:t>、武术的体育属性。</w:t>
            </w:r>
          </w:p>
          <w:p w:rsidR="00920D40" w:rsidRDefault="00920D40">
            <w:pPr>
              <w:widowControl/>
              <w:jc w:val="left"/>
            </w:pPr>
          </w:p>
          <w:p w:rsidR="00920D40" w:rsidRDefault="00920D40">
            <w:pPr>
              <w:widowControl/>
              <w:jc w:val="left"/>
            </w:pPr>
            <w:r>
              <w:t>1</w:t>
            </w:r>
            <w:r>
              <w:rPr>
                <w:rFonts w:hint="eastAsia"/>
              </w:rPr>
              <w:t>、关于武术流派的不同说法。</w:t>
            </w:r>
          </w:p>
          <w:p w:rsidR="00920D40" w:rsidRDefault="00920D40">
            <w:pPr>
              <w:widowControl/>
              <w:jc w:val="left"/>
            </w:pPr>
            <w:r>
              <w:t>2</w:t>
            </w:r>
            <w:r>
              <w:rPr>
                <w:rFonts w:hint="eastAsia"/>
              </w:rPr>
              <w:t>、现代武术运动的分类。</w:t>
            </w:r>
          </w:p>
          <w:p w:rsidR="00920D40" w:rsidRDefault="00920D40">
            <w:pPr>
              <w:widowControl/>
              <w:jc w:val="left"/>
            </w:pPr>
          </w:p>
          <w:p w:rsidR="00920D40" w:rsidRPr="00FC10C9" w:rsidRDefault="00920D40">
            <w:pPr>
              <w:pStyle w:val="BodyText"/>
              <w:spacing w:after="0"/>
              <w:rPr>
                <w:kern w:val="2"/>
                <w:sz w:val="21"/>
              </w:rPr>
            </w:pPr>
            <w:r w:rsidRPr="00FC10C9">
              <w:rPr>
                <w:kern w:val="2"/>
                <w:sz w:val="21"/>
              </w:rPr>
              <w:t>1</w:t>
            </w:r>
            <w:r w:rsidRPr="00FC10C9">
              <w:rPr>
                <w:rFonts w:hint="eastAsia"/>
                <w:kern w:val="2"/>
                <w:sz w:val="21"/>
              </w:rPr>
              <w:t>、武术的特点。</w:t>
            </w:r>
          </w:p>
          <w:p w:rsidR="00920D40" w:rsidRPr="00FC10C9" w:rsidRDefault="00920D40">
            <w:pPr>
              <w:pStyle w:val="BodyText"/>
              <w:spacing w:after="0"/>
              <w:rPr>
                <w:kern w:val="2"/>
                <w:sz w:val="21"/>
              </w:rPr>
            </w:pPr>
            <w:r w:rsidRPr="00FC10C9">
              <w:rPr>
                <w:kern w:val="2"/>
                <w:sz w:val="21"/>
              </w:rPr>
              <w:t>2</w:t>
            </w:r>
            <w:r w:rsidRPr="00FC10C9">
              <w:rPr>
                <w:rFonts w:hint="eastAsia"/>
                <w:kern w:val="2"/>
                <w:sz w:val="21"/>
              </w:rPr>
              <w:t>、武术的作用。</w:t>
            </w:r>
          </w:p>
          <w:p w:rsidR="00920D40" w:rsidRDefault="00920D40">
            <w:pPr>
              <w:pStyle w:val="BodyTextIndent"/>
              <w:spacing w:after="0" w:line="240" w:lineRule="auto"/>
              <w:ind w:leftChars="0" w:left="0"/>
            </w:pPr>
          </w:p>
          <w:p w:rsidR="00920D40" w:rsidRDefault="00920D40" w:rsidP="00A40F2E">
            <w:pPr>
              <w:pStyle w:val="BodyTextIndent"/>
              <w:spacing w:after="0" w:line="240" w:lineRule="auto"/>
              <w:ind w:leftChars="0" w:left="315" w:hangingChars="150" w:hanging="315"/>
            </w:pPr>
            <w:r>
              <w:t>1</w:t>
            </w:r>
            <w:r>
              <w:rPr>
                <w:rFonts w:hint="eastAsia"/>
              </w:rPr>
              <w:t>、社会与民间武术组织的建立与发展</w:t>
            </w:r>
          </w:p>
          <w:p w:rsidR="00920D40" w:rsidRDefault="00920D40">
            <w:pPr>
              <w:pStyle w:val="BodyTextIndent"/>
              <w:spacing w:after="0" w:line="240" w:lineRule="auto"/>
              <w:ind w:leftChars="0" w:left="0"/>
            </w:pPr>
            <w:r>
              <w:t>2</w:t>
            </w:r>
            <w:r>
              <w:rPr>
                <w:rFonts w:hint="eastAsia"/>
              </w:rPr>
              <w:t>、国内武术的兴旺发展</w:t>
            </w:r>
          </w:p>
          <w:p w:rsidR="00920D40" w:rsidRDefault="00920D40" w:rsidP="00A40F2E">
            <w:pPr>
              <w:pStyle w:val="BodyTextIndent"/>
              <w:spacing w:after="0" w:line="240" w:lineRule="auto"/>
              <w:ind w:leftChars="0" w:left="315" w:hangingChars="150" w:hanging="315"/>
            </w:pPr>
            <w:r>
              <w:t>3</w:t>
            </w:r>
            <w:r>
              <w:rPr>
                <w:rFonts w:hint="eastAsia"/>
              </w:rPr>
              <w:t>、武术推向世界与世界接纳武术。</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、重视基本功、基本动作的训练。</w:t>
            </w:r>
          </w:p>
          <w:p w:rsidR="00920D40" w:rsidRDefault="00920D40" w:rsidP="00A40F2E">
            <w:pPr>
              <w:pStyle w:val="BodyTextIndent"/>
              <w:spacing w:after="0" w:line="240" w:lineRule="auto"/>
              <w:ind w:leftChars="0" w:left="315" w:hangingChars="150" w:hanging="315"/>
            </w:pPr>
            <w:r>
              <w:t>2</w:t>
            </w:r>
            <w:r>
              <w:rPr>
                <w:rFonts w:hint="eastAsia"/>
              </w:rPr>
              <w:t>、以直观教学为主，强调动作规格。</w:t>
            </w:r>
          </w:p>
          <w:p w:rsidR="00920D40" w:rsidRDefault="00920D40">
            <w:pPr>
              <w:pStyle w:val="BodyTextIndent"/>
              <w:spacing w:after="0" w:line="240" w:lineRule="auto"/>
              <w:ind w:leftChars="0" w:left="0"/>
            </w:pPr>
            <w:r>
              <w:t>3</w:t>
            </w:r>
            <w:r>
              <w:rPr>
                <w:rFonts w:hint="eastAsia"/>
              </w:rPr>
              <w:t>、讲解动作的攻防特点，</w:t>
            </w:r>
            <w:r>
              <w:t>4</w:t>
            </w:r>
            <w:r>
              <w:rPr>
                <w:rFonts w:hint="eastAsia"/>
              </w:rPr>
              <w:t>、</w:t>
            </w:r>
            <w:r>
              <w:t>5</w:t>
            </w:r>
            <w:r>
              <w:rPr>
                <w:rFonts w:hint="eastAsia"/>
              </w:rPr>
              <w:t>、突出不同拳种的技击风格。</w:t>
            </w:r>
          </w:p>
          <w:p w:rsidR="00920D40" w:rsidRDefault="00920D40">
            <w:pPr>
              <w:pStyle w:val="BodyTextIndent"/>
              <w:spacing w:after="0" w:line="240" w:lineRule="auto"/>
              <w:ind w:leftChars="0" w:left="0"/>
            </w:pPr>
            <w:r>
              <w:t>6</w:t>
            </w:r>
            <w:r>
              <w:rPr>
                <w:rFonts w:hint="eastAsia"/>
              </w:rPr>
              <w:t>、注重内外兼修，提高演练技巧。</w:t>
            </w:r>
          </w:p>
          <w:p w:rsidR="00920D40" w:rsidRDefault="00920D40">
            <w:pPr>
              <w:widowControl/>
              <w:jc w:val="left"/>
            </w:pPr>
          </w:p>
          <w:p w:rsidR="00920D40" w:rsidRDefault="00920D40">
            <w:pPr>
              <w:widowControl/>
              <w:jc w:val="left"/>
            </w:pPr>
            <w:r>
              <w:t>1</w:t>
            </w:r>
            <w:r>
              <w:rPr>
                <w:rFonts w:hint="eastAsia"/>
              </w:rPr>
              <w:t>、套路教学的阶段。</w:t>
            </w:r>
          </w:p>
          <w:p w:rsidR="00920D40" w:rsidRDefault="00920D40">
            <w:pPr>
              <w:widowControl/>
              <w:jc w:val="left"/>
            </w:pPr>
            <w:r>
              <w:t>2</w:t>
            </w:r>
            <w:r>
              <w:rPr>
                <w:rFonts w:hint="eastAsia"/>
              </w:rPr>
              <w:t>、套路教学的步骤。</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、直观教学法。</w:t>
            </w:r>
          </w:p>
          <w:p w:rsidR="00920D40" w:rsidRDefault="00920D40">
            <w:pPr>
              <w:pStyle w:val="BodyTextIndent"/>
              <w:spacing w:after="0" w:line="240" w:lineRule="auto"/>
              <w:ind w:leftChars="0" w:left="0"/>
            </w:pPr>
            <w:r>
              <w:t>2</w:t>
            </w:r>
            <w:r>
              <w:rPr>
                <w:rFonts w:hint="eastAsia"/>
              </w:rPr>
              <w:t>、完整与分解教学法</w:t>
            </w:r>
          </w:p>
          <w:p w:rsidR="00920D40" w:rsidRDefault="00920D40">
            <w:pPr>
              <w:pStyle w:val="BodyTextIndent"/>
              <w:spacing w:after="0" w:line="240" w:lineRule="auto"/>
              <w:ind w:leftChars="0" w:left="0"/>
            </w:pPr>
            <w:r>
              <w:t>3</w:t>
            </w:r>
            <w:r>
              <w:rPr>
                <w:rFonts w:hint="eastAsia"/>
              </w:rPr>
              <w:t>、语言法</w:t>
            </w:r>
          </w:p>
          <w:p w:rsidR="00920D40" w:rsidRDefault="00920D40">
            <w:pPr>
              <w:pStyle w:val="BodyTextIndent"/>
              <w:spacing w:after="0" w:line="240" w:lineRule="auto"/>
              <w:ind w:leftChars="0" w:left="0"/>
            </w:pPr>
            <w:r>
              <w:t>4</w:t>
            </w:r>
            <w:r>
              <w:rPr>
                <w:rFonts w:hint="eastAsia"/>
              </w:rPr>
              <w:t>、预防与纠正错误法</w:t>
            </w:r>
          </w:p>
          <w:p w:rsidR="00920D40" w:rsidRDefault="00920D40">
            <w:pPr>
              <w:pStyle w:val="BodyTextIndent"/>
              <w:spacing w:after="0" w:line="240" w:lineRule="auto"/>
              <w:ind w:leftChars="0" w:left="0"/>
            </w:pPr>
            <w:r>
              <w:t>5</w:t>
            </w:r>
            <w:r>
              <w:rPr>
                <w:rFonts w:hint="eastAsia"/>
              </w:rPr>
              <w:t>、练习法</w:t>
            </w:r>
          </w:p>
          <w:p w:rsidR="00920D40" w:rsidRDefault="00920D40">
            <w:pPr>
              <w:pStyle w:val="BodyTextIndent"/>
              <w:spacing w:after="0" w:line="240" w:lineRule="auto"/>
              <w:ind w:leftChars="0" w:left="0"/>
            </w:pPr>
            <w:r>
              <w:t>1</w:t>
            </w:r>
            <w:r>
              <w:rPr>
                <w:rFonts w:hint="eastAsia"/>
              </w:rPr>
              <w:t>、评价的基本内容与标准</w:t>
            </w:r>
          </w:p>
          <w:p w:rsidR="00920D40" w:rsidRDefault="00920D40">
            <w:pPr>
              <w:pStyle w:val="BodyTextIndent"/>
              <w:spacing w:after="0" w:line="240" w:lineRule="auto"/>
              <w:ind w:leftChars="0" w:left="0"/>
            </w:pPr>
            <w:r>
              <w:t>2</w:t>
            </w:r>
            <w:r>
              <w:rPr>
                <w:rFonts w:hint="eastAsia"/>
              </w:rPr>
              <w:t>、评价的手段与方法</w:t>
            </w:r>
          </w:p>
          <w:p w:rsidR="00920D40" w:rsidRDefault="00920D40">
            <w:pPr>
              <w:pStyle w:val="BodyTextIndent"/>
              <w:spacing w:after="0" w:line="240" w:lineRule="auto"/>
              <w:ind w:leftChars="0" w:left="0"/>
            </w:pPr>
            <w:r>
              <w:t>1</w:t>
            </w:r>
            <w:r>
              <w:rPr>
                <w:rFonts w:hint="eastAsia"/>
              </w:rPr>
              <w:t>、教案的撰写</w:t>
            </w:r>
          </w:p>
          <w:p w:rsidR="00920D40" w:rsidRDefault="00920D40">
            <w:pPr>
              <w:pStyle w:val="BodyTextIndent"/>
              <w:spacing w:after="0" w:line="240" w:lineRule="auto"/>
              <w:ind w:leftChars="0" w:left="0"/>
            </w:pPr>
            <w:r>
              <w:t>2</w:t>
            </w:r>
            <w:r>
              <w:rPr>
                <w:rFonts w:hint="eastAsia"/>
              </w:rPr>
              <w:t>、教案示例</w:t>
            </w:r>
          </w:p>
          <w:p w:rsidR="00920D40" w:rsidRDefault="00920D40">
            <w:pPr>
              <w:pStyle w:val="BodyTextIndent"/>
              <w:spacing w:after="0" w:line="240" w:lineRule="auto"/>
              <w:ind w:leftChars="0" w:left="0"/>
            </w:pPr>
            <w:r>
              <w:t>1</w:t>
            </w:r>
            <w:r>
              <w:rPr>
                <w:rFonts w:hint="eastAsia"/>
              </w:rPr>
              <w:t>、训练对象和目标。</w:t>
            </w:r>
          </w:p>
          <w:p w:rsidR="00920D40" w:rsidRDefault="00920D40" w:rsidP="00A40F2E">
            <w:pPr>
              <w:pStyle w:val="BodyTextIndent"/>
              <w:spacing w:after="0" w:line="240" w:lineRule="auto"/>
              <w:ind w:leftChars="0" w:left="315" w:hangingChars="150" w:hanging="315"/>
            </w:pPr>
            <w:r>
              <w:t>2</w:t>
            </w:r>
            <w:r>
              <w:rPr>
                <w:rFonts w:hint="eastAsia"/>
              </w:rPr>
              <w:t>、训练的内容和方法。</w:t>
            </w:r>
            <w:r>
              <w:t>3</w:t>
            </w:r>
            <w:r>
              <w:rPr>
                <w:rFonts w:hint="eastAsia"/>
              </w:rPr>
              <w:t>、年计划、月计划、周计划。</w:t>
            </w:r>
          </w:p>
          <w:p w:rsidR="00920D40" w:rsidRDefault="00920D40">
            <w:pPr>
              <w:pStyle w:val="BodyTextIndent"/>
              <w:spacing w:after="0" w:line="240" w:lineRule="auto"/>
              <w:ind w:leftChars="0" w:left="0"/>
            </w:pPr>
            <w:r>
              <w:t>1</w:t>
            </w:r>
            <w:r>
              <w:rPr>
                <w:rFonts w:hint="eastAsia"/>
              </w:rPr>
              <w:t>、常见损伤。</w:t>
            </w:r>
          </w:p>
          <w:p w:rsidR="00920D40" w:rsidRDefault="00920D40">
            <w:pPr>
              <w:pStyle w:val="BodyTextIndent"/>
              <w:spacing w:after="0" w:line="240" w:lineRule="auto"/>
              <w:ind w:leftChars="0" w:left="0"/>
            </w:pPr>
            <w:r>
              <w:t>2</w:t>
            </w:r>
            <w:r>
              <w:rPr>
                <w:rFonts w:hint="eastAsia"/>
              </w:rPr>
              <w:t>、损伤的原因。</w:t>
            </w:r>
          </w:p>
          <w:p w:rsidR="00920D40" w:rsidRDefault="00920D40">
            <w:pPr>
              <w:pStyle w:val="BodyTextIndent"/>
              <w:spacing w:after="0" w:line="240" w:lineRule="auto"/>
              <w:ind w:leftChars="0" w:left="0"/>
            </w:pPr>
            <w:r>
              <w:t>3</w:t>
            </w:r>
            <w:r>
              <w:rPr>
                <w:rFonts w:hint="eastAsia"/>
              </w:rPr>
              <w:t>、损伤的预防。</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、武术套路创编依据</w:t>
            </w:r>
          </w:p>
          <w:p w:rsidR="00920D40" w:rsidRDefault="00920D40">
            <w:pPr>
              <w:pStyle w:val="BodyTextIndent"/>
              <w:spacing w:after="0" w:line="240" w:lineRule="auto"/>
              <w:ind w:leftChars="0" w:left="0"/>
            </w:pPr>
            <w:r>
              <w:t>2</w:t>
            </w:r>
            <w:r>
              <w:rPr>
                <w:rFonts w:hint="eastAsia"/>
              </w:rPr>
              <w:t>、长拳套路创编应注意的问题</w:t>
            </w:r>
          </w:p>
          <w:p w:rsidR="00920D40" w:rsidRDefault="00920D40">
            <w:pPr>
              <w:pStyle w:val="BodyTextIndent"/>
              <w:spacing w:after="0" w:line="240" w:lineRule="auto"/>
              <w:ind w:leftChars="0" w:left="0"/>
            </w:pPr>
            <w:r>
              <w:t>1</w:t>
            </w:r>
            <w:r>
              <w:rPr>
                <w:rFonts w:hint="eastAsia"/>
              </w:rPr>
              <w:t>、图解基础知识</w:t>
            </w:r>
          </w:p>
          <w:p w:rsidR="00920D40" w:rsidRDefault="00920D40">
            <w:pPr>
              <w:pStyle w:val="BodyTextIndent"/>
              <w:spacing w:after="0" w:line="240" w:lineRule="auto"/>
              <w:ind w:leftChars="0" w:left="0"/>
            </w:pPr>
            <w:r>
              <w:t>2</w:t>
            </w:r>
            <w:r>
              <w:rPr>
                <w:rFonts w:hint="eastAsia"/>
              </w:rPr>
              <w:t>、看图学习方法</w:t>
            </w:r>
          </w:p>
          <w:p w:rsidR="00920D40" w:rsidRDefault="00920D40">
            <w:pPr>
              <w:pStyle w:val="BodyTextIndent"/>
              <w:spacing w:after="0" w:line="240" w:lineRule="auto"/>
              <w:ind w:leftChars="0" w:left="0"/>
            </w:pPr>
            <w:r>
              <w:t>3</w:t>
            </w:r>
            <w:r>
              <w:rPr>
                <w:rFonts w:hint="eastAsia"/>
              </w:rPr>
              <w:t>、图解知识的运用</w:t>
            </w:r>
          </w:p>
          <w:p w:rsidR="00920D40" w:rsidRDefault="00920D40">
            <w:pPr>
              <w:pStyle w:val="BodyTextIndent"/>
              <w:spacing w:after="0" w:line="240" w:lineRule="auto"/>
              <w:ind w:leftChars="0" w:left="0"/>
            </w:pPr>
            <w:r>
              <w:t>1</w:t>
            </w:r>
            <w:r>
              <w:rPr>
                <w:rFonts w:hint="eastAsia"/>
              </w:rPr>
              <w:t>、武术术语概念</w:t>
            </w:r>
          </w:p>
          <w:p w:rsidR="00920D40" w:rsidRDefault="00920D40">
            <w:pPr>
              <w:pStyle w:val="BodyTextIndent"/>
              <w:spacing w:after="0" w:line="240" w:lineRule="auto"/>
              <w:ind w:leftChars="0" w:left="0"/>
            </w:pPr>
            <w:r>
              <w:t>2</w:t>
            </w:r>
            <w:r>
              <w:rPr>
                <w:rFonts w:hint="eastAsia"/>
              </w:rPr>
              <w:t>、武术术语种类</w:t>
            </w:r>
          </w:p>
          <w:p w:rsidR="00920D40" w:rsidRDefault="00920D40">
            <w:pPr>
              <w:pStyle w:val="BodyTextIndent"/>
              <w:spacing w:after="0" w:line="240" w:lineRule="auto"/>
              <w:ind w:leftChars="0" w:left="0"/>
            </w:pPr>
            <w:r>
              <w:t>3</w:t>
            </w:r>
            <w:r>
              <w:rPr>
                <w:rFonts w:hint="eastAsia"/>
              </w:rPr>
              <w:t>、武术术语特点</w:t>
            </w:r>
          </w:p>
          <w:p w:rsidR="00920D40" w:rsidRDefault="00920D40">
            <w:pPr>
              <w:pStyle w:val="BodyTextIndent"/>
              <w:spacing w:after="0" w:line="240" w:lineRule="auto"/>
              <w:ind w:leftChars="0" w:left="0"/>
            </w:pPr>
            <w:r>
              <w:t>4</w:t>
            </w:r>
            <w:r>
              <w:rPr>
                <w:rFonts w:hint="eastAsia"/>
              </w:rPr>
              <w:t>、武术常用术语</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、长拳概说及分类</w:t>
            </w:r>
            <w:r>
              <w:t xml:space="preserve"> </w:t>
            </w:r>
          </w:p>
          <w:p w:rsidR="00920D40" w:rsidRDefault="00920D40">
            <w:pPr>
              <w:pStyle w:val="BodyTextIndent"/>
              <w:spacing w:after="0" w:line="240" w:lineRule="auto"/>
              <w:ind w:leftChars="0" w:left="0"/>
            </w:pPr>
            <w:r>
              <w:t>2</w:t>
            </w:r>
            <w:r>
              <w:rPr>
                <w:rFonts w:hint="eastAsia"/>
              </w:rPr>
              <w:t>、长拳技法特点</w:t>
            </w:r>
          </w:p>
          <w:p w:rsidR="00920D40" w:rsidRDefault="00920D40">
            <w:pPr>
              <w:pStyle w:val="BodyTextIndent"/>
              <w:spacing w:after="0" w:line="240" w:lineRule="auto"/>
              <w:ind w:leftChars="0" w:left="0"/>
            </w:pPr>
            <w:r>
              <w:t>1</w:t>
            </w:r>
            <w:r>
              <w:rPr>
                <w:rFonts w:hint="eastAsia"/>
              </w:rPr>
              <w:t>、太极拳概说及分类</w:t>
            </w:r>
          </w:p>
          <w:p w:rsidR="00920D40" w:rsidRDefault="00920D40">
            <w:pPr>
              <w:pStyle w:val="BodyTextIndent"/>
              <w:spacing w:after="0" w:line="240" w:lineRule="auto"/>
              <w:ind w:leftChars="0" w:left="0"/>
            </w:pPr>
            <w:r>
              <w:t>2</w:t>
            </w:r>
            <w:r>
              <w:rPr>
                <w:rFonts w:hint="eastAsia"/>
              </w:rPr>
              <w:t>、太极拳技法特点</w:t>
            </w:r>
          </w:p>
          <w:p w:rsidR="00920D40" w:rsidRDefault="00920D40">
            <w:pPr>
              <w:pStyle w:val="BodyTextIndent"/>
              <w:spacing w:after="0" w:line="240" w:lineRule="auto"/>
              <w:ind w:leftChars="0" w:left="0"/>
            </w:pPr>
            <w:r>
              <w:t>1</w:t>
            </w:r>
            <w:r>
              <w:rPr>
                <w:rFonts w:hint="eastAsia"/>
              </w:rPr>
              <w:t>、南拳概说及分类</w:t>
            </w:r>
            <w:r>
              <w:t xml:space="preserve"> </w:t>
            </w:r>
          </w:p>
          <w:p w:rsidR="00920D40" w:rsidRDefault="00920D40">
            <w:pPr>
              <w:pStyle w:val="BodyTextIndent"/>
              <w:spacing w:after="0" w:line="240" w:lineRule="auto"/>
              <w:ind w:leftChars="0" w:left="0"/>
            </w:pPr>
            <w:r>
              <w:t>2</w:t>
            </w:r>
            <w:r>
              <w:rPr>
                <w:rFonts w:hint="eastAsia"/>
              </w:rPr>
              <w:t>、南拳技法特点</w:t>
            </w:r>
          </w:p>
          <w:p w:rsidR="00920D40" w:rsidRDefault="00920D40">
            <w:pPr>
              <w:pStyle w:val="BodyTextIndent"/>
              <w:spacing w:after="0" w:line="240" w:lineRule="auto"/>
              <w:ind w:leftChars="0" w:left="0"/>
            </w:pPr>
            <w:r>
              <w:rPr>
                <w:rFonts w:hint="eastAsia"/>
              </w:rPr>
              <w:t>形意拳、八卦掌、少林拳、罗汉拳、地术拳、白鹤拳等概说、分类及技法特点。</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、剑术的概说及分类</w:t>
            </w:r>
          </w:p>
          <w:p w:rsidR="00920D40" w:rsidRDefault="00920D40">
            <w:pPr>
              <w:pStyle w:val="BodyTextIndent"/>
              <w:spacing w:after="0" w:line="240" w:lineRule="auto"/>
              <w:ind w:leftChars="0" w:left="0"/>
            </w:pPr>
            <w:r>
              <w:t>2</w:t>
            </w:r>
            <w:r>
              <w:rPr>
                <w:rFonts w:hint="eastAsia"/>
              </w:rPr>
              <w:t>、剑术技法特点</w:t>
            </w:r>
          </w:p>
          <w:p w:rsidR="00920D40" w:rsidRDefault="00920D40">
            <w:pPr>
              <w:pStyle w:val="BodyTextIndent"/>
              <w:spacing w:after="0" w:line="240" w:lineRule="auto"/>
              <w:ind w:leftChars="0" w:left="0"/>
            </w:pPr>
            <w:r>
              <w:t>1</w:t>
            </w:r>
            <w:r>
              <w:rPr>
                <w:rFonts w:hint="eastAsia"/>
              </w:rPr>
              <w:t>、刀术的概说及分类</w:t>
            </w:r>
          </w:p>
          <w:p w:rsidR="00920D40" w:rsidRDefault="00920D40">
            <w:pPr>
              <w:pStyle w:val="BodyTextIndent"/>
              <w:spacing w:after="0" w:line="240" w:lineRule="auto"/>
              <w:ind w:leftChars="0" w:left="0"/>
            </w:pPr>
            <w:r>
              <w:t>2</w:t>
            </w:r>
            <w:r>
              <w:rPr>
                <w:rFonts w:hint="eastAsia"/>
              </w:rPr>
              <w:t>、刀术技法特点</w:t>
            </w:r>
          </w:p>
          <w:p w:rsidR="00920D40" w:rsidRDefault="00920D40">
            <w:pPr>
              <w:pStyle w:val="BodyTextIndent"/>
              <w:spacing w:after="0" w:line="240" w:lineRule="auto"/>
              <w:ind w:leftChars="0" w:left="0"/>
            </w:pPr>
            <w:r>
              <w:t>1</w:t>
            </w:r>
            <w:r>
              <w:rPr>
                <w:rFonts w:hint="eastAsia"/>
              </w:rPr>
              <w:t>、棍术的概说及分类</w:t>
            </w:r>
          </w:p>
          <w:p w:rsidR="00920D40" w:rsidRDefault="00920D40">
            <w:pPr>
              <w:pStyle w:val="BodyTextIndent"/>
              <w:spacing w:after="0" w:line="240" w:lineRule="auto"/>
              <w:ind w:leftChars="0" w:left="0"/>
            </w:pPr>
            <w:r>
              <w:t>2</w:t>
            </w:r>
            <w:r>
              <w:rPr>
                <w:rFonts w:hint="eastAsia"/>
              </w:rPr>
              <w:t>、棍术技法特点</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、枪术的概说及分类</w:t>
            </w:r>
          </w:p>
          <w:p w:rsidR="00920D40" w:rsidRDefault="00920D40">
            <w:pPr>
              <w:pStyle w:val="BodyTextIndent"/>
              <w:spacing w:after="0" w:line="240" w:lineRule="auto"/>
              <w:ind w:leftChars="0" w:left="0"/>
            </w:pPr>
            <w:r>
              <w:t>2</w:t>
            </w:r>
            <w:r>
              <w:rPr>
                <w:rFonts w:hint="eastAsia"/>
              </w:rPr>
              <w:t>、枪术技法特点</w:t>
            </w:r>
          </w:p>
          <w:p w:rsidR="00920D40" w:rsidRDefault="00920D40">
            <w:pPr>
              <w:pStyle w:val="BodyTextIndent"/>
              <w:spacing w:after="0" w:line="240" w:lineRule="auto"/>
              <w:ind w:leftChars="0" w:left="0"/>
            </w:pPr>
            <w:r>
              <w:rPr>
                <w:rFonts w:hint="eastAsia"/>
              </w:rPr>
              <w:t>单、双、软的概说和分类及技法特点。</w:t>
            </w:r>
          </w:p>
          <w:p w:rsidR="00920D40" w:rsidRDefault="00920D40">
            <w:pPr>
              <w:pStyle w:val="BodyTextIndent"/>
              <w:spacing w:after="0" w:line="240" w:lineRule="auto"/>
              <w:ind w:leftChars="0" w:left="0"/>
            </w:pPr>
            <w:r>
              <w:t>1</w:t>
            </w:r>
            <w:r>
              <w:rPr>
                <w:rFonts w:hint="eastAsia"/>
              </w:rPr>
              <w:t>、徒手对练的基本要求</w:t>
            </w:r>
          </w:p>
          <w:p w:rsidR="00920D40" w:rsidRDefault="00920D40">
            <w:pPr>
              <w:pStyle w:val="BodyTextIndent"/>
              <w:spacing w:after="0" w:line="240" w:lineRule="auto"/>
              <w:ind w:leftChars="0" w:left="0"/>
            </w:pPr>
            <w:r>
              <w:t>2</w:t>
            </w:r>
            <w:r>
              <w:rPr>
                <w:rFonts w:hint="eastAsia"/>
              </w:rPr>
              <w:t>、徒手对练的基本技术</w:t>
            </w:r>
          </w:p>
          <w:p w:rsidR="00920D40" w:rsidRDefault="00920D40">
            <w:pPr>
              <w:pStyle w:val="BodyTextIndent"/>
              <w:spacing w:after="0" w:line="240" w:lineRule="auto"/>
              <w:ind w:leftChars="0" w:left="0"/>
            </w:pPr>
            <w:r>
              <w:t>1</w:t>
            </w:r>
            <w:r>
              <w:rPr>
                <w:rFonts w:hint="eastAsia"/>
              </w:rPr>
              <w:t>、器械对练的基本要求</w:t>
            </w:r>
          </w:p>
          <w:p w:rsidR="00920D40" w:rsidRDefault="00920D40">
            <w:pPr>
              <w:pStyle w:val="BodyTextIndent"/>
              <w:spacing w:after="0" w:line="240" w:lineRule="auto"/>
              <w:ind w:leftChars="0" w:left="0"/>
            </w:pPr>
            <w:r>
              <w:t>2</w:t>
            </w:r>
            <w:r>
              <w:rPr>
                <w:rFonts w:hint="eastAsia"/>
              </w:rPr>
              <w:t>、器械对练的基本技术</w:t>
            </w:r>
          </w:p>
          <w:p w:rsidR="00920D40" w:rsidRDefault="00920D40">
            <w:pPr>
              <w:pStyle w:val="BodyTextIndent"/>
              <w:spacing w:after="0" w:line="240" w:lineRule="auto"/>
              <w:ind w:leftChars="0" w:left="0"/>
            </w:pPr>
            <w:r>
              <w:t>1</w:t>
            </w:r>
            <w:r>
              <w:rPr>
                <w:rFonts w:hint="eastAsia"/>
              </w:rPr>
              <w:t>、徒手与器械对练的基本要求</w:t>
            </w:r>
          </w:p>
          <w:p w:rsidR="00920D40" w:rsidRDefault="00920D40">
            <w:pPr>
              <w:pStyle w:val="BodyTextIndent"/>
              <w:spacing w:after="0" w:line="240" w:lineRule="auto"/>
              <w:ind w:leftChars="0" w:left="0"/>
            </w:pPr>
            <w:r>
              <w:t>2</w:t>
            </w:r>
            <w:r>
              <w:rPr>
                <w:rFonts w:hint="eastAsia"/>
              </w:rPr>
              <w:t>、徒手与器械对练的基本技术</w:t>
            </w:r>
          </w:p>
          <w:p w:rsidR="00920D40" w:rsidRDefault="00920D40">
            <w:pPr>
              <w:pStyle w:val="BodyTextIndent"/>
              <w:spacing w:after="0" w:line="240" w:lineRule="auto"/>
              <w:ind w:leftChars="0" w:left="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r>
              <w:t>1</w:t>
            </w:r>
            <w:r>
              <w:rPr>
                <w:rFonts w:hint="eastAsia"/>
              </w:rPr>
              <w:t>、制定竞赛组织</w:t>
            </w:r>
          </w:p>
          <w:p w:rsidR="00920D40" w:rsidRDefault="00920D40">
            <w:pPr>
              <w:pStyle w:val="BodyTextIndent"/>
              <w:spacing w:after="0" w:line="240" w:lineRule="auto"/>
              <w:ind w:leftChars="0" w:left="0"/>
            </w:pPr>
            <w:r>
              <w:t>2</w:t>
            </w:r>
            <w:r>
              <w:rPr>
                <w:rFonts w:hint="eastAsia"/>
              </w:rPr>
              <w:t>、制定竞赛规程</w:t>
            </w:r>
          </w:p>
          <w:p w:rsidR="00920D40" w:rsidRDefault="00920D40">
            <w:pPr>
              <w:pStyle w:val="BodyTextIndent"/>
              <w:spacing w:after="0" w:line="240" w:lineRule="auto"/>
              <w:ind w:leftChars="0" w:left="0"/>
            </w:pPr>
            <w:r>
              <w:t>3</w:t>
            </w:r>
            <w:r>
              <w:rPr>
                <w:rFonts w:hint="eastAsia"/>
              </w:rPr>
              <w:t>、成立组织机构</w:t>
            </w:r>
          </w:p>
          <w:p w:rsidR="00920D40" w:rsidRDefault="00920D40">
            <w:pPr>
              <w:pStyle w:val="BodyTextIndent"/>
              <w:spacing w:after="0" w:line="240" w:lineRule="auto"/>
              <w:ind w:leftChars="0" w:left="0"/>
            </w:pPr>
            <w:r>
              <w:t>1</w:t>
            </w:r>
            <w:r>
              <w:rPr>
                <w:rFonts w:hint="eastAsia"/>
              </w:rPr>
              <w:t>、编排的步骤与方法</w:t>
            </w:r>
          </w:p>
          <w:p w:rsidR="00920D40" w:rsidRDefault="00920D40">
            <w:pPr>
              <w:pStyle w:val="BodyTextIndent"/>
              <w:spacing w:after="0" w:line="240" w:lineRule="auto"/>
              <w:ind w:leftChars="0" w:left="0"/>
            </w:pPr>
            <w:r>
              <w:t>2</w:t>
            </w:r>
            <w:r>
              <w:rPr>
                <w:rFonts w:hint="eastAsia"/>
              </w:rPr>
              <w:t>、编排的原则</w:t>
            </w:r>
          </w:p>
          <w:p w:rsidR="00920D40" w:rsidRDefault="00920D40">
            <w:pPr>
              <w:pStyle w:val="BodyTextIndent"/>
              <w:spacing w:after="0" w:line="240" w:lineRule="auto"/>
              <w:ind w:leftChars="0" w:left="0"/>
            </w:pPr>
            <w:r>
              <w:t>3</w:t>
            </w:r>
            <w:r>
              <w:rPr>
                <w:rFonts w:hint="eastAsia"/>
              </w:rPr>
              <w:t>、记录的内容与方法</w:t>
            </w:r>
          </w:p>
          <w:p w:rsidR="00920D40" w:rsidRDefault="00920D40">
            <w:pPr>
              <w:pStyle w:val="BodyTextIndent"/>
              <w:spacing w:after="0" w:line="240" w:lineRule="auto"/>
              <w:ind w:leftChars="0" w:left="0"/>
            </w:pPr>
            <w:r>
              <w:t>1</w:t>
            </w:r>
            <w:r>
              <w:rPr>
                <w:rFonts w:hint="eastAsia"/>
              </w:rPr>
              <w:t>、对动作质量的评分方法</w:t>
            </w:r>
          </w:p>
          <w:p w:rsidR="00920D40" w:rsidRDefault="00920D40">
            <w:pPr>
              <w:pStyle w:val="BodyTextIndent"/>
              <w:spacing w:after="0" w:line="240" w:lineRule="auto"/>
              <w:ind w:leftChars="0" w:left="0"/>
            </w:pPr>
            <w:r>
              <w:t>2</w:t>
            </w:r>
            <w:r>
              <w:rPr>
                <w:rFonts w:hint="eastAsia"/>
              </w:rPr>
              <w:t>、对演练水平的评分方法</w:t>
            </w:r>
          </w:p>
          <w:p w:rsidR="00920D40" w:rsidRDefault="00920D40">
            <w:pPr>
              <w:pStyle w:val="BodyTextIndent"/>
              <w:spacing w:after="0" w:line="240" w:lineRule="auto"/>
              <w:ind w:leftChars="0" w:left="0"/>
            </w:pPr>
            <w:r>
              <w:t>3</w:t>
            </w:r>
            <w:r>
              <w:rPr>
                <w:rFonts w:hint="eastAsia"/>
              </w:rPr>
              <w:t>、对难度的评分方法</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numPr>
                <w:ilvl w:val="0"/>
                <w:numId w:val="84"/>
              </w:numPr>
              <w:spacing w:after="0" w:line="240" w:lineRule="auto"/>
              <w:ind w:leftChars="0"/>
            </w:pPr>
            <w:r>
              <w:rPr>
                <w:rFonts w:hint="eastAsia"/>
              </w:rPr>
              <w:t>通则</w:t>
            </w:r>
          </w:p>
          <w:p w:rsidR="00920D40" w:rsidRDefault="00920D40">
            <w:pPr>
              <w:pStyle w:val="BodyTextIndent"/>
              <w:numPr>
                <w:ilvl w:val="0"/>
                <w:numId w:val="84"/>
              </w:numPr>
              <w:spacing w:after="0" w:line="240" w:lineRule="auto"/>
              <w:ind w:leftChars="0"/>
            </w:pPr>
            <w:r>
              <w:rPr>
                <w:rFonts w:hint="eastAsia"/>
              </w:rPr>
              <w:t>评分方法</w:t>
            </w:r>
          </w:p>
          <w:p w:rsidR="00920D40" w:rsidRDefault="00920D40">
            <w:pPr>
              <w:pStyle w:val="BodyTextIndent"/>
              <w:spacing w:after="0" w:line="240" w:lineRule="auto"/>
              <w:ind w:leftChars="0" w:left="0"/>
            </w:pPr>
          </w:p>
          <w:p w:rsidR="00920D40" w:rsidRDefault="00920D40">
            <w:pPr>
              <w:pStyle w:val="BodyTextIndent"/>
              <w:numPr>
                <w:ilvl w:val="0"/>
                <w:numId w:val="85"/>
              </w:numPr>
              <w:spacing w:after="0" w:line="240" w:lineRule="auto"/>
              <w:ind w:leftChars="0"/>
            </w:pPr>
            <w:r>
              <w:rPr>
                <w:rFonts w:hint="eastAsia"/>
              </w:rPr>
              <w:t>通则</w:t>
            </w:r>
          </w:p>
          <w:p w:rsidR="00920D40" w:rsidRDefault="00920D40">
            <w:pPr>
              <w:pStyle w:val="BodyTextIndent"/>
              <w:spacing w:after="0" w:line="240" w:lineRule="auto"/>
              <w:ind w:leftChars="0" w:left="0"/>
            </w:pPr>
            <w:r>
              <w:t>2</w:t>
            </w:r>
            <w:r>
              <w:rPr>
                <w:rFonts w:hint="eastAsia"/>
              </w:rPr>
              <w:t>、评分方法</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、通则</w:t>
            </w:r>
          </w:p>
          <w:p w:rsidR="00920D40" w:rsidRDefault="00920D40">
            <w:pPr>
              <w:pStyle w:val="BodyTextIndent"/>
              <w:spacing w:after="0" w:line="240" w:lineRule="auto"/>
              <w:ind w:leftChars="0" w:left="0"/>
            </w:pPr>
            <w:r>
              <w:t>2</w:t>
            </w:r>
            <w:r>
              <w:rPr>
                <w:rFonts w:hint="eastAsia"/>
              </w:rPr>
              <w:t>、评分方法</w:t>
            </w: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体育科学研究的基本概念</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、体育科研的类型与特点</w:t>
            </w:r>
          </w:p>
          <w:p w:rsidR="00920D40" w:rsidRDefault="00920D40">
            <w:pPr>
              <w:pStyle w:val="BodyTextIndent"/>
              <w:spacing w:after="0" w:line="240" w:lineRule="auto"/>
              <w:ind w:leftChars="0" w:left="0"/>
            </w:pPr>
            <w:r>
              <w:t>2</w:t>
            </w:r>
            <w:r>
              <w:rPr>
                <w:rFonts w:hint="eastAsia"/>
              </w:rPr>
              <w:t>、体育科研的基本程序</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、选题的目的意义与来源</w:t>
            </w:r>
          </w:p>
          <w:p w:rsidR="00920D40" w:rsidRDefault="00920D40">
            <w:pPr>
              <w:pStyle w:val="BodyTextIndent"/>
              <w:spacing w:after="0" w:line="240" w:lineRule="auto"/>
              <w:ind w:leftChars="0" w:left="0"/>
            </w:pPr>
            <w:r>
              <w:t>2</w:t>
            </w:r>
            <w:r>
              <w:rPr>
                <w:rFonts w:hint="eastAsia"/>
              </w:rPr>
              <w:t>、选题的基本原则</w:t>
            </w:r>
          </w:p>
          <w:p w:rsidR="00920D40" w:rsidRDefault="00920D40">
            <w:pPr>
              <w:pStyle w:val="BodyTextIndent"/>
              <w:spacing w:after="0" w:line="240" w:lineRule="auto"/>
              <w:ind w:leftChars="0" w:left="0"/>
            </w:pPr>
            <w:r>
              <w:t>3</w:t>
            </w:r>
            <w:r>
              <w:rPr>
                <w:rFonts w:hint="eastAsia"/>
              </w:rPr>
              <w:t>、选题的一般程序</w:t>
            </w:r>
          </w:p>
        </w:tc>
        <w:tc>
          <w:tcPr>
            <w:tcW w:w="3420" w:type="dxa"/>
            <w:tcBorders>
              <w:top w:val="single" w:sz="6" w:space="0" w:color="808080"/>
              <w:bottom w:val="single" w:sz="12" w:space="0" w:color="808080"/>
            </w:tcBorders>
          </w:tcPr>
          <w:p w:rsidR="00920D40" w:rsidRPr="00FC10C9" w:rsidRDefault="00920D40">
            <w:pPr>
              <w:pStyle w:val="BodyText"/>
              <w:spacing w:after="0"/>
              <w:rPr>
                <w:kern w:val="2"/>
                <w:sz w:val="21"/>
              </w:rPr>
            </w:pPr>
          </w:p>
          <w:p w:rsidR="00920D40" w:rsidRPr="00FC10C9" w:rsidRDefault="00920D40">
            <w:pPr>
              <w:pStyle w:val="BodyText"/>
              <w:spacing w:after="0"/>
              <w:rPr>
                <w:kern w:val="2"/>
                <w:sz w:val="21"/>
              </w:rPr>
            </w:pPr>
            <w:r w:rsidRPr="00FC10C9">
              <w:rPr>
                <w:rFonts w:hint="eastAsia"/>
                <w:kern w:val="2"/>
                <w:sz w:val="21"/>
              </w:rPr>
              <w:t>本章属基本知识讲授，要求学生了解武术的概述，重点掌握武术的概念、特点、作用及分类。</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学生重点掌握本章节的内容。</w:t>
            </w:r>
          </w:p>
          <w:p w:rsidR="00920D40" w:rsidRDefault="00920D40">
            <w:pPr>
              <w:widowControl/>
              <w:jc w:val="left"/>
            </w:pPr>
            <w:r>
              <w:rPr>
                <w:rFonts w:hint="eastAsia"/>
              </w:rPr>
              <w:t>要求教师在教学、训练中启发学生理论联系实际。学生做到活学活用，不断提高对套路教学方法、步骤的理解程度，突出武术教学的特点，使教学方法更好的运用到实践中去。</w:t>
            </w:r>
          </w:p>
          <w:p w:rsidR="00920D40" w:rsidRDefault="00920D40">
            <w:pPr>
              <w:widowControl/>
              <w:jc w:val="left"/>
            </w:pPr>
            <w:r>
              <w:rPr>
                <w:rFonts w:hint="eastAsia"/>
              </w:rPr>
              <w:t>教学实践：学生实习带准备活动。</w:t>
            </w:r>
          </w:p>
          <w:p w:rsidR="00920D40" w:rsidRDefault="00920D40">
            <w:pPr>
              <w:widowControl/>
              <w:jc w:val="left"/>
            </w:pPr>
            <w:r>
              <w:rPr>
                <w:rFonts w:hint="eastAsia"/>
              </w:rPr>
              <w:t>作业：写一份带准备活动的教案。</w:t>
            </w:r>
          </w:p>
          <w:p w:rsidR="00920D40" w:rsidRDefault="00920D40">
            <w:pPr>
              <w:widowControl/>
              <w:jc w:val="left"/>
            </w:pPr>
          </w:p>
          <w:p w:rsidR="00920D40" w:rsidRDefault="00920D40">
            <w:pPr>
              <w:widowControl/>
              <w:jc w:val="left"/>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重点理解及掌握本章内容，通过学习使学生能够看图学会套路，并能够创编套路。</w:t>
            </w:r>
            <w:r>
              <w:t xml:space="preserve">  </w:t>
            </w:r>
          </w:p>
          <w:p w:rsidR="00920D40" w:rsidRDefault="00920D40">
            <w:pPr>
              <w:pStyle w:val="BodyTextIndent"/>
              <w:spacing w:after="0" w:line="240" w:lineRule="auto"/>
              <w:ind w:leftChars="0" w:left="0"/>
            </w:pPr>
            <w:r>
              <w:rPr>
                <w:rFonts w:hint="eastAsia"/>
              </w:rPr>
              <w:t>作业：</w:t>
            </w:r>
          </w:p>
          <w:p w:rsidR="00920D40" w:rsidRDefault="00920D40">
            <w:pPr>
              <w:pStyle w:val="BodyTextIndent"/>
              <w:spacing w:after="0" w:line="240" w:lineRule="auto"/>
              <w:ind w:leftChars="0" w:left="0"/>
            </w:pPr>
            <w:r>
              <w:t>1</w:t>
            </w:r>
            <w:r>
              <w:rPr>
                <w:rFonts w:hint="eastAsia"/>
              </w:rPr>
              <w:t>、独立看图解学习。</w:t>
            </w:r>
          </w:p>
          <w:p w:rsidR="00920D40" w:rsidRDefault="00920D40">
            <w:pPr>
              <w:pStyle w:val="BodyTextIndent"/>
              <w:spacing w:after="0" w:line="240" w:lineRule="auto"/>
              <w:ind w:leftChars="0" w:left="0"/>
            </w:pPr>
            <w:r>
              <w:t>2</w:t>
            </w:r>
            <w:r>
              <w:rPr>
                <w:rFonts w:hint="eastAsia"/>
              </w:rPr>
              <w:t>、按照要求，独立创编两段自选长拳。</w:t>
            </w:r>
          </w:p>
          <w:p w:rsidR="00920D40" w:rsidRDefault="00920D40">
            <w:pPr>
              <w:pStyle w:val="BodyTextIndent"/>
              <w:spacing w:after="0" w:line="240" w:lineRule="auto"/>
              <w:ind w:leftChars="0" w:left="0"/>
            </w:pPr>
            <w:r>
              <w:t>3</w:t>
            </w:r>
            <w:r>
              <w:rPr>
                <w:rFonts w:hint="eastAsia"/>
              </w:rPr>
              <w:t>、将“五步拳”动作说明用文字表述。</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重点讲授长拳、太极拳、南拳，特别是福建五祖拳的风格特点，介绍形意拳、八卦掌、罗汉拳、少林拳、白鹤拳、地术拳等。</w:t>
            </w:r>
          </w:p>
          <w:p w:rsidR="00920D40" w:rsidRDefault="00920D40">
            <w:pPr>
              <w:pStyle w:val="BodyTextIndent"/>
              <w:spacing w:after="0" w:line="240" w:lineRule="auto"/>
              <w:ind w:leftChars="0" w:left="0"/>
            </w:pPr>
            <w:r>
              <w:rPr>
                <w:rFonts w:hint="eastAsia"/>
              </w:rPr>
              <w:t>学生</w:t>
            </w:r>
            <w:r>
              <w:t xml:space="preserve"> </w:t>
            </w:r>
            <w:r>
              <w:rPr>
                <w:rFonts w:hint="eastAsia"/>
              </w:rPr>
              <w:t>通过这一章学习，能够将各拳种的技法真正运用到演练中。</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r>
              <w:rPr>
                <w:rFonts w:hint="eastAsia"/>
              </w:rPr>
              <w:t>重点在技法特点这一节，因此要求学生重点学习、理解及掌握个别项目的技法特点，并能够熟记，运用到演练中。</w:t>
            </w:r>
          </w:p>
          <w:p w:rsidR="00920D40" w:rsidRDefault="00920D40">
            <w:pPr>
              <w:pStyle w:val="BodyTextIndent"/>
              <w:spacing w:after="0" w:line="240" w:lineRule="auto"/>
              <w:ind w:leftChars="0" w:left="0"/>
            </w:pPr>
            <w:r>
              <w:rPr>
                <w:rFonts w:hint="eastAsia"/>
              </w:rPr>
              <w:t>基本了解传统器械的分类及技法特点。</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介绍本章节项目特点及基本要求，掌握攻防等应用法。</w:t>
            </w:r>
          </w:p>
          <w:p w:rsidR="00920D40" w:rsidRDefault="00920D40">
            <w:pPr>
              <w:pStyle w:val="BodyTextIndent"/>
              <w:spacing w:after="0" w:line="240" w:lineRule="auto"/>
              <w:ind w:leftChars="0" w:left="0"/>
            </w:pPr>
            <w:r>
              <w:rPr>
                <w:rFonts w:hint="eastAsia"/>
              </w:rPr>
              <w:t>要求：理论讲授与实践课相结合。</w:t>
            </w:r>
          </w:p>
          <w:p w:rsidR="00920D40" w:rsidRDefault="00920D40">
            <w:pPr>
              <w:pStyle w:val="BodyTextIndent"/>
              <w:spacing w:after="0" w:line="240" w:lineRule="auto"/>
              <w:ind w:leftChars="0" w:left="0"/>
            </w:pPr>
            <w:r>
              <w:rPr>
                <w:rFonts w:hint="eastAsia"/>
              </w:rPr>
              <w:t>注：以上内容根据教学需要可作删改。</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r>
              <w:rPr>
                <w:rFonts w:hint="eastAsia"/>
              </w:rPr>
              <w:t>本章节对于体育教育学院的武术专业学生，在理解和掌握上有一定的难度。因此，教学的难点和重点为培养学生实际操作的能力，在完成本章节教学后学生能够独立组织实施一般的基层武术套路竞赛工作。</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本章节属于实践性较强的一个章节。因此，要求学生通过本章节学习，能够理解和掌握套路的评分标准和方法，并能够在基层武术套路比赛中参与及组织等工作。</w:t>
            </w:r>
          </w:p>
          <w:p w:rsidR="00920D40" w:rsidRDefault="00920D40">
            <w:pPr>
              <w:pStyle w:val="BodyTextIndent"/>
              <w:spacing w:after="0" w:line="240" w:lineRule="auto"/>
              <w:ind w:leftChars="0" w:left="0"/>
            </w:pPr>
            <w:r>
              <w:rPr>
                <w:rFonts w:hint="eastAsia"/>
              </w:rPr>
              <w:t>了解当前竞技武术套路新规则</w:t>
            </w:r>
          </w:p>
          <w:p w:rsidR="00920D40" w:rsidRDefault="00920D40">
            <w:pPr>
              <w:pStyle w:val="BodyTextIndent"/>
              <w:spacing w:after="0" w:line="240" w:lineRule="auto"/>
              <w:ind w:leftChars="0" w:left="0"/>
            </w:pPr>
            <w:r>
              <w:rPr>
                <w:rFonts w:hint="eastAsia"/>
              </w:rPr>
              <w:t>实践课：</w:t>
            </w:r>
          </w:p>
          <w:p w:rsidR="00920D40" w:rsidRDefault="00920D40">
            <w:pPr>
              <w:pStyle w:val="BodyTextIndent"/>
              <w:spacing w:after="0" w:line="240" w:lineRule="auto"/>
              <w:ind w:leftChars="0" w:left="0"/>
            </w:pPr>
            <w:r>
              <w:rPr>
                <w:rFonts w:hint="eastAsia"/>
              </w:rPr>
              <w:t>组织一堂“裁判评分”实践课，将所学理论与实践相结合。</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简单介绍绪论</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掌握选题的基本程序</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重点掌握题目的来源，选题的一般程序。</w:t>
            </w:r>
          </w:p>
          <w:p w:rsidR="00920D40" w:rsidRDefault="00920D40" w:rsidP="00A40F2E">
            <w:pPr>
              <w:pStyle w:val="BodyTextIndent"/>
              <w:spacing w:after="0" w:line="240" w:lineRule="auto"/>
              <w:ind w:left="420"/>
            </w:pPr>
          </w:p>
        </w:tc>
      </w:tr>
    </w:tbl>
    <w:p w:rsidR="00920D40" w:rsidRDefault="00920D40">
      <w:pPr>
        <w:rPr>
          <w:b/>
          <w:sz w:val="24"/>
        </w:rPr>
      </w:pPr>
    </w:p>
    <w:p w:rsidR="00920D40" w:rsidRDefault="00920D40">
      <w:pPr>
        <w:rPr>
          <w:rFonts w:eastAsia="黑体"/>
          <w:color w:val="000000"/>
          <w:sz w:val="28"/>
          <w:szCs w:val="28"/>
        </w:rPr>
      </w:pPr>
      <w:r>
        <w:rPr>
          <w:rFonts w:hint="eastAsia"/>
          <w:b/>
          <w:sz w:val="24"/>
        </w:rPr>
        <w:t>（二）技术部分</w:t>
      </w:r>
    </w:p>
    <w:tbl>
      <w:tblPr>
        <w:tblW w:w="9697" w:type="dxa"/>
        <w:jc w:val="center"/>
        <w:tblBorders>
          <w:top w:val="single" w:sz="12" w:space="0" w:color="008000"/>
          <w:bottom w:val="single" w:sz="12" w:space="0" w:color="008000"/>
        </w:tblBorders>
        <w:tblLayout w:type="fixed"/>
        <w:tblLook w:val="0000"/>
      </w:tblPr>
      <w:tblGrid>
        <w:gridCol w:w="3150"/>
        <w:gridCol w:w="2949"/>
        <w:gridCol w:w="3598"/>
      </w:tblGrid>
      <w:tr w:rsidR="00920D40">
        <w:trPr>
          <w:trHeight w:val="317"/>
          <w:tblHeader/>
          <w:jc w:val="center"/>
        </w:trPr>
        <w:tc>
          <w:tcPr>
            <w:tcW w:w="3150" w:type="dxa"/>
            <w:tcBorders>
              <w:top w:val="single" w:sz="12" w:space="0" w:color="008000"/>
              <w:bottom w:val="single" w:sz="6" w:space="0" w:color="008000"/>
            </w:tcBorders>
          </w:tcPr>
          <w:p w:rsidR="00920D40" w:rsidRDefault="00920D40" w:rsidP="00A40F2E">
            <w:pPr>
              <w:pStyle w:val="BodyTextIndent"/>
              <w:spacing w:after="0" w:line="240" w:lineRule="auto"/>
              <w:ind w:left="420" w:firstLine="400"/>
              <w:rPr>
                <w:rFonts w:eastAsia="黑体"/>
                <w:b/>
              </w:rPr>
            </w:pPr>
            <w:r>
              <w:rPr>
                <w:rFonts w:eastAsia="黑体" w:hint="eastAsia"/>
                <w:b/>
              </w:rPr>
              <w:t>章节名称</w:t>
            </w:r>
          </w:p>
        </w:tc>
        <w:tc>
          <w:tcPr>
            <w:tcW w:w="2949" w:type="dxa"/>
            <w:tcBorders>
              <w:top w:val="single" w:sz="12" w:space="0" w:color="008000"/>
              <w:bottom w:val="single" w:sz="6" w:space="0" w:color="008000"/>
            </w:tcBorders>
          </w:tcPr>
          <w:p w:rsidR="00920D40" w:rsidRDefault="00920D40">
            <w:pPr>
              <w:pStyle w:val="BodyTextIndent"/>
              <w:spacing w:after="0" w:line="240" w:lineRule="auto"/>
              <w:ind w:leftChars="0" w:left="0"/>
              <w:jc w:val="center"/>
              <w:rPr>
                <w:rFonts w:eastAsia="黑体"/>
                <w:b/>
              </w:rPr>
            </w:pPr>
            <w:r>
              <w:rPr>
                <w:rFonts w:eastAsia="黑体" w:hint="eastAsia"/>
                <w:b/>
              </w:rPr>
              <w:t>训练内容</w:t>
            </w:r>
          </w:p>
        </w:tc>
        <w:tc>
          <w:tcPr>
            <w:tcW w:w="3598" w:type="dxa"/>
            <w:tcBorders>
              <w:top w:val="single" w:sz="12" w:space="0" w:color="008000"/>
              <w:bottom w:val="single" w:sz="6" w:space="0" w:color="008000"/>
            </w:tcBorders>
          </w:tcPr>
          <w:p w:rsidR="00920D40" w:rsidRDefault="00920D40">
            <w:pPr>
              <w:pStyle w:val="BodyTextIndent"/>
              <w:spacing w:after="0" w:line="240" w:lineRule="auto"/>
              <w:ind w:leftChars="0" w:left="0"/>
              <w:jc w:val="center"/>
              <w:rPr>
                <w:rFonts w:eastAsia="黑体"/>
                <w:b/>
              </w:rPr>
            </w:pPr>
            <w:r>
              <w:rPr>
                <w:rFonts w:eastAsia="黑体" w:hint="eastAsia"/>
                <w:b/>
              </w:rPr>
              <w:t>训练要求</w:t>
            </w:r>
          </w:p>
        </w:tc>
      </w:tr>
      <w:tr w:rsidR="00920D40">
        <w:trPr>
          <w:trHeight w:val="1036"/>
          <w:jc w:val="center"/>
        </w:trPr>
        <w:tc>
          <w:tcPr>
            <w:tcW w:w="3150" w:type="dxa"/>
            <w:tcBorders>
              <w:bottom w:val="single" w:sz="12" w:space="0" w:color="008000"/>
            </w:tcBorders>
          </w:tcPr>
          <w:p w:rsidR="00920D40" w:rsidRDefault="00920D40">
            <w:pPr>
              <w:pStyle w:val="BodyTextIndent"/>
              <w:spacing w:after="0" w:line="240" w:lineRule="auto"/>
              <w:ind w:leftChars="0" w:left="0"/>
              <w:rPr>
                <w:rFonts w:eastAsia="黑体"/>
                <w:b/>
                <w:bCs/>
              </w:rPr>
            </w:pPr>
            <w:r>
              <w:rPr>
                <w:rFonts w:eastAsia="黑体" w:hint="eastAsia"/>
                <w:b/>
                <w:bCs/>
              </w:rPr>
              <w:t>第一章</w:t>
            </w:r>
            <w:r>
              <w:rPr>
                <w:rFonts w:eastAsia="黑体"/>
                <w:b/>
                <w:bCs/>
              </w:rPr>
              <w:t xml:space="preserve">  </w:t>
            </w:r>
            <w:r>
              <w:rPr>
                <w:rFonts w:eastAsia="黑体" w:hint="eastAsia"/>
                <w:b/>
                <w:bCs/>
              </w:rPr>
              <w:t>基本功、基本动作</w:t>
            </w:r>
          </w:p>
          <w:p w:rsidR="00920D40" w:rsidRDefault="00920D40">
            <w:pPr>
              <w:pStyle w:val="BodyTextIndent"/>
              <w:spacing w:after="0" w:line="240" w:lineRule="auto"/>
              <w:ind w:leftChars="0" w:left="0"/>
            </w:pPr>
            <w:r>
              <w:rPr>
                <w:rFonts w:hint="eastAsia"/>
              </w:rPr>
              <w:t>第一节</w:t>
            </w:r>
            <w:r>
              <w:t xml:space="preserve">  </w:t>
            </w:r>
            <w:r>
              <w:rPr>
                <w:rFonts w:hint="eastAsia"/>
              </w:rPr>
              <w:t>基本功</w:t>
            </w:r>
            <w:r>
              <w:t xml:space="preserve">                </w:t>
            </w: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r>
              <w:rPr>
                <w:rFonts w:hint="eastAsia"/>
              </w:rPr>
              <w:t>第二节</w:t>
            </w:r>
            <w:r>
              <w:t xml:space="preserve">  </w:t>
            </w:r>
            <w:r>
              <w:rPr>
                <w:rFonts w:hint="eastAsia"/>
              </w:rPr>
              <w:t>基本动作</w:t>
            </w:r>
          </w:p>
          <w:p w:rsidR="00920D40" w:rsidRDefault="00920D40" w:rsidP="00A40F2E">
            <w:pPr>
              <w:pStyle w:val="BodyTextIndent"/>
              <w:spacing w:after="0" w:line="240" w:lineRule="auto"/>
              <w:ind w:left="420"/>
            </w:pPr>
            <w:r>
              <w:t xml:space="preserve">    </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rPr>
                <w:rFonts w:eastAsia="黑体"/>
                <w:b/>
                <w:bCs/>
              </w:rPr>
            </w:pPr>
            <w:r>
              <w:rPr>
                <w:rFonts w:eastAsia="黑体" w:hint="eastAsia"/>
                <w:b/>
                <w:bCs/>
              </w:rPr>
              <w:t>第二章</w:t>
            </w:r>
            <w:r>
              <w:rPr>
                <w:rFonts w:eastAsia="黑体"/>
                <w:b/>
                <w:bCs/>
              </w:rPr>
              <w:t xml:space="preserve">  </w:t>
            </w:r>
            <w:r>
              <w:rPr>
                <w:rFonts w:eastAsia="黑体" w:hint="eastAsia"/>
                <w:b/>
                <w:bCs/>
              </w:rPr>
              <w:t>拳术</w:t>
            </w:r>
          </w:p>
          <w:p w:rsidR="00920D40" w:rsidRDefault="00920D40">
            <w:pPr>
              <w:pStyle w:val="BodyTextIndent"/>
              <w:spacing w:after="0" w:line="240" w:lineRule="auto"/>
              <w:ind w:leftChars="0" w:left="0"/>
            </w:pPr>
            <w:r>
              <w:rPr>
                <w:rFonts w:hint="eastAsia"/>
              </w:rPr>
              <w:t>第一节</w:t>
            </w:r>
            <w:r>
              <w:t xml:space="preserve">  </w:t>
            </w:r>
            <w:r>
              <w:rPr>
                <w:rFonts w:hint="eastAsia"/>
              </w:rPr>
              <w:t>长拳</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第二节</w:t>
            </w:r>
            <w:r>
              <w:t xml:space="preserve">  </w:t>
            </w:r>
            <w:r>
              <w:rPr>
                <w:rFonts w:hint="eastAsia"/>
              </w:rPr>
              <w:t>太极拳</w:t>
            </w:r>
          </w:p>
          <w:p w:rsidR="00920D40" w:rsidRDefault="00920D40">
            <w:pPr>
              <w:pStyle w:val="BodyTextIndent"/>
              <w:spacing w:after="0" w:line="240" w:lineRule="auto"/>
              <w:ind w:leftChars="0" w:left="0"/>
            </w:pPr>
            <w:r>
              <w:t>1</w:t>
            </w:r>
            <w:r>
              <w:rPr>
                <w:rFonts w:hint="eastAsia"/>
              </w:rPr>
              <w:t>、杨式太极拳基本功</w:t>
            </w:r>
          </w:p>
          <w:p w:rsidR="00920D40" w:rsidRDefault="00920D40" w:rsidP="00A40F2E">
            <w:pPr>
              <w:pStyle w:val="BodyTextIndent"/>
              <w:spacing w:after="0" w:line="240" w:lineRule="auto"/>
              <w:ind w:left="420"/>
              <w:rPr>
                <w:rFonts w:eastAsia="黑体"/>
              </w:rPr>
            </w:pPr>
          </w:p>
          <w:p w:rsidR="00920D40" w:rsidRDefault="00920D40" w:rsidP="00A40F2E">
            <w:pPr>
              <w:pStyle w:val="BodyTextIndent"/>
              <w:spacing w:after="0" w:line="240" w:lineRule="auto"/>
              <w:ind w:left="420"/>
              <w:rPr>
                <w:rFonts w:eastAsia="黑体"/>
              </w:rPr>
            </w:pPr>
          </w:p>
          <w:p w:rsidR="00920D40" w:rsidRDefault="00920D40" w:rsidP="00A40F2E">
            <w:pPr>
              <w:pStyle w:val="BodyTextIndent"/>
              <w:spacing w:after="0" w:line="240" w:lineRule="auto"/>
              <w:ind w:left="420"/>
              <w:rPr>
                <w:rFonts w:eastAsia="黑体"/>
              </w:rPr>
            </w:pPr>
          </w:p>
          <w:p w:rsidR="00920D40" w:rsidRDefault="00920D40">
            <w:pPr>
              <w:pStyle w:val="BodyTextIndent"/>
              <w:spacing w:after="0" w:line="240" w:lineRule="auto"/>
              <w:ind w:leftChars="0" w:left="0"/>
              <w:rPr>
                <w:rFonts w:eastAsia="黑体"/>
              </w:rPr>
            </w:pPr>
            <w:r>
              <w:rPr>
                <w:rFonts w:eastAsia="黑体"/>
              </w:rPr>
              <w:t>2</w:t>
            </w:r>
            <w:r>
              <w:rPr>
                <w:rFonts w:eastAsia="黑体" w:hint="eastAsia"/>
              </w:rPr>
              <w:t>、</w:t>
            </w:r>
            <w:r>
              <w:rPr>
                <w:rFonts w:hint="eastAsia"/>
              </w:rPr>
              <w:t>杨式太极拳基本动作</w:t>
            </w:r>
          </w:p>
          <w:p w:rsidR="00920D40" w:rsidRDefault="00920D40" w:rsidP="00A40F2E">
            <w:pPr>
              <w:pStyle w:val="BodyTextIndent"/>
              <w:spacing w:after="0" w:line="240" w:lineRule="auto"/>
              <w:ind w:left="420"/>
              <w:rPr>
                <w:rFonts w:eastAsia="黑体"/>
              </w:rPr>
            </w:pPr>
          </w:p>
          <w:p w:rsidR="00920D40" w:rsidRDefault="00920D40">
            <w:pPr>
              <w:pStyle w:val="BodyTextIndent"/>
              <w:spacing w:after="0" w:line="240" w:lineRule="auto"/>
              <w:ind w:leftChars="0" w:left="0"/>
              <w:rPr>
                <w:rFonts w:eastAsia="黑体"/>
              </w:rPr>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3</w:t>
            </w:r>
            <w:r>
              <w:rPr>
                <w:rFonts w:hint="eastAsia"/>
              </w:rPr>
              <w:t>、太极拳套路</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第三节</w:t>
            </w:r>
            <w:r>
              <w:t xml:space="preserve">  </w:t>
            </w:r>
            <w:r>
              <w:rPr>
                <w:rFonts w:hint="eastAsia"/>
              </w:rPr>
              <w:t>福建南拳</w:t>
            </w:r>
          </w:p>
          <w:p w:rsidR="00920D40" w:rsidRDefault="00920D40">
            <w:pPr>
              <w:pStyle w:val="BodyTextIndent"/>
              <w:spacing w:after="0" w:line="240" w:lineRule="auto"/>
              <w:ind w:leftChars="0" w:left="0"/>
              <w:rPr>
                <w:rFonts w:ascii="宋体"/>
              </w:rPr>
            </w:pPr>
            <w:r>
              <w:rPr>
                <w:rFonts w:ascii="宋体" w:hAnsi="宋体"/>
              </w:rPr>
              <w:t>1</w:t>
            </w:r>
            <w:r>
              <w:rPr>
                <w:rFonts w:ascii="宋体" w:hAnsi="宋体" w:hint="eastAsia"/>
              </w:rPr>
              <w:t>、基本动作</w:t>
            </w:r>
          </w:p>
          <w:p w:rsidR="00920D40" w:rsidRDefault="00920D40">
            <w:pPr>
              <w:pStyle w:val="BodyTextIndent"/>
              <w:spacing w:after="0" w:line="240" w:lineRule="auto"/>
              <w:ind w:leftChars="0" w:left="0"/>
              <w:rPr>
                <w:rFonts w:ascii="宋体"/>
              </w:rPr>
            </w:pPr>
          </w:p>
          <w:p w:rsidR="00920D40" w:rsidRDefault="00920D40">
            <w:pPr>
              <w:pStyle w:val="BodyTextIndent"/>
              <w:spacing w:after="0" w:line="240" w:lineRule="auto"/>
              <w:ind w:leftChars="0" w:left="0"/>
              <w:rPr>
                <w:rFonts w:ascii="宋体"/>
                <w:bCs/>
              </w:rPr>
            </w:pPr>
            <w:r>
              <w:rPr>
                <w:rFonts w:ascii="宋体" w:hAnsi="宋体"/>
                <w:bCs/>
              </w:rPr>
              <w:t>2</w:t>
            </w:r>
            <w:r>
              <w:rPr>
                <w:rFonts w:ascii="宋体" w:hAnsi="宋体" w:hint="eastAsia"/>
                <w:bCs/>
              </w:rPr>
              <w:t>、套路</w:t>
            </w:r>
          </w:p>
          <w:p w:rsidR="00920D40" w:rsidRDefault="00920D40">
            <w:pPr>
              <w:pStyle w:val="BodyTextIndent"/>
              <w:spacing w:after="0" w:line="240" w:lineRule="auto"/>
              <w:ind w:leftChars="0" w:left="0"/>
              <w:rPr>
                <w:rFonts w:eastAsia="黑体"/>
                <w:b/>
                <w:bCs/>
              </w:rPr>
            </w:pPr>
            <w:r>
              <w:rPr>
                <w:rFonts w:eastAsia="黑体" w:hint="eastAsia"/>
                <w:b/>
                <w:bCs/>
              </w:rPr>
              <w:t>第三章</w:t>
            </w:r>
            <w:r>
              <w:rPr>
                <w:rFonts w:eastAsia="黑体"/>
                <w:b/>
                <w:bCs/>
              </w:rPr>
              <w:t xml:space="preserve">  </w:t>
            </w:r>
            <w:r>
              <w:rPr>
                <w:rFonts w:eastAsia="黑体" w:hint="eastAsia"/>
                <w:b/>
                <w:bCs/>
              </w:rPr>
              <w:t>器械</w:t>
            </w:r>
          </w:p>
          <w:p w:rsidR="00920D40" w:rsidRDefault="00920D40">
            <w:pPr>
              <w:widowControl/>
              <w:jc w:val="left"/>
            </w:pPr>
            <w:r>
              <w:rPr>
                <w:rFonts w:hint="eastAsia"/>
              </w:rPr>
              <w:t>第一节</w:t>
            </w:r>
            <w:r>
              <w:t xml:space="preserve">  </w:t>
            </w:r>
            <w:r>
              <w:rPr>
                <w:rFonts w:hint="eastAsia"/>
              </w:rPr>
              <w:t>短兵（刀术或剑术）</w:t>
            </w:r>
          </w:p>
          <w:p w:rsidR="00920D40" w:rsidRDefault="00920D40">
            <w:pPr>
              <w:widowControl/>
              <w:jc w:val="left"/>
            </w:pPr>
            <w:r>
              <w:rPr>
                <w:rFonts w:hint="eastAsia"/>
              </w:rPr>
              <w:t>一项</w:t>
            </w:r>
          </w:p>
          <w:p w:rsidR="00920D40" w:rsidRDefault="00920D40">
            <w:pPr>
              <w:widowControl/>
              <w:jc w:val="left"/>
            </w:pPr>
            <w:r>
              <w:t>1</w:t>
            </w:r>
            <w:r>
              <w:rPr>
                <w:rFonts w:hint="eastAsia"/>
              </w:rPr>
              <w:t>、基本方法</w:t>
            </w:r>
          </w:p>
          <w:p w:rsidR="00920D40" w:rsidRDefault="00920D40">
            <w:pPr>
              <w:widowControl/>
              <w:jc w:val="left"/>
            </w:pPr>
          </w:p>
          <w:p w:rsidR="00920D40" w:rsidRDefault="00920D40">
            <w:pPr>
              <w:widowControl/>
              <w:jc w:val="left"/>
            </w:pPr>
          </w:p>
          <w:p w:rsidR="00920D40" w:rsidRDefault="00920D40">
            <w:pPr>
              <w:widowControl/>
              <w:jc w:val="left"/>
            </w:pPr>
            <w:r>
              <w:t>2</w:t>
            </w:r>
            <w:r>
              <w:rPr>
                <w:rFonts w:hint="eastAsia"/>
              </w:rPr>
              <w:t>、套路</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第二节</w:t>
            </w:r>
            <w:r>
              <w:t xml:space="preserve">  </w:t>
            </w:r>
            <w:r>
              <w:rPr>
                <w:rFonts w:hint="eastAsia"/>
              </w:rPr>
              <w:t>长兵（枪术）一项</w:t>
            </w:r>
          </w:p>
          <w:p w:rsidR="00920D40" w:rsidRDefault="00920D40">
            <w:pPr>
              <w:widowControl/>
              <w:jc w:val="left"/>
            </w:pPr>
            <w:r>
              <w:t>1</w:t>
            </w:r>
            <w:r>
              <w:rPr>
                <w:rFonts w:hint="eastAsia"/>
              </w:rPr>
              <w:t>、基本方法</w:t>
            </w:r>
          </w:p>
          <w:p w:rsidR="00920D40" w:rsidRDefault="00920D40">
            <w:pPr>
              <w:widowControl/>
              <w:jc w:val="left"/>
            </w:pPr>
          </w:p>
          <w:p w:rsidR="00920D40" w:rsidRDefault="00920D40">
            <w:pPr>
              <w:widowControl/>
              <w:jc w:val="left"/>
            </w:pPr>
          </w:p>
          <w:p w:rsidR="00920D40" w:rsidRDefault="00920D40">
            <w:pPr>
              <w:widowControl/>
              <w:jc w:val="left"/>
            </w:pPr>
            <w:r>
              <w:t>2</w:t>
            </w:r>
            <w:r>
              <w:rPr>
                <w:rFonts w:hint="eastAsia"/>
              </w:rPr>
              <w:t>、套路</w:t>
            </w:r>
          </w:p>
          <w:p w:rsidR="00920D40" w:rsidRDefault="00920D40">
            <w:pPr>
              <w:widowControl/>
              <w:jc w:val="left"/>
            </w:pPr>
          </w:p>
          <w:p w:rsidR="00920D40" w:rsidRDefault="00920D40">
            <w:pPr>
              <w:widowControl/>
              <w:jc w:val="left"/>
            </w:pPr>
            <w:r>
              <w:rPr>
                <w:rFonts w:hint="eastAsia"/>
              </w:rPr>
              <w:t>第三节</w:t>
            </w:r>
            <w:r>
              <w:t xml:space="preserve">  </w:t>
            </w:r>
            <w:r>
              <w:rPr>
                <w:rFonts w:hint="eastAsia"/>
              </w:rPr>
              <w:t>福建南棍</w:t>
            </w:r>
          </w:p>
          <w:p w:rsidR="00920D40" w:rsidRDefault="00920D40">
            <w:pPr>
              <w:widowControl/>
              <w:jc w:val="left"/>
            </w:pPr>
            <w:r>
              <w:t>1</w:t>
            </w:r>
            <w:r>
              <w:rPr>
                <w:rFonts w:hint="eastAsia"/>
              </w:rPr>
              <w:t>、基本方法</w:t>
            </w:r>
          </w:p>
          <w:p w:rsidR="00920D40" w:rsidRDefault="00920D40">
            <w:pPr>
              <w:widowControl/>
              <w:jc w:val="left"/>
            </w:pPr>
          </w:p>
          <w:p w:rsidR="00920D40" w:rsidRDefault="00920D40">
            <w:pPr>
              <w:widowControl/>
              <w:jc w:val="left"/>
            </w:pPr>
          </w:p>
          <w:p w:rsidR="00920D40" w:rsidRDefault="00920D40">
            <w:pPr>
              <w:widowControl/>
              <w:jc w:val="left"/>
            </w:pPr>
            <w:r>
              <w:t>2</w:t>
            </w:r>
            <w:r>
              <w:rPr>
                <w:rFonts w:hint="eastAsia"/>
              </w:rPr>
              <w:t>、套路</w:t>
            </w:r>
          </w:p>
          <w:p w:rsidR="00920D40" w:rsidRDefault="00920D40">
            <w:pPr>
              <w:pStyle w:val="BodyTextIndent"/>
              <w:spacing w:after="0" w:line="240" w:lineRule="auto"/>
              <w:ind w:leftChars="0" w:left="0"/>
              <w:rPr>
                <w:rFonts w:eastAsia="黑体"/>
                <w:b/>
                <w:bCs/>
              </w:rPr>
            </w:pPr>
          </w:p>
          <w:p w:rsidR="00920D40" w:rsidRDefault="00920D40">
            <w:pPr>
              <w:pStyle w:val="BodyTextIndent"/>
              <w:spacing w:after="0" w:line="240" w:lineRule="auto"/>
              <w:ind w:leftChars="0" w:left="0"/>
              <w:rPr>
                <w:rFonts w:eastAsia="黑体"/>
                <w:b/>
                <w:bCs/>
              </w:rPr>
            </w:pPr>
            <w:r>
              <w:rPr>
                <w:rFonts w:eastAsia="黑体" w:hint="eastAsia"/>
                <w:b/>
                <w:bCs/>
              </w:rPr>
              <w:t>第四章</w:t>
            </w:r>
            <w:r>
              <w:rPr>
                <w:rFonts w:eastAsia="黑体"/>
                <w:b/>
                <w:bCs/>
              </w:rPr>
              <w:t xml:space="preserve">  </w:t>
            </w:r>
            <w:r>
              <w:rPr>
                <w:rFonts w:eastAsia="黑体" w:hint="eastAsia"/>
                <w:b/>
                <w:bCs/>
              </w:rPr>
              <w:t>对练</w:t>
            </w:r>
          </w:p>
          <w:p w:rsidR="00920D40" w:rsidRDefault="00920D40">
            <w:pPr>
              <w:pStyle w:val="BodyTextIndent"/>
              <w:spacing w:after="0" w:line="240" w:lineRule="auto"/>
              <w:ind w:leftChars="0" w:left="0"/>
            </w:pPr>
            <w:r>
              <w:rPr>
                <w:rFonts w:hint="eastAsia"/>
              </w:rPr>
              <w:t>第一节</w:t>
            </w:r>
            <w:r>
              <w:t xml:space="preserve">  </w:t>
            </w:r>
            <w:r>
              <w:rPr>
                <w:rFonts w:hint="eastAsia"/>
              </w:rPr>
              <w:t>徒手或器械对练</w:t>
            </w: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rPr>
                <w:rFonts w:eastAsia="黑体"/>
                <w:b/>
                <w:bCs/>
              </w:rPr>
            </w:pPr>
          </w:p>
          <w:p w:rsidR="00920D40" w:rsidRDefault="00920D40">
            <w:pPr>
              <w:pStyle w:val="BodyTextIndent"/>
              <w:spacing w:after="0" w:line="240" w:lineRule="auto"/>
              <w:ind w:leftChars="0" w:left="0"/>
              <w:rPr>
                <w:rFonts w:eastAsia="黑体"/>
                <w:b/>
                <w:bCs/>
              </w:rPr>
            </w:pPr>
          </w:p>
          <w:p w:rsidR="00920D40" w:rsidRDefault="00920D40">
            <w:pPr>
              <w:pStyle w:val="BodyTextIndent"/>
              <w:spacing w:after="0" w:line="240" w:lineRule="auto"/>
              <w:ind w:leftChars="0" w:left="0"/>
              <w:rPr>
                <w:rFonts w:eastAsia="黑体"/>
                <w:b/>
                <w:bCs/>
              </w:rPr>
            </w:pPr>
            <w:r>
              <w:rPr>
                <w:rFonts w:eastAsia="黑体" w:hint="eastAsia"/>
                <w:b/>
                <w:bCs/>
              </w:rPr>
              <w:t>第五章</w:t>
            </w:r>
            <w:r>
              <w:rPr>
                <w:rFonts w:eastAsia="黑体"/>
                <w:b/>
                <w:bCs/>
              </w:rPr>
              <w:t xml:space="preserve">  </w:t>
            </w:r>
            <w:r>
              <w:rPr>
                <w:rFonts w:eastAsia="黑体" w:hint="eastAsia"/>
                <w:b/>
                <w:bCs/>
              </w:rPr>
              <w:t>传统项目</w:t>
            </w:r>
          </w:p>
          <w:p w:rsidR="00920D40" w:rsidRDefault="00920D40">
            <w:pPr>
              <w:pStyle w:val="BodyTextIndent"/>
              <w:spacing w:after="0" w:line="240" w:lineRule="auto"/>
              <w:ind w:leftChars="0" w:left="0"/>
            </w:pPr>
            <w:r>
              <w:rPr>
                <w:rFonts w:hint="eastAsia"/>
              </w:rPr>
              <w:t>第一节</w:t>
            </w:r>
            <w:r>
              <w:t xml:space="preserve">  </w:t>
            </w:r>
            <w:r>
              <w:rPr>
                <w:rFonts w:hint="eastAsia"/>
              </w:rPr>
              <w:t>传统拳</w:t>
            </w:r>
          </w:p>
          <w:p w:rsidR="00920D40" w:rsidRDefault="00920D40">
            <w:pPr>
              <w:pStyle w:val="BodyTextIndent"/>
              <w:spacing w:after="0" w:line="240" w:lineRule="auto"/>
              <w:ind w:leftChars="0" w:left="0"/>
              <w:rPr>
                <w:rFonts w:ascii="宋体"/>
              </w:rPr>
            </w:pPr>
            <w:r>
              <w:rPr>
                <w:rFonts w:ascii="宋体" w:hAnsi="宋体"/>
              </w:rPr>
              <w:t>1</w:t>
            </w:r>
            <w:r>
              <w:rPr>
                <w:rFonts w:ascii="宋体" w:hAnsi="宋体" w:hint="eastAsia"/>
              </w:rPr>
              <w:t>、基本方法</w:t>
            </w:r>
          </w:p>
          <w:p w:rsidR="00920D40" w:rsidRDefault="00920D40">
            <w:pPr>
              <w:pStyle w:val="BodyTextIndent"/>
              <w:spacing w:after="0" w:line="240" w:lineRule="auto"/>
              <w:ind w:leftChars="0" w:left="0"/>
              <w:rPr>
                <w:rFonts w:ascii="宋体"/>
              </w:rPr>
            </w:pPr>
            <w:r>
              <w:rPr>
                <w:rFonts w:ascii="宋体" w:hAnsi="宋体"/>
              </w:rPr>
              <w:t>2</w:t>
            </w:r>
            <w:r>
              <w:rPr>
                <w:rFonts w:ascii="宋体" w:hAnsi="宋体" w:hint="eastAsia"/>
              </w:rPr>
              <w:t>、套路</w:t>
            </w:r>
          </w:p>
          <w:p w:rsidR="00920D40" w:rsidRDefault="00920D40">
            <w:pPr>
              <w:pStyle w:val="BodyTextIndent"/>
              <w:spacing w:after="0" w:line="240" w:lineRule="auto"/>
              <w:ind w:leftChars="0" w:left="0"/>
              <w:rPr>
                <w:rFonts w:ascii="宋体"/>
              </w:rPr>
            </w:pPr>
          </w:p>
          <w:p w:rsidR="00920D40" w:rsidRDefault="00920D40">
            <w:pPr>
              <w:pStyle w:val="BodyTextIndent"/>
              <w:spacing w:after="0" w:line="240" w:lineRule="auto"/>
              <w:ind w:leftChars="0" w:left="0"/>
              <w:rPr>
                <w:rFonts w:ascii="宋体"/>
              </w:rPr>
            </w:pPr>
          </w:p>
          <w:p w:rsidR="00920D40" w:rsidRDefault="00920D40">
            <w:pPr>
              <w:pStyle w:val="BodyTextIndent"/>
              <w:spacing w:after="0" w:line="240" w:lineRule="auto"/>
              <w:ind w:leftChars="0" w:left="0"/>
            </w:pPr>
            <w:r>
              <w:rPr>
                <w:rFonts w:hint="eastAsia"/>
              </w:rPr>
              <w:t>第二节</w:t>
            </w:r>
            <w:r>
              <w:t xml:space="preserve">  </w:t>
            </w:r>
            <w:r>
              <w:rPr>
                <w:rFonts w:hint="eastAsia"/>
              </w:rPr>
              <w:t>传统器械</w:t>
            </w:r>
          </w:p>
          <w:p w:rsidR="00920D40" w:rsidRDefault="00920D40">
            <w:pPr>
              <w:pStyle w:val="BodyTextIndent"/>
              <w:spacing w:after="0" w:line="240" w:lineRule="auto"/>
              <w:ind w:leftChars="0" w:left="0"/>
              <w:rPr>
                <w:rFonts w:ascii="宋体"/>
              </w:rPr>
            </w:pPr>
            <w:r>
              <w:rPr>
                <w:rFonts w:ascii="宋体" w:hAnsi="宋体"/>
              </w:rPr>
              <w:t>1</w:t>
            </w:r>
            <w:r>
              <w:rPr>
                <w:rFonts w:ascii="宋体" w:hAnsi="宋体" w:hint="eastAsia"/>
              </w:rPr>
              <w:t>、基本方法</w:t>
            </w:r>
          </w:p>
          <w:p w:rsidR="00920D40" w:rsidRDefault="00920D40">
            <w:pPr>
              <w:pStyle w:val="BodyTextIndent"/>
              <w:spacing w:after="0" w:line="240" w:lineRule="auto"/>
              <w:ind w:leftChars="0" w:left="0"/>
              <w:rPr>
                <w:rFonts w:ascii="宋体"/>
              </w:rPr>
            </w:pPr>
            <w:r>
              <w:rPr>
                <w:rFonts w:ascii="宋体" w:hAnsi="宋体"/>
              </w:rPr>
              <w:t>2</w:t>
            </w:r>
            <w:r>
              <w:rPr>
                <w:rFonts w:ascii="宋体" w:hAnsi="宋体" w:hint="eastAsia"/>
              </w:rPr>
              <w:t>、套路</w:t>
            </w:r>
          </w:p>
          <w:p w:rsidR="00920D40" w:rsidRDefault="00920D40">
            <w:pPr>
              <w:pStyle w:val="BodyTextIndent"/>
              <w:spacing w:after="0" w:line="240" w:lineRule="auto"/>
              <w:ind w:leftChars="0" w:left="0"/>
              <w:rPr>
                <w:rFonts w:ascii="宋体"/>
              </w:rPr>
            </w:pPr>
          </w:p>
          <w:p w:rsidR="00920D40" w:rsidRDefault="00920D40">
            <w:pPr>
              <w:pStyle w:val="BodyTextIndent"/>
              <w:spacing w:after="0" w:line="240" w:lineRule="auto"/>
              <w:ind w:leftChars="0" w:left="0"/>
              <w:rPr>
                <w:rFonts w:eastAsia="黑体"/>
                <w:b/>
                <w:bCs/>
              </w:rPr>
            </w:pPr>
            <w:r>
              <w:rPr>
                <w:rFonts w:eastAsia="黑体" w:hint="eastAsia"/>
                <w:b/>
                <w:bCs/>
              </w:rPr>
              <w:t>第六章</w:t>
            </w:r>
            <w:r>
              <w:rPr>
                <w:rFonts w:eastAsia="黑体"/>
                <w:b/>
                <w:bCs/>
              </w:rPr>
              <w:t xml:space="preserve">  </w:t>
            </w:r>
            <w:r>
              <w:rPr>
                <w:rFonts w:eastAsia="黑体" w:hint="eastAsia"/>
                <w:b/>
                <w:bCs/>
              </w:rPr>
              <w:t>体能训练</w:t>
            </w:r>
          </w:p>
          <w:p w:rsidR="00920D40" w:rsidRDefault="00920D40">
            <w:pPr>
              <w:pStyle w:val="BodyTextIndent"/>
              <w:numPr>
                <w:ilvl w:val="0"/>
                <w:numId w:val="86"/>
              </w:numPr>
              <w:spacing w:after="0" w:line="240" w:lineRule="auto"/>
              <w:ind w:leftChars="0"/>
            </w:pPr>
            <w:r>
              <w:t xml:space="preserve"> </w:t>
            </w:r>
            <w:r>
              <w:rPr>
                <w:rFonts w:hint="eastAsia"/>
              </w:rPr>
              <w:t>一般体能</w:t>
            </w: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第二节</w:t>
            </w:r>
            <w:r>
              <w:t xml:space="preserve">  </w:t>
            </w:r>
            <w:r>
              <w:rPr>
                <w:rFonts w:hint="eastAsia"/>
              </w:rPr>
              <w:t>专项体能</w:t>
            </w:r>
          </w:p>
        </w:tc>
        <w:tc>
          <w:tcPr>
            <w:tcW w:w="2949" w:type="dxa"/>
            <w:tcBorders>
              <w:bottom w:val="single" w:sz="12" w:space="0" w:color="008000"/>
            </w:tcBorders>
          </w:tcPr>
          <w:p w:rsidR="00920D40" w:rsidRDefault="00920D40">
            <w:pPr>
              <w:widowControl/>
              <w:jc w:val="left"/>
            </w:pPr>
          </w:p>
          <w:p w:rsidR="00920D40" w:rsidRDefault="00920D40">
            <w:pPr>
              <w:widowControl/>
              <w:jc w:val="left"/>
            </w:pPr>
            <w:r>
              <w:rPr>
                <w:rFonts w:hint="eastAsia"/>
              </w:rPr>
              <w:t>腰功、腿功、臂功、桩功</w:t>
            </w:r>
          </w:p>
          <w:p w:rsidR="00920D40" w:rsidRDefault="00920D40">
            <w:pPr>
              <w:widowControl/>
              <w:jc w:val="left"/>
            </w:pPr>
          </w:p>
          <w:p w:rsidR="00920D40" w:rsidRDefault="00920D40">
            <w:pPr>
              <w:widowControl/>
              <w:jc w:val="left"/>
            </w:pPr>
            <w:r>
              <w:t>1</w:t>
            </w:r>
            <w:r>
              <w:rPr>
                <w:rFonts w:hint="eastAsia"/>
              </w:rPr>
              <w:t>、手型、手法，步型、步法，身型、身法，腿法，眼法，</w:t>
            </w:r>
          </w:p>
          <w:p w:rsidR="00920D40" w:rsidRDefault="00920D40">
            <w:pPr>
              <w:widowControl/>
              <w:jc w:val="left"/>
            </w:pPr>
            <w:r>
              <w:t>2</w:t>
            </w:r>
            <w:r>
              <w:rPr>
                <w:rFonts w:hint="eastAsia"/>
              </w:rPr>
              <w:t>、抡翻动作</w:t>
            </w:r>
          </w:p>
          <w:p w:rsidR="00920D40" w:rsidRDefault="00920D40">
            <w:pPr>
              <w:widowControl/>
              <w:jc w:val="left"/>
            </w:pPr>
            <w:r>
              <w:t>3</w:t>
            </w:r>
            <w:r>
              <w:rPr>
                <w:rFonts w:hint="eastAsia"/>
              </w:rPr>
              <w:t>、跳跃动作：腾空飞脚、旋风脚、外摆莲、旋子、侧空翻等</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r>
              <w:rPr>
                <w:rFonts w:hint="eastAsia"/>
              </w:rPr>
              <w:t>第二套《国际竞赛套路》</w:t>
            </w: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、桩功：抱球桩、起落桩、开合桩、虚步桩、独立桩</w:t>
            </w:r>
          </w:p>
          <w:p w:rsidR="00920D40" w:rsidRDefault="00920D40">
            <w:pPr>
              <w:pStyle w:val="BodyTextIndent"/>
              <w:spacing w:after="0" w:line="240" w:lineRule="auto"/>
              <w:ind w:leftChars="0" w:left="0"/>
            </w:pPr>
            <w:r>
              <w:t>2</w:t>
            </w:r>
            <w:r>
              <w:rPr>
                <w:rFonts w:hint="eastAsia"/>
              </w:rPr>
              <w:t>、行功：前进步、后退步、侧移步</w:t>
            </w:r>
          </w:p>
          <w:p w:rsidR="00920D40" w:rsidRDefault="00920D40">
            <w:pPr>
              <w:pStyle w:val="BodyTextIndent"/>
              <w:spacing w:after="0" w:line="240" w:lineRule="auto"/>
              <w:ind w:leftChars="0" w:left="0"/>
            </w:pPr>
            <w:r>
              <w:t>1</w:t>
            </w:r>
            <w:r>
              <w:rPr>
                <w:rFonts w:hint="eastAsia"/>
              </w:rPr>
              <w:t>、手型、手法，步型、步法，身型、身法，腿法，</w:t>
            </w:r>
          </w:p>
          <w:p w:rsidR="00920D40" w:rsidRDefault="00920D40">
            <w:pPr>
              <w:pStyle w:val="BodyTextIndent"/>
              <w:spacing w:after="0" w:line="240" w:lineRule="auto"/>
              <w:ind w:leftChars="0" w:left="0"/>
            </w:pPr>
            <w:r>
              <w:t>2</w:t>
            </w:r>
            <w:r>
              <w:rPr>
                <w:rFonts w:hint="eastAsia"/>
              </w:rPr>
              <w:t>、组合动作：野马分鬃、搂膝拗步、捋挤式、玉女穿梭等</w:t>
            </w:r>
          </w:p>
          <w:p w:rsidR="00920D40" w:rsidRDefault="00920D40">
            <w:pPr>
              <w:pStyle w:val="BodyTextIndent"/>
              <w:spacing w:after="0" w:line="240" w:lineRule="auto"/>
              <w:ind w:leftChars="0" w:left="0"/>
            </w:pPr>
            <w:r>
              <w:rPr>
                <w:rFonts w:hint="eastAsia"/>
              </w:rPr>
              <w:t>《</w:t>
            </w:r>
            <w:r>
              <w:t>42</w:t>
            </w:r>
            <w:r>
              <w:rPr>
                <w:rFonts w:hint="eastAsia"/>
              </w:rPr>
              <w:t>式太极拳竞赛套路》</w:t>
            </w:r>
          </w:p>
          <w:p w:rsidR="00920D40" w:rsidRDefault="00920D40">
            <w:pPr>
              <w:pStyle w:val="BodyTextIndent"/>
              <w:spacing w:after="0" w:line="240" w:lineRule="auto"/>
              <w:ind w:leftChars="0" w:left="0"/>
            </w:pPr>
          </w:p>
          <w:p w:rsidR="00920D40" w:rsidRDefault="00920D40">
            <w:pPr>
              <w:widowControl/>
              <w:jc w:val="left"/>
            </w:pPr>
          </w:p>
          <w:p w:rsidR="00920D40" w:rsidRDefault="00920D40">
            <w:pPr>
              <w:widowControl/>
              <w:jc w:val="left"/>
            </w:pPr>
            <w:r>
              <w:rPr>
                <w:rFonts w:hint="eastAsia"/>
              </w:rPr>
              <w:t>擒、挑、切、掀、桥、鞭、割、啄等方法。</w:t>
            </w:r>
          </w:p>
          <w:p w:rsidR="00920D40" w:rsidRDefault="00920D40">
            <w:pPr>
              <w:widowControl/>
              <w:jc w:val="left"/>
            </w:pPr>
            <w:r>
              <w:rPr>
                <w:rFonts w:hint="eastAsia"/>
              </w:rPr>
              <w:t>五祖拳竞赛统一套路</w:t>
            </w:r>
          </w:p>
          <w:p w:rsidR="00920D40" w:rsidRDefault="00920D40">
            <w:pPr>
              <w:widowControl/>
              <w:jc w:val="left"/>
            </w:pPr>
          </w:p>
          <w:p w:rsidR="00920D40" w:rsidRDefault="00920D40">
            <w:pPr>
              <w:widowControl/>
              <w:jc w:val="left"/>
            </w:pPr>
            <w:r>
              <w:rPr>
                <w:rFonts w:hint="eastAsia"/>
              </w:rPr>
              <w:t>点、崩、掛、截、腕花、劈、砍、撩、刺、缠头、裹脑等方法。</w:t>
            </w:r>
          </w:p>
          <w:p w:rsidR="00920D40" w:rsidRDefault="00920D40">
            <w:pPr>
              <w:widowControl/>
              <w:jc w:val="left"/>
            </w:pPr>
          </w:p>
          <w:p w:rsidR="00920D40" w:rsidRDefault="00920D40">
            <w:pPr>
              <w:widowControl/>
              <w:jc w:val="left"/>
            </w:pPr>
          </w:p>
          <w:p w:rsidR="00920D40" w:rsidRDefault="00920D40">
            <w:pPr>
              <w:widowControl/>
              <w:jc w:val="left"/>
            </w:pPr>
            <w:r>
              <w:rPr>
                <w:rFonts w:hint="eastAsia"/>
              </w:rPr>
              <w:t>第二套《国际竞赛套路》（刀术或剑术）</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劈、点、崩、拨、穿、绞、拦拿扎、云等方法。</w:t>
            </w:r>
          </w:p>
          <w:p w:rsidR="00920D40" w:rsidRDefault="00920D40">
            <w:pPr>
              <w:widowControl/>
              <w:jc w:val="left"/>
            </w:pPr>
          </w:p>
          <w:p w:rsidR="00920D40" w:rsidRDefault="00920D40">
            <w:pPr>
              <w:widowControl/>
              <w:jc w:val="left"/>
            </w:pPr>
            <w:r>
              <w:rPr>
                <w:rFonts w:hint="eastAsia"/>
              </w:rPr>
              <w:t>第二套《国际竞赛套路》（枪术）</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rsidP="00A40F2E">
            <w:pPr>
              <w:pStyle w:val="BodyTextIndent"/>
              <w:spacing w:after="0" w:line="240" w:lineRule="auto"/>
              <w:ind w:leftChars="0" w:left="210" w:hangingChars="100" w:hanging="210"/>
            </w:pPr>
            <w:r>
              <w:t>1</w:t>
            </w:r>
            <w:r>
              <w:rPr>
                <w:rFonts w:hint="eastAsia"/>
              </w:rPr>
              <w:t>、劈、戳、挑、抡、刺、扫等方法。</w:t>
            </w:r>
          </w:p>
          <w:p w:rsidR="00920D40" w:rsidRDefault="00920D40">
            <w:pPr>
              <w:pStyle w:val="BodyTextIndent"/>
              <w:spacing w:after="0" w:line="240" w:lineRule="auto"/>
              <w:ind w:leftChars="0" w:left="0"/>
            </w:pPr>
            <w:r>
              <w:t>2</w:t>
            </w:r>
            <w:r>
              <w:rPr>
                <w:rFonts w:hint="eastAsia"/>
              </w:rPr>
              <w:t>、太祖棍或少林棍。</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、朴刀进枪。</w:t>
            </w:r>
          </w:p>
          <w:p w:rsidR="00920D40" w:rsidRDefault="00920D40">
            <w:pPr>
              <w:pStyle w:val="BodyTextIndent"/>
              <w:spacing w:after="0" w:line="240" w:lineRule="auto"/>
              <w:ind w:leftChars="0" w:left="0"/>
            </w:pPr>
            <w:r>
              <w:t>2</w:t>
            </w:r>
            <w:r>
              <w:rPr>
                <w:rFonts w:hint="eastAsia"/>
              </w:rPr>
              <w:t>、徒手对练。</w:t>
            </w:r>
          </w:p>
          <w:p w:rsidR="00920D40" w:rsidRDefault="00920D40">
            <w:pPr>
              <w:pStyle w:val="BodyTextIndent"/>
              <w:spacing w:after="0" w:line="240" w:lineRule="auto"/>
              <w:ind w:leftChars="0" w:left="0"/>
            </w:pPr>
            <w:r>
              <w:t>3</w:t>
            </w:r>
            <w:r>
              <w:rPr>
                <w:rFonts w:hint="eastAsia"/>
              </w:rPr>
              <w:t>、南棍对练。</w:t>
            </w:r>
            <w:r>
              <w:t xml:space="preserve"> </w:t>
            </w:r>
          </w:p>
          <w:p w:rsidR="00920D40" w:rsidRDefault="00920D40" w:rsidP="00A40F2E">
            <w:pPr>
              <w:pStyle w:val="BodyTextIndent"/>
              <w:spacing w:after="0" w:line="240" w:lineRule="auto"/>
              <w:ind w:leftChars="0" w:left="0" w:firstLineChars="100" w:firstLine="210"/>
            </w:pPr>
            <w:r>
              <w:rPr>
                <w:rFonts w:hint="eastAsia"/>
              </w:rPr>
              <w:t>（</w:t>
            </w:r>
            <w:r>
              <w:t>3</w:t>
            </w:r>
            <w:r>
              <w:rPr>
                <w:rFonts w:hint="eastAsia"/>
              </w:rPr>
              <w:t>选一）</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根据学生情况及要求，选择一种传统拳术。可以福建地方拳术为主（鹤拳、地术、罗汉拳等）。</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rPr>
                <w:rFonts w:hint="eastAsia"/>
              </w:rPr>
              <w:t>根据学生情况及要求，选择一种传统器械（三股叉、春秋刀、禅杖、双刀、双鞭等）。</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、速度素质训练</w:t>
            </w:r>
          </w:p>
          <w:p w:rsidR="00920D40" w:rsidRDefault="00920D40">
            <w:pPr>
              <w:pStyle w:val="BodyTextIndent"/>
              <w:spacing w:after="0" w:line="240" w:lineRule="auto"/>
              <w:ind w:leftChars="0" w:left="0"/>
            </w:pPr>
            <w:r>
              <w:t>2</w:t>
            </w:r>
            <w:r>
              <w:rPr>
                <w:rFonts w:hint="eastAsia"/>
              </w:rPr>
              <w:t>、力量素质训练</w:t>
            </w:r>
          </w:p>
          <w:p w:rsidR="00920D40" w:rsidRDefault="00920D40">
            <w:pPr>
              <w:pStyle w:val="BodyTextIndent"/>
              <w:spacing w:after="0" w:line="240" w:lineRule="auto"/>
              <w:ind w:leftChars="0" w:left="0"/>
            </w:pPr>
            <w:r>
              <w:t>3</w:t>
            </w:r>
            <w:r>
              <w:rPr>
                <w:rFonts w:hint="eastAsia"/>
              </w:rPr>
              <w:t>、耐力素质训练</w:t>
            </w:r>
          </w:p>
          <w:p w:rsidR="00920D40" w:rsidRDefault="00920D40">
            <w:pPr>
              <w:pStyle w:val="BodyTextIndent"/>
              <w:spacing w:after="0" w:line="240" w:lineRule="auto"/>
              <w:ind w:leftChars="0" w:left="0"/>
            </w:pPr>
            <w:r>
              <w:t>4</w:t>
            </w:r>
            <w:r>
              <w:rPr>
                <w:rFonts w:hint="eastAsia"/>
              </w:rPr>
              <w:t>、灵敏素质训练</w:t>
            </w:r>
          </w:p>
          <w:p w:rsidR="00920D40" w:rsidRDefault="00920D40">
            <w:pPr>
              <w:pStyle w:val="BodyTextIndent"/>
              <w:spacing w:after="0" w:line="240" w:lineRule="auto"/>
              <w:ind w:leftChars="0" w:left="0"/>
            </w:pPr>
            <w:r>
              <w:t>5</w:t>
            </w:r>
            <w:r>
              <w:rPr>
                <w:rFonts w:hint="eastAsia"/>
              </w:rPr>
              <w:t>、柔韧素质训练</w:t>
            </w:r>
          </w:p>
          <w:p w:rsidR="00920D40" w:rsidRDefault="00920D40">
            <w:pPr>
              <w:pStyle w:val="BodyTextIndent"/>
              <w:spacing w:after="0" w:line="240" w:lineRule="auto"/>
              <w:ind w:leftChars="0" w:left="0"/>
            </w:pPr>
          </w:p>
          <w:p w:rsidR="00920D40" w:rsidRDefault="00920D40">
            <w:pPr>
              <w:pStyle w:val="BodyTextIndent"/>
              <w:spacing w:after="0" w:line="240" w:lineRule="auto"/>
              <w:ind w:leftChars="0" w:left="0"/>
            </w:pPr>
            <w:r>
              <w:t>1</w:t>
            </w:r>
            <w:r>
              <w:rPr>
                <w:rFonts w:hint="eastAsia"/>
              </w:rPr>
              <w:t>、弹跳素质训练</w:t>
            </w:r>
          </w:p>
          <w:p w:rsidR="00920D40" w:rsidRDefault="00920D40">
            <w:pPr>
              <w:pStyle w:val="BodyTextIndent"/>
              <w:spacing w:after="0" w:line="240" w:lineRule="auto"/>
              <w:ind w:leftChars="0" w:left="0"/>
            </w:pPr>
            <w:r>
              <w:t>2</w:t>
            </w:r>
            <w:r>
              <w:rPr>
                <w:rFonts w:hint="eastAsia"/>
              </w:rPr>
              <w:t>、力量素质训练</w:t>
            </w:r>
          </w:p>
          <w:p w:rsidR="00920D40" w:rsidRDefault="00920D40">
            <w:pPr>
              <w:pStyle w:val="BodyTextIndent"/>
              <w:spacing w:after="0" w:line="240" w:lineRule="auto"/>
              <w:ind w:leftChars="0" w:left="0"/>
            </w:pPr>
            <w:r>
              <w:t>3</w:t>
            </w:r>
            <w:r>
              <w:rPr>
                <w:rFonts w:hint="eastAsia"/>
              </w:rPr>
              <w:t>、耐力素质训练</w:t>
            </w:r>
          </w:p>
          <w:p w:rsidR="00920D40" w:rsidRDefault="00920D40">
            <w:pPr>
              <w:pStyle w:val="BodyTextIndent"/>
              <w:spacing w:after="0" w:line="240" w:lineRule="auto"/>
              <w:ind w:leftChars="0" w:left="0"/>
            </w:pPr>
            <w:r>
              <w:t>4</w:t>
            </w:r>
            <w:r>
              <w:rPr>
                <w:rFonts w:hint="eastAsia"/>
              </w:rPr>
              <w:t>、协调素质训练</w:t>
            </w:r>
          </w:p>
          <w:p w:rsidR="00920D40" w:rsidRDefault="00920D40">
            <w:pPr>
              <w:pStyle w:val="BodyTextIndent"/>
              <w:spacing w:after="0" w:line="240" w:lineRule="auto"/>
              <w:ind w:leftChars="0" w:left="0"/>
            </w:pPr>
            <w:r>
              <w:t>5</w:t>
            </w:r>
            <w:r>
              <w:rPr>
                <w:rFonts w:hint="eastAsia"/>
              </w:rPr>
              <w:t>、柔韧素质训练</w:t>
            </w:r>
          </w:p>
        </w:tc>
        <w:tc>
          <w:tcPr>
            <w:tcW w:w="3598" w:type="dxa"/>
            <w:tcBorders>
              <w:bottom w:val="single" w:sz="12" w:space="0" w:color="008000"/>
            </w:tcBorders>
          </w:tcPr>
          <w:p w:rsidR="00920D40" w:rsidRDefault="00920D40">
            <w:pPr>
              <w:widowControl/>
              <w:jc w:val="left"/>
            </w:pPr>
          </w:p>
          <w:p w:rsidR="00920D40" w:rsidRDefault="00920D40">
            <w:pPr>
              <w:widowControl/>
              <w:jc w:val="left"/>
            </w:pPr>
            <w:r>
              <w:rPr>
                <w:rFonts w:hint="eastAsia"/>
              </w:rPr>
              <w:t>学习并掌握基本功、基本动作，提高专项的柔韧性、力量、速度素质，练习做动作的协调性，完成五种主要腾空跳跃动作。</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正确掌握套路动作的规格、要领、要点，提高套路动作的协调性，连贯性及节奏感，突出其风格特点，基本达到内外合一、形神兼备的要求。</w:t>
            </w:r>
          </w:p>
          <w:p w:rsidR="00920D40" w:rsidRDefault="00920D40">
            <w:pPr>
              <w:widowControl/>
              <w:jc w:val="left"/>
            </w:pPr>
            <w:r>
              <w:rPr>
                <w:rFonts w:hint="eastAsia"/>
              </w:rPr>
              <w:t>学习并掌握基本功、基本动作，掌握要领、要点，练习做动作的协调性，掌握杨氏太极拳的风格特点。</w:t>
            </w:r>
          </w:p>
          <w:p w:rsidR="00920D40" w:rsidRDefault="00920D40">
            <w:pPr>
              <w:widowControl/>
              <w:jc w:val="left"/>
            </w:pPr>
            <w:r>
              <w:rPr>
                <w:rFonts w:hint="eastAsia"/>
              </w:rPr>
              <w:t>通过教学与训练，使学生初步掌握太极拳的教法与步骤。</w:t>
            </w:r>
          </w:p>
          <w:p w:rsidR="00920D40" w:rsidRDefault="00920D40">
            <w:pPr>
              <w:widowControl/>
              <w:jc w:val="left"/>
            </w:pPr>
          </w:p>
          <w:p w:rsidR="00920D40" w:rsidRDefault="00920D40">
            <w:pPr>
              <w:widowControl/>
              <w:jc w:val="left"/>
            </w:pPr>
          </w:p>
          <w:p w:rsidR="00920D40" w:rsidRDefault="00920D40">
            <w:pPr>
              <w:widowControl/>
              <w:jc w:val="left"/>
            </w:pPr>
            <w:r>
              <w:rPr>
                <w:rFonts w:hint="eastAsia"/>
              </w:rPr>
              <w:t>基本了解和掌握五祖拳的基本技法及风格特点，特别是其身法、步法和劲法。</w:t>
            </w:r>
          </w:p>
          <w:p w:rsidR="00920D40" w:rsidRDefault="00920D40">
            <w:pPr>
              <w:widowControl/>
              <w:jc w:val="left"/>
            </w:pPr>
          </w:p>
          <w:p w:rsidR="00920D40" w:rsidRDefault="00920D40">
            <w:pPr>
              <w:widowControl/>
              <w:jc w:val="left"/>
            </w:pPr>
            <w:r>
              <w:rPr>
                <w:rFonts w:hint="eastAsia"/>
              </w:rPr>
              <w:t>提高套路演练的连贯性、协调性，突出速度均匀，重心平稳，连绵不断的风格特点，逐步要求内外合一；形神兼备。</w:t>
            </w:r>
          </w:p>
          <w:p w:rsidR="00920D40" w:rsidRDefault="00920D40">
            <w:pPr>
              <w:widowControl/>
              <w:jc w:val="left"/>
            </w:pPr>
          </w:p>
          <w:p w:rsidR="00920D40" w:rsidRDefault="00920D40">
            <w:pPr>
              <w:widowControl/>
              <w:jc w:val="left"/>
            </w:pPr>
            <w:r>
              <w:rPr>
                <w:rFonts w:hint="eastAsia"/>
              </w:rPr>
              <w:t>正确掌握套路动作的规格，要领、要点，提高套路动作的协调性，连贯性及节奏感，突出其风格特点，基本达到内外合一、形神兼备的要求。</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通过教学与训练，使学生初步掌握福建南棍的基本技法和教法步骤，突出其风格特点。</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熟练掌握动作，做到姿势正确，方法清楚，攻防合理，配合紧密，节奏鲜明，劲力充足。</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rPr>
                <w:rFonts w:hint="eastAsia"/>
              </w:rPr>
              <w:t>熟练掌握动作，做到姿势正确，方法清楚，并能突出该项目的风格特点。</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pStyle w:val="BodyTextIndent"/>
              <w:spacing w:after="0" w:line="240" w:lineRule="auto"/>
              <w:ind w:leftChars="0" w:left="0"/>
            </w:pPr>
            <w:r>
              <w:rPr>
                <w:rFonts w:hint="eastAsia"/>
              </w:rPr>
              <w:t>全面发展提高学生的一般身体素质，为专项体能和技战术训练打下基础。</w:t>
            </w: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rsidP="00A40F2E">
            <w:pPr>
              <w:pStyle w:val="BodyTextIndent"/>
              <w:spacing w:after="0" w:line="240" w:lineRule="auto"/>
              <w:ind w:left="420"/>
            </w:pPr>
          </w:p>
          <w:p w:rsidR="00920D40" w:rsidRDefault="00920D40">
            <w:pPr>
              <w:pStyle w:val="BodyTextIndent"/>
              <w:spacing w:after="0" w:line="240" w:lineRule="auto"/>
              <w:ind w:leftChars="0" w:left="0"/>
            </w:pPr>
            <w:r>
              <w:rPr>
                <w:rFonts w:hint="eastAsia"/>
              </w:rPr>
              <w:t>在发展一般体能训练的基础上，发展学生专项技术所需要的专项体能。</w:t>
            </w:r>
          </w:p>
        </w:tc>
      </w:tr>
    </w:tbl>
    <w:p w:rsidR="00920D40" w:rsidRDefault="00920D40" w:rsidP="002D6790">
      <w:pPr>
        <w:spacing w:beforeLines="50" w:afterLines="50"/>
        <w:rPr>
          <w:rFonts w:eastAsia="黑体"/>
          <w:color w:val="000000"/>
          <w:sz w:val="28"/>
          <w:szCs w:val="28"/>
        </w:rPr>
      </w:pPr>
    </w:p>
    <w:p w:rsidR="00920D40" w:rsidRDefault="00920D40" w:rsidP="002D6790">
      <w:pPr>
        <w:spacing w:beforeLines="50" w:afterLines="50"/>
        <w:rPr>
          <w:rFonts w:eastAsia="黑体"/>
          <w:color w:val="000000"/>
          <w:sz w:val="28"/>
          <w:szCs w:val="28"/>
        </w:rPr>
      </w:pPr>
      <w:r>
        <w:rPr>
          <w:rFonts w:eastAsia="黑体" w:hint="eastAsia"/>
          <w:color w:val="000000"/>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1704"/>
        <w:gridCol w:w="1718"/>
        <w:gridCol w:w="1705"/>
        <w:gridCol w:w="1676"/>
        <w:gridCol w:w="1719"/>
      </w:tblGrid>
      <w:tr w:rsidR="00920D40">
        <w:tc>
          <w:tcPr>
            <w:tcW w:w="1704" w:type="dxa"/>
            <w:tcBorders>
              <w:top w:val="single" w:sz="12" w:space="0" w:color="008000"/>
              <w:bottom w:val="single" w:sz="6" w:space="0" w:color="008000"/>
            </w:tcBorders>
            <w:vAlign w:val="center"/>
          </w:tcPr>
          <w:p w:rsidR="00920D40" w:rsidRDefault="00920D40">
            <w:pPr>
              <w:jc w:val="center"/>
              <w:rPr>
                <w:rFonts w:eastAsia="黑体"/>
                <w:color w:val="000000"/>
                <w:kern w:val="0"/>
                <w:sz w:val="20"/>
                <w:szCs w:val="21"/>
              </w:rPr>
            </w:pPr>
            <w:r>
              <w:rPr>
                <w:rFonts w:eastAsia="黑体" w:hint="eastAsia"/>
                <w:color w:val="000000"/>
                <w:kern w:val="0"/>
                <w:sz w:val="20"/>
                <w:szCs w:val="21"/>
              </w:rPr>
              <w:t>教学内容</w:t>
            </w:r>
          </w:p>
        </w:tc>
        <w:tc>
          <w:tcPr>
            <w:tcW w:w="1718" w:type="dxa"/>
            <w:tcBorders>
              <w:top w:val="single" w:sz="12" w:space="0" w:color="008000"/>
              <w:bottom w:val="single" w:sz="6" w:space="0" w:color="008000"/>
            </w:tcBorders>
            <w:vAlign w:val="center"/>
          </w:tcPr>
          <w:p w:rsidR="00920D40" w:rsidRDefault="00920D40">
            <w:pPr>
              <w:jc w:val="center"/>
              <w:rPr>
                <w:rFonts w:eastAsia="黑体"/>
                <w:color w:val="000000"/>
                <w:kern w:val="0"/>
                <w:sz w:val="20"/>
                <w:szCs w:val="21"/>
              </w:rPr>
            </w:pPr>
            <w:r>
              <w:rPr>
                <w:rFonts w:eastAsia="黑体" w:hint="eastAsia"/>
                <w:color w:val="000000"/>
                <w:kern w:val="0"/>
                <w:sz w:val="20"/>
                <w:szCs w:val="21"/>
              </w:rPr>
              <w:t>讲授</w:t>
            </w:r>
          </w:p>
        </w:tc>
        <w:tc>
          <w:tcPr>
            <w:tcW w:w="1705" w:type="dxa"/>
            <w:tcBorders>
              <w:top w:val="single" w:sz="12" w:space="0" w:color="008000"/>
              <w:bottom w:val="single" w:sz="6" w:space="0" w:color="008000"/>
            </w:tcBorders>
            <w:vAlign w:val="center"/>
          </w:tcPr>
          <w:p w:rsidR="00920D40" w:rsidRDefault="00920D40">
            <w:pPr>
              <w:jc w:val="center"/>
              <w:rPr>
                <w:rFonts w:eastAsia="黑体"/>
                <w:color w:val="000000"/>
                <w:kern w:val="0"/>
                <w:sz w:val="20"/>
                <w:szCs w:val="21"/>
              </w:rPr>
            </w:pPr>
            <w:r>
              <w:rPr>
                <w:rFonts w:eastAsia="黑体" w:hint="eastAsia"/>
                <w:color w:val="000000"/>
                <w:kern w:val="0"/>
                <w:sz w:val="20"/>
                <w:szCs w:val="21"/>
              </w:rPr>
              <w:t>实践</w:t>
            </w:r>
          </w:p>
        </w:tc>
        <w:tc>
          <w:tcPr>
            <w:tcW w:w="1676" w:type="dxa"/>
            <w:tcBorders>
              <w:top w:val="single" w:sz="12" w:space="0" w:color="008000"/>
              <w:bottom w:val="single" w:sz="6" w:space="0" w:color="008000"/>
            </w:tcBorders>
          </w:tcPr>
          <w:p w:rsidR="00920D40" w:rsidRDefault="00920D40">
            <w:pPr>
              <w:jc w:val="center"/>
              <w:rPr>
                <w:rFonts w:eastAsia="黑体"/>
                <w:color w:val="000000"/>
                <w:kern w:val="0"/>
                <w:sz w:val="20"/>
                <w:szCs w:val="21"/>
              </w:rPr>
            </w:pPr>
            <w:r>
              <w:rPr>
                <w:rFonts w:eastAsia="黑体" w:hint="eastAsia"/>
                <w:color w:val="000000"/>
                <w:kern w:val="0"/>
                <w:sz w:val="20"/>
                <w:szCs w:val="21"/>
              </w:rPr>
              <w:t>测试</w:t>
            </w:r>
          </w:p>
        </w:tc>
        <w:tc>
          <w:tcPr>
            <w:tcW w:w="1719" w:type="dxa"/>
            <w:tcBorders>
              <w:top w:val="single" w:sz="12" w:space="0" w:color="008000"/>
              <w:bottom w:val="single" w:sz="6" w:space="0" w:color="008000"/>
            </w:tcBorders>
            <w:vAlign w:val="center"/>
          </w:tcPr>
          <w:p w:rsidR="00920D40" w:rsidRDefault="00920D40">
            <w:pPr>
              <w:jc w:val="center"/>
              <w:rPr>
                <w:rFonts w:eastAsia="黑体"/>
                <w:color w:val="000000"/>
                <w:kern w:val="0"/>
                <w:sz w:val="20"/>
                <w:szCs w:val="21"/>
              </w:rPr>
            </w:pPr>
            <w:r>
              <w:rPr>
                <w:rFonts w:eastAsia="黑体" w:hint="eastAsia"/>
                <w:color w:val="000000"/>
                <w:kern w:val="0"/>
                <w:sz w:val="20"/>
                <w:szCs w:val="21"/>
              </w:rPr>
              <w:t>总学时</w:t>
            </w:r>
          </w:p>
        </w:tc>
      </w:tr>
      <w:tr w:rsidR="00920D40">
        <w:tc>
          <w:tcPr>
            <w:tcW w:w="1704" w:type="dxa"/>
          </w:tcPr>
          <w:p w:rsidR="00920D40" w:rsidRDefault="00920D40">
            <w:pPr>
              <w:rPr>
                <w:rFonts w:eastAsia="黑体"/>
                <w:kern w:val="0"/>
                <w:sz w:val="20"/>
                <w:szCs w:val="21"/>
              </w:rPr>
            </w:pPr>
            <w:r>
              <w:rPr>
                <w:rFonts w:hint="eastAsia"/>
                <w:kern w:val="0"/>
                <w:sz w:val="20"/>
              </w:rPr>
              <w:t>武术运动概述</w:t>
            </w:r>
          </w:p>
        </w:tc>
        <w:tc>
          <w:tcPr>
            <w:tcW w:w="1718" w:type="dxa"/>
          </w:tcPr>
          <w:p w:rsidR="00920D40" w:rsidRDefault="00920D40">
            <w:pPr>
              <w:jc w:val="center"/>
              <w:rPr>
                <w:rFonts w:eastAsia="黑体"/>
                <w:kern w:val="0"/>
                <w:sz w:val="20"/>
                <w:szCs w:val="21"/>
              </w:rPr>
            </w:pPr>
            <w:r>
              <w:rPr>
                <w:rFonts w:eastAsia="黑体"/>
                <w:kern w:val="0"/>
                <w:sz w:val="20"/>
                <w:szCs w:val="21"/>
              </w:rPr>
              <w:t>2</w:t>
            </w:r>
          </w:p>
        </w:tc>
        <w:tc>
          <w:tcPr>
            <w:tcW w:w="1705" w:type="dxa"/>
          </w:tcPr>
          <w:p w:rsidR="00920D40" w:rsidRDefault="00920D40">
            <w:pPr>
              <w:jc w:val="center"/>
              <w:rPr>
                <w:rFonts w:eastAsia="黑体"/>
                <w:kern w:val="0"/>
                <w:sz w:val="20"/>
                <w:szCs w:val="21"/>
              </w:rPr>
            </w:pP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2</w:t>
            </w:r>
          </w:p>
        </w:tc>
      </w:tr>
      <w:tr w:rsidR="00920D40">
        <w:tc>
          <w:tcPr>
            <w:tcW w:w="1704" w:type="dxa"/>
          </w:tcPr>
          <w:p w:rsidR="00920D40" w:rsidRDefault="00920D40">
            <w:pPr>
              <w:rPr>
                <w:rFonts w:eastAsia="黑体"/>
                <w:kern w:val="0"/>
                <w:sz w:val="20"/>
                <w:szCs w:val="21"/>
              </w:rPr>
            </w:pPr>
            <w:r>
              <w:rPr>
                <w:rFonts w:hint="eastAsia"/>
                <w:kern w:val="0"/>
                <w:sz w:val="20"/>
              </w:rPr>
              <w:t>武术的现状与走向</w:t>
            </w:r>
          </w:p>
        </w:tc>
        <w:tc>
          <w:tcPr>
            <w:tcW w:w="1718" w:type="dxa"/>
          </w:tcPr>
          <w:p w:rsidR="00920D40" w:rsidRDefault="00920D40">
            <w:pPr>
              <w:jc w:val="center"/>
              <w:rPr>
                <w:rFonts w:eastAsia="黑体"/>
                <w:kern w:val="0"/>
                <w:sz w:val="20"/>
                <w:szCs w:val="21"/>
              </w:rPr>
            </w:pPr>
            <w:r>
              <w:rPr>
                <w:rFonts w:eastAsia="黑体"/>
                <w:kern w:val="0"/>
                <w:sz w:val="20"/>
                <w:szCs w:val="21"/>
              </w:rPr>
              <w:t>4</w:t>
            </w:r>
          </w:p>
        </w:tc>
        <w:tc>
          <w:tcPr>
            <w:tcW w:w="1705" w:type="dxa"/>
          </w:tcPr>
          <w:p w:rsidR="00920D40" w:rsidRDefault="00920D40">
            <w:pPr>
              <w:jc w:val="center"/>
              <w:rPr>
                <w:rFonts w:eastAsia="黑体"/>
                <w:kern w:val="0"/>
                <w:sz w:val="20"/>
                <w:szCs w:val="21"/>
              </w:rPr>
            </w:pP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4</w:t>
            </w:r>
          </w:p>
        </w:tc>
      </w:tr>
      <w:tr w:rsidR="00920D40">
        <w:tc>
          <w:tcPr>
            <w:tcW w:w="1704" w:type="dxa"/>
          </w:tcPr>
          <w:p w:rsidR="00920D40" w:rsidRDefault="00920D40">
            <w:pPr>
              <w:rPr>
                <w:rFonts w:eastAsia="黑体"/>
                <w:kern w:val="0"/>
                <w:sz w:val="20"/>
                <w:szCs w:val="21"/>
              </w:rPr>
            </w:pPr>
            <w:r>
              <w:rPr>
                <w:rFonts w:hint="eastAsia"/>
                <w:kern w:val="0"/>
                <w:sz w:val="20"/>
              </w:rPr>
              <w:t>武术套路教学与训练</w:t>
            </w:r>
          </w:p>
        </w:tc>
        <w:tc>
          <w:tcPr>
            <w:tcW w:w="1718" w:type="dxa"/>
          </w:tcPr>
          <w:p w:rsidR="00920D40" w:rsidRDefault="00920D40">
            <w:pPr>
              <w:jc w:val="center"/>
              <w:rPr>
                <w:rFonts w:eastAsia="黑体"/>
                <w:kern w:val="0"/>
                <w:sz w:val="20"/>
                <w:szCs w:val="21"/>
              </w:rPr>
            </w:pPr>
            <w:r>
              <w:rPr>
                <w:rFonts w:eastAsia="黑体"/>
                <w:kern w:val="0"/>
                <w:sz w:val="20"/>
                <w:szCs w:val="21"/>
              </w:rPr>
              <w:t>3</w:t>
            </w:r>
          </w:p>
        </w:tc>
        <w:tc>
          <w:tcPr>
            <w:tcW w:w="1705" w:type="dxa"/>
          </w:tcPr>
          <w:p w:rsidR="00920D40" w:rsidRDefault="00920D40">
            <w:pPr>
              <w:jc w:val="center"/>
              <w:rPr>
                <w:rFonts w:eastAsia="黑体"/>
                <w:kern w:val="0"/>
                <w:sz w:val="20"/>
                <w:szCs w:val="21"/>
              </w:rPr>
            </w:pPr>
            <w:r>
              <w:rPr>
                <w:rFonts w:eastAsia="黑体"/>
                <w:kern w:val="0"/>
                <w:sz w:val="20"/>
                <w:szCs w:val="21"/>
              </w:rPr>
              <w:t>64</w:t>
            </w:r>
          </w:p>
        </w:tc>
        <w:tc>
          <w:tcPr>
            <w:tcW w:w="1676" w:type="dxa"/>
          </w:tcPr>
          <w:p w:rsidR="00920D40" w:rsidRDefault="00920D40">
            <w:pPr>
              <w:jc w:val="center"/>
              <w:rPr>
                <w:rFonts w:eastAsia="黑体"/>
                <w:kern w:val="0"/>
                <w:sz w:val="20"/>
                <w:szCs w:val="21"/>
              </w:rPr>
            </w:pPr>
            <w:r>
              <w:rPr>
                <w:rFonts w:eastAsia="黑体"/>
                <w:kern w:val="0"/>
                <w:sz w:val="20"/>
                <w:szCs w:val="21"/>
              </w:rPr>
              <w:t>6</w:t>
            </w:r>
          </w:p>
        </w:tc>
        <w:tc>
          <w:tcPr>
            <w:tcW w:w="1719" w:type="dxa"/>
          </w:tcPr>
          <w:p w:rsidR="00920D40" w:rsidRDefault="00920D40">
            <w:pPr>
              <w:jc w:val="center"/>
              <w:rPr>
                <w:rFonts w:eastAsia="黑体"/>
                <w:kern w:val="0"/>
                <w:sz w:val="20"/>
                <w:szCs w:val="21"/>
              </w:rPr>
            </w:pPr>
            <w:r>
              <w:rPr>
                <w:rFonts w:eastAsia="黑体"/>
                <w:kern w:val="0"/>
                <w:sz w:val="20"/>
                <w:szCs w:val="21"/>
              </w:rPr>
              <w:t>73</w:t>
            </w:r>
          </w:p>
        </w:tc>
      </w:tr>
      <w:tr w:rsidR="00920D40">
        <w:tc>
          <w:tcPr>
            <w:tcW w:w="1704" w:type="dxa"/>
          </w:tcPr>
          <w:p w:rsidR="00920D40" w:rsidRDefault="00920D40">
            <w:pPr>
              <w:rPr>
                <w:rFonts w:eastAsia="黑体"/>
                <w:kern w:val="0"/>
                <w:sz w:val="20"/>
                <w:szCs w:val="21"/>
              </w:rPr>
            </w:pPr>
            <w:r>
              <w:rPr>
                <w:rFonts w:hint="eastAsia"/>
                <w:kern w:val="0"/>
                <w:sz w:val="20"/>
              </w:rPr>
              <w:t>武术套路的创编</w:t>
            </w:r>
          </w:p>
        </w:tc>
        <w:tc>
          <w:tcPr>
            <w:tcW w:w="1718" w:type="dxa"/>
          </w:tcPr>
          <w:p w:rsidR="00920D40" w:rsidRDefault="00920D40">
            <w:pPr>
              <w:jc w:val="center"/>
              <w:rPr>
                <w:rFonts w:eastAsia="黑体"/>
                <w:kern w:val="0"/>
                <w:sz w:val="20"/>
                <w:szCs w:val="21"/>
              </w:rPr>
            </w:pPr>
            <w:r>
              <w:rPr>
                <w:rFonts w:eastAsia="黑体"/>
                <w:kern w:val="0"/>
                <w:sz w:val="20"/>
                <w:szCs w:val="21"/>
              </w:rPr>
              <w:t>2</w:t>
            </w:r>
          </w:p>
        </w:tc>
        <w:tc>
          <w:tcPr>
            <w:tcW w:w="1705" w:type="dxa"/>
          </w:tcPr>
          <w:p w:rsidR="00920D40" w:rsidRDefault="00920D40">
            <w:pPr>
              <w:jc w:val="center"/>
              <w:rPr>
                <w:rFonts w:eastAsia="黑体"/>
                <w:kern w:val="0"/>
                <w:sz w:val="20"/>
                <w:szCs w:val="21"/>
              </w:rPr>
            </w:pPr>
            <w:r>
              <w:rPr>
                <w:rFonts w:eastAsia="黑体"/>
                <w:kern w:val="0"/>
                <w:sz w:val="20"/>
                <w:szCs w:val="21"/>
              </w:rPr>
              <w:t>10</w:t>
            </w: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12</w:t>
            </w:r>
          </w:p>
        </w:tc>
      </w:tr>
      <w:tr w:rsidR="00920D40">
        <w:tc>
          <w:tcPr>
            <w:tcW w:w="1704" w:type="dxa"/>
          </w:tcPr>
          <w:p w:rsidR="00920D40" w:rsidRDefault="00920D40">
            <w:pPr>
              <w:rPr>
                <w:rFonts w:eastAsia="黑体"/>
                <w:kern w:val="0"/>
                <w:sz w:val="20"/>
                <w:szCs w:val="21"/>
              </w:rPr>
            </w:pPr>
            <w:r>
              <w:rPr>
                <w:rFonts w:hint="eastAsia"/>
                <w:kern w:val="0"/>
                <w:sz w:val="20"/>
              </w:rPr>
              <w:t>武术套路分析</w:t>
            </w:r>
          </w:p>
        </w:tc>
        <w:tc>
          <w:tcPr>
            <w:tcW w:w="1718" w:type="dxa"/>
          </w:tcPr>
          <w:p w:rsidR="00920D40" w:rsidRDefault="00920D40">
            <w:pPr>
              <w:jc w:val="center"/>
              <w:rPr>
                <w:rFonts w:eastAsia="黑体"/>
                <w:kern w:val="0"/>
                <w:sz w:val="20"/>
                <w:szCs w:val="21"/>
              </w:rPr>
            </w:pPr>
            <w:r>
              <w:rPr>
                <w:rFonts w:eastAsia="黑体"/>
                <w:kern w:val="0"/>
                <w:sz w:val="20"/>
                <w:szCs w:val="21"/>
              </w:rPr>
              <w:t>2</w:t>
            </w:r>
          </w:p>
        </w:tc>
        <w:tc>
          <w:tcPr>
            <w:tcW w:w="1705" w:type="dxa"/>
          </w:tcPr>
          <w:p w:rsidR="00920D40" w:rsidRDefault="00920D40">
            <w:pPr>
              <w:jc w:val="center"/>
              <w:rPr>
                <w:rFonts w:eastAsia="黑体"/>
                <w:kern w:val="0"/>
                <w:sz w:val="20"/>
                <w:szCs w:val="21"/>
              </w:rPr>
            </w:pP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2</w:t>
            </w:r>
          </w:p>
        </w:tc>
      </w:tr>
      <w:tr w:rsidR="00920D40">
        <w:tc>
          <w:tcPr>
            <w:tcW w:w="1704" w:type="dxa"/>
          </w:tcPr>
          <w:p w:rsidR="00920D40" w:rsidRDefault="00920D40">
            <w:pPr>
              <w:rPr>
                <w:rFonts w:eastAsia="黑体"/>
                <w:kern w:val="0"/>
                <w:sz w:val="20"/>
                <w:szCs w:val="21"/>
              </w:rPr>
            </w:pPr>
            <w:r>
              <w:rPr>
                <w:rFonts w:hint="eastAsia"/>
                <w:kern w:val="0"/>
                <w:sz w:val="20"/>
              </w:rPr>
              <w:t>武术套路竞赛的组织与裁判</w:t>
            </w:r>
          </w:p>
        </w:tc>
        <w:tc>
          <w:tcPr>
            <w:tcW w:w="1718" w:type="dxa"/>
          </w:tcPr>
          <w:p w:rsidR="00920D40" w:rsidRDefault="00920D40">
            <w:pPr>
              <w:jc w:val="center"/>
              <w:rPr>
                <w:rFonts w:eastAsia="黑体"/>
                <w:kern w:val="0"/>
                <w:sz w:val="20"/>
                <w:szCs w:val="21"/>
              </w:rPr>
            </w:pPr>
            <w:r>
              <w:rPr>
                <w:rFonts w:eastAsia="黑体"/>
                <w:kern w:val="0"/>
                <w:sz w:val="20"/>
                <w:szCs w:val="21"/>
              </w:rPr>
              <w:t>2</w:t>
            </w:r>
          </w:p>
        </w:tc>
        <w:tc>
          <w:tcPr>
            <w:tcW w:w="1705" w:type="dxa"/>
          </w:tcPr>
          <w:p w:rsidR="00920D40" w:rsidRDefault="00920D40">
            <w:pPr>
              <w:jc w:val="center"/>
              <w:rPr>
                <w:rFonts w:eastAsia="黑体"/>
                <w:kern w:val="0"/>
                <w:sz w:val="20"/>
                <w:szCs w:val="21"/>
              </w:rPr>
            </w:pPr>
            <w:r>
              <w:rPr>
                <w:rFonts w:eastAsia="黑体"/>
                <w:kern w:val="0"/>
                <w:sz w:val="20"/>
                <w:szCs w:val="21"/>
              </w:rPr>
              <w:t>8</w:t>
            </w: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10</w:t>
            </w:r>
          </w:p>
        </w:tc>
      </w:tr>
      <w:tr w:rsidR="00920D40">
        <w:tc>
          <w:tcPr>
            <w:tcW w:w="1704" w:type="dxa"/>
          </w:tcPr>
          <w:p w:rsidR="00920D40" w:rsidRDefault="00920D40">
            <w:pPr>
              <w:rPr>
                <w:rFonts w:eastAsia="黑体"/>
                <w:kern w:val="0"/>
                <w:sz w:val="20"/>
                <w:szCs w:val="21"/>
              </w:rPr>
            </w:pPr>
            <w:r>
              <w:rPr>
                <w:rFonts w:hint="eastAsia"/>
                <w:kern w:val="0"/>
                <w:sz w:val="20"/>
              </w:rPr>
              <w:t>武术套路规则</w:t>
            </w:r>
          </w:p>
        </w:tc>
        <w:tc>
          <w:tcPr>
            <w:tcW w:w="1718" w:type="dxa"/>
          </w:tcPr>
          <w:p w:rsidR="00920D40" w:rsidRDefault="00920D40">
            <w:pPr>
              <w:jc w:val="center"/>
              <w:rPr>
                <w:rFonts w:eastAsia="黑体"/>
                <w:kern w:val="0"/>
                <w:sz w:val="20"/>
                <w:szCs w:val="21"/>
              </w:rPr>
            </w:pPr>
            <w:r>
              <w:rPr>
                <w:rFonts w:eastAsia="黑体"/>
                <w:kern w:val="0"/>
                <w:sz w:val="20"/>
                <w:szCs w:val="21"/>
              </w:rPr>
              <w:t>2</w:t>
            </w:r>
          </w:p>
        </w:tc>
        <w:tc>
          <w:tcPr>
            <w:tcW w:w="1705" w:type="dxa"/>
          </w:tcPr>
          <w:p w:rsidR="00920D40" w:rsidRDefault="00920D40">
            <w:pPr>
              <w:jc w:val="center"/>
              <w:rPr>
                <w:rFonts w:eastAsia="黑体"/>
                <w:kern w:val="0"/>
                <w:sz w:val="20"/>
                <w:szCs w:val="21"/>
              </w:rPr>
            </w:pPr>
            <w:r>
              <w:rPr>
                <w:rFonts w:eastAsia="黑体"/>
                <w:kern w:val="0"/>
                <w:sz w:val="20"/>
                <w:szCs w:val="21"/>
              </w:rPr>
              <w:t>6</w:t>
            </w: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8</w:t>
            </w:r>
          </w:p>
        </w:tc>
      </w:tr>
      <w:tr w:rsidR="00920D40">
        <w:tc>
          <w:tcPr>
            <w:tcW w:w="1704" w:type="dxa"/>
          </w:tcPr>
          <w:p w:rsidR="00920D40" w:rsidRDefault="00920D40">
            <w:pPr>
              <w:rPr>
                <w:rFonts w:eastAsia="黑体"/>
                <w:kern w:val="0"/>
                <w:sz w:val="20"/>
                <w:szCs w:val="21"/>
              </w:rPr>
            </w:pPr>
            <w:r>
              <w:rPr>
                <w:rFonts w:hint="eastAsia"/>
                <w:kern w:val="0"/>
                <w:sz w:val="20"/>
              </w:rPr>
              <w:t>科研方法</w:t>
            </w:r>
          </w:p>
        </w:tc>
        <w:tc>
          <w:tcPr>
            <w:tcW w:w="1718" w:type="dxa"/>
          </w:tcPr>
          <w:p w:rsidR="00920D40" w:rsidRDefault="00920D40">
            <w:pPr>
              <w:jc w:val="center"/>
              <w:rPr>
                <w:rFonts w:eastAsia="黑体"/>
                <w:kern w:val="0"/>
                <w:sz w:val="20"/>
                <w:szCs w:val="21"/>
              </w:rPr>
            </w:pPr>
            <w:r>
              <w:rPr>
                <w:rFonts w:eastAsia="黑体"/>
                <w:kern w:val="0"/>
                <w:sz w:val="20"/>
                <w:szCs w:val="21"/>
              </w:rPr>
              <w:t>5</w:t>
            </w:r>
          </w:p>
        </w:tc>
        <w:tc>
          <w:tcPr>
            <w:tcW w:w="1705" w:type="dxa"/>
          </w:tcPr>
          <w:p w:rsidR="00920D40" w:rsidRDefault="00920D40">
            <w:pPr>
              <w:jc w:val="center"/>
              <w:rPr>
                <w:rFonts w:eastAsia="黑体"/>
                <w:kern w:val="0"/>
                <w:sz w:val="20"/>
                <w:szCs w:val="21"/>
              </w:rPr>
            </w:pP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5</w:t>
            </w:r>
          </w:p>
        </w:tc>
      </w:tr>
      <w:tr w:rsidR="00920D40">
        <w:tc>
          <w:tcPr>
            <w:tcW w:w="1704" w:type="dxa"/>
          </w:tcPr>
          <w:p w:rsidR="00920D40" w:rsidRDefault="00920D40">
            <w:pPr>
              <w:rPr>
                <w:rFonts w:eastAsia="黑体"/>
                <w:kern w:val="0"/>
                <w:sz w:val="20"/>
                <w:szCs w:val="21"/>
              </w:rPr>
            </w:pPr>
            <w:r>
              <w:rPr>
                <w:rFonts w:hint="eastAsia"/>
                <w:kern w:val="0"/>
                <w:sz w:val="20"/>
              </w:rPr>
              <w:t>理论考试</w:t>
            </w:r>
          </w:p>
        </w:tc>
        <w:tc>
          <w:tcPr>
            <w:tcW w:w="1718" w:type="dxa"/>
          </w:tcPr>
          <w:p w:rsidR="00920D40" w:rsidRDefault="00920D40">
            <w:pPr>
              <w:jc w:val="center"/>
              <w:rPr>
                <w:rFonts w:eastAsia="黑体"/>
                <w:kern w:val="0"/>
                <w:sz w:val="20"/>
                <w:szCs w:val="21"/>
              </w:rPr>
            </w:pPr>
            <w:r>
              <w:rPr>
                <w:rFonts w:eastAsia="黑体"/>
                <w:kern w:val="0"/>
                <w:sz w:val="20"/>
                <w:szCs w:val="21"/>
              </w:rPr>
              <w:t>2</w:t>
            </w:r>
          </w:p>
        </w:tc>
        <w:tc>
          <w:tcPr>
            <w:tcW w:w="1705" w:type="dxa"/>
          </w:tcPr>
          <w:p w:rsidR="00920D40" w:rsidRDefault="00920D40">
            <w:pPr>
              <w:jc w:val="center"/>
              <w:rPr>
                <w:rFonts w:eastAsia="黑体"/>
                <w:kern w:val="0"/>
                <w:sz w:val="20"/>
                <w:szCs w:val="21"/>
              </w:rPr>
            </w:pPr>
          </w:p>
        </w:tc>
        <w:tc>
          <w:tcPr>
            <w:tcW w:w="1676" w:type="dxa"/>
          </w:tcPr>
          <w:p w:rsidR="00920D40" w:rsidRDefault="00920D40">
            <w:pPr>
              <w:jc w:val="center"/>
              <w:rPr>
                <w:rFonts w:eastAsia="黑体"/>
                <w:kern w:val="0"/>
                <w:sz w:val="20"/>
                <w:szCs w:val="21"/>
              </w:rPr>
            </w:pPr>
          </w:p>
        </w:tc>
        <w:tc>
          <w:tcPr>
            <w:tcW w:w="1719" w:type="dxa"/>
          </w:tcPr>
          <w:p w:rsidR="00920D40" w:rsidRDefault="00920D40">
            <w:pPr>
              <w:jc w:val="center"/>
              <w:rPr>
                <w:rFonts w:eastAsia="黑体"/>
                <w:kern w:val="0"/>
                <w:sz w:val="20"/>
                <w:szCs w:val="21"/>
              </w:rPr>
            </w:pPr>
            <w:r>
              <w:rPr>
                <w:rFonts w:eastAsia="黑体"/>
                <w:kern w:val="0"/>
                <w:sz w:val="20"/>
                <w:szCs w:val="21"/>
              </w:rPr>
              <w:t>2</w:t>
            </w:r>
          </w:p>
        </w:tc>
      </w:tr>
      <w:tr w:rsidR="00920D40">
        <w:tc>
          <w:tcPr>
            <w:tcW w:w="1704" w:type="dxa"/>
            <w:vAlign w:val="center"/>
          </w:tcPr>
          <w:p w:rsidR="00920D40" w:rsidRDefault="00920D40">
            <w:pPr>
              <w:rPr>
                <w:kern w:val="0"/>
                <w:sz w:val="20"/>
              </w:rPr>
            </w:pPr>
            <w:r>
              <w:rPr>
                <w:rFonts w:hint="eastAsia"/>
                <w:kern w:val="0"/>
                <w:sz w:val="20"/>
              </w:rPr>
              <w:t>传统拳</w:t>
            </w:r>
          </w:p>
        </w:tc>
        <w:tc>
          <w:tcPr>
            <w:tcW w:w="1718" w:type="dxa"/>
            <w:vAlign w:val="center"/>
          </w:tcPr>
          <w:p w:rsidR="00920D40" w:rsidRDefault="00920D40">
            <w:pPr>
              <w:jc w:val="center"/>
              <w:rPr>
                <w:rFonts w:eastAsia="黑体"/>
                <w:color w:val="000000"/>
                <w:kern w:val="0"/>
                <w:sz w:val="20"/>
                <w:szCs w:val="21"/>
              </w:rPr>
            </w:pPr>
          </w:p>
        </w:tc>
        <w:tc>
          <w:tcPr>
            <w:tcW w:w="1705"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38</w:t>
            </w:r>
          </w:p>
        </w:tc>
        <w:tc>
          <w:tcPr>
            <w:tcW w:w="1676" w:type="dxa"/>
          </w:tcPr>
          <w:p w:rsidR="00920D40" w:rsidRDefault="00920D40">
            <w:pPr>
              <w:jc w:val="center"/>
              <w:rPr>
                <w:rFonts w:eastAsia="黑体"/>
                <w:color w:val="000000"/>
                <w:kern w:val="0"/>
                <w:sz w:val="20"/>
                <w:szCs w:val="21"/>
              </w:rPr>
            </w:pPr>
            <w:r>
              <w:rPr>
                <w:rFonts w:eastAsia="黑体"/>
                <w:color w:val="000000"/>
                <w:kern w:val="0"/>
                <w:sz w:val="20"/>
                <w:szCs w:val="21"/>
              </w:rPr>
              <w:t>2</w:t>
            </w:r>
          </w:p>
        </w:tc>
        <w:tc>
          <w:tcPr>
            <w:tcW w:w="1719"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40</w:t>
            </w:r>
          </w:p>
        </w:tc>
      </w:tr>
      <w:tr w:rsidR="00920D40">
        <w:tc>
          <w:tcPr>
            <w:tcW w:w="1704" w:type="dxa"/>
            <w:vAlign w:val="center"/>
          </w:tcPr>
          <w:p w:rsidR="00920D40" w:rsidRDefault="00920D40">
            <w:pPr>
              <w:rPr>
                <w:kern w:val="0"/>
                <w:sz w:val="20"/>
              </w:rPr>
            </w:pPr>
            <w:r>
              <w:rPr>
                <w:rFonts w:hint="eastAsia"/>
                <w:kern w:val="0"/>
                <w:sz w:val="20"/>
              </w:rPr>
              <w:t>传统器械</w:t>
            </w:r>
          </w:p>
        </w:tc>
        <w:tc>
          <w:tcPr>
            <w:tcW w:w="1718" w:type="dxa"/>
            <w:vAlign w:val="center"/>
          </w:tcPr>
          <w:p w:rsidR="00920D40" w:rsidRDefault="00920D40">
            <w:pPr>
              <w:jc w:val="center"/>
              <w:rPr>
                <w:rFonts w:eastAsia="黑体"/>
                <w:color w:val="000000"/>
                <w:kern w:val="0"/>
                <w:sz w:val="20"/>
                <w:szCs w:val="21"/>
              </w:rPr>
            </w:pPr>
          </w:p>
        </w:tc>
        <w:tc>
          <w:tcPr>
            <w:tcW w:w="1705"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22</w:t>
            </w:r>
          </w:p>
        </w:tc>
        <w:tc>
          <w:tcPr>
            <w:tcW w:w="1676" w:type="dxa"/>
          </w:tcPr>
          <w:p w:rsidR="00920D40" w:rsidRDefault="00920D40">
            <w:pPr>
              <w:jc w:val="center"/>
              <w:rPr>
                <w:rFonts w:eastAsia="黑体"/>
                <w:color w:val="000000"/>
                <w:kern w:val="0"/>
                <w:sz w:val="20"/>
                <w:szCs w:val="21"/>
              </w:rPr>
            </w:pPr>
            <w:r>
              <w:rPr>
                <w:rFonts w:eastAsia="黑体"/>
                <w:color w:val="000000"/>
                <w:kern w:val="0"/>
                <w:sz w:val="20"/>
                <w:szCs w:val="21"/>
              </w:rPr>
              <w:t>2</w:t>
            </w:r>
          </w:p>
        </w:tc>
        <w:tc>
          <w:tcPr>
            <w:tcW w:w="1719"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24</w:t>
            </w:r>
          </w:p>
        </w:tc>
      </w:tr>
      <w:tr w:rsidR="00920D40">
        <w:tc>
          <w:tcPr>
            <w:tcW w:w="1704" w:type="dxa"/>
            <w:vAlign w:val="center"/>
          </w:tcPr>
          <w:p w:rsidR="00920D40" w:rsidRDefault="00920D40">
            <w:pPr>
              <w:rPr>
                <w:kern w:val="0"/>
                <w:sz w:val="20"/>
              </w:rPr>
            </w:pPr>
            <w:r>
              <w:rPr>
                <w:rFonts w:hint="eastAsia"/>
                <w:kern w:val="0"/>
                <w:sz w:val="20"/>
              </w:rPr>
              <w:t>体能训练</w:t>
            </w:r>
          </w:p>
        </w:tc>
        <w:tc>
          <w:tcPr>
            <w:tcW w:w="1718" w:type="dxa"/>
            <w:vAlign w:val="center"/>
          </w:tcPr>
          <w:p w:rsidR="00920D40" w:rsidRDefault="00920D40">
            <w:pPr>
              <w:jc w:val="center"/>
              <w:rPr>
                <w:rFonts w:eastAsia="黑体"/>
                <w:color w:val="000000"/>
                <w:kern w:val="0"/>
                <w:sz w:val="20"/>
                <w:szCs w:val="21"/>
              </w:rPr>
            </w:pPr>
          </w:p>
        </w:tc>
        <w:tc>
          <w:tcPr>
            <w:tcW w:w="1705"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20</w:t>
            </w:r>
          </w:p>
        </w:tc>
        <w:tc>
          <w:tcPr>
            <w:tcW w:w="1676" w:type="dxa"/>
          </w:tcPr>
          <w:p w:rsidR="00920D40" w:rsidRDefault="00920D40">
            <w:pPr>
              <w:jc w:val="center"/>
              <w:rPr>
                <w:rFonts w:eastAsia="黑体"/>
                <w:color w:val="000000"/>
                <w:kern w:val="0"/>
                <w:sz w:val="20"/>
                <w:szCs w:val="21"/>
              </w:rPr>
            </w:pPr>
          </w:p>
        </w:tc>
        <w:tc>
          <w:tcPr>
            <w:tcW w:w="1719"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20</w:t>
            </w:r>
          </w:p>
        </w:tc>
      </w:tr>
      <w:tr w:rsidR="00920D40">
        <w:tc>
          <w:tcPr>
            <w:tcW w:w="1704" w:type="dxa"/>
            <w:vAlign w:val="center"/>
          </w:tcPr>
          <w:p w:rsidR="00920D40" w:rsidRDefault="00920D40">
            <w:pPr>
              <w:rPr>
                <w:kern w:val="0"/>
                <w:sz w:val="20"/>
              </w:rPr>
            </w:pPr>
            <w:r>
              <w:rPr>
                <w:rFonts w:hint="eastAsia"/>
                <w:kern w:val="0"/>
                <w:sz w:val="20"/>
              </w:rPr>
              <w:t>技术考试</w:t>
            </w:r>
          </w:p>
        </w:tc>
        <w:tc>
          <w:tcPr>
            <w:tcW w:w="1718" w:type="dxa"/>
            <w:vAlign w:val="center"/>
          </w:tcPr>
          <w:p w:rsidR="00920D40" w:rsidRDefault="00920D40">
            <w:pPr>
              <w:jc w:val="center"/>
              <w:rPr>
                <w:rFonts w:eastAsia="黑体"/>
                <w:color w:val="000000"/>
                <w:kern w:val="0"/>
                <w:sz w:val="20"/>
                <w:szCs w:val="21"/>
              </w:rPr>
            </w:pPr>
          </w:p>
        </w:tc>
        <w:tc>
          <w:tcPr>
            <w:tcW w:w="1705"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8</w:t>
            </w:r>
          </w:p>
        </w:tc>
        <w:tc>
          <w:tcPr>
            <w:tcW w:w="1676" w:type="dxa"/>
          </w:tcPr>
          <w:p w:rsidR="00920D40" w:rsidRDefault="00920D40">
            <w:pPr>
              <w:jc w:val="center"/>
              <w:rPr>
                <w:rFonts w:eastAsia="黑体"/>
                <w:color w:val="000000"/>
                <w:kern w:val="0"/>
                <w:sz w:val="20"/>
                <w:szCs w:val="21"/>
              </w:rPr>
            </w:pPr>
          </w:p>
        </w:tc>
        <w:tc>
          <w:tcPr>
            <w:tcW w:w="1719"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8</w:t>
            </w:r>
          </w:p>
        </w:tc>
      </w:tr>
      <w:tr w:rsidR="00920D40">
        <w:tc>
          <w:tcPr>
            <w:tcW w:w="1704" w:type="dxa"/>
            <w:vAlign w:val="center"/>
          </w:tcPr>
          <w:p w:rsidR="00920D40" w:rsidRDefault="00920D40">
            <w:pPr>
              <w:rPr>
                <w:kern w:val="0"/>
                <w:sz w:val="20"/>
              </w:rPr>
            </w:pPr>
            <w:r>
              <w:rPr>
                <w:rFonts w:hint="eastAsia"/>
                <w:kern w:val="0"/>
                <w:sz w:val="20"/>
              </w:rPr>
              <w:t>通三级比赛</w:t>
            </w:r>
          </w:p>
        </w:tc>
        <w:tc>
          <w:tcPr>
            <w:tcW w:w="1718" w:type="dxa"/>
            <w:vAlign w:val="center"/>
          </w:tcPr>
          <w:p w:rsidR="00920D40" w:rsidRDefault="00920D40">
            <w:pPr>
              <w:jc w:val="center"/>
              <w:rPr>
                <w:rFonts w:eastAsia="黑体"/>
                <w:color w:val="000000"/>
                <w:kern w:val="0"/>
                <w:sz w:val="20"/>
                <w:szCs w:val="21"/>
              </w:rPr>
            </w:pPr>
          </w:p>
        </w:tc>
        <w:tc>
          <w:tcPr>
            <w:tcW w:w="1705"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6</w:t>
            </w:r>
          </w:p>
        </w:tc>
        <w:tc>
          <w:tcPr>
            <w:tcW w:w="1676" w:type="dxa"/>
          </w:tcPr>
          <w:p w:rsidR="00920D40" w:rsidRDefault="00920D40">
            <w:pPr>
              <w:jc w:val="center"/>
              <w:rPr>
                <w:rFonts w:eastAsia="黑体"/>
                <w:color w:val="000000"/>
                <w:kern w:val="0"/>
                <w:sz w:val="20"/>
                <w:szCs w:val="21"/>
              </w:rPr>
            </w:pPr>
          </w:p>
        </w:tc>
        <w:tc>
          <w:tcPr>
            <w:tcW w:w="1719" w:type="dxa"/>
            <w:vAlign w:val="center"/>
          </w:tcPr>
          <w:p w:rsidR="00920D40" w:rsidRDefault="00920D40">
            <w:pPr>
              <w:jc w:val="center"/>
              <w:rPr>
                <w:rFonts w:eastAsia="黑体"/>
                <w:color w:val="000000"/>
                <w:kern w:val="0"/>
                <w:sz w:val="20"/>
                <w:szCs w:val="21"/>
              </w:rPr>
            </w:pPr>
            <w:r>
              <w:rPr>
                <w:rFonts w:eastAsia="黑体"/>
                <w:color w:val="000000"/>
                <w:kern w:val="0"/>
                <w:sz w:val="20"/>
                <w:szCs w:val="21"/>
              </w:rPr>
              <w:t>6</w:t>
            </w:r>
          </w:p>
        </w:tc>
      </w:tr>
      <w:tr w:rsidR="00920D40">
        <w:tc>
          <w:tcPr>
            <w:tcW w:w="1704" w:type="dxa"/>
            <w:tcBorders>
              <w:top w:val="single" w:sz="6" w:space="0" w:color="008000"/>
              <w:bottom w:val="single" w:sz="12" w:space="0" w:color="008000"/>
            </w:tcBorders>
            <w:vAlign w:val="center"/>
          </w:tcPr>
          <w:p w:rsidR="00920D40" w:rsidRDefault="00920D40">
            <w:pPr>
              <w:jc w:val="center"/>
              <w:rPr>
                <w:rFonts w:eastAsia="黑体"/>
                <w:color w:val="000000"/>
                <w:kern w:val="0"/>
                <w:sz w:val="20"/>
                <w:szCs w:val="21"/>
              </w:rPr>
            </w:pPr>
            <w:r>
              <w:rPr>
                <w:rFonts w:eastAsia="黑体" w:hint="eastAsia"/>
                <w:color w:val="000000"/>
                <w:kern w:val="0"/>
                <w:sz w:val="20"/>
                <w:szCs w:val="21"/>
              </w:rPr>
              <w:t>合计</w:t>
            </w:r>
          </w:p>
        </w:tc>
        <w:tc>
          <w:tcPr>
            <w:tcW w:w="1718" w:type="dxa"/>
            <w:tcBorders>
              <w:top w:val="single" w:sz="6" w:space="0" w:color="008000"/>
              <w:bottom w:val="single" w:sz="12" w:space="0" w:color="008000"/>
            </w:tcBorders>
            <w:vAlign w:val="center"/>
          </w:tcPr>
          <w:p w:rsidR="00920D40" w:rsidRDefault="00920D40">
            <w:pPr>
              <w:jc w:val="center"/>
              <w:rPr>
                <w:rFonts w:eastAsia="黑体"/>
                <w:color w:val="000000"/>
                <w:kern w:val="0"/>
                <w:sz w:val="20"/>
                <w:szCs w:val="21"/>
              </w:rPr>
            </w:pPr>
            <w:r>
              <w:rPr>
                <w:rFonts w:eastAsia="黑体"/>
                <w:color w:val="000000"/>
                <w:kern w:val="0"/>
                <w:sz w:val="20"/>
                <w:szCs w:val="21"/>
              </w:rPr>
              <w:t>24</w:t>
            </w:r>
          </w:p>
        </w:tc>
        <w:tc>
          <w:tcPr>
            <w:tcW w:w="1705" w:type="dxa"/>
            <w:tcBorders>
              <w:top w:val="single" w:sz="6" w:space="0" w:color="008000"/>
              <w:bottom w:val="single" w:sz="12" w:space="0" w:color="008000"/>
            </w:tcBorders>
            <w:vAlign w:val="center"/>
          </w:tcPr>
          <w:p w:rsidR="00920D40" w:rsidRDefault="00920D40">
            <w:pPr>
              <w:jc w:val="center"/>
              <w:rPr>
                <w:rFonts w:eastAsia="黑体"/>
                <w:color w:val="000000"/>
                <w:kern w:val="0"/>
                <w:sz w:val="20"/>
                <w:szCs w:val="21"/>
              </w:rPr>
            </w:pPr>
            <w:r>
              <w:rPr>
                <w:rFonts w:eastAsia="黑体"/>
                <w:color w:val="000000"/>
                <w:kern w:val="0"/>
                <w:sz w:val="20"/>
                <w:szCs w:val="21"/>
              </w:rPr>
              <w:t>182</w:t>
            </w:r>
          </w:p>
        </w:tc>
        <w:tc>
          <w:tcPr>
            <w:tcW w:w="1676" w:type="dxa"/>
            <w:tcBorders>
              <w:top w:val="single" w:sz="6" w:space="0" w:color="008000"/>
              <w:bottom w:val="single" w:sz="12" w:space="0" w:color="008000"/>
            </w:tcBorders>
          </w:tcPr>
          <w:p w:rsidR="00920D40" w:rsidRDefault="00920D40">
            <w:pPr>
              <w:jc w:val="center"/>
              <w:rPr>
                <w:rFonts w:eastAsia="黑体"/>
                <w:color w:val="000000"/>
                <w:kern w:val="0"/>
                <w:sz w:val="20"/>
                <w:szCs w:val="21"/>
              </w:rPr>
            </w:pPr>
            <w:r>
              <w:rPr>
                <w:rFonts w:eastAsia="黑体"/>
                <w:color w:val="000000"/>
                <w:kern w:val="0"/>
                <w:sz w:val="20"/>
                <w:szCs w:val="21"/>
              </w:rPr>
              <w:t>10</w:t>
            </w:r>
          </w:p>
        </w:tc>
        <w:tc>
          <w:tcPr>
            <w:tcW w:w="1719" w:type="dxa"/>
            <w:tcBorders>
              <w:top w:val="single" w:sz="6" w:space="0" w:color="008000"/>
              <w:bottom w:val="single" w:sz="12" w:space="0" w:color="008000"/>
            </w:tcBorders>
            <w:vAlign w:val="center"/>
          </w:tcPr>
          <w:p w:rsidR="00920D40" w:rsidRDefault="00920D40">
            <w:pPr>
              <w:jc w:val="center"/>
              <w:rPr>
                <w:rFonts w:eastAsia="黑体"/>
                <w:color w:val="000000"/>
                <w:kern w:val="0"/>
                <w:sz w:val="20"/>
                <w:szCs w:val="21"/>
              </w:rPr>
            </w:pPr>
            <w:r>
              <w:rPr>
                <w:rFonts w:eastAsia="黑体"/>
                <w:color w:val="000000"/>
                <w:kern w:val="0"/>
                <w:sz w:val="20"/>
                <w:szCs w:val="21"/>
              </w:rPr>
              <w:t>216</w:t>
            </w:r>
          </w:p>
        </w:tc>
      </w:tr>
    </w:tbl>
    <w:p w:rsidR="00920D40" w:rsidRDefault="00920D40">
      <w:pPr>
        <w:rPr>
          <w:rFonts w:eastAsia="黑体"/>
          <w:color w:val="000000"/>
          <w:szCs w:val="21"/>
        </w:rPr>
      </w:pPr>
    </w:p>
    <w:p w:rsidR="00920D40" w:rsidRDefault="00920D40">
      <w:pPr>
        <w:jc w:val="center"/>
        <w:rPr>
          <w:rFonts w:eastAsia="黑体"/>
          <w:b/>
          <w:bCs/>
        </w:rPr>
      </w:pPr>
      <w:r>
        <w:rPr>
          <w:rFonts w:eastAsia="黑体" w:hint="eastAsia"/>
          <w:b/>
          <w:bCs/>
        </w:rPr>
        <w:t>各学期教学、训练内容及时数分配</w:t>
      </w:r>
    </w:p>
    <w:tbl>
      <w:tblPr>
        <w:tblW w:w="7763" w:type="dxa"/>
        <w:tblInd w:w="-106" w:type="dxa"/>
        <w:tblBorders>
          <w:top w:val="single" w:sz="12" w:space="0" w:color="008000"/>
          <w:bottom w:val="single" w:sz="12" w:space="0" w:color="008000"/>
        </w:tblBorders>
        <w:tblLayout w:type="fixed"/>
        <w:tblLook w:val="0000"/>
      </w:tblPr>
      <w:tblGrid>
        <w:gridCol w:w="7763"/>
      </w:tblGrid>
      <w:tr w:rsidR="00920D40">
        <w:trPr>
          <w:trHeight w:val="302"/>
        </w:trPr>
        <w:tc>
          <w:tcPr>
            <w:tcW w:w="7763" w:type="dxa"/>
            <w:tcBorders>
              <w:top w:val="single" w:sz="12" w:space="0" w:color="008000"/>
              <w:bottom w:val="single" w:sz="6" w:space="0" w:color="008000"/>
            </w:tcBorders>
          </w:tcPr>
          <w:p w:rsidR="00920D40" w:rsidRDefault="00920D40">
            <w:pPr>
              <w:rPr>
                <w:b/>
                <w:bCs/>
              </w:rPr>
            </w:pPr>
            <w:r>
              <w:rPr>
                <w:rFonts w:eastAsia="黑体" w:hint="eastAsia"/>
                <w:b/>
                <w:bCs/>
              </w:rPr>
              <w:t>教学训练内容</w:t>
            </w:r>
            <w:r>
              <w:rPr>
                <w:rFonts w:eastAsia="黑体"/>
                <w:b/>
                <w:bCs/>
              </w:rPr>
              <w:t xml:space="preserve">                </w:t>
            </w:r>
            <w:r>
              <w:rPr>
                <w:rFonts w:eastAsia="黑体" w:hint="eastAsia"/>
                <w:b/>
                <w:bCs/>
              </w:rPr>
              <w:t>第五学期</w:t>
            </w:r>
            <w:r>
              <w:rPr>
                <w:rFonts w:eastAsia="黑体"/>
                <w:b/>
                <w:bCs/>
              </w:rPr>
              <w:t xml:space="preserve">              </w:t>
            </w:r>
            <w:r>
              <w:rPr>
                <w:rFonts w:eastAsia="黑体" w:hint="eastAsia"/>
                <w:b/>
                <w:bCs/>
              </w:rPr>
              <w:t>第六学期</w:t>
            </w:r>
            <w:r>
              <w:rPr>
                <w:rFonts w:eastAsia="黑体"/>
                <w:b/>
                <w:bCs/>
              </w:rPr>
              <w:t xml:space="preserve">            </w:t>
            </w:r>
          </w:p>
        </w:tc>
      </w:tr>
      <w:tr w:rsidR="00920D40">
        <w:trPr>
          <w:trHeight w:val="1816"/>
        </w:trPr>
        <w:tc>
          <w:tcPr>
            <w:tcW w:w="7763" w:type="dxa"/>
            <w:tcBorders>
              <w:bottom w:val="single" w:sz="12" w:space="0" w:color="008000"/>
            </w:tcBorders>
          </w:tcPr>
          <w:p w:rsidR="00920D40" w:rsidRDefault="00920D40">
            <w:r>
              <w:rPr>
                <w:rFonts w:hint="eastAsia"/>
              </w:rPr>
              <w:t>理论教学</w:t>
            </w:r>
            <w:r>
              <w:t xml:space="preserve">                        9                    9               </w:t>
            </w:r>
          </w:p>
          <w:p w:rsidR="00920D40" w:rsidRDefault="00920D40">
            <w:r>
              <w:rPr>
                <w:rFonts w:hint="eastAsia"/>
              </w:rPr>
              <w:t>技术训练</w:t>
            </w:r>
            <w:r>
              <w:t xml:space="preserve">                       80                    80                                 </w:t>
            </w:r>
          </w:p>
          <w:p w:rsidR="00920D40" w:rsidRDefault="00920D40">
            <w:r>
              <w:rPr>
                <w:rFonts w:hint="eastAsia"/>
              </w:rPr>
              <w:t>体能训练</w:t>
            </w:r>
            <w:r>
              <w:t xml:space="preserve">                       16                    14                                     </w:t>
            </w:r>
          </w:p>
          <w:p w:rsidR="00920D40" w:rsidRDefault="00920D40">
            <w:r>
              <w:rPr>
                <w:rFonts w:hint="eastAsia"/>
              </w:rPr>
              <w:t>技术考试</w:t>
            </w:r>
            <w:r>
              <w:t xml:space="preserve">                        3                     3                                                  </w:t>
            </w:r>
          </w:p>
          <w:p w:rsidR="00920D40" w:rsidRDefault="00920D40">
            <w:r>
              <w:rPr>
                <w:rFonts w:hint="eastAsia"/>
              </w:rPr>
              <w:t>通级比赛</w:t>
            </w:r>
            <w:r>
              <w:t xml:space="preserve">                                              2                      </w:t>
            </w:r>
          </w:p>
          <w:p w:rsidR="00920D40" w:rsidRDefault="00920D40">
            <w:r>
              <w:rPr>
                <w:rFonts w:hint="eastAsia"/>
              </w:rPr>
              <w:t>小计</w:t>
            </w:r>
            <w:r>
              <w:t xml:space="preserve">                           108                  108               </w:t>
            </w:r>
          </w:p>
        </w:tc>
      </w:tr>
    </w:tbl>
    <w:p w:rsidR="00920D40" w:rsidRDefault="00920D40" w:rsidP="002D6790">
      <w:pPr>
        <w:spacing w:beforeLines="50" w:afterLines="50"/>
        <w:rPr>
          <w:rFonts w:eastAsia="黑体"/>
          <w:color w:val="000000"/>
          <w:sz w:val="28"/>
          <w:szCs w:val="28"/>
        </w:rPr>
      </w:pPr>
      <w:r>
        <w:rPr>
          <w:rFonts w:eastAsia="黑体" w:hint="eastAsia"/>
          <w:color w:val="000000"/>
          <w:sz w:val="28"/>
          <w:szCs w:val="28"/>
        </w:rPr>
        <w:t>五、考核方式</w:t>
      </w:r>
    </w:p>
    <w:p w:rsidR="00920D40" w:rsidRDefault="00920D40">
      <w:pPr>
        <w:numPr>
          <w:ilvl w:val="1"/>
          <w:numId w:val="87"/>
        </w:numPr>
        <w:spacing w:line="360" w:lineRule="exact"/>
      </w:pPr>
      <w:r>
        <w:rPr>
          <w:rFonts w:hint="eastAsia"/>
        </w:rPr>
        <w:t>考试内容：拳术、器械、对练在每一学年结束课前，由教研室组织教师考核。</w:t>
      </w:r>
    </w:p>
    <w:p w:rsidR="00920D40" w:rsidRDefault="00920D40">
      <w:pPr>
        <w:numPr>
          <w:ilvl w:val="1"/>
          <w:numId w:val="87"/>
        </w:numPr>
        <w:spacing w:line="360" w:lineRule="exact"/>
      </w:pPr>
      <w:r>
        <w:rPr>
          <w:rFonts w:hint="eastAsia"/>
        </w:rPr>
        <w:t>通二级运动员在“在参加市级比赛上”进行。</w:t>
      </w:r>
    </w:p>
    <w:p w:rsidR="00920D40" w:rsidRDefault="00920D40" w:rsidP="002D6790">
      <w:pPr>
        <w:spacing w:beforeLines="50" w:afterLines="50"/>
        <w:rPr>
          <w:rFonts w:eastAsia="黑体"/>
          <w:color w:val="000000"/>
          <w:sz w:val="28"/>
          <w:szCs w:val="28"/>
        </w:rPr>
      </w:pPr>
      <w:r>
        <w:rPr>
          <w:rFonts w:eastAsia="黑体" w:hint="eastAsia"/>
          <w:color w:val="000000"/>
          <w:sz w:val="28"/>
          <w:szCs w:val="28"/>
        </w:rPr>
        <w:t>六、必要说明</w:t>
      </w:r>
    </w:p>
    <w:p w:rsidR="00920D40" w:rsidRDefault="00920D40" w:rsidP="00E27B70">
      <w:pPr>
        <w:pStyle w:val="BodyTextIndent2"/>
        <w:spacing w:line="360" w:lineRule="exact"/>
        <w:ind w:firstLine="340"/>
        <w:outlineLvl w:val="9"/>
        <w:rPr>
          <w:rFonts w:eastAsia="黑体"/>
          <w:color w:val="000000"/>
          <w:sz w:val="28"/>
          <w:szCs w:val="28"/>
        </w:rPr>
      </w:pPr>
      <w:r>
        <w:rPr>
          <w:rFonts w:hint="eastAsia"/>
        </w:rPr>
        <w:t>本科程教学与训练相结合，教师应把教学与训练有机的结合起来，努力提高学生的技术水平，三学年结束时学生能通过“二级武士”。并做到教书育人。</w:t>
      </w:r>
    </w:p>
    <w:p w:rsidR="00920D40" w:rsidRDefault="00920D40" w:rsidP="002D6790">
      <w:pPr>
        <w:spacing w:beforeLines="50" w:afterLines="50"/>
        <w:rPr>
          <w:rFonts w:eastAsia="黑体"/>
          <w:color w:val="000000"/>
          <w:sz w:val="28"/>
          <w:szCs w:val="28"/>
        </w:rPr>
      </w:pPr>
      <w:r>
        <w:rPr>
          <w:rFonts w:eastAsia="黑体" w:hint="eastAsia"/>
          <w:color w:val="000000"/>
          <w:sz w:val="28"/>
          <w:szCs w:val="28"/>
        </w:rPr>
        <w:t>七、参考书目</w:t>
      </w:r>
    </w:p>
    <w:p w:rsidR="00920D40" w:rsidRDefault="00920D40" w:rsidP="00A40F2E">
      <w:pPr>
        <w:ind w:firstLineChars="257" w:firstLine="540"/>
      </w:pPr>
      <w:r>
        <w:rPr>
          <w:rFonts w:hint="eastAsia"/>
        </w:rPr>
        <w:t>国际武联组织编写．长拳国际竞赛套路．人民体育出版社，</w:t>
      </w:r>
      <w:r>
        <w:t>2001</w:t>
      </w:r>
      <w:r>
        <w:rPr>
          <w:rFonts w:hint="eastAsia"/>
        </w:rPr>
        <w:t>．</w:t>
      </w:r>
    </w:p>
    <w:p w:rsidR="00920D40" w:rsidRDefault="00920D40" w:rsidP="00A40F2E">
      <w:pPr>
        <w:ind w:firstLineChars="257" w:firstLine="540"/>
      </w:pPr>
      <w:r>
        <w:rPr>
          <w:rFonts w:hint="eastAsia"/>
        </w:rPr>
        <w:t>国际武联组织编写．刀术国际竞赛套路．人民体育出版社，</w:t>
      </w:r>
      <w:r>
        <w:t>2001</w:t>
      </w:r>
      <w:r>
        <w:rPr>
          <w:rFonts w:hint="eastAsia"/>
        </w:rPr>
        <w:t>．</w:t>
      </w:r>
      <w:r>
        <w:t xml:space="preserve"> </w:t>
      </w:r>
    </w:p>
    <w:p w:rsidR="00920D40" w:rsidRDefault="00920D40" w:rsidP="00A40F2E">
      <w:pPr>
        <w:ind w:firstLineChars="257" w:firstLine="540"/>
      </w:pPr>
      <w:r>
        <w:rPr>
          <w:rFonts w:hint="eastAsia"/>
        </w:rPr>
        <w:t>国际武联组织编写．棍术国际竞赛套路．人民体育出版社，</w:t>
      </w:r>
      <w:r>
        <w:t>2001</w:t>
      </w:r>
      <w:r>
        <w:rPr>
          <w:rFonts w:hint="eastAsia"/>
        </w:rPr>
        <w:t>．</w:t>
      </w:r>
      <w:r>
        <w:t xml:space="preserve"> </w:t>
      </w:r>
    </w:p>
    <w:p w:rsidR="00920D40" w:rsidRDefault="00920D40" w:rsidP="00A40F2E">
      <w:pPr>
        <w:ind w:firstLineChars="257" w:firstLine="540"/>
      </w:pPr>
      <w:r>
        <w:rPr>
          <w:rFonts w:hint="eastAsia"/>
        </w:rPr>
        <w:t>国际武联组织编写．剑术国际竞赛套路．人民体育出版社，</w:t>
      </w:r>
      <w:r>
        <w:t>2001</w:t>
      </w:r>
      <w:r>
        <w:rPr>
          <w:rFonts w:hint="eastAsia"/>
        </w:rPr>
        <w:t>．</w:t>
      </w:r>
      <w:r>
        <w:t xml:space="preserve"> </w:t>
      </w:r>
    </w:p>
    <w:p w:rsidR="00920D40" w:rsidRDefault="00920D40" w:rsidP="00A40F2E">
      <w:pPr>
        <w:ind w:firstLineChars="257" w:firstLine="540"/>
      </w:pPr>
      <w:r>
        <w:rPr>
          <w:rFonts w:hint="eastAsia"/>
        </w:rPr>
        <w:t>国际武联组织编写．枪术国际竞赛套路．人民体育出版社，</w:t>
      </w:r>
      <w:r>
        <w:t>2001</w:t>
      </w:r>
      <w:r>
        <w:rPr>
          <w:rFonts w:hint="eastAsia"/>
        </w:rPr>
        <w:t>．</w:t>
      </w:r>
    </w:p>
    <w:p w:rsidR="00920D40" w:rsidRDefault="00920D40" w:rsidP="00A40F2E">
      <w:pPr>
        <w:ind w:firstLineChars="257" w:firstLine="540"/>
      </w:pPr>
      <w:r>
        <w:rPr>
          <w:rFonts w:hint="eastAsia"/>
        </w:rPr>
        <w:t>全国训练教材编审组．全国武术训练教材．北京体育大学出版社，</w:t>
      </w:r>
      <w:r>
        <w:t>1990</w:t>
      </w:r>
      <w:r>
        <w:rPr>
          <w:rFonts w:hint="eastAsia"/>
        </w:rPr>
        <w:t>．</w:t>
      </w:r>
      <w:r>
        <w:t xml:space="preserve"> </w:t>
      </w:r>
    </w:p>
    <w:p w:rsidR="00920D40" w:rsidRDefault="00920D40" w:rsidP="00A40F2E">
      <w:pPr>
        <w:ind w:firstLineChars="257" w:firstLine="540"/>
      </w:pPr>
      <w:r>
        <w:rPr>
          <w:rFonts w:hint="eastAsia"/>
        </w:rPr>
        <w:t>中国武术协会．</w:t>
      </w:r>
      <w:r>
        <w:t>42</w:t>
      </w:r>
      <w:r>
        <w:rPr>
          <w:rFonts w:hint="eastAsia"/>
        </w:rPr>
        <w:t>式太极剑竞赛套路．人民体育出版社，</w:t>
      </w:r>
      <w:r>
        <w:t>1990</w:t>
      </w:r>
      <w:r>
        <w:rPr>
          <w:rFonts w:hint="eastAsia"/>
        </w:rPr>
        <w:t>．</w:t>
      </w:r>
      <w:r>
        <w:t xml:space="preserve"> </w:t>
      </w:r>
    </w:p>
    <w:p w:rsidR="00920D40" w:rsidRDefault="00920D40" w:rsidP="00A40F2E">
      <w:pPr>
        <w:ind w:firstLineChars="257" w:firstLine="540"/>
      </w:pPr>
      <w:r>
        <w:rPr>
          <w:rFonts w:hint="eastAsia"/>
        </w:rPr>
        <w:t>中国武术协会．</w:t>
      </w:r>
      <w:r>
        <w:t>42</w:t>
      </w:r>
      <w:r>
        <w:rPr>
          <w:rFonts w:hint="eastAsia"/>
        </w:rPr>
        <w:t>式太极拳竞赛套路．人民体育出版社，</w:t>
      </w:r>
      <w:r>
        <w:t>1990</w:t>
      </w:r>
      <w:r>
        <w:rPr>
          <w:rFonts w:hint="eastAsia"/>
        </w:rPr>
        <w:t>．</w:t>
      </w:r>
    </w:p>
    <w:p w:rsidR="00920D40" w:rsidRDefault="00920D40" w:rsidP="00A40F2E">
      <w:pPr>
        <w:spacing w:line="360" w:lineRule="auto"/>
        <w:ind w:firstLineChars="250" w:firstLine="525"/>
      </w:pPr>
      <w:r>
        <w:rPr>
          <w:rFonts w:hint="eastAsia"/>
        </w:rPr>
        <w:t>周焜民主编．五祖门研究．紫金城出版社，</w:t>
      </w:r>
      <w:r>
        <w:t>1998</w:t>
      </w:r>
      <w:r>
        <w:rPr>
          <w:rFonts w:hint="eastAsia"/>
        </w:rPr>
        <w:t>．</w:t>
      </w:r>
    </w:p>
    <w:p w:rsidR="00920D40" w:rsidRDefault="00920D40" w:rsidP="00A40F2E">
      <w:pPr>
        <w:ind w:firstLineChars="257" w:firstLine="540"/>
      </w:pPr>
    </w:p>
    <w:p w:rsidR="00920D40" w:rsidRDefault="00920D40"/>
    <w:p w:rsidR="00920D40" w:rsidRDefault="00920D40" w:rsidP="00A40F2E">
      <w:pPr>
        <w:widowControl/>
        <w:ind w:firstLineChars="200" w:firstLine="420"/>
        <w:jc w:val="left"/>
        <w:rPr>
          <w:rFonts w:ascii="宋体"/>
          <w:szCs w:val="21"/>
        </w:rPr>
      </w:pPr>
    </w:p>
    <w:p w:rsidR="00920D40" w:rsidRDefault="00920D40" w:rsidP="00A40F2E">
      <w:pPr>
        <w:widowControl/>
        <w:ind w:firstLineChars="200" w:firstLine="420"/>
        <w:jc w:val="left"/>
        <w:rPr>
          <w:rFonts w:ascii="宋体"/>
          <w:szCs w:val="21"/>
        </w:rPr>
      </w:pPr>
    </w:p>
    <w:p w:rsidR="00920D40" w:rsidRDefault="00920D40">
      <w:pPr>
        <w:tabs>
          <w:tab w:val="left" w:pos="1440"/>
        </w:tabs>
        <w:rPr>
          <w:rFonts w:eastAsia="仿宋_GB2312"/>
          <w:szCs w:val="21"/>
        </w:rPr>
      </w:pPr>
    </w:p>
    <w:p w:rsidR="00920D40" w:rsidRDefault="00920D40">
      <w:pPr>
        <w:tabs>
          <w:tab w:val="left" w:pos="1440"/>
        </w:tabs>
        <w:rPr>
          <w:rFonts w:eastAsia="仿宋_GB2312"/>
          <w:szCs w:val="21"/>
        </w:rPr>
      </w:pPr>
    </w:p>
    <w:p w:rsidR="00920D40" w:rsidRDefault="00920D40">
      <w:pPr>
        <w:tabs>
          <w:tab w:val="left" w:pos="1440"/>
        </w:tabs>
        <w:rPr>
          <w:rFonts w:eastAsia="仿宋_GB2312"/>
          <w:szCs w:val="21"/>
        </w:rPr>
      </w:pPr>
    </w:p>
    <w:p w:rsidR="00920D40" w:rsidRDefault="00920D40">
      <w:pPr>
        <w:rPr>
          <w:rFonts w:eastAsia="黑体"/>
          <w:szCs w:val="21"/>
        </w:rPr>
      </w:pPr>
    </w:p>
    <w:p w:rsidR="00920D40" w:rsidRDefault="00920D40">
      <w:pPr>
        <w:rPr>
          <w:rFonts w:eastAsia="黑体"/>
          <w:szCs w:val="21"/>
        </w:rPr>
      </w:pPr>
    </w:p>
    <w:p w:rsidR="00920D40" w:rsidRDefault="00920D40">
      <w:pPr>
        <w:rPr>
          <w:rFonts w:eastAsia="黑体"/>
          <w:szCs w:val="21"/>
        </w:rPr>
      </w:pPr>
    </w:p>
    <w:p w:rsidR="00920D40" w:rsidRDefault="00920D40">
      <w:pPr>
        <w:rPr>
          <w:rFonts w:eastAsia="黑体"/>
          <w:szCs w:val="21"/>
        </w:rPr>
      </w:pPr>
    </w:p>
    <w:p w:rsidR="00920D40" w:rsidRDefault="00920D40">
      <w:pPr>
        <w:rPr>
          <w:rFonts w:eastAsia="黑体"/>
          <w:szCs w:val="21"/>
        </w:rPr>
      </w:pPr>
    </w:p>
    <w:p w:rsidR="00920D40" w:rsidRDefault="00920D40">
      <w:pPr>
        <w:rPr>
          <w:rFonts w:eastAsia="黑体"/>
          <w:szCs w:val="21"/>
        </w:rPr>
      </w:pPr>
    </w:p>
    <w:p w:rsidR="00920D40" w:rsidRDefault="00920D40">
      <w:pPr>
        <w:rPr>
          <w:rFonts w:eastAsia="黑体"/>
          <w:szCs w:val="21"/>
        </w:rPr>
      </w:pPr>
      <w:r>
        <w:rPr>
          <w:rFonts w:eastAsia="黑体" w:hint="eastAsia"/>
          <w:szCs w:val="21"/>
        </w:rPr>
        <w:t>课程代码：</w:t>
      </w:r>
      <w:r>
        <w:rPr>
          <w:rFonts w:eastAsia="黑体"/>
          <w:szCs w:val="21"/>
        </w:rPr>
        <w:t>3012027  3012714</w:t>
      </w:r>
    </w:p>
    <w:p w:rsidR="00920D40" w:rsidRDefault="00920D40" w:rsidP="00C45460">
      <w:pPr>
        <w:pStyle w:val="11"/>
        <w:outlineLvl w:val="0"/>
        <w:rPr>
          <w:rFonts w:ascii="Times New Roman"/>
          <w:color w:val="000000"/>
          <w:sz w:val="32"/>
        </w:rPr>
      </w:pPr>
      <w:bookmarkStart w:id="56" w:name="_Toc372182279"/>
      <w:r>
        <w:rPr>
          <w:rFonts w:ascii="Times New Roman" w:hint="eastAsia"/>
          <w:color w:val="000000"/>
          <w:sz w:val="32"/>
        </w:rPr>
        <w:t>休闲体育专项教学训练理论与实践</w:t>
      </w:r>
      <w:bookmarkEnd w:id="56"/>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课程性质：体育教育专业学科专业课，必修，共</w:t>
      </w:r>
      <w:r>
        <w:t>216</w:t>
      </w:r>
      <w:r>
        <w:rPr>
          <w:rFonts w:hint="eastAsia"/>
        </w:rPr>
        <w:t>学时，</w:t>
      </w:r>
      <w:r>
        <w:t>12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12/216</w:t>
      </w:r>
    </w:p>
    <w:p w:rsidR="00920D40" w:rsidRDefault="00920D40" w:rsidP="002D6790">
      <w:pPr>
        <w:widowControl/>
        <w:spacing w:beforeLines="50" w:afterLines="50" w:line="440" w:lineRule="exact"/>
        <w:ind w:firstLineChars="200" w:firstLine="420"/>
        <w:jc w:val="left"/>
        <w:rPr>
          <w:rFonts w:cs="楷体_GB2312"/>
          <w:kern w:val="0"/>
        </w:rPr>
      </w:pPr>
      <w:r>
        <w:rPr>
          <w:rFonts w:hint="eastAsia"/>
        </w:rPr>
        <w:t>教学目标：通过</w:t>
      </w:r>
      <w:r>
        <w:rPr>
          <w:rFonts w:cs="楷体_GB2312" w:hint="eastAsia"/>
          <w:kern w:val="0"/>
        </w:rPr>
        <w:t>本课程</w:t>
      </w:r>
      <w:r>
        <w:rPr>
          <w:rFonts w:hint="eastAsia"/>
        </w:rPr>
        <w:t>的理论讲授与实践操作，让学生了解休闲体育的发展现状和趋势，掌握休闲体育运动项目群所共有的基础知识、技术、技能</w:t>
      </w:r>
      <w:r>
        <w:rPr>
          <w:rFonts w:cs="楷体_GB2312" w:hint="eastAsia"/>
          <w:kern w:val="0"/>
        </w:rPr>
        <w:t>，重点掌握</w:t>
      </w:r>
      <w:r>
        <w:rPr>
          <w:rFonts w:cs="宋体" w:hint="eastAsia"/>
        </w:rPr>
        <w:t>户外医学、</w:t>
      </w:r>
      <w:r>
        <w:rPr>
          <w:rFonts w:cs="楷体_GB2312" w:hint="eastAsia"/>
          <w:kern w:val="0"/>
        </w:rPr>
        <w:t>野外生存训练、</w:t>
      </w:r>
      <w:r>
        <w:rPr>
          <w:rFonts w:cs="宋体" w:hint="eastAsia"/>
          <w:kern w:val="0"/>
        </w:rPr>
        <w:t>拓展心理训练、</w:t>
      </w:r>
      <w:r>
        <w:rPr>
          <w:rFonts w:cs="宋体" w:hint="eastAsia"/>
        </w:rPr>
        <w:t>攀岩、定向越野、徒步穿越</w:t>
      </w:r>
      <w:r>
        <w:rPr>
          <w:rFonts w:cs="楷体_GB2312" w:hint="eastAsia"/>
          <w:kern w:val="0"/>
        </w:rPr>
        <w:t>等方面的知识，了解休闲体育运动教学基本方法和要点，具备休闲体育运动的组织和教学能力。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10"/>
        <w:gridCol w:w="1523"/>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1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523"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10" w:type="dxa"/>
          </w:tcPr>
          <w:p w:rsidR="00920D40" w:rsidRDefault="00920D40" w:rsidP="00A40F2E">
            <w:pPr>
              <w:spacing w:line="300" w:lineRule="exact"/>
              <w:ind w:rightChars="-257" w:right="-540"/>
              <w:jc w:val="left"/>
              <w:rPr>
                <w:rFonts w:ascii="仿宋" w:eastAsia="仿宋" w:hAnsi="仿宋"/>
                <w:color w:val="000000"/>
                <w:sz w:val="24"/>
              </w:rPr>
            </w:pPr>
          </w:p>
        </w:tc>
        <w:tc>
          <w:tcPr>
            <w:tcW w:w="1523"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widowControl/>
        <w:spacing w:beforeLines="50" w:afterLines="50" w:line="440" w:lineRule="exact"/>
        <w:jc w:val="left"/>
        <w:rPr>
          <w:rFonts w:ascii="宋体" w:cs="宋体"/>
          <w:bCs/>
          <w:kern w:val="0"/>
          <w:szCs w:val="21"/>
        </w:rPr>
      </w:pPr>
    </w:p>
    <w:p w:rsidR="00920D40" w:rsidRDefault="00920D40">
      <w:pPr>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2662"/>
        <w:gridCol w:w="2691"/>
        <w:gridCol w:w="3169"/>
      </w:tblGrid>
      <w:tr w:rsidR="00920D40">
        <w:trPr>
          <w:tblHeader/>
        </w:trPr>
        <w:tc>
          <w:tcPr>
            <w:tcW w:w="2662" w:type="dxa"/>
            <w:tcBorders>
              <w:top w:val="single" w:sz="12" w:space="0" w:color="008000"/>
              <w:left w:val="nil"/>
              <w:bottom w:val="single" w:sz="6" w:space="0" w:color="008000"/>
              <w:right w:val="nil"/>
            </w:tcBorders>
          </w:tcPr>
          <w:p w:rsidR="00920D40" w:rsidRDefault="00920D40">
            <w:pPr>
              <w:jc w:val="center"/>
              <w:rPr>
                <w:b/>
                <w:bCs/>
                <w:kern w:val="0"/>
                <w:szCs w:val="20"/>
              </w:rPr>
            </w:pPr>
            <w:r>
              <w:rPr>
                <w:rFonts w:eastAsia="黑体" w:hint="eastAsia"/>
                <w:b/>
                <w:kern w:val="0"/>
                <w:szCs w:val="20"/>
              </w:rPr>
              <w:t>章节名称</w:t>
            </w:r>
          </w:p>
        </w:tc>
        <w:tc>
          <w:tcPr>
            <w:tcW w:w="2691" w:type="dxa"/>
            <w:tcBorders>
              <w:top w:val="single" w:sz="12" w:space="0" w:color="008000"/>
              <w:left w:val="nil"/>
              <w:bottom w:val="single" w:sz="6" w:space="0" w:color="008000"/>
              <w:right w:val="nil"/>
            </w:tcBorders>
          </w:tcPr>
          <w:p w:rsidR="00920D40" w:rsidRDefault="00920D40">
            <w:pPr>
              <w:jc w:val="center"/>
              <w:rPr>
                <w:b/>
                <w:bCs/>
                <w:kern w:val="0"/>
                <w:szCs w:val="20"/>
              </w:rPr>
            </w:pPr>
            <w:r>
              <w:rPr>
                <w:rFonts w:eastAsia="黑体" w:hint="eastAsia"/>
                <w:b/>
                <w:kern w:val="0"/>
                <w:szCs w:val="20"/>
              </w:rPr>
              <w:t>教学内容</w:t>
            </w:r>
          </w:p>
        </w:tc>
        <w:tc>
          <w:tcPr>
            <w:tcW w:w="3169" w:type="dxa"/>
            <w:tcBorders>
              <w:top w:val="single" w:sz="12" w:space="0" w:color="008000"/>
              <w:left w:val="nil"/>
              <w:bottom w:val="single" w:sz="6" w:space="0" w:color="008000"/>
              <w:right w:val="nil"/>
            </w:tcBorders>
          </w:tcPr>
          <w:p w:rsidR="00920D40" w:rsidRDefault="00920D40">
            <w:pPr>
              <w:jc w:val="center"/>
              <w:rPr>
                <w:b/>
                <w:bCs/>
                <w:kern w:val="0"/>
                <w:szCs w:val="20"/>
              </w:rPr>
            </w:pPr>
            <w:r>
              <w:rPr>
                <w:rFonts w:eastAsia="黑体" w:hint="eastAsia"/>
                <w:b/>
                <w:kern w:val="0"/>
                <w:szCs w:val="20"/>
              </w:rPr>
              <w:t>基本要求</w:t>
            </w:r>
          </w:p>
        </w:tc>
      </w:tr>
      <w:tr w:rsidR="00920D40">
        <w:tc>
          <w:tcPr>
            <w:tcW w:w="2662" w:type="dxa"/>
            <w:tcBorders>
              <w:top w:val="nil"/>
              <w:left w:val="nil"/>
              <w:bottom w:val="nil"/>
              <w:right w:val="nil"/>
            </w:tcBorders>
          </w:tcPr>
          <w:p w:rsidR="00920D40" w:rsidRDefault="00920D40">
            <w:pPr>
              <w:rPr>
                <w:rFonts w:eastAsia="黑体"/>
                <w:b/>
                <w:bCs/>
                <w:kern w:val="0"/>
                <w:szCs w:val="20"/>
              </w:rPr>
            </w:pPr>
            <w:r>
              <w:rPr>
                <w:rFonts w:eastAsia="黑体" w:hint="eastAsia"/>
                <w:b/>
                <w:bCs/>
                <w:kern w:val="0"/>
                <w:szCs w:val="20"/>
              </w:rPr>
              <w:t>第一章</w:t>
            </w:r>
            <w:r>
              <w:rPr>
                <w:rFonts w:eastAsia="黑体"/>
                <w:b/>
                <w:bCs/>
                <w:kern w:val="0"/>
                <w:szCs w:val="20"/>
              </w:rPr>
              <w:t xml:space="preserve">  </w:t>
            </w:r>
            <w:r>
              <w:rPr>
                <w:rFonts w:eastAsia="黑体" w:hint="eastAsia"/>
                <w:b/>
                <w:bCs/>
                <w:iCs/>
              </w:rPr>
              <w:t>休闲体育发展概述</w:t>
            </w:r>
          </w:p>
        </w:tc>
        <w:tc>
          <w:tcPr>
            <w:tcW w:w="2691" w:type="dxa"/>
            <w:tcBorders>
              <w:top w:val="nil"/>
              <w:left w:val="nil"/>
              <w:bottom w:val="nil"/>
              <w:right w:val="nil"/>
            </w:tcBorders>
          </w:tcPr>
          <w:p w:rsidR="00920D40" w:rsidRDefault="00920D40">
            <w:pPr>
              <w:rPr>
                <w:b/>
                <w:bCs/>
                <w:kern w:val="0"/>
                <w:szCs w:val="20"/>
              </w:rPr>
            </w:pPr>
          </w:p>
        </w:tc>
        <w:tc>
          <w:tcPr>
            <w:tcW w:w="3169" w:type="dxa"/>
            <w:tcBorders>
              <w:top w:val="nil"/>
              <w:left w:val="nil"/>
              <w:bottom w:val="nil"/>
              <w:right w:val="nil"/>
            </w:tcBorders>
          </w:tcPr>
          <w:p w:rsidR="00920D40" w:rsidRDefault="00920D40">
            <w:pPr>
              <w:rPr>
                <w:b/>
                <w:bCs/>
                <w:kern w:val="0"/>
                <w:szCs w:val="20"/>
              </w:rPr>
            </w:pPr>
          </w:p>
        </w:tc>
      </w:tr>
      <w:tr w:rsidR="00920D40">
        <w:tc>
          <w:tcPr>
            <w:tcW w:w="2662" w:type="dxa"/>
            <w:tcBorders>
              <w:top w:val="nil"/>
              <w:left w:val="nil"/>
              <w:bottom w:val="nil"/>
              <w:right w:val="nil"/>
            </w:tcBorders>
          </w:tcPr>
          <w:p w:rsidR="00920D40" w:rsidRDefault="00920D40">
            <w:pPr>
              <w:numPr>
                <w:ilvl w:val="0"/>
                <w:numId w:val="88"/>
              </w:numPr>
              <w:jc w:val="left"/>
              <w:rPr>
                <w:kern w:val="0"/>
                <w:szCs w:val="21"/>
              </w:rPr>
            </w:pPr>
            <w:r>
              <w:rPr>
                <w:rFonts w:ascii="??" w:hAnsi="??" w:cs="宋体" w:hint="eastAsia"/>
                <w:color w:val="000000"/>
                <w:kern w:val="0"/>
                <w:szCs w:val="21"/>
              </w:rPr>
              <w:t>休闲体育的概念、发展及特点</w:t>
            </w:r>
            <w:r>
              <w:rPr>
                <w:kern w:val="0"/>
                <w:szCs w:val="21"/>
              </w:rPr>
              <w:t xml:space="preserve">   </w:t>
            </w:r>
          </w:p>
          <w:p w:rsidR="00920D40" w:rsidRDefault="00920D40">
            <w:pPr>
              <w:jc w:val="left"/>
              <w:rPr>
                <w:kern w:val="0"/>
                <w:szCs w:val="21"/>
              </w:rPr>
            </w:pPr>
          </w:p>
          <w:p w:rsidR="00920D40" w:rsidRDefault="00920D40">
            <w:pPr>
              <w:jc w:val="left"/>
              <w:rPr>
                <w:kern w:val="0"/>
                <w:szCs w:val="21"/>
              </w:rPr>
            </w:pPr>
            <w:r>
              <w:rPr>
                <w:kern w:val="0"/>
                <w:szCs w:val="21"/>
              </w:rPr>
              <w:t xml:space="preserve">                            </w:t>
            </w:r>
          </w:p>
          <w:p w:rsidR="00920D40" w:rsidRDefault="00920D40" w:rsidP="00A40F2E">
            <w:pPr>
              <w:ind w:left="840" w:hangingChars="400" w:hanging="840"/>
              <w:jc w:val="left"/>
              <w:rPr>
                <w:kern w:val="0"/>
                <w:szCs w:val="20"/>
              </w:rPr>
            </w:pPr>
            <w:r>
              <w:rPr>
                <w:rFonts w:ascii="??" w:hAnsi="??" w:cs="宋体" w:hint="eastAsia"/>
                <w:color w:val="000000"/>
                <w:kern w:val="0"/>
                <w:szCs w:val="21"/>
              </w:rPr>
              <w:t>第二节</w:t>
            </w:r>
            <w:r>
              <w:rPr>
                <w:rFonts w:ascii="??" w:hAnsi="??" w:cs="宋体"/>
                <w:color w:val="000000"/>
                <w:kern w:val="0"/>
                <w:szCs w:val="21"/>
              </w:rPr>
              <w:t xml:space="preserve">  </w:t>
            </w:r>
            <w:r>
              <w:rPr>
                <w:rFonts w:ascii="??" w:hAnsi="??" w:cs="宋体" w:hint="eastAsia"/>
                <w:color w:val="000000"/>
                <w:kern w:val="0"/>
                <w:szCs w:val="21"/>
              </w:rPr>
              <w:t>国内外发展情况的特点与作用</w:t>
            </w:r>
            <w:r>
              <w:rPr>
                <w:kern w:val="0"/>
                <w:szCs w:val="21"/>
              </w:rPr>
              <w:t xml:space="preserve">     </w:t>
            </w:r>
            <w:r>
              <w:rPr>
                <w:kern w:val="0"/>
                <w:szCs w:val="20"/>
              </w:rPr>
              <w:t xml:space="preserve">                    </w:t>
            </w:r>
          </w:p>
        </w:tc>
        <w:tc>
          <w:tcPr>
            <w:tcW w:w="2691" w:type="dxa"/>
            <w:tcBorders>
              <w:top w:val="nil"/>
              <w:left w:val="nil"/>
              <w:bottom w:val="nil"/>
              <w:right w:val="nil"/>
            </w:tcBorders>
          </w:tcPr>
          <w:p w:rsidR="00920D40" w:rsidRDefault="00920D40">
            <w:pPr>
              <w:rPr>
                <w:rFonts w:ascii="??" w:hAnsi="??" w:cs="宋体"/>
                <w:color w:val="000000"/>
                <w:kern w:val="0"/>
                <w:szCs w:val="21"/>
              </w:rPr>
            </w:pPr>
            <w:r>
              <w:rPr>
                <w:rFonts w:ascii="??" w:hAnsi="??" w:cs="宋体" w:hint="eastAsia"/>
                <w:color w:val="000000"/>
                <w:kern w:val="0"/>
                <w:szCs w:val="21"/>
              </w:rPr>
              <w:t>休闲体育的概念、</w:t>
            </w:r>
          </w:p>
          <w:p w:rsidR="00920D40" w:rsidRDefault="00920D40">
            <w:pPr>
              <w:rPr>
                <w:kern w:val="0"/>
                <w:szCs w:val="21"/>
              </w:rPr>
            </w:pPr>
            <w:r>
              <w:rPr>
                <w:rFonts w:ascii="??" w:hAnsi="??" w:cs="宋体" w:hint="eastAsia"/>
                <w:color w:val="000000"/>
                <w:kern w:val="0"/>
                <w:szCs w:val="21"/>
              </w:rPr>
              <w:t>休闲体育起源、发展及特点</w:t>
            </w:r>
            <w:r>
              <w:rPr>
                <w:kern w:val="0"/>
                <w:szCs w:val="21"/>
              </w:rPr>
              <w:t xml:space="preserve">             </w:t>
            </w:r>
          </w:p>
          <w:p w:rsidR="00920D40" w:rsidRDefault="00920D40">
            <w:pPr>
              <w:rPr>
                <w:b/>
                <w:bCs/>
                <w:kern w:val="0"/>
                <w:szCs w:val="20"/>
              </w:rPr>
            </w:pPr>
            <w:r>
              <w:rPr>
                <w:rFonts w:ascii="??" w:hAnsi="??" w:cs="宋体" w:hint="eastAsia"/>
                <w:color w:val="000000"/>
                <w:kern w:val="0"/>
                <w:szCs w:val="21"/>
              </w:rPr>
              <w:t>国内外发展情况现状</w:t>
            </w:r>
          </w:p>
        </w:tc>
        <w:tc>
          <w:tcPr>
            <w:tcW w:w="3169" w:type="dxa"/>
            <w:tcBorders>
              <w:top w:val="nil"/>
              <w:left w:val="nil"/>
              <w:bottom w:val="nil"/>
              <w:right w:val="nil"/>
            </w:tcBorders>
          </w:tcPr>
          <w:p w:rsidR="00920D40" w:rsidRDefault="00920D40">
            <w:pPr>
              <w:pStyle w:val="TOC1"/>
            </w:pPr>
            <w:r>
              <w:rPr>
                <w:rFonts w:hint="eastAsia"/>
              </w:rPr>
              <w:t>了解休闲体育的概念、特点与作用；起源与发展简况</w:t>
            </w:r>
          </w:p>
        </w:tc>
      </w:tr>
      <w:tr w:rsidR="00920D40">
        <w:tc>
          <w:tcPr>
            <w:tcW w:w="2662" w:type="dxa"/>
            <w:tcBorders>
              <w:top w:val="nil"/>
              <w:left w:val="nil"/>
              <w:bottom w:val="nil"/>
              <w:right w:val="nil"/>
            </w:tcBorders>
          </w:tcPr>
          <w:p w:rsidR="00920D40" w:rsidRDefault="00920D40">
            <w:pPr>
              <w:jc w:val="left"/>
              <w:rPr>
                <w:kern w:val="0"/>
                <w:szCs w:val="20"/>
              </w:rPr>
            </w:pPr>
            <w:r>
              <w:rPr>
                <w:rFonts w:ascii="??" w:hAnsi="??" w:cs="宋体" w:hint="eastAsia"/>
                <w:color w:val="000000"/>
                <w:kern w:val="0"/>
                <w:szCs w:val="21"/>
              </w:rPr>
              <w:t>第三节</w:t>
            </w:r>
            <w:r>
              <w:rPr>
                <w:rFonts w:ascii="??" w:hAnsi="??" w:cs="宋体"/>
                <w:color w:val="000000"/>
                <w:kern w:val="0"/>
                <w:szCs w:val="21"/>
              </w:rPr>
              <w:t xml:space="preserve">  </w:t>
            </w:r>
            <w:r>
              <w:rPr>
                <w:rFonts w:ascii="??" w:hAnsi="??" w:cs="宋体" w:hint="eastAsia"/>
                <w:color w:val="000000"/>
                <w:kern w:val="0"/>
                <w:szCs w:val="21"/>
              </w:rPr>
              <w:t>内容与分类</w:t>
            </w:r>
          </w:p>
        </w:tc>
        <w:tc>
          <w:tcPr>
            <w:tcW w:w="2691" w:type="dxa"/>
            <w:tcBorders>
              <w:top w:val="nil"/>
              <w:left w:val="nil"/>
              <w:bottom w:val="nil"/>
              <w:right w:val="nil"/>
            </w:tcBorders>
          </w:tcPr>
          <w:p w:rsidR="00920D40" w:rsidRDefault="00920D40">
            <w:pPr>
              <w:rPr>
                <w:bCs/>
                <w:kern w:val="0"/>
                <w:szCs w:val="20"/>
              </w:rPr>
            </w:pPr>
            <w:r>
              <w:rPr>
                <w:rFonts w:hint="eastAsia"/>
                <w:bCs/>
                <w:kern w:val="0"/>
                <w:szCs w:val="20"/>
              </w:rPr>
              <w:t>拓展训练</w:t>
            </w:r>
          </w:p>
          <w:p w:rsidR="00920D40" w:rsidRDefault="00920D40">
            <w:pPr>
              <w:rPr>
                <w:bCs/>
                <w:kern w:val="0"/>
                <w:szCs w:val="20"/>
              </w:rPr>
            </w:pPr>
            <w:r>
              <w:rPr>
                <w:rFonts w:hint="eastAsia"/>
                <w:bCs/>
                <w:kern w:val="0"/>
                <w:szCs w:val="20"/>
              </w:rPr>
              <w:t>定向越野</w:t>
            </w:r>
          </w:p>
          <w:p w:rsidR="00920D40" w:rsidRDefault="00920D40">
            <w:pPr>
              <w:rPr>
                <w:bCs/>
                <w:kern w:val="0"/>
                <w:szCs w:val="20"/>
              </w:rPr>
            </w:pPr>
            <w:r>
              <w:rPr>
                <w:rFonts w:hint="eastAsia"/>
                <w:bCs/>
                <w:kern w:val="0"/>
                <w:szCs w:val="20"/>
              </w:rPr>
              <w:t>野外生存</w:t>
            </w:r>
          </w:p>
          <w:p w:rsidR="00920D40" w:rsidRDefault="00920D40">
            <w:pPr>
              <w:rPr>
                <w:b/>
                <w:bCs/>
                <w:kern w:val="0"/>
                <w:szCs w:val="20"/>
              </w:rPr>
            </w:pPr>
            <w:r>
              <w:rPr>
                <w:rFonts w:hint="eastAsia"/>
                <w:bCs/>
                <w:kern w:val="0"/>
                <w:szCs w:val="20"/>
              </w:rPr>
              <w:t>攀岩等等</w:t>
            </w:r>
          </w:p>
        </w:tc>
        <w:tc>
          <w:tcPr>
            <w:tcW w:w="3169" w:type="dxa"/>
            <w:tcBorders>
              <w:top w:val="nil"/>
              <w:left w:val="nil"/>
              <w:bottom w:val="nil"/>
              <w:right w:val="nil"/>
            </w:tcBorders>
          </w:tcPr>
          <w:p w:rsidR="00920D40" w:rsidRDefault="00920D40">
            <w:pPr>
              <w:pStyle w:val="TOC1"/>
            </w:pPr>
            <w:r>
              <w:rPr>
                <w:rFonts w:hint="eastAsia"/>
              </w:rPr>
              <w:t>了解各种项目的内容和分类。</w:t>
            </w:r>
          </w:p>
        </w:tc>
      </w:tr>
      <w:tr w:rsidR="00920D40">
        <w:tc>
          <w:tcPr>
            <w:tcW w:w="2662" w:type="dxa"/>
            <w:tcBorders>
              <w:top w:val="nil"/>
              <w:left w:val="nil"/>
              <w:bottom w:val="nil"/>
              <w:right w:val="nil"/>
            </w:tcBorders>
          </w:tcPr>
          <w:p w:rsidR="00920D40" w:rsidRDefault="00920D40" w:rsidP="00A40F2E">
            <w:pPr>
              <w:tabs>
                <w:tab w:val="left" w:pos="720"/>
              </w:tabs>
              <w:ind w:left="840" w:hangingChars="400" w:hanging="840"/>
              <w:jc w:val="left"/>
              <w:rPr>
                <w:rFonts w:ascii="??" w:hAnsi="??" w:cs="宋体"/>
                <w:color w:val="000000"/>
                <w:kern w:val="0"/>
                <w:szCs w:val="21"/>
              </w:rPr>
            </w:pPr>
            <w:r>
              <w:rPr>
                <w:rFonts w:ascii="??" w:hAnsi="??" w:cs="宋体" w:hint="eastAsia"/>
                <w:color w:val="000000"/>
                <w:kern w:val="0"/>
                <w:szCs w:val="21"/>
              </w:rPr>
              <w:t>第四节</w:t>
            </w:r>
            <w:r>
              <w:rPr>
                <w:rFonts w:ascii="??" w:hAnsi="??" w:cs="宋体"/>
                <w:color w:val="000000"/>
                <w:kern w:val="0"/>
                <w:szCs w:val="21"/>
              </w:rPr>
              <w:t xml:space="preserve">  </w:t>
            </w:r>
            <w:r>
              <w:rPr>
                <w:rFonts w:ascii="??" w:hAnsi="??" w:cs="宋体" w:hint="eastAsia"/>
                <w:color w:val="000000"/>
                <w:kern w:val="0"/>
                <w:szCs w:val="21"/>
              </w:rPr>
              <w:t>课程学习的发展方向与发展趋势</w:t>
            </w:r>
          </w:p>
        </w:tc>
        <w:tc>
          <w:tcPr>
            <w:tcW w:w="2691" w:type="dxa"/>
            <w:tcBorders>
              <w:top w:val="nil"/>
              <w:left w:val="nil"/>
              <w:bottom w:val="nil"/>
              <w:right w:val="nil"/>
            </w:tcBorders>
          </w:tcPr>
          <w:p w:rsidR="00920D40" w:rsidRDefault="00920D40">
            <w:pPr>
              <w:jc w:val="left"/>
            </w:pPr>
            <w:r>
              <w:rPr>
                <w:rFonts w:hint="eastAsia"/>
              </w:rPr>
              <w:t>休闲体育的发展前景</w:t>
            </w:r>
          </w:p>
        </w:tc>
        <w:tc>
          <w:tcPr>
            <w:tcW w:w="3169" w:type="dxa"/>
            <w:tcBorders>
              <w:top w:val="nil"/>
              <w:left w:val="nil"/>
              <w:bottom w:val="nil"/>
              <w:right w:val="nil"/>
            </w:tcBorders>
          </w:tcPr>
          <w:p w:rsidR="00920D40" w:rsidRDefault="00920D40">
            <w:pPr>
              <w:rPr>
                <w:bCs/>
                <w:kern w:val="0"/>
                <w:szCs w:val="20"/>
              </w:rPr>
            </w:pPr>
            <w:r>
              <w:rPr>
                <w:rFonts w:hint="eastAsia"/>
                <w:bCs/>
                <w:kern w:val="0"/>
                <w:szCs w:val="20"/>
              </w:rPr>
              <w:t>了解发展趋势和前景。</w:t>
            </w:r>
          </w:p>
        </w:tc>
      </w:tr>
      <w:tr w:rsidR="00920D40">
        <w:tc>
          <w:tcPr>
            <w:tcW w:w="2662" w:type="dxa"/>
            <w:tcBorders>
              <w:top w:val="nil"/>
              <w:left w:val="nil"/>
              <w:bottom w:val="nil"/>
              <w:right w:val="nil"/>
            </w:tcBorders>
          </w:tcPr>
          <w:p w:rsidR="00920D40" w:rsidRDefault="00920D40">
            <w:pPr>
              <w:tabs>
                <w:tab w:val="left" w:pos="900"/>
              </w:tabs>
              <w:jc w:val="left"/>
              <w:rPr>
                <w:rFonts w:eastAsia="黑体"/>
                <w:b/>
                <w:bCs/>
              </w:rPr>
            </w:pPr>
            <w:r>
              <w:rPr>
                <w:rFonts w:eastAsia="黑体" w:hint="eastAsia"/>
                <w:b/>
                <w:bCs/>
                <w:kern w:val="0"/>
                <w:szCs w:val="20"/>
              </w:rPr>
              <w:t>第二章</w:t>
            </w:r>
            <w:r>
              <w:rPr>
                <w:rFonts w:eastAsia="黑体"/>
                <w:b/>
                <w:bCs/>
                <w:kern w:val="0"/>
                <w:szCs w:val="20"/>
              </w:rPr>
              <w:t xml:space="preserve">  </w:t>
            </w:r>
            <w:r>
              <w:rPr>
                <w:rFonts w:ascii="黑体" w:eastAsia="黑体" w:hAnsi="??" w:cs="宋体" w:hint="eastAsia"/>
                <w:b/>
                <w:color w:val="000000"/>
                <w:kern w:val="0"/>
                <w:szCs w:val="21"/>
              </w:rPr>
              <w:t>户外运动常用装备</w:t>
            </w:r>
          </w:p>
        </w:tc>
        <w:tc>
          <w:tcPr>
            <w:tcW w:w="2691" w:type="dxa"/>
            <w:tcBorders>
              <w:top w:val="nil"/>
              <w:left w:val="nil"/>
              <w:bottom w:val="nil"/>
              <w:right w:val="nil"/>
            </w:tcBorders>
          </w:tcPr>
          <w:p w:rsidR="00920D40" w:rsidRDefault="00920D40">
            <w:pPr>
              <w:jc w:val="left"/>
            </w:pPr>
          </w:p>
        </w:tc>
        <w:tc>
          <w:tcPr>
            <w:tcW w:w="3169" w:type="dxa"/>
            <w:tcBorders>
              <w:top w:val="nil"/>
              <w:left w:val="nil"/>
              <w:bottom w:val="nil"/>
              <w:right w:val="nil"/>
            </w:tcBorders>
          </w:tcPr>
          <w:p w:rsidR="00920D40" w:rsidRDefault="00920D40">
            <w:pPr>
              <w:rPr>
                <w:bCs/>
                <w:kern w:val="0"/>
                <w:szCs w:val="20"/>
              </w:rPr>
            </w:pPr>
          </w:p>
        </w:tc>
      </w:tr>
      <w:tr w:rsidR="00920D40">
        <w:tc>
          <w:tcPr>
            <w:tcW w:w="2662" w:type="dxa"/>
            <w:tcBorders>
              <w:top w:val="nil"/>
              <w:left w:val="nil"/>
              <w:bottom w:val="nil"/>
              <w:right w:val="nil"/>
            </w:tcBorders>
          </w:tcPr>
          <w:p w:rsidR="00920D40" w:rsidRDefault="00920D40">
            <w:pPr>
              <w:tabs>
                <w:tab w:val="left" w:pos="900"/>
              </w:tabs>
              <w:jc w:val="left"/>
            </w:pPr>
            <w:r>
              <w:rPr>
                <w:rFonts w:hint="eastAsia"/>
                <w:kern w:val="0"/>
                <w:szCs w:val="20"/>
              </w:rPr>
              <w:t>第一节</w:t>
            </w:r>
            <w:r>
              <w:rPr>
                <w:kern w:val="0"/>
                <w:szCs w:val="20"/>
              </w:rPr>
              <w:t xml:space="preserve">  </w:t>
            </w:r>
            <w:r>
              <w:rPr>
                <w:rFonts w:ascii="??" w:hAnsi="??" w:cs="宋体" w:hint="eastAsia"/>
                <w:color w:val="000000"/>
                <w:kern w:val="0"/>
                <w:szCs w:val="21"/>
              </w:rPr>
              <w:t>个人装备及使用</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背包、睡袋、防潮垫、户外服装、户外登山鞋、火种、手套、运动眼镜、帽子、水具、灯具、刀具等</w:t>
            </w:r>
            <w:r>
              <w:rPr>
                <w:kern w:val="0"/>
                <w:szCs w:val="20"/>
              </w:rPr>
              <w:t xml:space="preserve">                                            </w:t>
            </w:r>
          </w:p>
        </w:tc>
        <w:tc>
          <w:tcPr>
            <w:tcW w:w="3169" w:type="dxa"/>
            <w:tcBorders>
              <w:top w:val="nil"/>
              <w:left w:val="nil"/>
              <w:bottom w:val="nil"/>
              <w:right w:val="nil"/>
            </w:tcBorders>
          </w:tcPr>
          <w:p w:rsidR="00920D40" w:rsidRDefault="00920D40">
            <w:pPr>
              <w:jc w:val="left"/>
              <w:rPr>
                <w:kern w:val="0"/>
                <w:szCs w:val="20"/>
              </w:rPr>
            </w:pPr>
            <w:r>
              <w:rPr>
                <w:rFonts w:hint="eastAsia"/>
                <w:kern w:val="0"/>
                <w:szCs w:val="20"/>
              </w:rPr>
              <w:t>重点掌握户外运动个人装备的使用、作用和保护。</w:t>
            </w:r>
          </w:p>
        </w:tc>
      </w:tr>
      <w:tr w:rsidR="00920D40">
        <w:tc>
          <w:tcPr>
            <w:tcW w:w="2662" w:type="dxa"/>
            <w:tcBorders>
              <w:top w:val="nil"/>
              <w:left w:val="nil"/>
              <w:bottom w:val="nil"/>
              <w:right w:val="nil"/>
            </w:tcBorders>
          </w:tcPr>
          <w:p w:rsidR="00920D40" w:rsidRDefault="00920D40">
            <w:pPr>
              <w:pStyle w:val="EndnoteText"/>
              <w:snapToGrid/>
              <w:spacing w:line="360" w:lineRule="exact"/>
              <w:rPr>
                <w:kern w:val="0"/>
                <w:szCs w:val="21"/>
              </w:rPr>
            </w:pPr>
            <w:r>
              <w:rPr>
                <w:rFonts w:hint="eastAsia"/>
                <w:kern w:val="0"/>
                <w:szCs w:val="20"/>
              </w:rPr>
              <w:t>第二节</w:t>
            </w:r>
            <w:r>
              <w:rPr>
                <w:kern w:val="0"/>
                <w:szCs w:val="20"/>
              </w:rPr>
              <w:t xml:space="preserve">  </w:t>
            </w:r>
            <w:r>
              <w:rPr>
                <w:rFonts w:hint="eastAsia"/>
                <w:kern w:val="0"/>
              </w:rPr>
              <w:t>集体装备及使用</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帐篷</w:t>
            </w:r>
          </w:p>
          <w:p w:rsidR="00920D40" w:rsidRDefault="00920D40">
            <w:pPr>
              <w:jc w:val="left"/>
              <w:rPr>
                <w:kern w:val="0"/>
                <w:szCs w:val="20"/>
              </w:rPr>
            </w:pPr>
            <w:r>
              <w:rPr>
                <w:rFonts w:hint="eastAsia"/>
                <w:kern w:val="0"/>
                <w:szCs w:val="20"/>
              </w:rPr>
              <w:t>炉具</w:t>
            </w:r>
          </w:p>
          <w:p w:rsidR="00920D40" w:rsidRDefault="00920D40">
            <w:pPr>
              <w:jc w:val="left"/>
              <w:rPr>
                <w:kern w:val="0"/>
                <w:szCs w:val="20"/>
              </w:rPr>
            </w:pPr>
            <w:r>
              <w:rPr>
                <w:rFonts w:hint="eastAsia"/>
                <w:kern w:val="0"/>
                <w:szCs w:val="20"/>
              </w:rPr>
              <w:t>通信器材</w:t>
            </w:r>
          </w:p>
          <w:p w:rsidR="00920D40" w:rsidRDefault="00920D40">
            <w:pPr>
              <w:jc w:val="left"/>
              <w:rPr>
                <w:kern w:val="0"/>
                <w:szCs w:val="20"/>
              </w:rPr>
            </w:pPr>
            <w:r>
              <w:rPr>
                <w:rFonts w:hint="eastAsia"/>
                <w:kern w:val="0"/>
                <w:szCs w:val="20"/>
              </w:rPr>
              <w:t>定位设备</w:t>
            </w:r>
          </w:p>
        </w:tc>
        <w:tc>
          <w:tcPr>
            <w:tcW w:w="3169" w:type="dxa"/>
            <w:tcBorders>
              <w:top w:val="nil"/>
              <w:left w:val="nil"/>
              <w:bottom w:val="nil"/>
              <w:right w:val="nil"/>
            </w:tcBorders>
          </w:tcPr>
          <w:p w:rsidR="00920D40" w:rsidRDefault="00920D40">
            <w:pPr>
              <w:jc w:val="left"/>
              <w:rPr>
                <w:kern w:val="0"/>
                <w:szCs w:val="20"/>
              </w:rPr>
            </w:pPr>
            <w:r>
              <w:rPr>
                <w:rFonts w:hint="eastAsia"/>
                <w:kern w:val="0"/>
                <w:szCs w:val="20"/>
              </w:rPr>
              <w:t>重点掌握户外运动集体装备的使用、作用和管理。</w:t>
            </w:r>
          </w:p>
        </w:tc>
      </w:tr>
      <w:tr w:rsidR="00920D40">
        <w:tc>
          <w:tcPr>
            <w:tcW w:w="2662" w:type="dxa"/>
            <w:tcBorders>
              <w:top w:val="nil"/>
              <w:left w:val="nil"/>
              <w:bottom w:val="nil"/>
              <w:right w:val="nil"/>
            </w:tcBorders>
          </w:tcPr>
          <w:p w:rsidR="00920D40" w:rsidRDefault="00920D40">
            <w:pPr>
              <w:tabs>
                <w:tab w:val="left" w:pos="900"/>
              </w:tabs>
              <w:jc w:val="left"/>
              <w:rPr>
                <w:kern w:val="0"/>
                <w:szCs w:val="20"/>
              </w:rPr>
            </w:pPr>
            <w:r>
              <w:rPr>
                <w:rFonts w:hint="eastAsia"/>
                <w:kern w:val="0"/>
                <w:szCs w:val="20"/>
              </w:rPr>
              <w:t>第三节</w:t>
            </w:r>
            <w:r>
              <w:rPr>
                <w:kern w:val="0"/>
                <w:szCs w:val="20"/>
              </w:rPr>
              <w:t xml:space="preserve">  </w:t>
            </w:r>
            <w:r>
              <w:rPr>
                <w:rFonts w:ascii="??" w:hAnsi="??" w:cs="宋体" w:hint="eastAsia"/>
                <w:color w:val="000000"/>
                <w:kern w:val="0"/>
                <w:szCs w:val="21"/>
              </w:rPr>
              <w:t>技术装备及使用</w:t>
            </w:r>
          </w:p>
        </w:tc>
        <w:tc>
          <w:tcPr>
            <w:tcW w:w="2691" w:type="dxa"/>
            <w:tcBorders>
              <w:top w:val="nil"/>
              <w:left w:val="nil"/>
              <w:bottom w:val="nil"/>
              <w:right w:val="nil"/>
            </w:tcBorders>
          </w:tcPr>
          <w:p w:rsidR="00920D40" w:rsidRDefault="00920D40">
            <w:pPr>
              <w:ind w:left="-90"/>
              <w:jc w:val="left"/>
              <w:rPr>
                <w:kern w:val="0"/>
                <w:szCs w:val="20"/>
              </w:rPr>
            </w:pPr>
            <w:r>
              <w:rPr>
                <w:rFonts w:hint="eastAsia"/>
                <w:kern w:val="0"/>
                <w:szCs w:val="20"/>
              </w:rPr>
              <w:t>登山绳索</w:t>
            </w:r>
          </w:p>
          <w:p w:rsidR="00920D40" w:rsidRDefault="00920D40">
            <w:pPr>
              <w:ind w:left="-90"/>
              <w:jc w:val="left"/>
              <w:rPr>
                <w:kern w:val="0"/>
                <w:szCs w:val="20"/>
              </w:rPr>
            </w:pPr>
            <w:r>
              <w:rPr>
                <w:rFonts w:hint="eastAsia"/>
                <w:kern w:val="0"/>
                <w:szCs w:val="20"/>
              </w:rPr>
              <w:t>安全带</w:t>
            </w:r>
          </w:p>
          <w:p w:rsidR="00920D40" w:rsidRDefault="00920D40">
            <w:pPr>
              <w:ind w:left="-90"/>
              <w:jc w:val="left"/>
              <w:rPr>
                <w:kern w:val="0"/>
                <w:szCs w:val="20"/>
              </w:rPr>
            </w:pPr>
            <w:r>
              <w:rPr>
                <w:rFonts w:hint="eastAsia"/>
                <w:kern w:val="0"/>
                <w:szCs w:val="20"/>
              </w:rPr>
              <w:t>铁锁</w:t>
            </w:r>
          </w:p>
          <w:p w:rsidR="00920D40" w:rsidRDefault="00920D40">
            <w:pPr>
              <w:ind w:left="-90"/>
              <w:jc w:val="left"/>
              <w:rPr>
                <w:kern w:val="0"/>
                <w:szCs w:val="20"/>
              </w:rPr>
            </w:pPr>
            <w:r>
              <w:rPr>
                <w:rFonts w:hint="eastAsia"/>
                <w:kern w:val="0"/>
                <w:szCs w:val="20"/>
              </w:rPr>
              <w:t>下降（保护）器</w:t>
            </w:r>
          </w:p>
          <w:p w:rsidR="00920D40" w:rsidRDefault="00920D40">
            <w:pPr>
              <w:ind w:left="-90"/>
              <w:jc w:val="left"/>
              <w:rPr>
                <w:kern w:val="0"/>
                <w:szCs w:val="20"/>
              </w:rPr>
            </w:pPr>
            <w:r>
              <w:rPr>
                <w:rFonts w:hint="eastAsia"/>
                <w:kern w:val="0"/>
                <w:szCs w:val="20"/>
              </w:rPr>
              <w:t>上升器</w:t>
            </w:r>
          </w:p>
          <w:p w:rsidR="00920D40" w:rsidRDefault="00920D40">
            <w:pPr>
              <w:ind w:left="-90"/>
              <w:jc w:val="left"/>
              <w:rPr>
                <w:kern w:val="0"/>
                <w:szCs w:val="20"/>
              </w:rPr>
            </w:pPr>
            <w:r>
              <w:rPr>
                <w:rFonts w:hint="eastAsia"/>
                <w:kern w:val="0"/>
                <w:szCs w:val="20"/>
              </w:rPr>
              <w:t>扁带</w:t>
            </w:r>
          </w:p>
          <w:p w:rsidR="00920D40" w:rsidRDefault="00920D40">
            <w:pPr>
              <w:ind w:left="-90"/>
              <w:jc w:val="left"/>
              <w:rPr>
                <w:kern w:val="0"/>
                <w:szCs w:val="20"/>
              </w:rPr>
            </w:pPr>
            <w:r>
              <w:rPr>
                <w:rFonts w:hint="eastAsia"/>
                <w:kern w:val="0"/>
                <w:szCs w:val="20"/>
              </w:rPr>
              <w:t>头盔</w:t>
            </w:r>
          </w:p>
          <w:p w:rsidR="00920D40" w:rsidRDefault="00920D40">
            <w:pPr>
              <w:ind w:left="-90"/>
              <w:jc w:val="left"/>
              <w:rPr>
                <w:kern w:val="0"/>
                <w:szCs w:val="20"/>
              </w:rPr>
            </w:pPr>
            <w:r>
              <w:rPr>
                <w:rFonts w:hint="eastAsia"/>
                <w:kern w:val="0"/>
                <w:szCs w:val="20"/>
              </w:rPr>
              <w:t>冰爪、冰镐</w:t>
            </w:r>
          </w:p>
          <w:p w:rsidR="00920D40" w:rsidRDefault="00920D40">
            <w:pPr>
              <w:ind w:left="-90"/>
              <w:jc w:val="left"/>
              <w:rPr>
                <w:kern w:val="0"/>
                <w:szCs w:val="20"/>
              </w:rPr>
            </w:pPr>
            <w:r>
              <w:rPr>
                <w:rFonts w:hint="eastAsia"/>
                <w:kern w:val="0"/>
                <w:szCs w:val="20"/>
              </w:rPr>
              <w:t>人工支点装备等</w:t>
            </w:r>
          </w:p>
        </w:tc>
        <w:tc>
          <w:tcPr>
            <w:tcW w:w="3169" w:type="dxa"/>
            <w:tcBorders>
              <w:top w:val="nil"/>
              <w:left w:val="nil"/>
              <w:bottom w:val="nil"/>
              <w:right w:val="nil"/>
            </w:tcBorders>
          </w:tcPr>
          <w:p w:rsidR="00920D40" w:rsidRDefault="00920D40">
            <w:pPr>
              <w:rPr>
                <w:kern w:val="0"/>
                <w:szCs w:val="20"/>
              </w:rPr>
            </w:pPr>
            <w:r>
              <w:rPr>
                <w:rFonts w:hint="eastAsia"/>
                <w:kern w:val="0"/>
                <w:szCs w:val="20"/>
              </w:rPr>
              <w:t>重点掌握户外运动技术装备的使用、作用，并能熟练掌握各种高空保护技术。</w:t>
            </w:r>
          </w:p>
        </w:tc>
      </w:tr>
      <w:tr w:rsidR="00920D40">
        <w:tc>
          <w:tcPr>
            <w:tcW w:w="2662" w:type="dxa"/>
            <w:tcBorders>
              <w:top w:val="nil"/>
              <w:left w:val="nil"/>
              <w:bottom w:val="nil"/>
              <w:right w:val="nil"/>
            </w:tcBorders>
          </w:tcPr>
          <w:p w:rsidR="00920D40" w:rsidRDefault="00920D40">
            <w:pPr>
              <w:rPr>
                <w:rFonts w:eastAsia="黑体"/>
                <w:b/>
              </w:rPr>
            </w:pPr>
            <w:r>
              <w:rPr>
                <w:rFonts w:eastAsia="黑体" w:hint="eastAsia"/>
                <w:b/>
              </w:rPr>
              <w:t>第三章</w:t>
            </w:r>
            <w:r>
              <w:rPr>
                <w:rFonts w:eastAsia="黑体"/>
                <w:b/>
              </w:rPr>
              <w:t xml:space="preserve">  </w:t>
            </w:r>
            <w:r>
              <w:rPr>
                <w:rFonts w:ascii="黑体" w:eastAsia="黑体" w:hAnsi="??" w:cs="宋体" w:hint="eastAsia"/>
                <w:b/>
                <w:color w:val="000000"/>
                <w:kern w:val="0"/>
                <w:szCs w:val="21"/>
              </w:rPr>
              <w:t>户外医学</w:t>
            </w:r>
          </w:p>
        </w:tc>
        <w:tc>
          <w:tcPr>
            <w:tcW w:w="2691" w:type="dxa"/>
            <w:tcBorders>
              <w:top w:val="nil"/>
              <w:left w:val="nil"/>
              <w:bottom w:val="nil"/>
              <w:right w:val="nil"/>
            </w:tcBorders>
          </w:tcPr>
          <w:p w:rsidR="00920D40" w:rsidRDefault="00920D40">
            <w:pPr>
              <w:jc w:val="left"/>
              <w:rPr>
                <w:kern w:val="0"/>
                <w:szCs w:val="20"/>
              </w:rPr>
            </w:pPr>
          </w:p>
        </w:tc>
        <w:tc>
          <w:tcPr>
            <w:tcW w:w="3169" w:type="dxa"/>
            <w:tcBorders>
              <w:top w:val="nil"/>
              <w:left w:val="nil"/>
              <w:bottom w:val="nil"/>
              <w:right w:val="nil"/>
            </w:tcBorders>
          </w:tcPr>
          <w:p w:rsidR="00920D40" w:rsidRDefault="00920D40">
            <w:pPr>
              <w:rPr>
                <w:b/>
                <w:bCs/>
                <w:kern w:val="0"/>
                <w:szCs w:val="20"/>
              </w:rPr>
            </w:pPr>
          </w:p>
        </w:tc>
      </w:tr>
      <w:tr w:rsidR="00920D40">
        <w:tc>
          <w:tcPr>
            <w:tcW w:w="2662" w:type="dxa"/>
            <w:tcBorders>
              <w:top w:val="nil"/>
              <w:left w:val="nil"/>
              <w:bottom w:val="nil"/>
              <w:right w:val="nil"/>
            </w:tcBorders>
          </w:tcPr>
          <w:p w:rsidR="00920D40" w:rsidRDefault="00920D40">
            <w:pPr>
              <w:numPr>
                <w:ilvl w:val="0"/>
                <w:numId w:val="89"/>
              </w:numPr>
              <w:spacing w:line="360" w:lineRule="exact"/>
              <w:rPr>
                <w:kern w:val="0"/>
                <w:szCs w:val="21"/>
              </w:rPr>
            </w:pPr>
            <w:r>
              <w:rPr>
                <w:rFonts w:ascii="??" w:hAnsi="??" w:cs="宋体"/>
                <w:color w:val="000000"/>
                <w:kern w:val="0"/>
                <w:szCs w:val="21"/>
              </w:rPr>
              <w:t xml:space="preserve"> </w:t>
            </w:r>
            <w:r>
              <w:rPr>
                <w:rFonts w:ascii="??" w:hAnsi="??" w:cs="宋体" w:hint="eastAsia"/>
                <w:color w:val="000000"/>
                <w:kern w:val="0"/>
                <w:szCs w:val="21"/>
              </w:rPr>
              <w:t>户外急救的方法</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户外急救原则</w:t>
            </w:r>
          </w:p>
          <w:p w:rsidR="00920D40" w:rsidRDefault="00920D40">
            <w:pPr>
              <w:jc w:val="left"/>
              <w:rPr>
                <w:kern w:val="0"/>
                <w:szCs w:val="20"/>
              </w:rPr>
            </w:pPr>
            <w:r>
              <w:rPr>
                <w:rFonts w:hint="eastAsia"/>
                <w:kern w:val="0"/>
                <w:szCs w:val="20"/>
              </w:rPr>
              <w:t>出血与止血</w:t>
            </w:r>
          </w:p>
          <w:p w:rsidR="00920D40" w:rsidRDefault="00920D40">
            <w:pPr>
              <w:jc w:val="left"/>
              <w:rPr>
                <w:kern w:val="0"/>
                <w:szCs w:val="20"/>
              </w:rPr>
            </w:pPr>
            <w:r>
              <w:rPr>
                <w:rFonts w:hint="eastAsia"/>
                <w:kern w:val="0"/>
                <w:szCs w:val="20"/>
              </w:rPr>
              <w:t>伤口包扎</w:t>
            </w:r>
          </w:p>
        </w:tc>
        <w:tc>
          <w:tcPr>
            <w:tcW w:w="3169" w:type="dxa"/>
            <w:tcBorders>
              <w:top w:val="nil"/>
              <w:left w:val="nil"/>
              <w:bottom w:val="nil"/>
              <w:right w:val="nil"/>
            </w:tcBorders>
          </w:tcPr>
          <w:p w:rsidR="00920D40" w:rsidRDefault="00920D40">
            <w:pPr>
              <w:rPr>
                <w:b/>
                <w:bCs/>
                <w:kern w:val="0"/>
                <w:szCs w:val="20"/>
              </w:rPr>
            </w:pPr>
            <w:r>
              <w:rPr>
                <w:rFonts w:hint="eastAsia"/>
                <w:kern w:val="0"/>
                <w:szCs w:val="20"/>
              </w:rPr>
              <w:t>了解户外急救的原则，重点掌握伤口包扎的方法和注意事项。</w:t>
            </w:r>
          </w:p>
        </w:tc>
      </w:tr>
      <w:tr w:rsidR="00920D40">
        <w:tc>
          <w:tcPr>
            <w:tcW w:w="2662" w:type="dxa"/>
            <w:tcBorders>
              <w:top w:val="nil"/>
              <w:left w:val="nil"/>
              <w:bottom w:val="nil"/>
              <w:right w:val="nil"/>
            </w:tcBorders>
          </w:tcPr>
          <w:p w:rsidR="00920D40" w:rsidRDefault="00920D40">
            <w:pPr>
              <w:rPr>
                <w:bCs/>
              </w:rPr>
            </w:pPr>
            <w:r>
              <w:rPr>
                <w:rFonts w:hint="eastAsia"/>
                <w:kern w:val="0"/>
                <w:szCs w:val="20"/>
              </w:rPr>
              <w:t>第二节</w:t>
            </w:r>
            <w:r>
              <w:rPr>
                <w:kern w:val="0"/>
                <w:szCs w:val="20"/>
              </w:rPr>
              <w:t xml:space="preserve">  </w:t>
            </w:r>
            <w:r>
              <w:rPr>
                <w:rFonts w:ascii="??" w:hAnsi="??" w:cs="宋体" w:hint="eastAsia"/>
                <w:color w:val="000000"/>
                <w:kern w:val="0"/>
                <w:szCs w:val="21"/>
              </w:rPr>
              <w:t>骨折固定与搬运</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骨折的症状</w:t>
            </w:r>
          </w:p>
          <w:p w:rsidR="00920D40" w:rsidRDefault="00920D40">
            <w:pPr>
              <w:jc w:val="left"/>
              <w:rPr>
                <w:kern w:val="0"/>
                <w:szCs w:val="20"/>
              </w:rPr>
            </w:pPr>
            <w:r>
              <w:rPr>
                <w:rFonts w:hint="eastAsia"/>
                <w:kern w:val="0"/>
                <w:szCs w:val="20"/>
              </w:rPr>
              <w:t>骨折的固定要点</w:t>
            </w:r>
          </w:p>
          <w:p w:rsidR="00920D40" w:rsidRDefault="00920D40">
            <w:pPr>
              <w:jc w:val="left"/>
              <w:rPr>
                <w:kern w:val="0"/>
                <w:szCs w:val="20"/>
              </w:rPr>
            </w:pPr>
            <w:r>
              <w:rPr>
                <w:rFonts w:hint="eastAsia"/>
                <w:kern w:val="0"/>
                <w:szCs w:val="20"/>
              </w:rPr>
              <w:t>骨折固定的材料</w:t>
            </w:r>
          </w:p>
          <w:p w:rsidR="00920D40" w:rsidRDefault="00920D40">
            <w:pPr>
              <w:jc w:val="left"/>
              <w:rPr>
                <w:kern w:val="0"/>
                <w:szCs w:val="20"/>
              </w:rPr>
            </w:pPr>
            <w:r>
              <w:rPr>
                <w:rFonts w:hint="eastAsia"/>
                <w:kern w:val="0"/>
                <w:szCs w:val="20"/>
              </w:rPr>
              <w:t>不同部位骨折的临时固定</w:t>
            </w:r>
          </w:p>
          <w:p w:rsidR="00920D40" w:rsidRDefault="00920D40">
            <w:pPr>
              <w:jc w:val="left"/>
              <w:rPr>
                <w:kern w:val="0"/>
                <w:szCs w:val="20"/>
              </w:rPr>
            </w:pPr>
            <w:r>
              <w:rPr>
                <w:rFonts w:hint="eastAsia"/>
                <w:kern w:val="0"/>
                <w:szCs w:val="20"/>
              </w:rPr>
              <w:t>伤员搬运</w:t>
            </w:r>
          </w:p>
        </w:tc>
        <w:tc>
          <w:tcPr>
            <w:tcW w:w="3169" w:type="dxa"/>
            <w:tcBorders>
              <w:top w:val="nil"/>
              <w:left w:val="nil"/>
              <w:bottom w:val="nil"/>
              <w:right w:val="nil"/>
            </w:tcBorders>
          </w:tcPr>
          <w:p w:rsidR="00920D40" w:rsidRDefault="00920D40">
            <w:pPr>
              <w:jc w:val="left"/>
              <w:rPr>
                <w:kern w:val="0"/>
                <w:szCs w:val="20"/>
              </w:rPr>
            </w:pPr>
            <w:r>
              <w:rPr>
                <w:rFonts w:hint="eastAsia"/>
                <w:kern w:val="0"/>
                <w:szCs w:val="20"/>
              </w:rPr>
              <w:t>掌握骨折的诊断和初级处理。</w:t>
            </w:r>
          </w:p>
          <w:p w:rsidR="00920D40" w:rsidRDefault="00920D40">
            <w:pPr>
              <w:rPr>
                <w:b/>
                <w:bCs/>
                <w:kern w:val="0"/>
                <w:szCs w:val="20"/>
              </w:rPr>
            </w:pPr>
          </w:p>
        </w:tc>
      </w:tr>
      <w:tr w:rsidR="00920D40">
        <w:tc>
          <w:tcPr>
            <w:tcW w:w="2662" w:type="dxa"/>
            <w:tcBorders>
              <w:top w:val="nil"/>
              <w:left w:val="nil"/>
              <w:bottom w:val="nil"/>
              <w:right w:val="nil"/>
            </w:tcBorders>
          </w:tcPr>
          <w:p w:rsidR="00920D40" w:rsidRDefault="00920D40">
            <w:pPr>
              <w:rPr>
                <w:bCs/>
              </w:rPr>
            </w:pPr>
            <w:r>
              <w:rPr>
                <w:rFonts w:hint="eastAsia"/>
                <w:kern w:val="0"/>
                <w:szCs w:val="20"/>
              </w:rPr>
              <w:t>第三节</w:t>
            </w:r>
            <w:r>
              <w:rPr>
                <w:kern w:val="0"/>
                <w:szCs w:val="20"/>
              </w:rPr>
              <w:t xml:space="preserve">  </w:t>
            </w:r>
            <w:r>
              <w:rPr>
                <w:rFonts w:ascii="??" w:hAnsi="??" w:cs="宋体" w:hint="eastAsia"/>
                <w:color w:val="000000"/>
                <w:kern w:val="0"/>
                <w:szCs w:val="21"/>
              </w:rPr>
              <w:t>户外常见疾病防治</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咬伤和蛰伤</w:t>
            </w:r>
          </w:p>
          <w:p w:rsidR="00920D40" w:rsidRDefault="00920D40">
            <w:pPr>
              <w:jc w:val="left"/>
              <w:rPr>
                <w:kern w:val="0"/>
                <w:szCs w:val="20"/>
              </w:rPr>
            </w:pPr>
            <w:r>
              <w:rPr>
                <w:rFonts w:hint="eastAsia"/>
                <w:kern w:val="0"/>
                <w:szCs w:val="20"/>
              </w:rPr>
              <w:t>户外常见病及防治</w:t>
            </w:r>
          </w:p>
          <w:p w:rsidR="00920D40" w:rsidRDefault="00920D40">
            <w:pPr>
              <w:jc w:val="left"/>
              <w:rPr>
                <w:kern w:val="0"/>
                <w:szCs w:val="20"/>
              </w:rPr>
            </w:pPr>
            <w:r>
              <w:rPr>
                <w:rFonts w:hint="eastAsia"/>
                <w:kern w:val="0"/>
                <w:szCs w:val="20"/>
              </w:rPr>
              <w:t>高山病的防治</w:t>
            </w:r>
          </w:p>
        </w:tc>
        <w:tc>
          <w:tcPr>
            <w:tcW w:w="3169" w:type="dxa"/>
            <w:tcBorders>
              <w:top w:val="nil"/>
              <w:left w:val="nil"/>
              <w:bottom w:val="nil"/>
              <w:right w:val="nil"/>
            </w:tcBorders>
          </w:tcPr>
          <w:p w:rsidR="00920D40" w:rsidRDefault="00920D40">
            <w:pPr>
              <w:jc w:val="left"/>
              <w:rPr>
                <w:kern w:val="0"/>
                <w:szCs w:val="20"/>
              </w:rPr>
            </w:pPr>
            <w:r>
              <w:rPr>
                <w:rFonts w:hint="eastAsia"/>
                <w:kern w:val="0"/>
                <w:szCs w:val="20"/>
              </w:rPr>
              <w:t>掌握户外各种常见病和防治，能够正确处理咬伤和蛰伤等。</w:t>
            </w:r>
          </w:p>
        </w:tc>
      </w:tr>
      <w:tr w:rsidR="00920D40">
        <w:tc>
          <w:tcPr>
            <w:tcW w:w="2662" w:type="dxa"/>
            <w:tcBorders>
              <w:top w:val="nil"/>
              <w:left w:val="nil"/>
              <w:bottom w:val="nil"/>
              <w:right w:val="nil"/>
            </w:tcBorders>
          </w:tcPr>
          <w:p w:rsidR="00920D40" w:rsidRDefault="00920D40">
            <w:pPr>
              <w:numPr>
                <w:ilvl w:val="0"/>
                <w:numId w:val="90"/>
              </w:numPr>
              <w:spacing w:line="360" w:lineRule="exact"/>
              <w:rPr>
                <w:kern w:val="0"/>
                <w:szCs w:val="21"/>
              </w:rPr>
            </w:pPr>
            <w:r>
              <w:rPr>
                <w:rFonts w:ascii="??" w:hAnsi="??" w:cs="宋体"/>
                <w:color w:val="000000"/>
                <w:kern w:val="0"/>
                <w:szCs w:val="21"/>
              </w:rPr>
              <w:t xml:space="preserve"> </w:t>
            </w:r>
            <w:r>
              <w:rPr>
                <w:rFonts w:ascii="??" w:hAnsi="??" w:cs="宋体" w:hint="eastAsia"/>
                <w:color w:val="000000"/>
                <w:kern w:val="0"/>
                <w:szCs w:val="21"/>
              </w:rPr>
              <w:t>户外运动常备药品及用</w:t>
            </w:r>
          </w:p>
          <w:p w:rsidR="00920D40" w:rsidRDefault="00920D40" w:rsidP="00A40F2E">
            <w:pPr>
              <w:ind w:firstLineChars="400" w:firstLine="840"/>
              <w:rPr>
                <w:kern w:val="0"/>
                <w:szCs w:val="21"/>
              </w:rPr>
            </w:pPr>
            <w:r>
              <w:rPr>
                <w:rFonts w:ascii="??" w:hAnsi="??" w:cs="宋体" w:hint="eastAsia"/>
                <w:color w:val="000000"/>
                <w:kern w:val="0"/>
                <w:szCs w:val="21"/>
              </w:rPr>
              <w:t>法</w:t>
            </w:r>
          </w:p>
        </w:tc>
        <w:tc>
          <w:tcPr>
            <w:tcW w:w="2691" w:type="dxa"/>
            <w:tcBorders>
              <w:top w:val="nil"/>
              <w:left w:val="nil"/>
              <w:bottom w:val="nil"/>
              <w:right w:val="nil"/>
            </w:tcBorders>
          </w:tcPr>
          <w:p w:rsidR="00920D40" w:rsidRDefault="00920D40">
            <w:pPr>
              <w:jc w:val="left"/>
            </w:pPr>
            <w:r>
              <w:rPr>
                <w:rFonts w:hint="eastAsia"/>
              </w:rPr>
              <w:t>感冒类</w:t>
            </w:r>
          </w:p>
          <w:p w:rsidR="00920D40" w:rsidRDefault="00920D40">
            <w:pPr>
              <w:jc w:val="left"/>
            </w:pPr>
            <w:r>
              <w:rPr>
                <w:rFonts w:hint="eastAsia"/>
              </w:rPr>
              <w:t>肠胃类</w:t>
            </w:r>
          </w:p>
          <w:p w:rsidR="00920D40" w:rsidRDefault="00920D40">
            <w:pPr>
              <w:jc w:val="left"/>
            </w:pPr>
            <w:r>
              <w:rPr>
                <w:rFonts w:hint="eastAsia"/>
              </w:rPr>
              <w:t>抗菌素</w:t>
            </w:r>
          </w:p>
          <w:p w:rsidR="00920D40" w:rsidRDefault="00920D40">
            <w:pPr>
              <w:jc w:val="left"/>
            </w:pPr>
            <w:r>
              <w:rPr>
                <w:rFonts w:hint="eastAsia"/>
              </w:rPr>
              <w:t>外伤类</w:t>
            </w:r>
          </w:p>
          <w:p w:rsidR="00920D40" w:rsidRDefault="00920D40">
            <w:pPr>
              <w:jc w:val="left"/>
              <w:rPr>
                <w:kern w:val="0"/>
                <w:szCs w:val="20"/>
              </w:rPr>
            </w:pPr>
            <w:r>
              <w:rPr>
                <w:rFonts w:hint="eastAsia"/>
              </w:rPr>
              <w:t>其他类</w:t>
            </w:r>
          </w:p>
        </w:tc>
        <w:tc>
          <w:tcPr>
            <w:tcW w:w="3169" w:type="dxa"/>
            <w:tcBorders>
              <w:top w:val="nil"/>
              <w:left w:val="nil"/>
              <w:bottom w:val="nil"/>
              <w:right w:val="nil"/>
            </w:tcBorders>
          </w:tcPr>
          <w:p w:rsidR="00920D40" w:rsidRDefault="00920D40">
            <w:pPr>
              <w:rPr>
                <w:kern w:val="0"/>
                <w:szCs w:val="20"/>
              </w:rPr>
            </w:pPr>
            <w:r>
              <w:rPr>
                <w:rFonts w:hint="eastAsia"/>
                <w:kern w:val="0"/>
                <w:szCs w:val="20"/>
              </w:rPr>
              <w:t>了解户外运动常备药品的种类，并能够正确使用。</w:t>
            </w:r>
          </w:p>
        </w:tc>
      </w:tr>
      <w:tr w:rsidR="00920D40">
        <w:tc>
          <w:tcPr>
            <w:tcW w:w="2662" w:type="dxa"/>
            <w:tcBorders>
              <w:top w:val="nil"/>
              <w:left w:val="nil"/>
              <w:bottom w:val="nil"/>
              <w:right w:val="nil"/>
            </w:tcBorders>
          </w:tcPr>
          <w:p w:rsidR="00920D40" w:rsidRDefault="00920D40">
            <w:pPr>
              <w:rPr>
                <w:rFonts w:eastAsia="黑体"/>
                <w:b/>
                <w:kern w:val="0"/>
                <w:szCs w:val="20"/>
              </w:rPr>
            </w:pPr>
            <w:r>
              <w:rPr>
                <w:rFonts w:eastAsia="黑体" w:hint="eastAsia"/>
                <w:b/>
              </w:rPr>
              <w:t>第四章</w:t>
            </w:r>
            <w:r>
              <w:rPr>
                <w:rFonts w:eastAsia="黑体"/>
                <w:b/>
              </w:rPr>
              <w:t xml:space="preserve">  </w:t>
            </w:r>
            <w:r>
              <w:rPr>
                <w:rFonts w:eastAsia="黑体" w:hint="eastAsia"/>
                <w:b/>
              </w:rPr>
              <w:t>素质拓展训练</w:t>
            </w:r>
          </w:p>
        </w:tc>
        <w:tc>
          <w:tcPr>
            <w:tcW w:w="2691" w:type="dxa"/>
            <w:tcBorders>
              <w:top w:val="nil"/>
              <w:left w:val="nil"/>
              <w:bottom w:val="nil"/>
              <w:right w:val="nil"/>
            </w:tcBorders>
          </w:tcPr>
          <w:p w:rsidR="00920D40" w:rsidRDefault="00920D40">
            <w:pPr>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pStyle w:val="Default"/>
              <w:rPr>
                <w:sz w:val="21"/>
                <w:szCs w:val="21"/>
              </w:rPr>
            </w:pPr>
            <w:r>
              <w:rPr>
                <w:rFonts w:hint="eastAsia"/>
                <w:sz w:val="21"/>
                <w:szCs w:val="21"/>
              </w:rPr>
              <w:t>第一节</w:t>
            </w:r>
            <w:r>
              <w:rPr>
                <w:sz w:val="21"/>
                <w:szCs w:val="21"/>
              </w:rPr>
              <w:t xml:space="preserve">  </w:t>
            </w:r>
            <w:r>
              <w:rPr>
                <w:rFonts w:hint="eastAsia"/>
                <w:sz w:val="21"/>
                <w:szCs w:val="21"/>
              </w:rPr>
              <w:t>拓展训练的概述</w:t>
            </w:r>
            <w:r>
              <w:rPr>
                <w:sz w:val="21"/>
                <w:szCs w:val="21"/>
              </w:rPr>
              <w:t xml:space="preserve"> </w:t>
            </w:r>
          </w:p>
        </w:tc>
        <w:tc>
          <w:tcPr>
            <w:tcW w:w="2691" w:type="dxa"/>
            <w:tcBorders>
              <w:top w:val="nil"/>
              <w:left w:val="nil"/>
              <w:bottom w:val="nil"/>
              <w:right w:val="nil"/>
            </w:tcBorders>
          </w:tcPr>
          <w:p w:rsidR="00920D40" w:rsidRDefault="00920D40">
            <w:pPr>
              <w:pStyle w:val="Default"/>
              <w:rPr>
                <w:sz w:val="21"/>
                <w:szCs w:val="21"/>
              </w:rPr>
            </w:pPr>
            <w:r>
              <w:rPr>
                <w:rFonts w:hint="eastAsia"/>
                <w:sz w:val="21"/>
                <w:szCs w:val="21"/>
              </w:rPr>
              <w:t>拓展训练的起源，发展，目的，流程和相关概念</w:t>
            </w:r>
            <w:r>
              <w:rPr>
                <w:sz w:val="21"/>
                <w:szCs w:val="21"/>
              </w:rPr>
              <w:t xml:space="preserve"> </w:t>
            </w:r>
          </w:p>
        </w:tc>
        <w:tc>
          <w:tcPr>
            <w:tcW w:w="3169" w:type="dxa"/>
            <w:tcBorders>
              <w:top w:val="nil"/>
              <w:left w:val="nil"/>
              <w:bottom w:val="nil"/>
              <w:right w:val="nil"/>
            </w:tcBorders>
          </w:tcPr>
          <w:p w:rsidR="00920D40" w:rsidRDefault="00920D40">
            <w:pPr>
              <w:rPr>
                <w:kern w:val="0"/>
                <w:szCs w:val="21"/>
              </w:rPr>
            </w:pPr>
            <w:r>
              <w:rPr>
                <w:rFonts w:hint="eastAsia"/>
                <w:kern w:val="0"/>
                <w:szCs w:val="21"/>
              </w:rPr>
              <w:t>简单了解拓展训练的起源，</w:t>
            </w:r>
          </w:p>
          <w:p w:rsidR="00920D40" w:rsidRDefault="00920D40">
            <w:pPr>
              <w:rPr>
                <w:kern w:val="0"/>
                <w:szCs w:val="21"/>
              </w:rPr>
            </w:pPr>
            <w:r>
              <w:rPr>
                <w:rFonts w:hint="eastAsia"/>
                <w:kern w:val="0"/>
                <w:szCs w:val="21"/>
              </w:rPr>
              <w:t>特点等</w:t>
            </w:r>
          </w:p>
        </w:tc>
      </w:tr>
      <w:tr w:rsidR="00920D40">
        <w:tc>
          <w:tcPr>
            <w:tcW w:w="2662" w:type="dxa"/>
            <w:tcBorders>
              <w:top w:val="nil"/>
              <w:left w:val="nil"/>
              <w:bottom w:val="nil"/>
              <w:right w:val="nil"/>
            </w:tcBorders>
          </w:tcPr>
          <w:p w:rsidR="00920D40" w:rsidRDefault="00920D40">
            <w:pPr>
              <w:pStyle w:val="Default"/>
              <w:rPr>
                <w:sz w:val="21"/>
                <w:szCs w:val="21"/>
              </w:rPr>
            </w:pPr>
            <w:r>
              <w:rPr>
                <w:rFonts w:hint="eastAsia"/>
                <w:sz w:val="21"/>
                <w:szCs w:val="21"/>
              </w:rPr>
              <w:t>第二节</w:t>
            </w:r>
            <w:r>
              <w:rPr>
                <w:sz w:val="21"/>
                <w:szCs w:val="21"/>
              </w:rPr>
              <w:t xml:space="preserve">  </w:t>
            </w:r>
            <w:r>
              <w:rPr>
                <w:rFonts w:hint="eastAsia"/>
                <w:sz w:val="21"/>
                <w:szCs w:val="21"/>
              </w:rPr>
              <w:t>拓展训练的安全</w:t>
            </w:r>
            <w:r>
              <w:rPr>
                <w:sz w:val="21"/>
                <w:szCs w:val="21"/>
              </w:rPr>
              <w:t xml:space="preserve"> </w:t>
            </w:r>
          </w:p>
          <w:p w:rsidR="00920D40" w:rsidRDefault="00920D40">
            <w:pPr>
              <w:rPr>
                <w:kern w:val="0"/>
                <w:szCs w:val="21"/>
              </w:rPr>
            </w:pPr>
          </w:p>
        </w:tc>
        <w:tc>
          <w:tcPr>
            <w:tcW w:w="2691" w:type="dxa"/>
            <w:tcBorders>
              <w:top w:val="nil"/>
              <w:left w:val="nil"/>
              <w:bottom w:val="nil"/>
              <w:right w:val="nil"/>
            </w:tcBorders>
          </w:tcPr>
          <w:p w:rsidR="00920D40" w:rsidRDefault="00920D40">
            <w:pPr>
              <w:pStyle w:val="Default"/>
              <w:rPr>
                <w:sz w:val="21"/>
                <w:szCs w:val="21"/>
              </w:rPr>
            </w:pPr>
            <w:r>
              <w:rPr>
                <w:rFonts w:hint="eastAsia"/>
                <w:sz w:val="21"/>
                <w:szCs w:val="21"/>
              </w:rPr>
              <w:t>拓展训练中高空项目的装备和使用</w:t>
            </w:r>
          </w:p>
          <w:p w:rsidR="00920D40" w:rsidRDefault="00920D40">
            <w:pPr>
              <w:pStyle w:val="Default"/>
              <w:rPr>
                <w:sz w:val="21"/>
                <w:szCs w:val="21"/>
              </w:rPr>
            </w:pPr>
            <w:r>
              <w:rPr>
                <w:rFonts w:hint="eastAsia"/>
                <w:sz w:val="21"/>
                <w:szCs w:val="21"/>
              </w:rPr>
              <w:t>拓展训练中常用的各种绳结</w:t>
            </w:r>
          </w:p>
          <w:p w:rsidR="00920D40" w:rsidRDefault="00920D40">
            <w:pPr>
              <w:pStyle w:val="Default"/>
              <w:rPr>
                <w:sz w:val="21"/>
                <w:szCs w:val="21"/>
              </w:rPr>
            </w:pPr>
            <w:r>
              <w:rPr>
                <w:rFonts w:hint="eastAsia"/>
                <w:sz w:val="21"/>
                <w:szCs w:val="21"/>
              </w:rPr>
              <w:t>拓展训练所遵守的安全法则</w:t>
            </w:r>
          </w:p>
        </w:tc>
        <w:tc>
          <w:tcPr>
            <w:tcW w:w="3169" w:type="dxa"/>
            <w:tcBorders>
              <w:top w:val="nil"/>
              <w:left w:val="nil"/>
              <w:bottom w:val="nil"/>
              <w:right w:val="nil"/>
            </w:tcBorders>
          </w:tcPr>
          <w:p w:rsidR="00920D40" w:rsidRDefault="00920D40">
            <w:pPr>
              <w:rPr>
                <w:kern w:val="0"/>
                <w:szCs w:val="20"/>
              </w:rPr>
            </w:pPr>
            <w:r>
              <w:rPr>
                <w:rFonts w:hint="eastAsia"/>
                <w:kern w:val="0"/>
                <w:szCs w:val="20"/>
              </w:rPr>
              <w:t>重点掌握拓展训练高空项目的安全技术和要点，务必形成良好的安全意识和习惯</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第三节</w:t>
            </w:r>
            <w:r>
              <w:rPr>
                <w:kern w:val="0"/>
                <w:szCs w:val="20"/>
              </w:rPr>
              <w:t xml:space="preserve">  </w:t>
            </w:r>
            <w:r>
              <w:rPr>
                <w:rFonts w:hint="eastAsia"/>
                <w:kern w:val="0"/>
                <w:szCs w:val="20"/>
              </w:rPr>
              <w:t>拓展培训师的塑造</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自信心的建立</w:t>
            </w:r>
          </w:p>
          <w:p w:rsidR="00920D40" w:rsidRDefault="00920D40">
            <w:pPr>
              <w:jc w:val="left"/>
              <w:rPr>
                <w:kern w:val="0"/>
                <w:szCs w:val="20"/>
              </w:rPr>
            </w:pPr>
            <w:r>
              <w:rPr>
                <w:rFonts w:hint="eastAsia"/>
                <w:kern w:val="0"/>
                <w:szCs w:val="20"/>
              </w:rPr>
              <w:t>良好的语言表达</w:t>
            </w:r>
          </w:p>
          <w:p w:rsidR="00920D40" w:rsidRDefault="00920D40">
            <w:pPr>
              <w:jc w:val="left"/>
              <w:rPr>
                <w:kern w:val="0"/>
                <w:szCs w:val="20"/>
              </w:rPr>
            </w:pPr>
            <w:r>
              <w:rPr>
                <w:rFonts w:hint="eastAsia"/>
                <w:kern w:val="0"/>
                <w:szCs w:val="20"/>
              </w:rPr>
              <w:t>合适的身体姿势</w:t>
            </w:r>
          </w:p>
          <w:p w:rsidR="00920D40" w:rsidRDefault="00920D40">
            <w:pPr>
              <w:jc w:val="left"/>
              <w:rPr>
                <w:kern w:val="0"/>
                <w:szCs w:val="20"/>
              </w:rPr>
            </w:pPr>
            <w:r>
              <w:rPr>
                <w:rFonts w:hint="eastAsia"/>
                <w:kern w:val="0"/>
                <w:szCs w:val="20"/>
              </w:rPr>
              <w:t>场控的技术和技巧</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要求学生能够清晰的表达自我，掌握良好的场控技巧，能够独立的进行演说</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第四节</w:t>
            </w:r>
            <w:r>
              <w:rPr>
                <w:kern w:val="0"/>
                <w:szCs w:val="20"/>
              </w:rPr>
              <w:t xml:space="preserve">  </w:t>
            </w:r>
            <w:r>
              <w:rPr>
                <w:rFonts w:hint="eastAsia"/>
                <w:kern w:val="0"/>
                <w:szCs w:val="20"/>
              </w:rPr>
              <w:t>破冰</w:t>
            </w:r>
          </w:p>
        </w:tc>
        <w:tc>
          <w:tcPr>
            <w:tcW w:w="2691" w:type="dxa"/>
            <w:tcBorders>
              <w:top w:val="nil"/>
              <w:left w:val="nil"/>
              <w:bottom w:val="nil"/>
              <w:right w:val="nil"/>
            </w:tcBorders>
          </w:tcPr>
          <w:p w:rsidR="00920D40" w:rsidRDefault="00920D40" w:rsidP="00A40F2E">
            <w:pPr>
              <w:ind w:leftChars="21" w:left="44"/>
              <w:jc w:val="left"/>
              <w:rPr>
                <w:kern w:val="0"/>
                <w:szCs w:val="20"/>
              </w:rPr>
            </w:pPr>
            <w:r>
              <w:rPr>
                <w:rFonts w:hint="eastAsia"/>
                <w:kern w:val="0"/>
                <w:szCs w:val="20"/>
              </w:rPr>
              <w:t>团队文化建设</w:t>
            </w:r>
          </w:p>
          <w:p w:rsidR="00920D40" w:rsidRDefault="00920D40" w:rsidP="00A40F2E">
            <w:pPr>
              <w:ind w:leftChars="21" w:left="44"/>
              <w:jc w:val="left"/>
              <w:rPr>
                <w:kern w:val="0"/>
                <w:szCs w:val="20"/>
              </w:rPr>
            </w:pPr>
            <w:r>
              <w:rPr>
                <w:rFonts w:hint="eastAsia"/>
                <w:kern w:val="0"/>
                <w:szCs w:val="20"/>
              </w:rPr>
              <w:t>“抬人”“求雨”“一分钟击掌”“明三暗三”“串名字”“指掌相连”等暖场的小游戏</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要求学生掌握几种暖场小游戏，能够活跃团队的气氛。</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第五节</w:t>
            </w:r>
            <w:r>
              <w:rPr>
                <w:kern w:val="0"/>
                <w:szCs w:val="20"/>
              </w:rPr>
              <w:t xml:space="preserve">  </w:t>
            </w:r>
            <w:r>
              <w:rPr>
                <w:rFonts w:hint="eastAsia"/>
                <w:kern w:val="0"/>
                <w:szCs w:val="20"/>
              </w:rPr>
              <w:t>高空项目</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空中抓杠</w:t>
            </w:r>
          </w:p>
          <w:p w:rsidR="00920D40" w:rsidRDefault="00920D40">
            <w:pPr>
              <w:jc w:val="left"/>
              <w:rPr>
                <w:kern w:val="0"/>
                <w:szCs w:val="20"/>
              </w:rPr>
            </w:pPr>
            <w:r>
              <w:rPr>
                <w:rFonts w:hint="eastAsia"/>
                <w:kern w:val="0"/>
                <w:szCs w:val="20"/>
              </w:rPr>
              <w:t>空中断桥</w:t>
            </w:r>
          </w:p>
          <w:p w:rsidR="00920D40" w:rsidRDefault="00920D40">
            <w:pPr>
              <w:jc w:val="left"/>
              <w:rPr>
                <w:kern w:val="0"/>
                <w:szCs w:val="20"/>
              </w:rPr>
            </w:pPr>
            <w:r>
              <w:rPr>
                <w:rFonts w:hint="eastAsia"/>
                <w:kern w:val="0"/>
                <w:szCs w:val="20"/>
              </w:rPr>
              <w:t>速降</w:t>
            </w:r>
          </w:p>
          <w:p w:rsidR="00920D40" w:rsidRDefault="00920D40">
            <w:pPr>
              <w:jc w:val="left"/>
              <w:rPr>
                <w:kern w:val="0"/>
                <w:szCs w:val="20"/>
              </w:rPr>
            </w:pPr>
            <w:r>
              <w:rPr>
                <w:rFonts w:hint="eastAsia"/>
                <w:kern w:val="0"/>
                <w:szCs w:val="20"/>
              </w:rPr>
              <w:t>巨人天梯</w:t>
            </w:r>
          </w:p>
          <w:p w:rsidR="00920D40" w:rsidRDefault="00920D40">
            <w:pPr>
              <w:jc w:val="left"/>
              <w:rPr>
                <w:kern w:val="0"/>
                <w:szCs w:val="20"/>
              </w:rPr>
            </w:pPr>
            <w:r>
              <w:rPr>
                <w:rFonts w:hint="eastAsia"/>
                <w:kern w:val="0"/>
                <w:szCs w:val="20"/>
              </w:rPr>
              <w:t>空中缅甸桥</w:t>
            </w:r>
          </w:p>
          <w:p w:rsidR="00920D40" w:rsidRDefault="00920D40">
            <w:pPr>
              <w:jc w:val="left"/>
              <w:rPr>
                <w:kern w:val="0"/>
                <w:szCs w:val="20"/>
              </w:rPr>
            </w:pPr>
            <w:r>
              <w:rPr>
                <w:rFonts w:hint="eastAsia"/>
                <w:kern w:val="0"/>
                <w:szCs w:val="20"/>
              </w:rPr>
              <w:t>天使之手等</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要求学生必须熟练掌握高空项目安全设施的安装、项目执行过程中的保护技术和安全监控，并能够根据学员的表现进行点评和总结。让学员</w:t>
            </w:r>
            <w:r>
              <w:rPr>
                <w:rFonts w:ascii="??" w:hAnsi="??" w:cs="宋体" w:hint="eastAsia"/>
                <w:color w:val="000000"/>
                <w:kern w:val="0"/>
                <w:szCs w:val="21"/>
              </w:rPr>
              <w:t>认识自身潜能，增强自信心。</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第六节</w:t>
            </w:r>
            <w:r>
              <w:rPr>
                <w:kern w:val="0"/>
                <w:szCs w:val="20"/>
              </w:rPr>
              <w:t xml:space="preserve">  </w:t>
            </w:r>
            <w:r>
              <w:rPr>
                <w:rFonts w:hint="eastAsia"/>
                <w:kern w:val="0"/>
                <w:szCs w:val="20"/>
              </w:rPr>
              <w:t>低空项目</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信任背摔</w:t>
            </w:r>
          </w:p>
          <w:p w:rsidR="00920D40" w:rsidRDefault="00920D40">
            <w:pPr>
              <w:jc w:val="left"/>
              <w:rPr>
                <w:kern w:val="0"/>
                <w:szCs w:val="20"/>
              </w:rPr>
            </w:pPr>
            <w:r>
              <w:rPr>
                <w:rFonts w:hint="eastAsia"/>
                <w:kern w:val="0"/>
                <w:szCs w:val="20"/>
              </w:rPr>
              <w:t>海难逃生</w:t>
            </w:r>
          </w:p>
          <w:p w:rsidR="00920D40" w:rsidRDefault="00920D40">
            <w:pPr>
              <w:jc w:val="left"/>
              <w:rPr>
                <w:kern w:val="0"/>
                <w:szCs w:val="20"/>
              </w:rPr>
            </w:pPr>
            <w:r>
              <w:rPr>
                <w:rFonts w:hint="eastAsia"/>
                <w:kern w:val="0"/>
                <w:szCs w:val="20"/>
              </w:rPr>
              <w:t>勇渡鳄鱼湖</w:t>
            </w:r>
          </w:p>
          <w:p w:rsidR="00920D40" w:rsidRDefault="00920D40">
            <w:pPr>
              <w:jc w:val="left"/>
              <w:rPr>
                <w:kern w:val="0"/>
                <w:szCs w:val="20"/>
              </w:rPr>
            </w:pPr>
            <w:r>
              <w:rPr>
                <w:rFonts w:hint="eastAsia"/>
                <w:kern w:val="0"/>
                <w:szCs w:val="20"/>
              </w:rPr>
              <w:t>穿越电网</w:t>
            </w:r>
          </w:p>
          <w:p w:rsidR="00920D40" w:rsidRDefault="00920D40">
            <w:pPr>
              <w:jc w:val="left"/>
              <w:rPr>
                <w:kern w:val="0"/>
                <w:szCs w:val="20"/>
              </w:rPr>
            </w:pPr>
            <w:r>
              <w:rPr>
                <w:rFonts w:hint="eastAsia"/>
                <w:kern w:val="0"/>
                <w:szCs w:val="20"/>
              </w:rPr>
              <w:t>越障</w:t>
            </w:r>
          </w:p>
          <w:p w:rsidR="00920D40" w:rsidRDefault="00920D40">
            <w:pPr>
              <w:jc w:val="left"/>
              <w:rPr>
                <w:kern w:val="0"/>
                <w:szCs w:val="20"/>
              </w:rPr>
            </w:pPr>
            <w:r>
              <w:rPr>
                <w:rFonts w:hint="eastAsia"/>
                <w:kern w:val="0"/>
                <w:szCs w:val="20"/>
              </w:rPr>
              <w:t>梅花桩</w:t>
            </w:r>
          </w:p>
          <w:p w:rsidR="00920D40" w:rsidRDefault="00920D40">
            <w:pPr>
              <w:jc w:val="left"/>
              <w:rPr>
                <w:kern w:val="0"/>
                <w:szCs w:val="20"/>
              </w:rPr>
            </w:pPr>
            <w:r>
              <w:rPr>
                <w:rFonts w:hint="eastAsia"/>
                <w:kern w:val="0"/>
                <w:szCs w:val="20"/>
              </w:rPr>
              <w:t>飞跃沼泽</w:t>
            </w:r>
          </w:p>
          <w:p w:rsidR="00920D40" w:rsidRDefault="00920D40">
            <w:pPr>
              <w:jc w:val="left"/>
              <w:rPr>
                <w:kern w:val="0"/>
                <w:szCs w:val="20"/>
              </w:rPr>
            </w:pPr>
            <w:r>
              <w:rPr>
                <w:rFonts w:hint="eastAsia"/>
                <w:kern w:val="0"/>
                <w:szCs w:val="20"/>
              </w:rPr>
              <w:t>空中相依等</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要求学生必须熟练掌握低空项目执行过程中的保护技术和安全监控，并能够根据学员的表现进行点评和总结。</w:t>
            </w:r>
            <w:r>
              <w:rPr>
                <w:rFonts w:hint="eastAsia"/>
                <w:kern w:val="0"/>
                <w:szCs w:val="21"/>
              </w:rPr>
              <w:t>让学员</w:t>
            </w:r>
            <w:r>
              <w:rPr>
                <w:rFonts w:ascii="??" w:hAnsi="??" w:cs="宋体" w:hint="eastAsia"/>
                <w:color w:val="000000"/>
                <w:kern w:val="0"/>
                <w:szCs w:val="21"/>
              </w:rPr>
              <w:t>认识到群体的作用，学会信任、关心、珍惜，更为融洽地与群体合作，增强合理利用资源。</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第七节</w:t>
            </w:r>
            <w:r>
              <w:rPr>
                <w:kern w:val="0"/>
                <w:szCs w:val="20"/>
              </w:rPr>
              <w:t xml:space="preserve">  </w:t>
            </w:r>
            <w:r>
              <w:rPr>
                <w:rFonts w:hint="eastAsia"/>
                <w:kern w:val="0"/>
                <w:szCs w:val="20"/>
              </w:rPr>
              <w:t>地面项目</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盲人方阵</w:t>
            </w:r>
          </w:p>
          <w:p w:rsidR="00920D40" w:rsidRDefault="00920D40">
            <w:pPr>
              <w:jc w:val="left"/>
              <w:rPr>
                <w:kern w:val="0"/>
                <w:szCs w:val="20"/>
              </w:rPr>
            </w:pPr>
            <w:r>
              <w:rPr>
                <w:rFonts w:hint="eastAsia"/>
                <w:kern w:val="0"/>
                <w:szCs w:val="20"/>
              </w:rPr>
              <w:t>生死雷阵</w:t>
            </w:r>
          </w:p>
          <w:p w:rsidR="00920D40" w:rsidRDefault="00920D40">
            <w:pPr>
              <w:jc w:val="left"/>
              <w:rPr>
                <w:kern w:val="0"/>
                <w:szCs w:val="20"/>
              </w:rPr>
            </w:pPr>
            <w:r>
              <w:rPr>
                <w:rFonts w:hint="eastAsia"/>
                <w:kern w:val="0"/>
                <w:szCs w:val="20"/>
              </w:rPr>
              <w:t>感恩的心</w:t>
            </w:r>
          </w:p>
          <w:p w:rsidR="00920D40" w:rsidRDefault="00920D40">
            <w:pPr>
              <w:jc w:val="left"/>
              <w:rPr>
                <w:kern w:val="0"/>
                <w:szCs w:val="20"/>
              </w:rPr>
            </w:pPr>
            <w:r>
              <w:rPr>
                <w:rFonts w:hint="eastAsia"/>
                <w:kern w:val="0"/>
                <w:szCs w:val="20"/>
              </w:rPr>
              <w:t>高台演讲</w:t>
            </w:r>
          </w:p>
          <w:p w:rsidR="00920D40" w:rsidRDefault="00920D40">
            <w:pPr>
              <w:jc w:val="left"/>
              <w:rPr>
                <w:kern w:val="0"/>
                <w:szCs w:val="20"/>
              </w:rPr>
            </w:pPr>
            <w:r>
              <w:rPr>
                <w:rFonts w:hint="eastAsia"/>
                <w:kern w:val="0"/>
                <w:szCs w:val="20"/>
              </w:rPr>
              <w:t>荆棘取水</w:t>
            </w:r>
          </w:p>
          <w:p w:rsidR="00920D40" w:rsidRDefault="00920D40">
            <w:pPr>
              <w:jc w:val="left"/>
              <w:rPr>
                <w:kern w:val="0"/>
                <w:szCs w:val="20"/>
              </w:rPr>
            </w:pPr>
            <w:r>
              <w:rPr>
                <w:rFonts w:hint="eastAsia"/>
                <w:kern w:val="0"/>
                <w:szCs w:val="20"/>
              </w:rPr>
              <w:t>沟通造桥</w:t>
            </w:r>
          </w:p>
          <w:p w:rsidR="00920D40" w:rsidRDefault="00920D40">
            <w:pPr>
              <w:jc w:val="left"/>
              <w:rPr>
                <w:kern w:val="0"/>
                <w:szCs w:val="20"/>
              </w:rPr>
            </w:pPr>
            <w:r>
              <w:rPr>
                <w:rFonts w:hint="eastAsia"/>
                <w:kern w:val="0"/>
                <w:szCs w:val="20"/>
              </w:rPr>
              <w:t>美丽的画卷</w:t>
            </w:r>
          </w:p>
          <w:p w:rsidR="00920D40" w:rsidRDefault="00920D40">
            <w:pPr>
              <w:jc w:val="left"/>
              <w:rPr>
                <w:kern w:val="0"/>
                <w:szCs w:val="20"/>
              </w:rPr>
            </w:pPr>
            <w:r>
              <w:rPr>
                <w:rFonts w:hint="eastAsia"/>
                <w:kern w:val="0"/>
                <w:szCs w:val="20"/>
              </w:rPr>
              <w:t>数字传递</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要求学生必须熟练掌握地面项目的操作流程，以及执行过程中的安全监控，并能够根据学员的表现进行点评和总结。</w:t>
            </w:r>
            <w:r>
              <w:rPr>
                <w:rFonts w:hint="eastAsia"/>
                <w:kern w:val="0"/>
                <w:szCs w:val="21"/>
              </w:rPr>
              <w:t>让学员</w:t>
            </w:r>
            <w:r>
              <w:rPr>
                <w:rFonts w:ascii="??" w:hAnsi="??" w:cs="宋体" w:hint="eastAsia"/>
                <w:color w:val="000000"/>
                <w:kern w:val="0"/>
                <w:szCs w:val="21"/>
              </w:rPr>
              <w:t>认识沟通与合作的作用，增强学员的创新意识，学会感恩、尊重他人，增强自信心。</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第八节</w:t>
            </w:r>
            <w:r>
              <w:rPr>
                <w:kern w:val="0"/>
                <w:szCs w:val="20"/>
              </w:rPr>
              <w:t xml:space="preserve">  </w:t>
            </w:r>
            <w:r>
              <w:rPr>
                <w:rFonts w:hint="eastAsia"/>
                <w:kern w:val="0"/>
                <w:szCs w:val="20"/>
              </w:rPr>
              <w:t>水上项目</w:t>
            </w:r>
            <w:r>
              <w:rPr>
                <w:kern w:val="0"/>
                <w:szCs w:val="20"/>
              </w:rPr>
              <w:t xml:space="preserve"> </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扎筏</w:t>
            </w:r>
          </w:p>
          <w:p w:rsidR="00920D40" w:rsidRDefault="00920D40">
            <w:pPr>
              <w:jc w:val="left"/>
              <w:rPr>
                <w:kern w:val="0"/>
                <w:szCs w:val="20"/>
              </w:rPr>
            </w:pPr>
            <w:r>
              <w:rPr>
                <w:rFonts w:hint="eastAsia"/>
                <w:kern w:val="0"/>
                <w:szCs w:val="20"/>
              </w:rPr>
              <w:t>泅渡</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要求学生掌握水上项目的操作流程，以及执行过程中的安全监控，并能够根据学员的表现进行点评和总结。</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第九节</w:t>
            </w:r>
            <w:r>
              <w:rPr>
                <w:kern w:val="0"/>
                <w:szCs w:val="20"/>
              </w:rPr>
              <w:t xml:space="preserve"> </w:t>
            </w:r>
            <w:r>
              <w:rPr>
                <w:rFonts w:hint="eastAsia"/>
                <w:kern w:val="0"/>
                <w:szCs w:val="20"/>
              </w:rPr>
              <w:t>商场沙盘模拟</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七巧板</w:t>
            </w:r>
          </w:p>
          <w:p w:rsidR="00920D40" w:rsidRDefault="00920D40">
            <w:pPr>
              <w:jc w:val="left"/>
              <w:rPr>
                <w:kern w:val="0"/>
                <w:szCs w:val="20"/>
              </w:rPr>
            </w:pPr>
            <w:r>
              <w:rPr>
                <w:rFonts w:hint="eastAsia"/>
                <w:kern w:val="0"/>
                <w:szCs w:val="20"/>
              </w:rPr>
              <w:t>红与黑</w:t>
            </w:r>
          </w:p>
          <w:p w:rsidR="00920D40" w:rsidRDefault="00920D40">
            <w:pPr>
              <w:jc w:val="left"/>
              <w:rPr>
                <w:kern w:val="0"/>
                <w:szCs w:val="20"/>
              </w:rPr>
            </w:pPr>
            <w:r>
              <w:rPr>
                <w:rFonts w:hint="eastAsia"/>
                <w:kern w:val="0"/>
                <w:szCs w:val="20"/>
              </w:rPr>
              <w:t>商场拍卖会</w:t>
            </w:r>
          </w:p>
        </w:tc>
        <w:tc>
          <w:tcPr>
            <w:tcW w:w="3169" w:type="dxa"/>
            <w:tcBorders>
              <w:top w:val="nil"/>
              <w:left w:val="nil"/>
              <w:bottom w:val="nil"/>
              <w:right w:val="nil"/>
            </w:tcBorders>
          </w:tcPr>
          <w:p w:rsidR="00920D40" w:rsidRDefault="00920D40">
            <w:pPr>
              <w:rPr>
                <w:kern w:val="0"/>
                <w:szCs w:val="20"/>
              </w:rPr>
            </w:pPr>
            <w:r>
              <w:rPr>
                <w:rFonts w:hint="eastAsia"/>
                <w:kern w:val="0"/>
                <w:szCs w:val="20"/>
              </w:rPr>
              <w:t>要求学生掌握商场沙盘模拟的操作流程，以及执行过程中的技巧，并能够根据学员的表现进行点评和总结。</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第十节</w:t>
            </w:r>
            <w:r>
              <w:rPr>
                <w:kern w:val="0"/>
                <w:szCs w:val="20"/>
              </w:rPr>
              <w:t xml:space="preserve"> </w:t>
            </w:r>
            <w:r>
              <w:rPr>
                <w:rFonts w:hint="eastAsia"/>
                <w:kern w:val="0"/>
                <w:szCs w:val="20"/>
              </w:rPr>
              <w:t>拓展竞技娱乐游戏项目</w:t>
            </w: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解手链、水果蹲、角色蹲、</w:t>
            </w:r>
          </w:p>
          <w:p w:rsidR="00920D40" w:rsidRDefault="00920D40">
            <w:pPr>
              <w:jc w:val="left"/>
              <w:rPr>
                <w:kern w:val="0"/>
                <w:szCs w:val="20"/>
              </w:rPr>
            </w:pPr>
            <w:r>
              <w:rPr>
                <w:rFonts w:hint="eastAsia"/>
                <w:kern w:val="0"/>
                <w:szCs w:val="20"/>
              </w:rPr>
              <w:t>反口令练习、交通堵塞、</w:t>
            </w:r>
          </w:p>
          <w:p w:rsidR="00920D40" w:rsidRDefault="00920D40">
            <w:pPr>
              <w:jc w:val="left"/>
              <w:rPr>
                <w:kern w:val="0"/>
                <w:szCs w:val="20"/>
              </w:rPr>
            </w:pPr>
            <w:r>
              <w:rPr>
                <w:rFonts w:hint="eastAsia"/>
                <w:kern w:val="0"/>
                <w:szCs w:val="20"/>
              </w:rPr>
              <w:t>无敌烽火轮、有轨电车、</w:t>
            </w:r>
          </w:p>
          <w:p w:rsidR="00920D40" w:rsidRDefault="00920D40">
            <w:pPr>
              <w:jc w:val="left"/>
              <w:rPr>
                <w:kern w:val="0"/>
                <w:szCs w:val="20"/>
              </w:rPr>
            </w:pPr>
            <w:r>
              <w:rPr>
                <w:rFonts w:hint="eastAsia"/>
                <w:kern w:val="0"/>
                <w:szCs w:val="20"/>
              </w:rPr>
              <w:t>横穿纸壁、中流砥柱、</w:t>
            </w:r>
          </w:p>
          <w:p w:rsidR="00920D40" w:rsidRDefault="00920D40">
            <w:pPr>
              <w:jc w:val="left"/>
              <w:rPr>
                <w:kern w:val="0"/>
                <w:szCs w:val="20"/>
              </w:rPr>
            </w:pPr>
            <w:r>
              <w:rPr>
                <w:rFonts w:hint="eastAsia"/>
                <w:kern w:val="0"/>
                <w:szCs w:val="20"/>
              </w:rPr>
              <w:t>翻叶子、巧解</w:t>
            </w:r>
            <w:r>
              <w:rPr>
                <w:kern w:val="0"/>
                <w:szCs w:val="20"/>
              </w:rPr>
              <w:t>DNA</w:t>
            </w:r>
          </w:p>
          <w:p w:rsidR="00920D40" w:rsidRDefault="00920D40">
            <w:pPr>
              <w:jc w:val="left"/>
              <w:rPr>
                <w:kern w:val="0"/>
                <w:szCs w:val="20"/>
              </w:rPr>
            </w:pPr>
            <w:r>
              <w:rPr>
                <w:rFonts w:hint="eastAsia"/>
                <w:kern w:val="0"/>
                <w:szCs w:val="20"/>
              </w:rPr>
              <w:t>不倒森林、集体跳绳、</w:t>
            </w:r>
          </w:p>
          <w:p w:rsidR="00920D40" w:rsidRDefault="00920D40">
            <w:pPr>
              <w:jc w:val="left"/>
              <w:rPr>
                <w:kern w:val="0"/>
                <w:szCs w:val="20"/>
              </w:rPr>
            </w:pPr>
            <w:r>
              <w:rPr>
                <w:rFonts w:hint="eastAsia"/>
                <w:kern w:val="0"/>
                <w:szCs w:val="20"/>
              </w:rPr>
              <w:t>蛟龙出海、凤凰座、</w:t>
            </w:r>
          </w:p>
          <w:p w:rsidR="00920D40" w:rsidRDefault="00920D40">
            <w:pPr>
              <w:jc w:val="left"/>
              <w:rPr>
                <w:kern w:val="0"/>
                <w:szCs w:val="20"/>
              </w:rPr>
            </w:pPr>
            <w:r>
              <w:rPr>
                <w:rFonts w:hint="eastAsia"/>
                <w:kern w:val="0"/>
                <w:szCs w:val="20"/>
              </w:rPr>
              <w:t>模特步、臀部写字、</w:t>
            </w:r>
          </w:p>
          <w:p w:rsidR="00920D40" w:rsidRDefault="00920D40">
            <w:pPr>
              <w:jc w:val="left"/>
              <w:rPr>
                <w:kern w:val="0"/>
                <w:szCs w:val="20"/>
              </w:rPr>
            </w:pPr>
            <w:r>
              <w:rPr>
                <w:rFonts w:hint="eastAsia"/>
                <w:kern w:val="0"/>
                <w:szCs w:val="20"/>
              </w:rPr>
              <w:t>道歉操、兔子舞、</w:t>
            </w:r>
          </w:p>
          <w:p w:rsidR="00920D40" w:rsidRDefault="00920D40">
            <w:pPr>
              <w:jc w:val="left"/>
              <w:rPr>
                <w:kern w:val="0"/>
                <w:szCs w:val="20"/>
              </w:rPr>
            </w:pPr>
            <w:r>
              <w:rPr>
                <w:rFonts w:hint="eastAsia"/>
                <w:kern w:val="0"/>
                <w:szCs w:val="20"/>
              </w:rPr>
              <w:t>进化论、杀人游戏等</w:t>
            </w:r>
          </w:p>
        </w:tc>
        <w:tc>
          <w:tcPr>
            <w:tcW w:w="3169" w:type="dxa"/>
            <w:tcBorders>
              <w:top w:val="nil"/>
              <w:left w:val="nil"/>
              <w:bottom w:val="nil"/>
              <w:right w:val="nil"/>
            </w:tcBorders>
          </w:tcPr>
          <w:p w:rsidR="00920D40" w:rsidRDefault="00920D40">
            <w:pPr>
              <w:rPr>
                <w:kern w:val="0"/>
                <w:szCs w:val="20"/>
              </w:rPr>
            </w:pPr>
          </w:p>
          <w:p w:rsidR="00920D40" w:rsidRDefault="00920D40">
            <w:pPr>
              <w:rPr>
                <w:kern w:val="0"/>
                <w:szCs w:val="20"/>
              </w:rPr>
            </w:pPr>
            <w:r>
              <w:rPr>
                <w:rFonts w:hint="eastAsia"/>
                <w:kern w:val="0"/>
                <w:szCs w:val="20"/>
              </w:rPr>
              <w:t>要求学生熟练掌握五种以上竞技性拓展游戏，学会适宜的烘托气氛、掌控场面和点评。</w:t>
            </w:r>
          </w:p>
        </w:tc>
      </w:tr>
      <w:tr w:rsidR="00920D40">
        <w:tc>
          <w:tcPr>
            <w:tcW w:w="2662" w:type="dxa"/>
            <w:tcBorders>
              <w:top w:val="nil"/>
              <w:left w:val="nil"/>
              <w:bottom w:val="nil"/>
              <w:right w:val="nil"/>
            </w:tcBorders>
          </w:tcPr>
          <w:p w:rsidR="00920D40" w:rsidRDefault="00920D40">
            <w:pPr>
              <w:rPr>
                <w:rFonts w:eastAsia="黑体"/>
                <w:b/>
              </w:rPr>
            </w:pPr>
            <w:r>
              <w:rPr>
                <w:rFonts w:eastAsia="黑体" w:hint="eastAsia"/>
                <w:b/>
              </w:rPr>
              <w:t>第五章</w:t>
            </w:r>
            <w:r>
              <w:rPr>
                <w:rFonts w:eastAsia="黑体"/>
                <w:b/>
              </w:rPr>
              <w:t xml:space="preserve">  </w:t>
            </w:r>
            <w:r>
              <w:rPr>
                <w:rFonts w:eastAsia="黑体" w:hint="eastAsia"/>
                <w:b/>
              </w:rPr>
              <w:t>定向越野</w:t>
            </w:r>
          </w:p>
        </w:tc>
        <w:tc>
          <w:tcPr>
            <w:tcW w:w="2691" w:type="dxa"/>
            <w:tcBorders>
              <w:top w:val="nil"/>
              <w:left w:val="nil"/>
              <w:bottom w:val="nil"/>
              <w:right w:val="nil"/>
            </w:tcBorders>
          </w:tcPr>
          <w:p w:rsidR="00920D40" w:rsidRDefault="00920D40">
            <w:pPr>
              <w:rPr>
                <w:bCs/>
              </w:rPr>
            </w:pPr>
          </w:p>
        </w:tc>
        <w:tc>
          <w:tcPr>
            <w:tcW w:w="3169" w:type="dxa"/>
            <w:tcBorders>
              <w:top w:val="nil"/>
              <w:left w:val="nil"/>
              <w:bottom w:val="nil"/>
              <w:right w:val="nil"/>
            </w:tcBorders>
          </w:tcPr>
          <w:p w:rsidR="00920D40" w:rsidRDefault="00920D40"/>
        </w:tc>
      </w:tr>
      <w:tr w:rsidR="00920D40">
        <w:tc>
          <w:tcPr>
            <w:tcW w:w="2662" w:type="dxa"/>
            <w:tcBorders>
              <w:top w:val="nil"/>
              <w:left w:val="nil"/>
              <w:bottom w:val="nil"/>
              <w:right w:val="nil"/>
            </w:tcBorders>
          </w:tcPr>
          <w:p w:rsidR="00920D40" w:rsidRDefault="00920D40">
            <w:r>
              <w:rPr>
                <w:rFonts w:hint="eastAsia"/>
                <w:bCs/>
              </w:rPr>
              <w:t>第一节</w:t>
            </w:r>
            <w:r>
              <w:rPr>
                <w:bCs/>
              </w:rPr>
              <w:t xml:space="preserve">  </w:t>
            </w:r>
            <w:r>
              <w:rPr>
                <w:rFonts w:hint="eastAsia"/>
                <w:bCs/>
              </w:rPr>
              <w:t>概述</w:t>
            </w:r>
          </w:p>
          <w:p w:rsidR="00920D40" w:rsidRDefault="00920D40">
            <w:pPr>
              <w:rPr>
                <w:rFonts w:eastAsia="黑体"/>
                <w:b/>
              </w:rPr>
            </w:pPr>
          </w:p>
        </w:tc>
        <w:tc>
          <w:tcPr>
            <w:tcW w:w="2691" w:type="dxa"/>
            <w:tcBorders>
              <w:top w:val="nil"/>
              <w:left w:val="nil"/>
              <w:bottom w:val="nil"/>
              <w:right w:val="nil"/>
            </w:tcBorders>
          </w:tcPr>
          <w:p w:rsidR="00920D40" w:rsidRDefault="00920D40">
            <w:pPr>
              <w:rPr>
                <w:bCs/>
              </w:rPr>
            </w:pPr>
            <w:r>
              <w:rPr>
                <w:rFonts w:hint="eastAsia"/>
                <w:bCs/>
              </w:rPr>
              <w:t>起源与发展简况</w:t>
            </w:r>
          </w:p>
          <w:p w:rsidR="00920D40" w:rsidRDefault="00920D40">
            <w:pPr>
              <w:rPr>
                <w:bCs/>
              </w:rPr>
            </w:pPr>
            <w:r>
              <w:rPr>
                <w:rFonts w:hint="eastAsia"/>
                <w:bCs/>
              </w:rPr>
              <w:t>定向运动的特点与定义</w:t>
            </w:r>
          </w:p>
          <w:p w:rsidR="00920D40" w:rsidRDefault="00920D40">
            <w:pPr>
              <w:rPr>
                <w:bCs/>
              </w:rPr>
            </w:pPr>
            <w:r>
              <w:rPr>
                <w:rFonts w:hint="eastAsia"/>
                <w:bCs/>
              </w:rPr>
              <w:t>内容与分类</w:t>
            </w:r>
          </w:p>
        </w:tc>
        <w:tc>
          <w:tcPr>
            <w:tcW w:w="3169" w:type="dxa"/>
            <w:tcBorders>
              <w:top w:val="nil"/>
              <w:left w:val="nil"/>
              <w:bottom w:val="nil"/>
              <w:right w:val="nil"/>
            </w:tcBorders>
          </w:tcPr>
          <w:p w:rsidR="00920D40" w:rsidRDefault="00920D40">
            <w:pPr>
              <w:rPr>
                <w:bCs/>
              </w:rPr>
            </w:pPr>
            <w:r>
              <w:rPr>
                <w:rFonts w:hint="eastAsia"/>
                <w:bCs/>
              </w:rPr>
              <w:t>基本了解定向运动的发展、特点和基本内容</w:t>
            </w:r>
          </w:p>
        </w:tc>
      </w:tr>
      <w:tr w:rsidR="00920D40">
        <w:tc>
          <w:tcPr>
            <w:tcW w:w="2662" w:type="dxa"/>
            <w:tcBorders>
              <w:top w:val="nil"/>
              <w:left w:val="nil"/>
              <w:bottom w:val="nil"/>
              <w:right w:val="nil"/>
            </w:tcBorders>
          </w:tcPr>
          <w:p w:rsidR="00920D40" w:rsidRDefault="00920D40" w:rsidP="00A40F2E">
            <w:pPr>
              <w:ind w:left="840" w:hangingChars="400" w:hanging="840"/>
              <w:rPr>
                <w:bCs/>
              </w:rPr>
            </w:pPr>
            <w:r>
              <w:rPr>
                <w:rFonts w:hint="eastAsia"/>
                <w:bCs/>
              </w:rPr>
              <w:t>第二节</w:t>
            </w:r>
            <w:r>
              <w:rPr>
                <w:bCs/>
              </w:rPr>
              <w:t xml:space="preserve">  </w:t>
            </w:r>
            <w:r>
              <w:rPr>
                <w:rFonts w:hint="eastAsia"/>
                <w:bCs/>
              </w:rPr>
              <w:t>地形图与定向比赛用图的基本知识</w:t>
            </w:r>
          </w:p>
        </w:tc>
        <w:tc>
          <w:tcPr>
            <w:tcW w:w="2691" w:type="dxa"/>
            <w:tcBorders>
              <w:top w:val="nil"/>
              <w:left w:val="nil"/>
              <w:bottom w:val="nil"/>
              <w:right w:val="nil"/>
            </w:tcBorders>
          </w:tcPr>
          <w:p w:rsidR="00920D40" w:rsidRDefault="00920D40">
            <w:pPr>
              <w:rPr>
                <w:bCs/>
              </w:rPr>
            </w:pPr>
            <w:r>
              <w:rPr>
                <w:rFonts w:hint="eastAsia"/>
                <w:bCs/>
              </w:rPr>
              <w:t>地形图的基本知识</w:t>
            </w:r>
          </w:p>
          <w:p w:rsidR="00920D40" w:rsidRDefault="00920D40">
            <w:pPr>
              <w:rPr>
                <w:bCs/>
              </w:rPr>
            </w:pPr>
            <w:r>
              <w:rPr>
                <w:rFonts w:hint="eastAsia"/>
                <w:bCs/>
              </w:rPr>
              <w:t>地形图的阅读与标定</w:t>
            </w:r>
          </w:p>
          <w:p w:rsidR="00920D40" w:rsidRDefault="00920D40">
            <w:pPr>
              <w:rPr>
                <w:bCs/>
              </w:rPr>
            </w:pPr>
            <w:r>
              <w:rPr>
                <w:rFonts w:hint="eastAsia"/>
                <w:bCs/>
              </w:rPr>
              <w:t>指北针及其使用</w:t>
            </w:r>
          </w:p>
          <w:p w:rsidR="00920D40" w:rsidRDefault="00920D40">
            <w:pPr>
              <w:rPr>
                <w:bCs/>
              </w:rPr>
            </w:pPr>
            <w:r>
              <w:rPr>
                <w:bCs/>
              </w:rPr>
              <w:t>GPS</w:t>
            </w:r>
            <w:r>
              <w:rPr>
                <w:rFonts w:hint="eastAsia"/>
                <w:bCs/>
              </w:rPr>
              <w:t>的使用</w:t>
            </w:r>
          </w:p>
        </w:tc>
        <w:tc>
          <w:tcPr>
            <w:tcW w:w="3169" w:type="dxa"/>
            <w:tcBorders>
              <w:top w:val="nil"/>
              <w:left w:val="nil"/>
              <w:bottom w:val="nil"/>
              <w:right w:val="nil"/>
            </w:tcBorders>
          </w:tcPr>
          <w:p w:rsidR="00920D40" w:rsidRDefault="00920D40">
            <w:pPr>
              <w:rPr>
                <w:bCs/>
              </w:rPr>
            </w:pPr>
            <w:r>
              <w:rPr>
                <w:rFonts w:hint="eastAsia"/>
                <w:bCs/>
              </w:rPr>
              <w:t>掌握地形图的基本知识，能够使用指北针和地形图进行简单的定向。了解</w:t>
            </w:r>
            <w:r>
              <w:rPr>
                <w:bCs/>
              </w:rPr>
              <w:t>GPS</w:t>
            </w:r>
            <w:r>
              <w:rPr>
                <w:rFonts w:hint="eastAsia"/>
                <w:bCs/>
              </w:rPr>
              <w:t>的使用。</w:t>
            </w:r>
          </w:p>
        </w:tc>
      </w:tr>
      <w:tr w:rsidR="00920D40">
        <w:tc>
          <w:tcPr>
            <w:tcW w:w="2662" w:type="dxa"/>
            <w:tcBorders>
              <w:top w:val="nil"/>
              <w:left w:val="nil"/>
              <w:bottom w:val="nil"/>
              <w:right w:val="nil"/>
            </w:tcBorders>
          </w:tcPr>
          <w:p w:rsidR="00920D40" w:rsidRDefault="00920D40">
            <w:pPr>
              <w:rPr>
                <w:bCs/>
              </w:rPr>
            </w:pPr>
            <w:r>
              <w:rPr>
                <w:rFonts w:hint="eastAsia"/>
                <w:bCs/>
              </w:rPr>
              <w:t>第三节</w:t>
            </w:r>
            <w:r>
              <w:rPr>
                <w:bCs/>
              </w:rPr>
              <w:t xml:space="preserve">  </w:t>
            </w:r>
            <w:r>
              <w:rPr>
                <w:rFonts w:hint="eastAsia"/>
                <w:bCs/>
              </w:rPr>
              <w:t>图地对照</w:t>
            </w:r>
          </w:p>
        </w:tc>
        <w:tc>
          <w:tcPr>
            <w:tcW w:w="2691" w:type="dxa"/>
            <w:tcBorders>
              <w:top w:val="nil"/>
              <w:left w:val="nil"/>
              <w:bottom w:val="nil"/>
              <w:right w:val="nil"/>
            </w:tcBorders>
          </w:tcPr>
          <w:p w:rsidR="00920D40" w:rsidRDefault="00920D40">
            <w:pPr>
              <w:rPr>
                <w:rFonts w:ascii="??" w:hAnsi="??" w:cs="宋体"/>
                <w:color w:val="000000"/>
                <w:kern w:val="0"/>
                <w:szCs w:val="21"/>
              </w:rPr>
            </w:pPr>
            <w:r>
              <w:rPr>
                <w:rFonts w:ascii="??" w:hAnsi="??" w:cs="宋体" w:hint="eastAsia"/>
                <w:color w:val="000000"/>
                <w:kern w:val="0"/>
                <w:szCs w:val="21"/>
              </w:rPr>
              <w:t>现地对照地形</w:t>
            </w:r>
          </w:p>
          <w:p w:rsidR="00920D40" w:rsidRDefault="00920D40">
            <w:pPr>
              <w:rPr>
                <w:rFonts w:ascii="??" w:hAnsi="??" w:cs="宋体"/>
                <w:color w:val="000000"/>
                <w:kern w:val="0"/>
                <w:szCs w:val="21"/>
              </w:rPr>
            </w:pPr>
            <w:r>
              <w:rPr>
                <w:rFonts w:ascii="??" w:hAnsi="??" w:cs="宋体" w:hint="eastAsia"/>
                <w:color w:val="000000"/>
                <w:kern w:val="0"/>
                <w:szCs w:val="21"/>
              </w:rPr>
              <w:t>确定站立点的方法</w:t>
            </w:r>
          </w:p>
          <w:p w:rsidR="00920D40" w:rsidRDefault="00920D40">
            <w:pPr>
              <w:rPr>
                <w:rFonts w:ascii="??" w:hAnsi="??" w:cs="宋体"/>
                <w:color w:val="000000"/>
                <w:kern w:val="0"/>
                <w:szCs w:val="21"/>
              </w:rPr>
            </w:pPr>
            <w:r>
              <w:rPr>
                <w:rFonts w:ascii="??" w:hAnsi="??" w:cs="宋体" w:hint="eastAsia"/>
                <w:color w:val="000000"/>
                <w:kern w:val="0"/>
                <w:szCs w:val="21"/>
              </w:rPr>
              <w:t>利用地形图前进</w:t>
            </w:r>
          </w:p>
          <w:p w:rsidR="00920D40" w:rsidRDefault="00920D40">
            <w:pPr>
              <w:rPr>
                <w:rFonts w:ascii="??" w:hAnsi="??" w:cs="宋体"/>
                <w:color w:val="000000"/>
                <w:kern w:val="0"/>
                <w:szCs w:val="21"/>
              </w:rPr>
            </w:pPr>
            <w:r>
              <w:rPr>
                <w:rFonts w:ascii="??" w:hAnsi="??" w:cs="宋体" w:hint="eastAsia"/>
                <w:color w:val="000000"/>
                <w:kern w:val="0"/>
                <w:szCs w:val="21"/>
              </w:rPr>
              <w:t>不同地域地形穿越技巧</w:t>
            </w:r>
          </w:p>
          <w:p w:rsidR="00920D40" w:rsidRDefault="00920D40">
            <w:pPr>
              <w:rPr>
                <w:bCs/>
                <w:szCs w:val="21"/>
              </w:rPr>
            </w:pPr>
            <w:r>
              <w:rPr>
                <w:rFonts w:ascii="??" w:hAnsi="??" w:cs="宋体" w:hint="eastAsia"/>
                <w:color w:val="000000"/>
                <w:kern w:val="0"/>
                <w:szCs w:val="21"/>
              </w:rPr>
              <w:t>迷失方向的对策</w:t>
            </w:r>
          </w:p>
        </w:tc>
        <w:tc>
          <w:tcPr>
            <w:tcW w:w="3169" w:type="dxa"/>
            <w:tcBorders>
              <w:top w:val="nil"/>
              <w:left w:val="nil"/>
              <w:bottom w:val="nil"/>
              <w:right w:val="nil"/>
            </w:tcBorders>
          </w:tcPr>
          <w:p w:rsidR="00920D40" w:rsidRDefault="00920D40">
            <w:pPr>
              <w:rPr>
                <w:bCs/>
              </w:rPr>
            </w:pPr>
            <w:r>
              <w:rPr>
                <w:rFonts w:hint="eastAsia"/>
                <w:bCs/>
              </w:rPr>
              <w:t>能够利用指北针和地形图进行实地对照，在复杂的环境中能够确立站立点，确立方向，找到穿越的最佳途径。</w:t>
            </w:r>
          </w:p>
        </w:tc>
      </w:tr>
      <w:tr w:rsidR="00920D40">
        <w:tc>
          <w:tcPr>
            <w:tcW w:w="2662" w:type="dxa"/>
            <w:tcBorders>
              <w:top w:val="nil"/>
              <w:left w:val="nil"/>
              <w:bottom w:val="nil"/>
              <w:right w:val="nil"/>
            </w:tcBorders>
          </w:tcPr>
          <w:p w:rsidR="00920D40" w:rsidRDefault="00920D40">
            <w:pPr>
              <w:rPr>
                <w:bCs/>
              </w:rPr>
            </w:pPr>
            <w:r>
              <w:rPr>
                <w:rFonts w:hint="eastAsia"/>
                <w:bCs/>
              </w:rPr>
              <w:t>第四节</w:t>
            </w:r>
            <w:r>
              <w:rPr>
                <w:bCs/>
              </w:rPr>
              <w:t xml:space="preserve">  </w:t>
            </w:r>
            <w:r>
              <w:rPr>
                <w:rFonts w:hint="eastAsia"/>
                <w:bCs/>
              </w:rPr>
              <w:t>挑战定向越野</w:t>
            </w:r>
          </w:p>
        </w:tc>
        <w:tc>
          <w:tcPr>
            <w:tcW w:w="2691" w:type="dxa"/>
            <w:tcBorders>
              <w:top w:val="nil"/>
              <w:left w:val="nil"/>
              <w:bottom w:val="nil"/>
              <w:right w:val="nil"/>
            </w:tcBorders>
          </w:tcPr>
          <w:p w:rsidR="00920D40" w:rsidRDefault="00920D40">
            <w:pPr>
              <w:rPr>
                <w:rFonts w:ascii="??" w:hAnsi="??" w:cs="宋体"/>
                <w:color w:val="000000"/>
                <w:kern w:val="0"/>
                <w:szCs w:val="21"/>
              </w:rPr>
            </w:pPr>
            <w:r>
              <w:rPr>
                <w:rFonts w:ascii="??" w:hAnsi="??" w:cs="宋体" w:hint="eastAsia"/>
                <w:color w:val="000000"/>
                <w:kern w:val="0"/>
                <w:szCs w:val="21"/>
              </w:rPr>
              <w:t>注册与报名</w:t>
            </w:r>
          </w:p>
          <w:p w:rsidR="00920D40" w:rsidRDefault="00920D40">
            <w:pPr>
              <w:rPr>
                <w:rFonts w:ascii="??" w:hAnsi="??" w:cs="宋体"/>
                <w:color w:val="000000"/>
                <w:kern w:val="0"/>
                <w:szCs w:val="21"/>
              </w:rPr>
            </w:pPr>
            <w:r>
              <w:rPr>
                <w:rFonts w:ascii="??" w:hAnsi="??" w:cs="宋体" w:hint="eastAsia"/>
                <w:color w:val="000000"/>
                <w:kern w:val="0"/>
                <w:szCs w:val="21"/>
              </w:rPr>
              <w:t>了解比赛程序</w:t>
            </w:r>
          </w:p>
          <w:p w:rsidR="00920D40" w:rsidRDefault="00920D40">
            <w:pPr>
              <w:rPr>
                <w:rFonts w:ascii="??" w:hAnsi="??" w:cs="宋体"/>
                <w:color w:val="000000"/>
                <w:kern w:val="0"/>
                <w:szCs w:val="21"/>
              </w:rPr>
            </w:pPr>
            <w:r>
              <w:rPr>
                <w:rFonts w:ascii="??" w:hAnsi="??" w:cs="宋体" w:hint="eastAsia"/>
                <w:color w:val="000000"/>
                <w:kern w:val="0"/>
                <w:szCs w:val="21"/>
              </w:rPr>
              <w:t>学习比赛规则</w:t>
            </w:r>
          </w:p>
          <w:p w:rsidR="00920D40" w:rsidRDefault="00920D40">
            <w:pPr>
              <w:rPr>
                <w:rFonts w:ascii="??" w:hAnsi="??" w:cs="宋体"/>
                <w:color w:val="000000"/>
                <w:kern w:val="0"/>
                <w:szCs w:val="21"/>
              </w:rPr>
            </w:pPr>
            <w:r>
              <w:rPr>
                <w:rFonts w:ascii="??" w:hAnsi="??" w:cs="宋体" w:hint="eastAsia"/>
                <w:color w:val="000000"/>
                <w:kern w:val="0"/>
                <w:szCs w:val="21"/>
              </w:rPr>
              <w:t>参赛的准备和个人训练计划的制定</w:t>
            </w:r>
          </w:p>
          <w:p w:rsidR="00920D40" w:rsidRDefault="00920D40">
            <w:pPr>
              <w:rPr>
                <w:rFonts w:ascii="??" w:hAnsi="??" w:cs="宋体"/>
                <w:color w:val="000000"/>
                <w:kern w:val="0"/>
                <w:szCs w:val="21"/>
              </w:rPr>
            </w:pPr>
            <w:r>
              <w:rPr>
                <w:rFonts w:ascii="??" w:hAnsi="??" w:cs="宋体" w:hint="eastAsia"/>
                <w:color w:val="000000"/>
                <w:kern w:val="0"/>
                <w:szCs w:val="21"/>
              </w:rPr>
              <w:t>比赛中应注意的问题</w:t>
            </w:r>
          </w:p>
          <w:p w:rsidR="00920D40" w:rsidRDefault="00920D40">
            <w:pPr>
              <w:rPr>
                <w:rFonts w:ascii="??" w:hAnsi="??" w:cs="宋体"/>
                <w:color w:val="000000"/>
                <w:kern w:val="0"/>
                <w:szCs w:val="21"/>
              </w:rPr>
            </w:pPr>
            <w:r>
              <w:rPr>
                <w:rFonts w:ascii="??" w:hAnsi="??" w:cs="宋体" w:hint="eastAsia"/>
                <w:color w:val="000000"/>
                <w:kern w:val="0"/>
                <w:szCs w:val="21"/>
              </w:rPr>
              <w:t>赛后总结</w:t>
            </w:r>
          </w:p>
        </w:tc>
        <w:tc>
          <w:tcPr>
            <w:tcW w:w="3169" w:type="dxa"/>
            <w:tcBorders>
              <w:top w:val="nil"/>
              <w:left w:val="nil"/>
              <w:bottom w:val="nil"/>
              <w:right w:val="nil"/>
            </w:tcBorders>
          </w:tcPr>
          <w:p w:rsidR="00920D40" w:rsidRDefault="00920D40">
            <w:pPr>
              <w:rPr>
                <w:bCs/>
              </w:rPr>
            </w:pPr>
            <w:r>
              <w:rPr>
                <w:rFonts w:hint="eastAsia"/>
                <w:bCs/>
              </w:rPr>
              <w:t>了解比赛流程，能够做好参加比赛的准备工作，顺利参赛。</w:t>
            </w:r>
          </w:p>
        </w:tc>
      </w:tr>
      <w:tr w:rsidR="00920D40">
        <w:tc>
          <w:tcPr>
            <w:tcW w:w="2662" w:type="dxa"/>
            <w:tcBorders>
              <w:top w:val="nil"/>
              <w:left w:val="nil"/>
              <w:bottom w:val="nil"/>
              <w:right w:val="nil"/>
            </w:tcBorders>
          </w:tcPr>
          <w:p w:rsidR="00920D40" w:rsidRDefault="00920D40">
            <w:pPr>
              <w:rPr>
                <w:bCs/>
              </w:rPr>
            </w:pPr>
            <w:r>
              <w:rPr>
                <w:rFonts w:ascii="宋体" w:hAnsi="宋体" w:hint="eastAsia"/>
              </w:rPr>
              <w:t>第五节</w:t>
            </w:r>
            <w:r>
              <w:rPr>
                <w:bCs/>
              </w:rPr>
              <w:t xml:space="preserve">  </w:t>
            </w:r>
            <w:r>
              <w:rPr>
                <w:rFonts w:hint="eastAsia"/>
                <w:bCs/>
              </w:rPr>
              <w:t>百米定向</w:t>
            </w:r>
          </w:p>
        </w:tc>
        <w:tc>
          <w:tcPr>
            <w:tcW w:w="2691" w:type="dxa"/>
            <w:tcBorders>
              <w:top w:val="nil"/>
              <w:left w:val="nil"/>
              <w:bottom w:val="nil"/>
              <w:right w:val="nil"/>
            </w:tcBorders>
          </w:tcPr>
          <w:p w:rsidR="00920D40" w:rsidRDefault="00920D40">
            <w:pPr>
              <w:rPr>
                <w:bCs/>
              </w:rPr>
            </w:pPr>
            <w:r>
              <w:rPr>
                <w:rFonts w:hint="eastAsia"/>
                <w:bCs/>
              </w:rPr>
              <w:t>百米定向的制定</w:t>
            </w:r>
          </w:p>
          <w:p w:rsidR="00920D40" w:rsidRDefault="00920D40">
            <w:pPr>
              <w:rPr>
                <w:bCs/>
              </w:rPr>
            </w:pPr>
            <w:r>
              <w:rPr>
                <w:rFonts w:hint="eastAsia"/>
                <w:bCs/>
              </w:rPr>
              <w:t>百米定向的使用</w:t>
            </w:r>
          </w:p>
        </w:tc>
        <w:tc>
          <w:tcPr>
            <w:tcW w:w="3169" w:type="dxa"/>
            <w:tcBorders>
              <w:top w:val="nil"/>
              <w:left w:val="nil"/>
              <w:bottom w:val="nil"/>
              <w:right w:val="nil"/>
            </w:tcBorders>
          </w:tcPr>
          <w:p w:rsidR="00920D40" w:rsidRDefault="00920D40">
            <w:pPr>
              <w:rPr>
                <w:bCs/>
              </w:rPr>
            </w:pPr>
            <w:r>
              <w:rPr>
                <w:rFonts w:hint="eastAsia"/>
                <w:bCs/>
              </w:rPr>
              <w:t>要求学生能够顺利完成百米定向比赛，并掌握百米定向设定方法和技巧。</w:t>
            </w:r>
          </w:p>
        </w:tc>
      </w:tr>
      <w:tr w:rsidR="00920D40">
        <w:tc>
          <w:tcPr>
            <w:tcW w:w="2662" w:type="dxa"/>
            <w:tcBorders>
              <w:top w:val="nil"/>
              <w:left w:val="nil"/>
              <w:bottom w:val="nil"/>
              <w:right w:val="nil"/>
            </w:tcBorders>
          </w:tcPr>
          <w:p w:rsidR="00920D40" w:rsidRDefault="00920D40" w:rsidP="00A40F2E">
            <w:pPr>
              <w:ind w:left="840" w:hangingChars="400" w:hanging="840"/>
              <w:rPr>
                <w:bCs/>
              </w:rPr>
            </w:pPr>
            <w:r>
              <w:rPr>
                <w:rFonts w:hint="eastAsia"/>
                <w:bCs/>
              </w:rPr>
              <w:t>第六节</w:t>
            </w:r>
            <w:r>
              <w:rPr>
                <w:bCs/>
              </w:rPr>
              <w:t xml:space="preserve">  OCAD</w:t>
            </w:r>
            <w:r>
              <w:rPr>
                <w:rFonts w:hint="eastAsia"/>
                <w:bCs/>
              </w:rPr>
              <w:t>的使用与操作</w:t>
            </w:r>
          </w:p>
        </w:tc>
        <w:tc>
          <w:tcPr>
            <w:tcW w:w="2691" w:type="dxa"/>
            <w:tcBorders>
              <w:top w:val="nil"/>
              <w:left w:val="nil"/>
              <w:bottom w:val="nil"/>
              <w:right w:val="nil"/>
            </w:tcBorders>
          </w:tcPr>
          <w:p w:rsidR="00920D40" w:rsidRDefault="00920D40">
            <w:pPr>
              <w:rPr>
                <w:bCs/>
              </w:rPr>
            </w:pPr>
            <w:r>
              <w:rPr>
                <w:bCs/>
              </w:rPr>
              <w:t>OCAD</w:t>
            </w:r>
            <w:r>
              <w:rPr>
                <w:rFonts w:hint="eastAsia"/>
                <w:bCs/>
              </w:rPr>
              <w:t>的基本功能</w:t>
            </w:r>
          </w:p>
          <w:p w:rsidR="00920D40" w:rsidRDefault="00920D40">
            <w:pPr>
              <w:rPr>
                <w:bCs/>
              </w:rPr>
            </w:pPr>
            <w:r>
              <w:rPr>
                <w:bCs/>
              </w:rPr>
              <w:t>OCAD</w:t>
            </w:r>
            <w:r>
              <w:rPr>
                <w:rFonts w:hint="eastAsia"/>
                <w:bCs/>
              </w:rPr>
              <w:t>的使用和操作</w:t>
            </w:r>
          </w:p>
        </w:tc>
        <w:tc>
          <w:tcPr>
            <w:tcW w:w="3169" w:type="dxa"/>
            <w:tcBorders>
              <w:top w:val="nil"/>
              <w:left w:val="nil"/>
              <w:bottom w:val="nil"/>
              <w:right w:val="nil"/>
            </w:tcBorders>
          </w:tcPr>
          <w:p w:rsidR="00920D40" w:rsidRDefault="00920D40">
            <w:pPr>
              <w:rPr>
                <w:bCs/>
              </w:rPr>
            </w:pPr>
            <w:r>
              <w:rPr>
                <w:rFonts w:hint="eastAsia"/>
                <w:bCs/>
              </w:rPr>
              <w:t>了解</w:t>
            </w:r>
            <w:r>
              <w:rPr>
                <w:bCs/>
              </w:rPr>
              <w:t>OCAD</w:t>
            </w:r>
            <w:r>
              <w:rPr>
                <w:rFonts w:hint="eastAsia"/>
                <w:bCs/>
              </w:rPr>
              <w:t>的基本功能，并能够进行简单的操作。</w:t>
            </w:r>
          </w:p>
        </w:tc>
      </w:tr>
      <w:tr w:rsidR="00920D40">
        <w:tc>
          <w:tcPr>
            <w:tcW w:w="2662" w:type="dxa"/>
            <w:tcBorders>
              <w:top w:val="nil"/>
              <w:left w:val="nil"/>
              <w:bottom w:val="nil"/>
              <w:right w:val="nil"/>
            </w:tcBorders>
          </w:tcPr>
          <w:p w:rsidR="00920D40" w:rsidRDefault="00920D40">
            <w:pPr>
              <w:rPr>
                <w:rFonts w:ascii="宋体"/>
              </w:rPr>
            </w:pPr>
            <w:r>
              <w:rPr>
                <w:rFonts w:hint="eastAsia"/>
                <w:bCs/>
              </w:rPr>
              <w:t>第七节</w:t>
            </w:r>
            <w:r>
              <w:rPr>
                <w:rFonts w:ascii="宋体" w:hAnsi="宋体"/>
              </w:rPr>
              <w:t xml:space="preserve">  </w:t>
            </w:r>
            <w:r>
              <w:rPr>
                <w:rFonts w:hint="eastAsia"/>
                <w:bCs/>
              </w:rPr>
              <w:t>定向运动竞赛组织方法</w:t>
            </w:r>
          </w:p>
        </w:tc>
        <w:tc>
          <w:tcPr>
            <w:tcW w:w="2691" w:type="dxa"/>
            <w:tcBorders>
              <w:top w:val="nil"/>
              <w:left w:val="nil"/>
              <w:bottom w:val="nil"/>
              <w:right w:val="nil"/>
            </w:tcBorders>
          </w:tcPr>
          <w:p w:rsidR="00920D40" w:rsidRDefault="00920D40">
            <w:pPr>
              <w:rPr>
                <w:bCs/>
              </w:rPr>
            </w:pPr>
            <w:r>
              <w:rPr>
                <w:rFonts w:hint="eastAsia"/>
                <w:bCs/>
              </w:rPr>
              <w:t>比赛方案的设计</w:t>
            </w:r>
          </w:p>
          <w:p w:rsidR="00920D40" w:rsidRDefault="00920D40">
            <w:pPr>
              <w:rPr>
                <w:bCs/>
              </w:rPr>
            </w:pPr>
            <w:r>
              <w:rPr>
                <w:rFonts w:hint="eastAsia"/>
                <w:bCs/>
              </w:rPr>
              <w:t>竞赛组织工作的基本程序</w:t>
            </w:r>
          </w:p>
          <w:p w:rsidR="00920D40" w:rsidRDefault="00920D40">
            <w:pPr>
              <w:rPr>
                <w:bCs/>
              </w:rPr>
            </w:pPr>
            <w:r>
              <w:rPr>
                <w:rFonts w:hint="eastAsia"/>
                <w:bCs/>
              </w:rPr>
              <w:t>比赛场地、线路和器材的准备</w:t>
            </w:r>
          </w:p>
          <w:p w:rsidR="00920D40" w:rsidRDefault="00920D40">
            <w:pPr>
              <w:rPr>
                <w:bCs/>
              </w:rPr>
            </w:pPr>
            <w:r>
              <w:rPr>
                <w:rFonts w:hint="eastAsia"/>
                <w:bCs/>
              </w:rPr>
              <w:t>组织定向运动比赛的注意事项</w:t>
            </w:r>
          </w:p>
        </w:tc>
        <w:tc>
          <w:tcPr>
            <w:tcW w:w="3169" w:type="dxa"/>
            <w:tcBorders>
              <w:top w:val="nil"/>
              <w:left w:val="nil"/>
              <w:bottom w:val="nil"/>
              <w:right w:val="nil"/>
            </w:tcBorders>
          </w:tcPr>
          <w:p w:rsidR="00920D40" w:rsidRDefault="00920D40">
            <w:pPr>
              <w:rPr>
                <w:bCs/>
              </w:rPr>
            </w:pPr>
          </w:p>
        </w:tc>
      </w:tr>
      <w:tr w:rsidR="00920D40">
        <w:tc>
          <w:tcPr>
            <w:tcW w:w="2662" w:type="dxa"/>
            <w:tcBorders>
              <w:top w:val="nil"/>
              <w:left w:val="nil"/>
              <w:bottom w:val="nil"/>
              <w:right w:val="nil"/>
            </w:tcBorders>
          </w:tcPr>
          <w:p w:rsidR="00920D40" w:rsidRDefault="00920D40" w:rsidP="00A40F2E">
            <w:pPr>
              <w:ind w:left="840" w:hangingChars="400" w:hanging="840"/>
              <w:rPr>
                <w:rFonts w:eastAsia="黑体"/>
                <w:b/>
              </w:rPr>
            </w:pPr>
            <w:r>
              <w:rPr>
                <w:rFonts w:hint="eastAsia"/>
                <w:bCs/>
              </w:rPr>
              <w:t>第八节</w:t>
            </w:r>
            <w:r>
              <w:rPr>
                <w:bCs/>
              </w:rPr>
              <w:t xml:space="preserve">  </w:t>
            </w:r>
            <w:r>
              <w:rPr>
                <w:rFonts w:hint="eastAsia"/>
                <w:bCs/>
              </w:rPr>
              <w:t>定向运动规则与裁判方法</w:t>
            </w:r>
          </w:p>
        </w:tc>
        <w:tc>
          <w:tcPr>
            <w:tcW w:w="2691" w:type="dxa"/>
            <w:tcBorders>
              <w:top w:val="nil"/>
              <w:left w:val="nil"/>
              <w:bottom w:val="nil"/>
              <w:right w:val="nil"/>
            </w:tcBorders>
          </w:tcPr>
          <w:p w:rsidR="00920D40" w:rsidRDefault="00920D40">
            <w:pPr>
              <w:rPr>
                <w:kern w:val="0"/>
                <w:szCs w:val="20"/>
              </w:rPr>
            </w:pPr>
            <w:r>
              <w:rPr>
                <w:rFonts w:hint="eastAsia"/>
                <w:kern w:val="0"/>
                <w:szCs w:val="20"/>
              </w:rPr>
              <w:t>工作人员和裁判员的分工配合</w:t>
            </w:r>
          </w:p>
          <w:p w:rsidR="00920D40" w:rsidRDefault="00920D40">
            <w:pPr>
              <w:rPr>
                <w:kern w:val="0"/>
                <w:szCs w:val="20"/>
              </w:rPr>
            </w:pPr>
            <w:r>
              <w:rPr>
                <w:rFonts w:hint="eastAsia"/>
                <w:kern w:val="0"/>
                <w:szCs w:val="20"/>
              </w:rPr>
              <w:t>处理违例、犯规</w:t>
            </w:r>
          </w:p>
        </w:tc>
        <w:tc>
          <w:tcPr>
            <w:tcW w:w="3169" w:type="dxa"/>
            <w:tcBorders>
              <w:top w:val="nil"/>
              <w:left w:val="nil"/>
              <w:bottom w:val="nil"/>
              <w:right w:val="nil"/>
            </w:tcBorders>
          </w:tcPr>
          <w:p w:rsidR="00920D40" w:rsidRDefault="00920D40">
            <w:pPr>
              <w:rPr>
                <w:bCs/>
              </w:rPr>
            </w:pPr>
            <w:r>
              <w:rPr>
                <w:rFonts w:hint="eastAsia"/>
                <w:kern w:val="0"/>
                <w:szCs w:val="20"/>
              </w:rPr>
              <w:t>重点掌握裁判的分工和职责。</w:t>
            </w:r>
          </w:p>
        </w:tc>
      </w:tr>
      <w:tr w:rsidR="00920D40">
        <w:tc>
          <w:tcPr>
            <w:tcW w:w="2662" w:type="dxa"/>
            <w:tcBorders>
              <w:top w:val="nil"/>
              <w:left w:val="nil"/>
              <w:bottom w:val="nil"/>
              <w:right w:val="nil"/>
            </w:tcBorders>
          </w:tcPr>
          <w:p w:rsidR="00920D40" w:rsidRDefault="00920D40">
            <w:r>
              <w:rPr>
                <w:rFonts w:eastAsia="黑体" w:hint="eastAsia"/>
                <w:b/>
                <w:bCs/>
                <w:kern w:val="0"/>
                <w:szCs w:val="20"/>
              </w:rPr>
              <w:t>第六章</w:t>
            </w:r>
            <w:r>
              <w:rPr>
                <w:rFonts w:eastAsia="黑体"/>
                <w:b/>
                <w:bCs/>
                <w:kern w:val="0"/>
                <w:szCs w:val="20"/>
              </w:rPr>
              <w:t xml:space="preserve"> </w:t>
            </w:r>
            <w:r>
              <w:t xml:space="preserve"> </w:t>
            </w:r>
            <w:r>
              <w:rPr>
                <w:rFonts w:ascii="黑体" w:eastAsia="黑体" w:hint="eastAsia"/>
                <w:b/>
              </w:rPr>
              <w:t>野外生存</w:t>
            </w:r>
          </w:p>
        </w:tc>
        <w:tc>
          <w:tcPr>
            <w:tcW w:w="2691" w:type="dxa"/>
            <w:tcBorders>
              <w:top w:val="nil"/>
              <w:left w:val="nil"/>
              <w:bottom w:val="nil"/>
              <w:right w:val="nil"/>
            </w:tcBorders>
          </w:tcPr>
          <w:p w:rsidR="00920D40" w:rsidRDefault="00920D40">
            <w:pPr>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第一节</w:t>
            </w:r>
            <w:r>
              <w:rPr>
                <w:rFonts w:ascii="宋体" w:hAnsi="宋体"/>
                <w:bCs/>
                <w:kern w:val="0"/>
                <w:szCs w:val="20"/>
              </w:rPr>
              <w:t xml:space="preserve">  </w:t>
            </w:r>
            <w:r>
              <w:rPr>
                <w:rFonts w:ascii="宋体" w:hAnsi="宋体" w:hint="eastAsia"/>
                <w:bCs/>
                <w:kern w:val="0"/>
                <w:szCs w:val="20"/>
              </w:rPr>
              <w:t>概述</w:t>
            </w:r>
          </w:p>
        </w:tc>
        <w:tc>
          <w:tcPr>
            <w:tcW w:w="2691" w:type="dxa"/>
            <w:tcBorders>
              <w:top w:val="nil"/>
              <w:left w:val="nil"/>
              <w:bottom w:val="nil"/>
              <w:right w:val="nil"/>
            </w:tcBorders>
          </w:tcPr>
          <w:p w:rsidR="00920D40" w:rsidRDefault="00920D40">
            <w:r>
              <w:rPr>
                <w:rFonts w:hint="eastAsia"/>
              </w:rPr>
              <w:t>野外生存的概念、起源、发展与意义</w:t>
            </w:r>
          </w:p>
        </w:tc>
        <w:tc>
          <w:tcPr>
            <w:tcW w:w="3169" w:type="dxa"/>
            <w:tcBorders>
              <w:top w:val="nil"/>
              <w:left w:val="nil"/>
              <w:bottom w:val="nil"/>
              <w:right w:val="nil"/>
            </w:tcBorders>
          </w:tcPr>
          <w:p w:rsidR="00920D40" w:rsidRDefault="00920D40">
            <w:pPr>
              <w:rPr>
                <w:rFonts w:ascii="宋体"/>
                <w:kern w:val="0"/>
                <w:szCs w:val="20"/>
              </w:rPr>
            </w:pPr>
            <w:r>
              <w:rPr>
                <w:rFonts w:hint="eastAsia"/>
              </w:rPr>
              <w:t>掌握开展野外生存活动的意义</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第二节</w:t>
            </w:r>
            <w:r>
              <w:rPr>
                <w:rFonts w:ascii="宋体" w:hAnsi="宋体"/>
                <w:bCs/>
                <w:kern w:val="0"/>
                <w:szCs w:val="20"/>
              </w:rPr>
              <w:t xml:space="preserve">  </w:t>
            </w:r>
            <w:r>
              <w:rPr>
                <w:rFonts w:ascii="宋体" w:hAnsi="宋体" w:hint="eastAsia"/>
                <w:bCs/>
                <w:kern w:val="0"/>
                <w:szCs w:val="20"/>
              </w:rPr>
              <w:t>野外判定方向</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利用北极星判定</w:t>
            </w:r>
          </w:p>
          <w:p w:rsidR="00920D40" w:rsidRDefault="00920D40">
            <w:pPr>
              <w:rPr>
                <w:rFonts w:ascii="宋体"/>
                <w:kern w:val="0"/>
                <w:szCs w:val="20"/>
              </w:rPr>
            </w:pPr>
            <w:r>
              <w:rPr>
                <w:rFonts w:ascii="宋体" w:hAnsi="宋体" w:hint="eastAsia"/>
                <w:kern w:val="0"/>
                <w:szCs w:val="20"/>
              </w:rPr>
              <w:t>利用地物特征判定</w:t>
            </w:r>
          </w:p>
          <w:p w:rsidR="00920D40" w:rsidRDefault="00920D40">
            <w:pPr>
              <w:rPr>
                <w:rFonts w:ascii="宋体"/>
                <w:kern w:val="0"/>
                <w:szCs w:val="20"/>
              </w:rPr>
            </w:pPr>
            <w:r>
              <w:rPr>
                <w:rFonts w:ascii="宋体" w:hAnsi="宋体" w:hint="eastAsia"/>
                <w:kern w:val="0"/>
                <w:szCs w:val="20"/>
              </w:rPr>
              <w:t>利用时表和太阳判定</w:t>
            </w:r>
          </w:p>
          <w:p w:rsidR="00920D40" w:rsidRDefault="00920D40">
            <w:pPr>
              <w:rPr>
                <w:rFonts w:ascii="宋体"/>
                <w:kern w:val="0"/>
                <w:szCs w:val="20"/>
              </w:rPr>
            </w:pPr>
            <w:r>
              <w:rPr>
                <w:rFonts w:ascii="宋体" w:hAnsi="宋体" w:hint="eastAsia"/>
                <w:kern w:val="0"/>
                <w:szCs w:val="20"/>
              </w:rPr>
              <w:t>利用太阳阴影判定</w:t>
            </w:r>
          </w:p>
          <w:p w:rsidR="00920D40" w:rsidRDefault="00920D40">
            <w:pPr>
              <w:rPr>
                <w:rFonts w:ascii="宋体"/>
                <w:kern w:val="0"/>
                <w:szCs w:val="20"/>
              </w:rPr>
            </w:pPr>
            <w:r>
              <w:rPr>
                <w:rFonts w:ascii="宋体" w:hAnsi="宋体" w:hint="eastAsia"/>
                <w:kern w:val="0"/>
                <w:szCs w:val="20"/>
              </w:rPr>
              <w:t>利用北斗星与季节判定</w:t>
            </w:r>
          </w:p>
          <w:p w:rsidR="00920D40" w:rsidRDefault="00920D40">
            <w:pPr>
              <w:rPr>
                <w:rFonts w:ascii="宋体"/>
                <w:kern w:val="0"/>
                <w:szCs w:val="20"/>
              </w:rPr>
            </w:pPr>
            <w:r>
              <w:rPr>
                <w:rFonts w:ascii="宋体" w:hAnsi="宋体" w:hint="eastAsia"/>
                <w:kern w:val="0"/>
                <w:szCs w:val="20"/>
              </w:rPr>
              <w:t>利用月亮和时间判定</w:t>
            </w:r>
          </w:p>
          <w:p w:rsidR="00920D40" w:rsidRDefault="00920D40">
            <w:pPr>
              <w:rPr>
                <w:rFonts w:ascii="宋体"/>
                <w:kern w:val="0"/>
                <w:szCs w:val="20"/>
              </w:rPr>
            </w:pPr>
            <w:r>
              <w:rPr>
                <w:rFonts w:ascii="宋体" w:hAnsi="宋体" w:hint="eastAsia"/>
                <w:kern w:val="0"/>
                <w:szCs w:val="20"/>
              </w:rPr>
              <w:t>摩擦后的钢针</w:t>
            </w:r>
          </w:p>
          <w:p w:rsidR="00920D40" w:rsidRDefault="00920D40">
            <w:pPr>
              <w:rPr>
                <w:rFonts w:ascii="宋体"/>
                <w:kern w:val="0"/>
                <w:szCs w:val="20"/>
              </w:rPr>
            </w:pPr>
            <w:r>
              <w:rPr>
                <w:rFonts w:ascii="宋体" w:hAnsi="宋体" w:hint="eastAsia"/>
                <w:kern w:val="0"/>
                <w:szCs w:val="20"/>
              </w:rPr>
              <w:t>流水</w:t>
            </w:r>
          </w:p>
          <w:p w:rsidR="00920D40" w:rsidRDefault="00920D40">
            <w:pPr>
              <w:rPr>
                <w:rFonts w:ascii="宋体"/>
                <w:kern w:val="0"/>
                <w:szCs w:val="20"/>
              </w:rPr>
            </w:pPr>
            <w:r>
              <w:rPr>
                <w:rFonts w:ascii="宋体" w:hAnsi="宋体" w:hint="eastAsia"/>
                <w:kern w:val="0"/>
                <w:szCs w:val="20"/>
              </w:rPr>
              <w:t>南十字星</w:t>
            </w:r>
          </w:p>
        </w:tc>
        <w:tc>
          <w:tcPr>
            <w:tcW w:w="3169" w:type="dxa"/>
            <w:tcBorders>
              <w:top w:val="nil"/>
              <w:left w:val="nil"/>
              <w:bottom w:val="nil"/>
              <w:right w:val="nil"/>
            </w:tcBorders>
          </w:tcPr>
          <w:p w:rsidR="00920D40" w:rsidRDefault="00920D40">
            <w:pPr>
              <w:rPr>
                <w:rFonts w:ascii="宋体"/>
                <w:kern w:val="0"/>
                <w:szCs w:val="20"/>
              </w:rPr>
            </w:pPr>
          </w:p>
          <w:p w:rsidR="00920D40" w:rsidRDefault="00920D40">
            <w:pPr>
              <w:rPr>
                <w:rFonts w:ascii="宋体"/>
                <w:kern w:val="0"/>
                <w:szCs w:val="20"/>
              </w:rPr>
            </w:pPr>
            <w:r>
              <w:rPr>
                <w:rFonts w:ascii="宋体" w:hAnsi="宋体" w:hint="eastAsia"/>
                <w:kern w:val="0"/>
                <w:szCs w:val="20"/>
              </w:rPr>
              <w:t>要求学生能够学会三种以上的野外判定方向的方法。</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第三节</w:t>
            </w:r>
            <w:r>
              <w:rPr>
                <w:rFonts w:ascii="宋体" w:hAnsi="宋体"/>
                <w:bCs/>
                <w:kern w:val="0"/>
                <w:szCs w:val="20"/>
              </w:rPr>
              <w:t xml:space="preserve">  </w:t>
            </w:r>
            <w:r>
              <w:rPr>
                <w:rFonts w:ascii="宋体" w:hAnsi="宋体" w:hint="eastAsia"/>
                <w:bCs/>
                <w:kern w:val="0"/>
                <w:szCs w:val="20"/>
              </w:rPr>
              <w:t>野外宿营</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营地</w:t>
            </w:r>
          </w:p>
          <w:p w:rsidR="00920D40" w:rsidRDefault="00920D40">
            <w:pPr>
              <w:rPr>
                <w:rFonts w:ascii="宋体"/>
                <w:kern w:val="0"/>
                <w:szCs w:val="20"/>
              </w:rPr>
            </w:pPr>
            <w:r>
              <w:rPr>
                <w:rFonts w:ascii="宋体" w:hAnsi="宋体" w:hint="eastAsia"/>
                <w:kern w:val="0"/>
                <w:szCs w:val="20"/>
              </w:rPr>
              <w:t>帐篷</w:t>
            </w:r>
          </w:p>
          <w:p w:rsidR="00920D40" w:rsidRDefault="00920D40">
            <w:pPr>
              <w:rPr>
                <w:rFonts w:ascii="宋体"/>
                <w:kern w:val="0"/>
                <w:szCs w:val="20"/>
              </w:rPr>
            </w:pPr>
            <w:r>
              <w:rPr>
                <w:rFonts w:ascii="宋体" w:hAnsi="宋体" w:hint="eastAsia"/>
                <w:kern w:val="0"/>
                <w:szCs w:val="20"/>
              </w:rPr>
              <w:t>其他的避身场所</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掌握野外宿营的安全事项，学会搭建帐篷或其他的栖身之所。</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第四节</w:t>
            </w:r>
            <w:r>
              <w:rPr>
                <w:rFonts w:ascii="宋体" w:hAnsi="宋体"/>
                <w:bCs/>
                <w:kern w:val="0"/>
                <w:szCs w:val="20"/>
              </w:rPr>
              <w:t xml:space="preserve">  </w:t>
            </w:r>
            <w:r>
              <w:rPr>
                <w:rFonts w:ascii="宋体" w:hAnsi="宋体" w:hint="eastAsia"/>
                <w:bCs/>
                <w:kern w:val="0"/>
                <w:szCs w:val="20"/>
              </w:rPr>
              <w:t>野外生火</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野外生火方法</w:t>
            </w:r>
          </w:p>
          <w:p w:rsidR="00920D40" w:rsidRDefault="00920D40">
            <w:pPr>
              <w:rPr>
                <w:rFonts w:ascii="宋体"/>
                <w:kern w:val="0"/>
                <w:szCs w:val="20"/>
              </w:rPr>
            </w:pPr>
            <w:r>
              <w:rPr>
                <w:rFonts w:ascii="宋体" w:hAnsi="宋体" w:hint="eastAsia"/>
                <w:kern w:val="0"/>
                <w:szCs w:val="20"/>
              </w:rPr>
              <w:t>炉灶的搭建</w:t>
            </w:r>
          </w:p>
          <w:p w:rsidR="00920D40" w:rsidRDefault="00920D40">
            <w:pPr>
              <w:rPr>
                <w:rFonts w:ascii="宋体"/>
                <w:kern w:val="0"/>
                <w:szCs w:val="20"/>
              </w:rPr>
            </w:pPr>
            <w:r>
              <w:rPr>
                <w:rFonts w:ascii="宋体" w:hAnsi="宋体" w:hint="eastAsia"/>
                <w:kern w:val="0"/>
                <w:szCs w:val="20"/>
              </w:rPr>
              <w:t>篝火与野炊</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学会利用自然条件安全的进行生火，野炊等。</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第五节</w:t>
            </w:r>
            <w:r>
              <w:rPr>
                <w:rFonts w:ascii="宋体" w:hAnsi="宋体"/>
                <w:bCs/>
                <w:kern w:val="0"/>
                <w:szCs w:val="20"/>
              </w:rPr>
              <w:t xml:space="preserve">  </w:t>
            </w:r>
            <w:r>
              <w:rPr>
                <w:rFonts w:ascii="宋体" w:hAnsi="宋体" w:hint="eastAsia"/>
                <w:bCs/>
                <w:kern w:val="0"/>
                <w:szCs w:val="20"/>
              </w:rPr>
              <w:t>用具制作</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石器与骨器</w:t>
            </w:r>
          </w:p>
          <w:p w:rsidR="00920D40" w:rsidRDefault="00920D40">
            <w:pPr>
              <w:rPr>
                <w:rFonts w:ascii="宋体"/>
                <w:kern w:val="0"/>
                <w:szCs w:val="20"/>
              </w:rPr>
            </w:pPr>
            <w:r>
              <w:rPr>
                <w:rFonts w:ascii="宋体" w:hAnsi="宋体" w:hint="eastAsia"/>
                <w:kern w:val="0"/>
                <w:szCs w:val="20"/>
              </w:rPr>
              <w:t>刀具</w:t>
            </w:r>
          </w:p>
          <w:p w:rsidR="00920D40" w:rsidRDefault="00920D40">
            <w:pPr>
              <w:rPr>
                <w:rFonts w:ascii="宋体"/>
                <w:kern w:val="0"/>
                <w:szCs w:val="20"/>
              </w:rPr>
            </w:pPr>
            <w:r>
              <w:rPr>
                <w:rFonts w:ascii="宋体" w:hAnsi="宋体" w:hint="eastAsia"/>
                <w:kern w:val="0"/>
                <w:szCs w:val="20"/>
              </w:rPr>
              <w:t>武器制作</w:t>
            </w:r>
          </w:p>
          <w:p w:rsidR="00920D40" w:rsidRDefault="00920D40">
            <w:pPr>
              <w:rPr>
                <w:rFonts w:ascii="宋体"/>
                <w:kern w:val="0"/>
                <w:szCs w:val="20"/>
              </w:rPr>
            </w:pPr>
            <w:r>
              <w:rPr>
                <w:rFonts w:ascii="宋体" w:hAnsi="宋体" w:hint="eastAsia"/>
                <w:kern w:val="0"/>
                <w:szCs w:val="20"/>
              </w:rPr>
              <w:t>编制技术</w:t>
            </w:r>
          </w:p>
          <w:p w:rsidR="00920D40" w:rsidRDefault="00920D40">
            <w:pPr>
              <w:rPr>
                <w:rFonts w:ascii="宋体"/>
                <w:kern w:val="0"/>
                <w:szCs w:val="20"/>
              </w:rPr>
            </w:pPr>
            <w:r>
              <w:rPr>
                <w:rFonts w:ascii="宋体" w:hAnsi="宋体" w:hint="eastAsia"/>
                <w:kern w:val="0"/>
                <w:szCs w:val="20"/>
              </w:rPr>
              <w:t>服装类的制作</w:t>
            </w:r>
          </w:p>
          <w:p w:rsidR="00920D40" w:rsidRDefault="00920D40">
            <w:pPr>
              <w:rPr>
                <w:rFonts w:ascii="宋体"/>
                <w:kern w:val="0"/>
                <w:szCs w:val="20"/>
              </w:rPr>
            </w:pPr>
            <w:r>
              <w:rPr>
                <w:rFonts w:ascii="宋体" w:hAnsi="宋体" w:hint="eastAsia"/>
                <w:kern w:val="0"/>
                <w:szCs w:val="20"/>
              </w:rPr>
              <w:t>打结</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掌握简单的工具制作技术，能够编制网具等。</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第六节</w:t>
            </w:r>
            <w:r>
              <w:rPr>
                <w:rFonts w:ascii="宋体" w:hAnsi="宋体"/>
                <w:bCs/>
                <w:kern w:val="0"/>
                <w:szCs w:val="20"/>
              </w:rPr>
              <w:t xml:space="preserve">  </w:t>
            </w:r>
            <w:r>
              <w:rPr>
                <w:rFonts w:ascii="宋体" w:hAnsi="宋体" w:hint="eastAsia"/>
                <w:bCs/>
                <w:kern w:val="0"/>
                <w:szCs w:val="20"/>
              </w:rPr>
              <w:t>野外地形与气候</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气候带特征</w:t>
            </w:r>
          </w:p>
          <w:p w:rsidR="00920D40" w:rsidRDefault="00920D40">
            <w:pPr>
              <w:rPr>
                <w:rFonts w:ascii="宋体"/>
                <w:kern w:val="0"/>
                <w:szCs w:val="20"/>
              </w:rPr>
            </w:pPr>
            <w:r>
              <w:rPr>
                <w:rFonts w:ascii="宋体" w:hAnsi="宋体" w:hint="eastAsia"/>
                <w:kern w:val="0"/>
                <w:szCs w:val="20"/>
              </w:rPr>
              <w:t>高山地区</w:t>
            </w:r>
          </w:p>
          <w:p w:rsidR="00920D40" w:rsidRDefault="00920D40">
            <w:pPr>
              <w:rPr>
                <w:rFonts w:ascii="宋体"/>
                <w:kern w:val="0"/>
                <w:szCs w:val="20"/>
              </w:rPr>
            </w:pPr>
            <w:r>
              <w:rPr>
                <w:rFonts w:ascii="宋体" w:hAnsi="宋体" w:hint="eastAsia"/>
                <w:kern w:val="0"/>
                <w:szCs w:val="20"/>
              </w:rPr>
              <w:t>海滨与岛屿</w:t>
            </w:r>
          </w:p>
          <w:p w:rsidR="00920D40" w:rsidRDefault="00920D40">
            <w:pPr>
              <w:rPr>
                <w:rFonts w:ascii="宋体"/>
                <w:kern w:val="0"/>
                <w:szCs w:val="20"/>
              </w:rPr>
            </w:pPr>
            <w:r>
              <w:rPr>
                <w:rFonts w:ascii="宋体" w:hAnsi="宋体" w:hint="eastAsia"/>
                <w:kern w:val="0"/>
                <w:szCs w:val="20"/>
              </w:rPr>
              <w:t>不毛之地</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掌握各气候带的特征，特别是典型地区的地形气候特征，能够根据当地地形和气候特征提高生存之道。</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第七节</w:t>
            </w:r>
            <w:r>
              <w:rPr>
                <w:rFonts w:ascii="宋体" w:hAnsi="宋体"/>
                <w:bCs/>
                <w:kern w:val="0"/>
                <w:szCs w:val="20"/>
              </w:rPr>
              <w:t xml:space="preserve">  </w:t>
            </w:r>
            <w:r>
              <w:rPr>
                <w:rFonts w:ascii="宋体" w:hAnsi="宋体" w:hint="eastAsia"/>
                <w:bCs/>
                <w:kern w:val="0"/>
                <w:szCs w:val="20"/>
              </w:rPr>
              <w:t>应付危险动物</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野外常见的危险动物</w:t>
            </w:r>
          </w:p>
          <w:p w:rsidR="00920D40" w:rsidRDefault="00920D40">
            <w:pPr>
              <w:rPr>
                <w:rFonts w:ascii="宋体"/>
                <w:kern w:val="0"/>
                <w:szCs w:val="20"/>
              </w:rPr>
            </w:pPr>
            <w:r>
              <w:rPr>
                <w:rFonts w:ascii="宋体" w:hAnsi="宋体" w:hint="eastAsia"/>
                <w:kern w:val="0"/>
                <w:szCs w:val="20"/>
              </w:rPr>
              <w:t>防范动物的方法</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掌握常见危险动物的防范和排险。</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第八节</w:t>
            </w:r>
            <w:r>
              <w:rPr>
                <w:rFonts w:ascii="宋体" w:hAnsi="宋体"/>
                <w:bCs/>
                <w:kern w:val="0"/>
                <w:szCs w:val="20"/>
              </w:rPr>
              <w:t xml:space="preserve">  </w:t>
            </w:r>
            <w:r>
              <w:rPr>
                <w:rFonts w:ascii="宋体" w:hAnsi="宋体" w:hint="eastAsia"/>
                <w:bCs/>
                <w:kern w:val="0"/>
                <w:szCs w:val="20"/>
              </w:rPr>
              <w:t>野外水源和食物</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饮用水的寻找和净化</w:t>
            </w:r>
          </w:p>
          <w:p w:rsidR="00920D40" w:rsidRDefault="00920D40">
            <w:pPr>
              <w:rPr>
                <w:rFonts w:ascii="宋体"/>
                <w:kern w:val="0"/>
                <w:szCs w:val="20"/>
              </w:rPr>
            </w:pPr>
            <w:r>
              <w:rPr>
                <w:rFonts w:ascii="宋体" w:hAnsi="宋体" w:hint="eastAsia"/>
                <w:kern w:val="0"/>
                <w:szCs w:val="20"/>
              </w:rPr>
              <w:t>海水的淡化</w:t>
            </w:r>
          </w:p>
          <w:p w:rsidR="00920D40" w:rsidRDefault="00920D40">
            <w:pPr>
              <w:rPr>
                <w:rFonts w:ascii="宋体"/>
                <w:kern w:val="0"/>
                <w:szCs w:val="20"/>
              </w:rPr>
            </w:pPr>
            <w:r>
              <w:rPr>
                <w:rFonts w:ascii="宋体" w:hAnsi="宋体" w:hint="eastAsia"/>
                <w:kern w:val="0"/>
                <w:szCs w:val="20"/>
              </w:rPr>
              <w:t>植物类食物</w:t>
            </w:r>
          </w:p>
          <w:p w:rsidR="00920D40" w:rsidRDefault="00920D40">
            <w:pPr>
              <w:rPr>
                <w:rFonts w:ascii="宋体"/>
                <w:kern w:val="0"/>
                <w:szCs w:val="20"/>
              </w:rPr>
            </w:pPr>
            <w:r>
              <w:rPr>
                <w:rFonts w:ascii="宋体" w:hAnsi="宋体" w:hint="eastAsia"/>
                <w:kern w:val="0"/>
                <w:szCs w:val="20"/>
              </w:rPr>
              <w:t>动物类食物</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掌握水的净化技术，能够辨别常见的可食性植物，并能够制作简单的狩猎工具和捕鱼工具</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第九节</w:t>
            </w:r>
            <w:r>
              <w:rPr>
                <w:rFonts w:ascii="宋体" w:hAnsi="宋体"/>
                <w:bCs/>
                <w:kern w:val="0"/>
                <w:szCs w:val="20"/>
              </w:rPr>
              <w:t xml:space="preserve">  </w:t>
            </w:r>
            <w:r>
              <w:rPr>
                <w:rFonts w:ascii="宋体" w:hAnsi="宋体" w:hint="eastAsia"/>
                <w:bCs/>
                <w:kern w:val="0"/>
                <w:szCs w:val="20"/>
              </w:rPr>
              <w:t>应付自然灾害</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水灾和泥石流</w:t>
            </w:r>
          </w:p>
          <w:p w:rsidR="00920D40" w:rsidRDefault="00920D40">
            <w:pPr>
              <w:rPr>
                <w:rFonts w:ascii="宋体"/>
                <w:kern w:val="0"/>
                <w:szCs w:val="20"/>
              </w:rPr>
            </w:pPr>
            <w:r>
              <w:rPr>
                <w:rFonts w:ascii="宋体" w:hAnsi="宋体" w:hint="eastAsia"/>
                <w:kern w:val="0"/>
                <w:szCs w:val="20"/>
              </w:rPr>
              <w:t>雷暴和雪灾</w:t>
            </w:r>
          </w:p>
          <w:p w:rsidR="00920D40" w:rsidRDefault="00920D40">
            <w:pPr>
              <w:rPr>
                <w:rFonts w:ascii="宋体"/>
                <w:kern w:val="0"/>
                <w:szCs w:val="20"/>
              </w:rPr>
            </w:pPr>
            <w:r>
              <w:rPr>
                <w:rFonts w:ascii="宋体" w:hAnsi="宋体" w:hint="eastAsia"/>
                <w:kern w:val="0"/>
                <w:szCs w:val="20"/>
              </w:rPr>
              <w:t>崩塌和地震</w:t>
            </w:r>
          </w:p>
          <w:p w:rsidR="00920D40" w:rsidRDefault="00920D40">
            <w:pPr>
              <w:rPr>
                <w:rFonts w:ascii="宋体"/>
                <w:kern w:val="0"/>
                <w:szCs w:val="20"/>
              </w:rPr>
            </w:pPr>
            <w:r>
              <w:rPr>
                <w:rFonts w:ascii="宋体" w:hAnsi="宋体" w:hint="eastAsia"/>
                <w:kern w:val="0"/>
                <w:szCs w:val="20"/>
              </w:rPr>
              <w:t>火灾和火山</w:t>
            </w:r>
          </w:p>
          <w:p w:rsidR="00920D40" w:rsidRDefault="00920D40">
            <w:pPr>
              <w:rPr>
                <w:rFonts w:ascii="宋体"/>
                <w:kern w:val="0"/>
                <w:szCs w:val="20"/>
              </w:rPr>
            </w:pPr>
            <w:r>
              <w:rPr>
                <w:rFonts w:ascii="宋体" w:hAnsi="宋体" w:hint="eastAsia"/>
                <w:kern w:val="0"/>
                <w:szCs w:val="20"/>
              </w:rPr>
              <w:t>气体和化学物质事故</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掌握水灾、泥石流、火灾、雷暴等常见自然灾害的防范与规避，了解其他几种灾害的规避措施。</w:t>
            </w:r>
          </w:p>
        </w:tc>
      </w:tr>
      <w:tr w:rsidR="00920D40">
        <w:tc>
          <w:tcPr>
            <w:tcW w:w="2662"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第十节</w:t>
            </w:r>
            <w:r>
              <w:rPr>
                <w:rFonts w:ascii="宋体" w:hAnsi="宋体"/>
                <w:bCs/>
                <w:kern w:val="0"/>
                <w:szCs w:val="20"/>
              </w:rPr>
              <w:t xml:space="preserve">  </w:t>
            </w:r>
            <w:r>
              <w:rPr>
                <w:rFonts w:ascii="宋体" w:hAnsi="宋体" w:hint="eastAsia"/>
                <w:bCs/>
                <w:kern w:val="0"/>
                <w:szCs w:val="20"/>
              </w:rPr>
              <w:t>求救信号</w:t>
            </w:r>
          </w:p>
        </w:tc>
        <w:tc>
          <w:tcPr>
            <w:tcW w:w="2691"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火光信号</w:t>
            </w:r>
          </w:p>
          <w:p w:rsidR="00920D40" w:rsidRDefault="00920D40">
            <w:pPr>
              <w:rPr>
                <w:rFonts w:ascii="宋体"/>
                <w:kern w:val="0"/>
                <w:szCs w:val="20"/>
              </w:rPr>
            </w:pPr>
            <w:r>
              <w:rPr>
                <w:rFonts w:ascii="宋体" w:hAnsi="宋体" w:hint="eastAsia"/>
                <w:kern w:val="0"/>
                <w:szCs w:val="20"/>
              </w:rPr>
              <w:t>浓烟信号</w:t>
            </w:r>
          </w:p>
          <w:p w:rsidR="00920D40" w:rsidRDefault="00920D40">
            <w:pPr>
              <w:rPr>
                <w:rFonts w:ascii="宋体"/>
                <w:kern w:val="0"/>
                <w:szCs w:val="20"/>
              </w:rPr>
            </w:pPr>
            <w:r>
              <w:rPr>
                <w:rFonts w:ascii="宋体" w:hAnsi="宋体" w:hint="eastAsia"/>
                <w:kern w:val="0"/>
                <w:szCs w:val="20"/>
              </w:rPr>
              <w:t>夜间信号</w:t>
            </w:r>
          </w:p>
          <w:p w:rsidR="00920D40" w:rsidRDefault="00920D40">
            <w:pPr>
              <w:rPr>
                <w:rFonts w:ascii="宋体"/>
                <w:kern w:val="0"/>
                <w:szCs w:val="20"/>
              </w:rPr>
            </w:pPr>
            <w:r>
              <w:rPr>
                <w:rFonts w:ascii="宋体" w:hAnsi="宋体" w:hint="eastAsia"/>
                <w:kern w:val="0"/>
                <w:szCs w:val="20"/>
              </w:rPr>
              <w:t>其他信号</w:t>
            </w:r>
          </w:p>
          <w:p w:rsidR="00920D40" w:rsidRDefault="00920D40">
            <w:pPr>
              <w:rPr>
                <w:rFonts w:ascii="宋体"/>
                <w:kern w:val="0"/>
                <w:szCs w:val="20"/>
              </w:rPr>
            </w:pPr>
            <w:r>
              <w:rPr>
                <w:rFonts w:ascii="宋体" w:hAnsi="宋体" w:hint="eastAsia"/>
                <w:kern w:val="0"/>
                <w:szCs w:val="20"/>
              </w:rPr>
              <w:t>几种国际通用的声、光、烟火代码</w:t>
            </w:r>
          </w:p>
        </w:tc>
        <w:tc>
          <w:tcPr>
            <w:tcW w:w="3169" w:type="dxa"/>
            <w:tcBorders>
              <w:top w:val="nil"/>
              <w:left w:val="nil"/>
              <w:bottom w:val="nil"/>
              <w:right w:val="nil"/>
            </w:tcBorders>
          </w:tcPr>
          <w:p w:rsidR="00920D40" w:rsidRDefault="00920D40">
            <w:pPr>
              <w:rPr>
                <w:rFonts w:ascii="宋体"/>
                <w:kern w:val="0"/>
                <w:szCs w:val="20"/>
              </w:rPr>
            </w:pPr>
            <w:r>
              <w:rPr>
                <w:rFonts w:ascii="宋体" w:hAnsi="宋体" w:hint="eastAsia"/>
                <w:kern w:val="0"/>
                <w:szCs w:val="20"/>
              </w:rPr>
              <w:t>重点掌握发送和识别正确的求教信号。</w:t>
            </w:r>
          </w:p>
        </w:tc>
      </w:tr>
      <w:tr w:rsidR="00920D40">
        <w:tc>
          <w:tcPr>
            <w:tcW w:w="2662" w:type="dxa"/>
            <w:tcBorders>
              <w:top w:val="nil"/>
              <w:left w:val="nil"/>
              <w:bottom w:val="nil"/>
              <w:right w:val="nil"/>
            </w:tcBorders>
          </w:tcPr>
          <w:p w:rsidR="00920D40" w:rsidRDefault="00920D40">
            <w:pPr>
              <w:rPr>
                <w:rFonts w:eastAsia="黑体"/>
                <w:b/>
                <w:bCs/>
              </w:rPr>
            </w:pPr>
            <w:r>
              <w:rPr>
                <w:rFonts w:eastAsia="黑体" w:hint="eastAsia"/>
                <w:b/>
                <w:bCs/>
                <w:kern w:val="0"/>
                <w:szCs w:val="20"/>
              </w:rPr>
              <w:t>第七章</w:t>
            </w:r>
            <w:r>
              <w:rPr>
                <w:rFonts w:eastAsia="黑体"/>
                <w:b/>
                <w:bCs/>
                <w:kern w:val="0"/>
                <w:szCs w:val="20"/>
              </w:rPr>
              <w:t xml:space="preserve">  </w:t>
            </w:r>
            <w:r>
              <w:rPr>
                <w:rFonts w:eastAsia="黑体" w:hint="eastAsia"/>
                <w:b/>
                <w:bCs/>
                <w:kern w:val="0"/>
                <w:szCs w:val="20"/>
              </w:rPr>
              <w:t>攀岩运动</w:t>
            </w:r>
          </w:p>
        </w:tc>
        <w:tc>
          <w:tcPr>
            <w:tcW w:w="2691" w:type="dxa"/>
            <w:tcBorders>
              <w:top w:val="nil"/>
              <w:left w:val="nil"/>
              <w:bottom w:val="nil"/>
              <w:right w:val="nil"/>
            </w:tcBorders>
          </w:tcPr>
          <w:p w:rsidR="00920D40" w:rsidRDefault="00920D40">
            <w:pPr>
              <w:tabs>
                <w:tab w:val="left" w:pos="2160"/>
              </w:tabs>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第一节</w:t>
            </w:r>
            <w:r>
              <w:rPr>
                <w:kern w:val="0"/>
                <w:szCs w:val="20"/>
              </w:rPr>
              <w:t xml:space="preserve">  </w:t>
            </w:r>
            <w:r>
              <w:rPr>
                <w:rFonts w:hint="eastAsia"/>
                <w:kern w:val="0"/>
                <w:szCs w:val="20"/>
              </w:rPr>
              <w:t>攀岩中的保护</w:t>
            </w:r>
          </w:p>
        </w:tc>
        <w:tc>
          <w:tcPr>
            <w:tcW w:w="2691" w:type="dxa"/>
            <w:tcBorders>
              <w:top w:val="nil"/>
              <w:left w:val="nil"/>
              <w:bottom w:val="nil"/>
              <w:right w:val="nil"/>
            </w:tcBorders>
          </w:tcPr>
          <w:p w:rsidR="00920D40" w:rsidRDefault="00920D40">
            <w:pPr>
              <w:rPr>
                <w:kern w:val="0"/>
                <w:szCs w:val="20"/>
              </w:rPr>
            </w:pPr>
            <w:r>
              <w:rPr>
                <w:rFonts w:hint="eastAsia"/>
                <w:kern w:val="0"/>
                <w:szCs w:val="20"/>
              </w:rPr>
              <w:t>保护技术</w:t>
            </w:r>
          </w:p>
          <w:p w:rsidR="00920D40" w:rsidRDefault="00920D40">
            <w:pPr>
              <w:rPr>
                <w:kern w:val="0"/>
                <w:szCs w:val="20"/>
              </w:rPr>
            </w:pPr>
            <w:r>
              <w:rPr>
                <w:rFonts w:hint="eastAsia"/>
                <w:kern w:val="0"/>
                <w:szCs w:val="20"/>
              </w:rPr>
              <w:t>保护支点</w:t>
            </w:r>
          </w:p>
        </w:tc>
        <w:tc>
          <w:tcPr>
            <w:tcW w:w="3169" w:type="dxa"/>
            <w:tcBorders>
              <w:top w:val="nil"/>
              <w:left w:val="nil"/>
              <w:bottom w:val="nil"/>
              <w:right w:val="nil"/>
            </w:tcBorders>
          </w:tcPr>
          <w:p w:rsidR="00920D40" w:rsidRDefault="00920D40">
            <w:pPr>
              <w:rPr>
                <w:kern w:val="0"/>
                <w:szCs w:val="20"/>
              </w:rPr>
            </w:pPr>
            <w:r>
              <w:rPr>
                <w:rFonts w:hint="eastAsia"/>
                <w:kern w:val="0"/>
                <w:szCs w:val="20"/>
              </w:rPr>
              <w:t>重点掌握保护技术，保护装置的安装和选择</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第二节</w:t>
            </w:r>
            <w:r>
              <w:rPr>
                <w:kern w:val="0"/>
                <w:szCs w:val="20"/>
              </w:rPr>
              <w:t xml:space="preserve">  </w:t>
            </w:r>
            <w:r>
              <w:rPr>
                <w:rFonts w:hint="eastAsia"/>
                <w:kern w:val="0"/>
                <w:szCs w:val="20"/>
              </w:rPr>
              <w:t>攀登技术</w:t>
            </w:r>
          </w:p>
        </w:tc>
        <w:tc>
          <w:tcPr>
            <w:tcW w:w="2691" w:type="dxa"/>
            <w:tcBorders>
              <w:top w:val="nil"/>
              <w:left w:val="nil"/>
              <w:bottom w:val="nil"/>
              <w:right w:val="nil"/>
            </w:tcBorders>
          </w:tcPr>
          <w:p w:rsidR="00920D40" w:rsidRDefault="00920D40">
            <w:pPr>
              <w:rPr>
                <w:kern w:val="0"/>
                <w:szCs w:val="20"/>
              </w:rPr>
            </w:pPr>
            <w:r>
              <w:rPr>
                <w:rFonts w:hint="eastAsia"/>
                <w:kern w:val="0"/>
                <w:szCs w:val="20"/>
              </w:rPr>
              <w:t>攀登技术的概念、基本原理</w:t>
            </w:r>
          </w:p>
          <w:p w:rsidR="00920D40" w:rsidRDefault="00920D40">
            <w:pPr>
              <w:rPr>
                <w:kern w:val="0"/>
                <w:szCs w:val="20"/>
              </w:rPr>
            </w:pPr>
            <w:r>
              <w:rPr>
                <w:rFonts w:hint="eastAsia"/>
                <w:kern w:val="0"/>
                <w:szCs w:val="20"/>
              </w:rPr>
              <w:t>攀登技术的基本脚法</w:t>
            </w:r>
          </w:p>
          <w:p w:rsidR="00920D40" w:rsidRDefault="00920D40">
            <w:pPr>
              <w:rPr>
                <w:kern w:val="0"/>
                <w:szCs w:val="20"/>
              </w:rPr>
            </w:pPr>
            <w:r>
              <w:rPr>
                <w:rFonts w:hint="eastAsia"/>
                <w:kern w:val="0"/>
                <w:szCs w:val="20"/>
              </w:rPr>
              <w:t>攀登技术的基本手法</w:t>
            </w:r>
          </w:p>
          <w:p w:rsidR="00920D40" w:rsidRDefault="00920D40">
            <w:pPr>
              <w:rPr>
                <w:kern w:val="0"/>
                <w:szCs w:val="20"/>
              </w:rPr>
            </w:pPr>
            <w:r>
              <w:rPr>
                <w:rFonts w:hint="eastAsia"/>
                <w:kern w:val="0"/>
                <w:szCs w:val="20"/>
              </w:rPr>
              <w:t>攀登的平衡技术</w:t>
            </w:r>
          </w:p>
          <w:p w:rsidR="00920D40" w:rsidRDefault="00920D40">
            <w:pPr>
              <w:rPr>
                <w:kern w:val="0"/>
                <w:szCs w:val="20"/>
              </w:rPr>
            </w:pPr>
            <w:r>
              <w:rPr>
                <w:rFonts w:hint="eastAsia"/>
                <w:kern w:val="0"/>
                <w:szCs w:val="20"/>
              </w:rPr>
              <w:t>器材攀登方法</w:t>
            </w:r>
          </w:p>
          <w:p w:rsidR="00920D40" w:rsidRDefault="00920D40">
            <w:pPr>
              <w:rPr>
                <w:kern w:val="0"/>
                <w:szCs w:val="20"/>
              </w:rPr>
            </w:pPr>
            <w:r>
              <w:rPr>
                <w:rFonts w:hint="eastAsia"/>
                <w:kern w:val="0"/>
                <w:szCs w:val="20"/>
              </w:rPr>
              <w:t>下降技术</w:t>
            </w:r>
          </w:p>
        </w:tc>
        <w:tc>
          <w:tcPr>
            <w:tcW w:w="3169" w:type="dxa"/>
            <w:tcBorders>
              <w:top w:val="nil"/>
              <w:left w:val="nil"/>
              <w:bottom w:val="nil"/>
              <w:right w:val="nil"/>
            </w:tcBorders>
          </w:tcPr>
          <w:p w:rsidR="00920D40" w:rsidRDefault="00920D40">
            <w:pPr>
              <w:rPr>
                <w:kern w:val="0"/>
                <w:szCs w:val="20"/>
              </w:rPr>
            </w:pPr>
            <w:r>
              <w:rPr>
                <w:rFonts w:hint="eastAsia"/>
                <w:kern w:val="0"/>
                <w:szCs w:val="20"/>
              </w:rPr>
              <w:t>掌握攀登技术的脚法、手法及平衡技术，重点掌握保护技术和下降技术。</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第三节</w:t>
            </w:r>
            <w:r>
              <w:rPr>
                <w:kern w:val="0"/>
                <w:szCs w:val="20"/>
              </w:rPr>
              <w:t xml:space="preserve">  </w:t>
            </w:r>
            <w:r>
              <w:rPr>
                <w:rFonts w:hint="eastAsia"/>
                <w:kern w:val="0"/>
                <w:szCs w:val="20"/>
              </w:rPr>
              <w:t>攀岩竞赛规则</w:t>
            </w:r>
          </w:p>
        </w:tc>
        <w:tc>
          <w:tcPr>
            <w:tcW w:w="2691" w:type="dxa"/>
            <w:tcBorders>
              <w:top w:val="nil"/>
              <w:left w:val="nil"/>
              <w:bottom w:val="nil"/>
              <w:right w:val="nil"/>
            </w:tcBorders>
          </w:tcPr>
          <w:p w:rsidR="00920D40" w:rsidRDefault="00920D40">
            <w:pPr>
              <w:rPr>
                <w:kern w:val="0"/>
                <w:szCs w:val="20"/>
              </w:rPr>
            </w:pPr>
            <w:r>
              <w:rPr>
                <w:rFonts w:hint="eastAsia"/>
                <w:kern w:val="0"/>
                <w:szCs w:val="20"/>
              </w:rPr>
              <w:t>攀岩竞赛组织方法</w:t>
            </w:r>
          </w:p>
          <w:p w:rsidR="00920D40" w:rsidRDefault="00920D40">
            <w:pPr>
              <w:rPr>
                <w:kern w:val="0"/>
                <w:szCs w:val="20"/>
              </w:rPr>
            </w:pPr>
            <w:r>
              <w:rPr>
                <w:rFonts w:hint="eastAsia"/>
                <w:kern w:val="0"/>
                <w:szCs w:val="20"/>
              </w:rPr>
              <w:t>攀岩竞赛规则一总则</w:t>
            </w:r>
          </w:p>
          <w:p w:rsidR="00920D40" w:rsidRDefault="00920D40">
            <w:pPr>
              <w:rPr>
                <w:kern w:val="0"/>
                <w:szCs w:val="20"/>
              </w:rPr>
            </w:pPr>
            <w:r>
              <w:rPr>
                <w:rFonts w:hint="eastAsia"/>
                <w:kern w:val="0"/>
                <w:szCs w:val="20"/>
              </w:rPr>
              <w:t>攀岩竞赛规则一难度赛、速度赛、攀石赛</w:t>
            </w:r>
          </w:p>
        </w:tc>
        <w:tc>
          <w:tcPr>
            <w:tcW w:w="3169" w:type="dxa"/>
            <w:tcBorders>
              <w:top w:val="nil"/>
              <w:left w:val="nil"/>
              <w:bottom w:val="nil"/>
              <w:right w:val="nil"/>
            </w:tcBorders>
          </w:tcPr>
          <w:p w:rsidR="00920D40" w:rsidRDefault="00920D40">
            <w:pPr>
              <w:rPr>
                <w:kern w:val="0"/>
                <w:szCs w:val="20"/>
              </w:rPr>
            </w:pPr>
            <w:r>
              <w:rPr>
                <w:rFonts w:hint="eastAsia"/>
                <w:kern w:val="0"/>
                <w:szCs w:val="20"/>
              </w:rPr>
              <w:t>重点掌握竞赛规则内容及运用。</w:t>
            </w: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第四节</w:t>
            </w:r>
            <w:r>
              <w:rPr>
                <w:kern w:val="0"/>
                <w:szCs w:val="20"/>
              </w:rPr>
              <w:t xml:space="preserve">  </w:t>
            </w:r>
            <w:r>
              <w:rPr>
                <w:rFonts w:hint="eastAsia"/>
                <w:kern w:val="0"/>
                <w:szCs w:val="20"/>
              </w:rPr>
              <w:t>攀登的种类</w:t>
            </w:r>
          </w:p>
        </w:tc>
        <w:tc>
          <w:tcPr>
            <w:tcW w:w="2691" w:type="dxa"/>
            <w:tcBorders>
              <w:top w:val="nil"/>
              <w:left w:val="nil"/>
              <w:bottom w:val="nil"/>
              <w:right w:val="nil"/>
            </w:tcBorders>
          </w:tcPr>
          <w:p w:rsidR="00920D40" w:rsidRDefault="00920D40">
            <w:pPr>
              <w:rPr>
                <w:kern w:val="0"/>
                <w:szCs w:val="20"/>
              </w:rPr>
            </w:pPr>
            <w:r>
              <w:rPr>
                <w:rFonts w:hint="eastAsia"/>
                <w:kern w:val="0"/>
                <w:szCs w:val="20"/>
              </w:rPr>
              <w:t>顶绳攀登</w:t>
            </w:r>
          </w:p>
          <w:p w:rsidR="00920D40" w:rsidRDefault="00920D40">
            <w:pPr>
              <w:rPr>
                <w:kern w:val="0"/>
                <w:szCs w:val="20"/>
              </w:rPr>
            </w:pPr>
            <w:r>
              <w:rPr>
                <w:rFonts w:hint="eastAsia"/>
                <w:kern w:val="0"/>
                <w:szCs w:val="20"/>
              </w:rPr>
              <w:t>先锋攀登</w:t>
            </w:r>
          </w:p>
          <w:p w:rsidR="00920D40" w:rsidRDefault="00920D40">
            <w:pPr>
              <w:rPr>
                <w:kern w:val="0"/>
                <w:szCs w:val="20"/>
              </w:rPr>
            </w:pPr>
            <w:r>
              <w:rPr>
                <w:rFonts w:hint="eastAsia"/>
                <w:kern w:val="0"/>
                <w:szCs w:val="20"/>
              </w:rPr>
              <w:t>抱石攀登</w:t>
            </w:r>
          </w:p>
          <w:p w:rsidR="00920D40" w:rsidRDefault="00920D40">
            <w:pPr>
              <w:rPr>
                <w:kern w:val="0"/>
                <w:szCs w:val="20"/>
              </w:rPr>
            </w:pPr>
            <w:r>
              <w:rPr>
                <w:rFonts w:hint="eastAsia"/>
                <w:kern w:val="0"/>
                <w:szCs w:val="20"/>
              </w:rPr>
              <w:t>沿绳升降</w:t>
            </w:r>
          </w:p>
        </w:tc>
        <w:tc>
          <w:tcPr>
            <w:tcW w:w="3169" w:type="dxa"/>
            <w:tcBorders>
              <w:top w:val="nil"/>
              <w:left w:val="nil"/>
              <w:bottom w:val="nil"/>
              <w:right w:val="nil"/>
            </w:tcBorders>
          </w:tcPr>
          <w:p w:rsidR="00920D40" w:rsidRDefault="00920D40">
            <w:pPr>
              <w:rPr>
                <w:kern w:val="0"/>
                <w:szCs w:val="20"/>
              </w:rPr>
            </w:pPr>
            <w:r>
              <w:rPr>
                <w:rFonts w:hint="eastAsia"/>
                <w:kern w:val="0"/>
                <w:szCs w:val="20"/>
              </w:rPr>
              <w:t>重点掌握先锋攀登技术及运用。</w:t>
            </w:r>
          </w:p>
        </w:tc>
      </w:tr>
      <w:tr w:rsidR="00920D40">
        <w:tc>
          <w:tcPr>
            <w:tcW w:w="2662" w:type="dxa"/>
            <w:tcBorders>
              <w:top w:val="nil"/>
              <w:left w:val="nil"/>
              <w:bottom w:val="nil"/>
              <w:right w:val="nil"/>
            </w:tcBorders>
          </w:tcPr>
          <w:p w:rsidR="00920D40" w:rsidRDefault="00920D40">
            <w:pPr>
              <w:rPr>
                <w:kern w:val="0"/>
                <w:szCs w:val="20"/>
              </w:rPr>
            </w:pPr>
            <w:r>
              <w:rPr>
                <w:rFonts w:eastAsia="黑体" w:hint="eastAsia"/>
                <w:b/>
                <w:bCs/>
                <w:kern w:val="0"/>
                <w:szCs w:val="20"/>
              </w:rPr>
              <w:t>第八章</w:t>
            </w:r>
            <w:r>
              <w:rPr>
                <w:rFonts w:eastAsia="黑体"/>
                <w:b/>
                <w:bCs/>
                <w:kern w:val="0"/>
                <w:szCs w:val="20"/>
              </w:rPr>
              <w:t xml:space="preserve">  </w:t>
            </w:r>
            <w:r>
              <w:rPr>
                <w:rFonts w:eastAsia="黑体" w:hint="eastAsia"/>
                <w:b/>
                <w:bCs/>
                <w:kern w:val="0"/>
                <w:szCs w:val="20"/>
              </w:rPr>
              <w:t>登山运动</w:t>
            </w:r>
          </w:p>
        </w:tc>
        <w:tc>
          <w:tcPr>
            <w:tcW w:w="2691" w:type="dxa"/>
            <w:tcBorders>
              <w:top w:val="nil"/>
              <w:left w:val="nil"/>
              <w:bottom w:val="nil"/>
              <w:right w:val="nil"/>
            </w:tcBorders>
          </w:tcPr>
          <w:p w:rsidR="00920D40" w:rsidRDefault="00920D40">
            <w:pPr>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第一节</w:t>
            </w:r>
            <w:r>
              <w:rPr>
                <w:bCs/>
                <w:kern w:val="0"/>
                <w:szCs w:val="21"/>
              </w:rPr>
              <w:t xml:space="preserve">  </w:t>
            </w:r>
            <w:r>
              <w:rPr>
                <w:rFonts w:hint="eastAsia"/>
                <w:bCs/>
                <w:kern w:val="0"/>
                <w:szCs w:val="21"/>
              </w:rPr>
              <w:t>登山的特点与价值</w:t>
            </w:r>
          </w:p>
        </w:tc>
        <w:tc>
          <w:tcPr>
            <w:tcW w:w="2691" w:type="dxa"/>
            <w:tcBorders>
              <w:top w:val="nil"/>
              <w:left w:val="nil"/>
              <w:bottom w:val="nil"/>
              <w:right w:val="nil"/>
            </w:tcBorders>
          </w:tcPr>
          <w:p w:rsidR="00920D40" w:rsidRDefault="00920D40">
            <w:pPr>
              <w:rPr>
                <w:kern w:val="0"/>
                <w:szCs w:val="21"/>
              </w:rPr>
            </w:pPr>
            <w:r>
              <w:rPr>
                <w:rFonts w:hint="eastAsia"/>
                <w:bCs/>
                <w:kern w:val="0"/>
                <w:szCs w:val="21"/>
              </w:rPr>
              <w:t>登山的定义，发展，特点与价值。</w:t>
            </w:r>
          </w:p>
        </w:tc>
        <w:tc>
          <w:tcPr>
            <w:tcW w:w="3169" w:type="dxa"/>
            <w:tcBorders>
              <w:top w:val="nil"/>
              <w:left w:val="nil"/>
              <w:bottom w:val="nil"/>
              <w:right w:val="nil"/>
            </w:tcBorders>
          </w:tcPr>
          <w:p w:rsidR="00920D40" w:rsidRDefault="00920D40">
            <w:pPr>
              <w:rPr>
                <w:kern w:val="0"/>
                <w:szCs w:val="21"/>
              </w:rPr>
            </w:pPr>
            <w:r>
              <w:rPr>
                <w:rFonts w:hint="eastAsia"/>
                <w:kern w:val="0"/>
                <w:szCs w:val="21"/>
              </w:rPr>
              <w:t>基本了解</w:t>
            </w:r>
            <w:r>
              <w:rPr>
                <w:rFonts w:hint="eastAsia"/>
                <w:bCs/>
                <w:kern w:val="0"/>
                <w:szCs w:val="21"/>
              </w:rPr>
              <w:t>登山的特点与价值。</w:t>
            </w: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第二节</w:t>
            </w:r>
            <w:r>
              <w:rPr>
                <w:bCs/>
                <w:kern w:val="0"/>
                <w:szCs w:val="21"/>
              </w:rPr>
              <w:t xml:space="preserve">  </w:t>
            </w:r>
            <w:r>
              <w:rPr>
                <w:rFonts w:hint="eastAsia"/>
                <w:bCs/>
                <w:kern w:val="0"/>
                <w:szCs w:val="21"/>
              </w:rPr>
              <w:t>登山的装备与保护</w:t>
            </w:r>
          </w:p>
        </w:tc>
        <w:tc>
          <w:tcPr>
            <w:tcW w:w="2691" w:type="dxa"/>
            <w:tcBorders>
              <w:top w:val="nil"/>
              <w:left w:val="nil"/>
              <w:bottom w:val="nil"/>
              <w:right w:val="nil"/>
            </w:tcBorders>
          </w:tcPr>
          <w:p w:rsidR="00920D40" w:rsidRDefault="00920D40">
            <w:pPr>
              <w:rPr>
                <w:kern w:val="0"/>
                <w:szCs w:val="21"/>
              </w:rPr>
            </w:pPr>
            <w:r>
              <w:rPr>
                <w:rFonts w:hint="eastAsia"/>
                <w:kern w:val="0"/>
                <w:szCs w:val="21"/>
              </w:rPr>
              <w:t>登山装备的使用</w:t>
            </w:r>
          </w:p>
          <w:p w:rsidR="00920D40" w:rsidRDefault="00920D40">
            <w:pPr>
              <w:rPr>
                <w:kern w:val="0"/>
                <w:szCs w:val="21"/>
              </w:rPr>
            </w:pPr>
            <w:r>
              <w:rPr>
                <w:rFonts w:hint="eastAsia"/>
                <w:kern w:val="0"/>
                <w:szCs w:val="21"/>
              </w:rPr>
              <w:t>结绳与保护技术</w:t>
            </w:r>
          </w:p>
          <w:p w:rsidR="00920D40" w:rsidRDefault="00920D40">
            <w:pPr>
              <w:rPr>
                <w:kern w:val="0"/>
                <w:szCs w:val="21"/>
              </w:rPr>
            </w:pPr>
            <w:r>
              <w:rPr>
                <w:rFonts w:hint="eastAsia"/>
                <w:kern w:val="0"/>
                <w:szCs w:val="21"/>
              </w:rPr>
              <w:t>冰雪坡攀登的方法与保护</w:t>
            </w:r>
          </w:p>
        </w:tc>
        <w:tc>
          <w:tcPr>
            <w:tcW w:w="3169" w:type="dxa"/>
            <w:tcBorders>
              <w:top w:val="nil"/>
              <w:left w:val="nil"/>
              <w:bottom w:val="nil"/>
              <w:right w:val="nil"/>
            </w:tcBorders>
          </w:tcPr>
          <w:p w:rsidR="00920D40" w:rsidRDefault="00920D40">
            <w:pPr>
              <w:rPr>
                <w:kern w:val="0"/>
                <w:szCs w:val="21"/>
              </w:rPr>
            </w:pPr>
            <w:r>
              <w:rPr>
                <w:rFonts w:hint="eastAsia"/>
                <w:kern w:val="0"/>
                <w:szCs w:val="21"/>
              </w:rPr>
              <w:t>掌握登山装备的使用，熟练操作绳结和保护技术，了解冰雪坡的攀登技巧和保护。</w:t>
            </w: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第三节</w:t>
            </w:r>
            <w:r>
              <w:rPr>
                <w:bCs/>
                <w:kern w:val="0"/>
                <w:szCs w:val="21"/>
              </w:rPr>
              <w:t xml:space="preserve">  </w:t>
            </w:r>
            <w:r>
              <w:rPr>
                <w:rFonts w:hint="eastAsia"/>
                <w:bCs/>
                <w:kern w:val="0"/>
                <w:szCs w:val="21"/>
              </w:rPr>
              <w:t>组织登山</w:t>
            </w:r>
          </w:p>
        </w:tc>
        <w:tc>
          <w:tcPr>
            <w:tcW w:w="2691" w:type="dxa"/>
            <w:tcBorders>
              <w:top w:val="nil"/>
              <w:left w:val="nil"/>
              <w:bottom w:val="nil"/>
              <w:right w:val="nil"/>
            </w:tcBorders>
          </w:tcPr>
          <w:p w:rsidR="00920D40" w:rsidRDefault="00920D40">
            <w:pPr>
              <w:rPr>
                <w:kern w:val="0"/>
                <w:szCs w:val="21"/>
              </w:rPr>
            </w:pPr>
            <w:r>
              <w:rPr>
                <w:rFonts w:hint="eastAsia"/>
                <w:kern w:val="0"/>
                <w:szCs w:val="21"/>
              </w:rPr>
              <w:t>路线确定</w:t>
            </w:r>
          </w:p>
          <w:p w:rsidR="00920D40" w:rsidRDefault="00920D40">
            <w:pPr>
              <w:rPr>
                <w:kern w:val="0"/>
                <w:szCs w:val="21"/>
              </w:rPr>
            </w:pPr>
            <w:r>
              <w:rPr>
                <w:rFonts w:hint="eastAsia"/>
                <w:kern w:val="0"/>
                <w:szCs w:val="21"/>
              </w:rPr>
              <w:t>队伍组成</w:t>
            </w:r>
          </w:p>
          <w:p w:rsidR="00920D40" w:rsidRDefault="00920D40">
            <w:pPr>
              <w:rPr>
                <w:kern w:val="0"/>
                <w:szCs w:val="21"/>
              </w:rPr>
            </w:pPr>
            <w:r>
              <w:rPr>
                <w:rFonts w:hint="eastAsia"/>
                <w:kern w:val="0"/>
                <w:szCs w:val="21"/>
              </w:rPr>
              <w:t>装备构成</w:t>
            </w:r>
          </w:p>
          <w:p w:rsidR="00920D40" w:rsidRDefault="00920D40">
            <w:pPr>
              <w:rPr>
                <w:kern w:val="0"/>
                <w:szCs w:val="21"/>
              </w:rPr>
            </w:pPr>
            <w:r>
              <w:rPr>
                <w:rFonts w:hint="eastAsia"/>
                <w:kern w:val="0"/>
                <w:szCs w:val="21"/>
              </w:rPr>
              <w:t>时机选择</w:t>
            </w:r>
          </w:p>
          <w:p w:rsidR="00920D40" w:rsidRDefault="00920D40">
            <w:pPr>
              <w:rPr>
                <w:kern w:val="0"/>
                <w:szCs w:val="21"/>
              </w:rPr>
            </w:pPr>
            <w:r>
              <w:rPr>
                <w:rFonts w:hint="eastAsia"/>
                <w:kern w:val="0"/>
                <w:szCs w:val="21"/>
              </w:rPr>
              <w:t>适应性锻炼</w:t>
            </w:r>
          </w:p>
          <w:p w:rsidR="00920D40" w:rsidRDefault="00920D40">
            <w:pPr>
              <w:rPr>
                <w:kern w:val="0"/>
                <w:szCs w:val="21"/>
              </w:rPr>
            </w:pPr>
            <w:r>
              <w:rPr>
                <w:rFonts w:hint="eastAsia"/>
                <w:kern w:val="0"/>
                <w:szCs w:val="21"/>
              </w:rPr>
              <w:t>营地设置</w:t>
            </w:r>
          </w:p>
          <w:p w:rsidR="00920D40" w:rsidRDefault="00920D40">
            <w:pPr>
              <w:rPr>
                <w:kern w:val="0"/>
                <w:szCs w:val="21"/>
              </w:rPr>
            </w:pPr>
            <w:r>
              <w:rPr>
                <w:rFonts w:hint="eastAsia"/>
                <w:kern w:val="0"/>
                <w:szCs w:val="21"/>
              </w:rPr>
              <w:t>险路开通</w:t>
            </w:r>
          </w:p>
          <w:p w:rsidR="00920D40" w:rsidRDefault="00920D40">
            <w:pPr>
              <w:rPr>
                <w:kern w:val="0"/>
                <w:szCs w:val="21"/>
              </w:rPr>
            </w:pPr>
            <w:r>
              <w:rPr>
                <w:rFonts w:hint="eastAsia"/>
                <w:kern w:val="0"/>
                <w:szCs w:val="21"/>
              </w:rPr>
              <w:t>物资上山</w:t>
            </w:r>
          </w:p>
          <w:p w:rsidR="00920D40" w:rsidRDefault="00920D40">
            <w:pPr>
              <w:rPr>
                <w:kern w:val="0"/>
                <w:szCs w:val="21"/>
              </w:rPr>
            </w:pPr>
            <w:r>
              <w:rPr>
                <w:rFonts w:hint="eastAsia"/>
                <w:kern w:val="0"/>
                <w:szCs w:val="21"/>
              </w:rPr>
              <w:t>高山供氧</w:t>
            </w:r>
          </w:p>
          <w:p w:rsidR="00920D40" w:rsidRDefault="00920D40">
            <w:pPr>
              <w:rPr>
                <w:kern w:val="0"/>
                <w:szCs w:val="21"/>
              </w:rPr>
            </w:pPr>
            <w:r>
              <w:rPr>
                <w:rFonts w:hint="eastAsia"/>
                <w:kern w:val="0"/>
                <w:szCs w:val="21"/>
              </w:rPr>
              <w:t>组织突击</w:t>
            </w:r>
          </w:p>
        </w:tc>
        <w:tc>
          <w:tcPr>
            <w:tcW w:w="3169" w:type="dxa"/>
            <w:tcBorders>
              <w:top w:val="nil"/>
              <w:left w:val="nil"/>
              <w:bottom w:val="nil"/>
              <w:right w:val="nil"/>
            </w:tcBorders>
          </w:tcPr>
          <w:p w:rsidR="00920D40" w:rsidRDefault="00920D40">
            <w:pPr>
              <w:rPr>
                <w:kern w:val="0"/>
                <w:szCs w:val="21"/>
              </w:rPr>
            </w:pPr>
            <w:r>
              <w:rPr>
                <w:rFonts w:hint="eastAsia"/>
                <w:kern w:val="0"/>
                <w:szCs w:val="21"/>
              </w:rPr>
              <w:t>掌握组织登山的流程和注意事项。</w:t>
            </w:r>
          </w:p>
        </w:tc>
      </w:tr>
      <w:tr w:rsidR="00920D40">
        <w:tc>
          <w:tcPr>
            <w:tcW w:w="2662" w:type="dxa"/>
            <w:tcBorders>
              <w:top w:val="nil"/>
              <w:left w:val="nil"/>
              <w:bottom w:val="nil"/>
              <w:right w:val="nil"/>
            </w:tcBorders>
          </w:tcPr>
          <w:p w:rsidR="00920D40" w:rsidRDefault="00920D40">
            <w:pPr>
              <w:rPr>
                <w:rFonts w:eastAsia="黑体"/>
                <w:b/>
                <w:bCs/>
                <w:kern w:val="0"/>
                <w:szCs w:val="20"/>
              </w:rPr>
            </w:pPr>
            <w:r>
              <w:rPr>
                <w:rFonts w:eastAsia="黑体" w:hint="eastAsia"/>
                <w:b/>
                <w:bCs/>
                <w:kern w:val="0"/>
                <w:szCs w:val="20"/>
              </w:rPr>
              <w:t>第九章</w:t>
            </w:r>
            <w:r>
              <w:rPr>
                <w:rFonts w:eastAsia="黑体"/>
                <w:b/>
                <w:bCs/>
                <w:kern w:val="0"/>
                <w:szCs w:val="20"/>
              </w:rPr>
              <w:t xml:space="preserve">  </w:t>
            </w:r>
            <w:r>
              <w:rPr>
                <w:rFonts w:eastAsia="黑体" w:hint="eastAsia"/>
                <w:b/>
                <w:bCs/>
                <w:kern w:val="0"/>
                <w:szCs w:val="20"/>
              </w:rPr>
              <w:t>其他休闲体育方式</w:t>
            </w:r>
          </w:p>
        </w:tc>
        <w:tc>
          <w:tcPr>
            <w:tcW w:w="2691" w:type="dxa"/>
            <w:tcBorders>
              <w:top w:val="nil"/>
              <w:left w:val="nil"/>
              <w:bottom w:val="nil"/>
              <w:right w:val="nil"/>
            </w:tcBorders>
          </w:tcPr>
          <w:p w:rsidR="00920D40" w:rsidRDefault="00920D40">
            <w:pPr>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第一节</w:t>
            </w:r>
            <w:r>
              <w:rPr>
                <w:bCs/>
                <w:kern w:val="0"/>
                <w:szCs w:val="21"/>
              </w:rPr>
              <w:t xml:space="preserve">  </w:t>
            </w:r>
            <w:r>
              <w:rPr>
                <w:rFonts w:hint="eastAsia"/>
                <w:bCs/>
                <w:kern w:val="0"/>
                <w:szCs w:val="21"/>
              </w:rPr>
              <w:t>漂流</w:t>
            </w:r>
          </w:p>
        </w:tc>
        <w:tc>
          <w:tcPr>
            <w:tcW w:w="2691" w:type="dxa"/>
            <w:tcBorders>
              <w:top w:val="nil"/>
              <w:left w:val="nil"/>
              <w:bottom w:val="nil"/>
              <w:right w:val="nil"/>
            </w:tcBorders>
          </w:tcPr>
          <w:p w:rsidR="00920D40" w:rsidRDefault="00920D40">
            <w:pPr>
              <w:rPr>
                <w:kern w:val="0"/>
                <w:szCs w:val="21"/>
              </w:rPr>
            </w:pPr>
            <w:r>
              <w:rPr>
                <w:rFonts w:hint="eastAsia"/>
                <w:kern w:val="0"/>
                <w:szCs w:val="21"/>
              </w:rPr>
              <w:t>漂流用具</w:t>
            </w:r>
          </w:p>
          <w:p w:rsidR="00920D40" w:rsidRDefault="00920D40">
            <w:pPr>
              <w:rPr>
                <w:kern w:val="0"/>
                <w:szCs w:val="21"/>
              </w:rPr>
            </w:pPr>
            <w:r>
              <w:rPr>
                <w:rFonts w:hint="eastAsia"/>
                <w:kern w:val="0"/>
                <w:szCs w:val="21"/>
              </w:rPr>
              <w:t>河流知识</w:t>
            </w:r>
          </w:p>
          <w:p w:rsidR="00920D40" w:rsidRDefault="00920D40">
            <w:pPr>
              <w:rPr>
                <w:kern w:val="0"/>
                <w:szCs w:val="21"/>
              </w:rPr>
            </w:pPr>
            <w:r>
              <w:rPr>
                <w:rFonts w:hint="eastAsia"/>
                <w:kern w:val="0"/>
                <w:szCs w:val="21"/>
              </w:rPr>
              <w:t>筏艇操作技巧</w:t>
            </w:r>
          </w:p>
        </w:tc>
        <w:tc>
          <w:tcPr>
            <w:tcW w:w="3169" w:type="dxa"/>
            <w:tcBorders>
              <w:top w:val="nil"/>
              <w:left w:val="nil"/>
              <w:bottom w:val="nil"/>
              <w:right w:val="nil"/>
            </w:tcBorders>
          </w:tcPr>
          <w:p w:rsidR="00920D40" w:rsidRDefault="00920D40">
            <w:pPr>
              <w:rPr>
                <w:kern w:val="0"/>
                <w:szCs w:val="21"/>
              </w:rPr>
            </w:pPr>
            <w:r>
              <w:rPr>
                <w:rFonts w:hint="eastAsia"/>
                <w:kern w:val="0"/>
                <w:szCs w:val="21"/>
              </w:rPr>
              <w:t>了解漂流基本知识，能够进行简单的筏艇操作。</w:t>
            </w: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第二节</w:t>
            </w:r>
            <w:r>
              <w:rPr>
                <w:bCs/>
                <w:kern w:val="0"/>
                <w:szCs w:val="21"/>
              </w:rPr>
              <w:t xml:space="preserve">  </w:t>
            </w:r>
            <w:r>
              <w:rPr>
                <w:rFonts w:hint="eastAsia"/>
                <w:bCs/>
                <w:kern w:val="0"/>
                <w:szCs w:val="21"/>
              </w:rPr>
              <w:t>溯溪</w:t>
            </w:r>
            <w:r>
              <w:rPr>
                <w:bCs/>
                <w:kern w:val="0"/>
                <w:szCs w:val="21"/>
              </w:rPr>
              <w:t xml:space="preserve"> </w:t>
            </w:r>
            <w:r>
              <w:rPr>
                <w:rFonts w:hint="eastAsia"/>
                <w:bCs/>
                <w:kern w:val="0"/>
                <w:szCs w:val="21"/>
              </w:rPr>
              <w:t>溪降</w:t>
            </w:r>
            <w:r>
              <w:rPr>
                <w:bCs/>
                <w:kern w:val="0"/>
                <w:szCs w:val="21"/>
              </w:rPr>
              <w:t xml:space="preserve"> </w:t>
            </w:r>
            <w:r>
              <w:rPr>
                <w:rFonts w:hint="eastAsia"/>
                <w:bCs/>
                <w:kern w:val="0"/>
                <w:szCs w:val="21"/>
              </w:rPr>
              <w:t>探洞</w:t>
            </w:r>
          </w:p>
        </w:tc>
        <w:tc>
          <w:tcPr>
            <w:tcW w:w="2691" w:type="dxa"/>
            <w:tcBorders>
              <w:top w:val="nil"/>
              <w:left w:val="nil"/>
              <w:bottom w:val="nil"/>
              <w:right w:val="nil"/>
            </w:tcBorders>
          </w:tcPr>
          <w:p w:rsidR="00920D40" w:rsidRDefault="00920D40">
            <w:pPr>
              <w:rPr>
                <w:bCs/>
                <w:kern w:val="0"/>
                <w:szCs w:val="21"/>
              </w:rPr>
            </w:pPr>
            <w:r>
              <w:rPr>
                <w:rFonts w:hint="eastAsia"/>
                <w:bCs/>
                <w:kern w:val="0"/>
                <w:szCs w:val="21"/>
              </w:rPr>
              <w:t>溯溪的准备与注意事项</w:t>
            </w:r>
          </w:p>
          <w:p w:rsidR="00920D40" w:rsidRDefault="00920D40">
            <w:pPr>
              <w:rPr>
                <w:bCs/>
                <w:kern w:val="0"/>
                <w:szCs w:val="21"/>
              </w:rPr>
            </w:pPr>
            <w:r>
              <w:rPr>
                <w:rFonts w:hint="eastAsia"/>
                <w:bCs/>
                <w:kern w:val="0"/>
                <w:szCs w:val="21"/>
              </w:rPr>
              <w:t>溪降的准备与注意事项</w:t>
            </w:r>
          </w:p>
          <w:p w:rsidR="00920D40" w:rsidRDefault="00920D40">
            <w:pPr>
              <w:rPr>
                <w:kern w:val="0"/>
                <w:szCs w:val="21"/>
              </w:rPr>
            </w:pPr>
            <w:r>
              <w:rPr>
                <w:rFonts w:hint="eastAsia"/>
                <w:bCs/>
                <w:kern w:val="0"/>
                <w:szCs w:val="21"/>
              </w:rPr>
              <w:t>探洞的准备与注意事项</w:t>
            </w:r>
          </w:p>
        </w:tc>
        <w:tc>
          <w:tcPr>
            <w:tcW w:w="3169" w:type="dxa"/>
            <w:tcBorders>
              <w:top w:val="nil"/>
              <w:left w:val="nil"/>
              <w:bottom w:val="nil"/>
              <w:right w:val="nil"/>
            </w:tcBorders>
          </w:tcPr>
          <w:p w:rsidR="00920D40" w:rsidRDefault="00920D40">
            <w:pPr>
              <w:rPr>
                <w:kern w:val="0"/>
                <w:szCs w:val="21"/>
              </w:rPr>
            </w:pPr>
            <w:r>
              <w:rPr>
                <w:rFonts w:hint="eastAsia"/>
                <w:kern w:val="0"/>
                <w:szCs w:val="21"/>
              </w:rPr>
              <w:t>了解</w:t>
            </w:r>
            <w:r>
              <w:rPr>
                <w:rFonts w:hint="eastAsia"/>
                <w:bCs/>
                <w:kern w:val="0"/>
                <w:szCs w:val="21"/>
              </w:rPr>
              <w:t>溯溪</w:t>
            </w:r>
            <w:r>
              <w:rPr>
                <w:bCs/>
                <w:kern w:val="0"/>
                <w:szCs w:val="21"/>
              </w:rPr>
              <w:t xml:space="preserve"> </w:t>
            </w:r>
            <w:r>
              <w:rPr>
                <w:rFonts w:hint="eastAsia"/>
                <w:bCs/>
                <w:kern w:val="0"/>
                <w:szCs w:val="21"/>
              </w:rPr>
              <w:t>溪降</w:t>
            </w:r>
            <w:r>
              <w:rPr>
                <w:bCs/>
                <w:kern w:val="0"/>
                <w:szCs w:val="21"/>
              </w:rPr>
              <w:t xml:space="preserve"> </w:t>
            </w:r>
            <w:r>
              <w:rPr>
                <w:rFonts w:hint="eastAsia"/>
                <w:bCs/>
                <w:kern w:val="0"/>
                <w:szCs w:val="21"/>
              </w:rPr>
              <w:t>探洞的准备与注意事项。</w:t>
            </w: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第三节</w:t>
            </w:r>
            <w:r>
              <w:rPr>
                <w:bCs/>
                <w:kern w:val="0"/>
                <w:szCs w:val="21"/>
              </w:rPr>
              <w:t xml:space="preserve">  </w:t>
            </w:r>
            <w:r>
              <w:rPr>
                <w:rFonts w:hint="eastAsia"/>
                <w:bCs/>
                <w:kern w:val="0"/>
                <w:szCs w:val="21"/>
              </w:rPr>
              <w:t>山地自行车</w:t>
            </w:r>
          </w:p>
        </w:tc>
        <w:tc>
          <w:tcPr>
            <w:tcW w:w="2691" w:type="dxa"/>
            <w:tcBorders>
              <w:top w:val="nil"/>
              <w:left w:val="nil"/>
              <w:bottom w:val="nil"/>
              <w:right w:val="nil"/>
            </w:tcBorders>
          </w:tcPr>
          <w:p w:rsidR="00920D40" w:rsidRDefault="00920D40">
            <w:pPr>
              <w:rPr>
                <w:kern w:val="0"/>
                <w:szCs w:val="21"/>
              </w:rPr>
            </w:pPr>
            <w:r>
              <w:rPr>
                <w:rFonts w:hint="eastAsia"/>
                <w:kern w:val="0"/>
                <w:szCs w:val="21"/>
              </w:rPr>
              <w:t>山地自行车的构造</w:t>
            </w:r>
          </w:p>
          <w:p w:rsidR="00920D40" w:rsidRDefault="00920D40">
            <w:pPr>
              <w:rPr>
                <w:kern w:val="0"/>
                <w:szCs w:val="21"/>
              </w:rPr>
            </w:pPr>
            <w:r>
              <w:rPr>
                <w:rFonts w:hint="eastAsia"/>
                <w:kern w:val="0"/>
                <w:szCs w:val="21"/>
              </w:rPr>
              <w:t>基本骑车技巧</w:t>
            </w:r>
          </w:p>
          <w:p w:rsidR="00920D40" w:rsidRDefault="00920D40">
            <w:pPr>
              <w:rPr>
                <w:kern w:val="0"/>
                <w:szCs w:val="21"/>
              </w:rPr>
            </w:pPr>
            <w:r>
              <w:rPr>
                <w:rFonts w:hint="eastAsia"/>
                <w:kern w:val="0"/>
                <w:szCs w:val="21"/>
              </w:rPr>
              <w:t>自行车穿越的注意事项</w:t>
            </w:r>
          </w:p>
        </w:tc>
        <w:tc>
          <w:tcPr>
            <w:tcW w:w="3169" w:type="dxa"/>
            <w:tcBorders>
              <w:top w:val="nil"/>
              <w:left w:val="nil"/>
              <w:bottom w:val="nil"/>
              <w:right w:val="nil"/>
            </w:tcBorders>
          </w:tcPr>
          <w:p w:rsidR="00920D40" w:rsidRDefault="00920D40">
            <w:pPr>
              <w:rPr>
                <w:kern w:val="0"/>
                <w:szCs w:val="21"/>
              </w:rPr>
            </w:pPr>
            <w:r>
              <w:rPr>
                <w:rFonts w:hint="eastAsia"/>
                <w:kern w:val="0"/>
                <w:szCs w:val="21"/>
              </w:rPr>
              <w:t>掌握自行车穿越的行程安排和注意事项。</w:t>
            </w: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第四节</w:t>
            </w:r>
            <w:r>
              <w:rPr>
                <w:bCs/>
                <w:kern w:val="0"/>
                <w:szCs w:val="21"/>
              </w:rPr>
              <w:t xml:space="preserve">  </w:t>
            </w:r>
            <w:r>
              <w:rPr>
                <w:rFonts w:hint="eastAsia"/>
                <w:bCs/>
                <w:kern w:val="0"/>
                <w:szCs w:val="21"/>
              </w:rPr>
              <w:t>徒步穿越</w:t>
            </w:r>
          </w:p>
        </w:tc>
        <w:tc>
          <w:tcPr>
            <w:tcW w:w="2691" w:type="dxa"/>
            <w:tcBorders>
              <w:top w:val="nil"/>
              <w:left w:val="nil"/>
              <w:bottom w:val="nil"/>
              <w:right w:val="nil"/>
            </w:tcBorders>
          </w:tcPr>
          <w:p w:rsidR="00920D40" w:rsidRDefault="00920D40">
            <w:pPr>
              <w:rPr>
                <w:kern w:val="0"/>
                <w:szCs w:val="21"/>
              </w:rPr>
            </w:pPr>
            <w:r>
              <w:rPr>
                <w:rFonts w:hint="eastAsia"/>
                <w:kern w:val="0"/>
                <w:szCs w:val="21"/>
              </w:rPr>
              <w:t>徒步穿越的的设计</w:t>
            </w:r>
          </w:p>
          <w:p w:rsidR="00920D40" w:rsidRDefault="00920D40">
            <w:pPr>
              <w:rPr>
                <w:kern w:val="0"/>
                <w:szCs w:val="21"/>
              </w:rPr>
            </w:pPr>
            <w:r>
              <w:rPr>
                <w:rFonts w:hint="eastAsia"/>
                <w:kern w:val="0"/>
                <w:szCs w:val="21"/>
              </w:rPr>
              <w:t>徒步穿越的注意事项</w:t>
            </w:r>
          </w:p>
        </w:tc>
        <w:tc>
          <w:tcPr>
            <w:tcW w:w="3169" w:type="dxa"/>
            <w:tcBorders>
              <w:top w:val="nil"/>
              <w:left w:val="nil"/>
              <w:bottom w:val="nil"/>
              <w:right w:val="nil"/>
            </w:tcBorders>
          </w:tcPr>
          <w:p w:rsidR="00920D40" w:rsidRDefault="00920D40">
            <w:pPr>
              <w:rPr>
                <w:kern w:val="0"/>
                <w:szCs w:val="21"/>
              </w:rPr>
            </w:pPr>
            <w:r>
              <w:rPr>
                <w:rFonts w:hint="eastAsia"/>
                <w:kern w:val="0"/>
                <w:szCs w:val="21"/>
              </w:rPr>
              <w:t>掌握徒步穿越的注意事项。</w:t>
            </w:r>
          </w:p>
        </w:tc>
      </w:tr>
      <w:tr w:rsidR="00920D40">
        <w:tc>
          <w:tcPr>
            <w:tcW w:w="2662" w:type="dxa"/>
            <w:tcBorders>
              <w:top w:val="nil"/>
              <w:left w:val="nil"/>
              <w:bottom w:val="nil"/>
              <w:right w:val="nil"/>
            </w:tcBorders>
          </w:tcPr>
          <w:p w:rsidR="00920D40" w:rsidRDefault="00920D40">
            <w:pPr>
              <w:rPr>
                <w:bCs/>
                <w:kern w:val="0"/>
                <w:szCs w:val="21"/>
              </w:rPr>
            </w:pPr>
            <w:r>
              <w:rPr>
                <w:rFonts w:hint="eastAsia"/>
                <w:bCs/>
                <w:kern w:val="0"/>
                <w:szCs w:val="21"/>
              </w:rPr>
              <w:t>第五节</w:t>
            </w:r>
            <w:r>
              <w:rPr>
                <w:bCs/>
                <w:kern w:val="0"/>
                <w:szCs w:val="21"/>
              </w:rPr>
              <w:t xml:space="preserve">  </w:t>
            </w:r>
            <w:r>
              <w:rPr>
                <w:rFonts w:hint="eastAsia"/>
                <w:bCs/>
                <w:kern w:val="0"/>
                <w:szCs w:val="21"/>
              </w:rPr>
              <w:t>其他</w:t>
            </w:r>
          </w:p>
        </w:tc>
        <w:tc>
          <w:tcPr>
            <w:tcW w:w="2691" w:type="dxa"/>
            <w:tcBorders>
              <w:top w:val="nil"/>
              <w:left w:val="nil"/>
              <w:bottom w:val="nil"/>
              <w:right w:val="nil"/>
            </w:tcBorders>
          </w:tcPr>
          <w:p w:rsidR="00920D40" w:rsidRDefault="00920D40">
            <w:pPr>
              <w:rPr>
                <w:kern w:val="0"/>
                <w:szCs w:val="21"/>
              </w:rPr>
            </w:pPr>
          </w:p>
        </w:tc>
        <w:tc>
          <w:tcPr>
            <w:tcW w:w="3169" w:type="dxa"/>
            <w:tcBorders>
              <w:top w:val="nil"/>
              <w:left w:val="nil"/>
              <w:bottom w:val="nil"/>
              <w:right w:val="nil"/>
            </w:tcBorders>
          </w:tcPr>
          <w:p w:rsidR="00920D40" w:rsidRDefault="00920D40">
            <w:pPr>
              <w:rPr>
                <w:kern w:val="0"/>
                <w:szCs w:val="21"/>
              </w:rPr>
            </w:pPr>
          </w:p>
        </w:tc>
      </w:tr>
      <w:tr w:rsidR="00920D40">
        <w:tc>
          <w:tcPr>
            <w:tcW w:w="2662" w:type="dxa"/>
            <w:tcBorders>
              <w:top w:val="nil"/>
              <w:left w:val="nil"/>
              <w:bottom w:val="nil"/>
              <w:right w:val="nil"/>
            </w:tcBorders>
          </w:tcPr>
          <w:p w:rsidR="00920D40" w:rsidRDefault="00920D40">
            <w:pPr>
              <w:rPr>
                <w:rFonts w:eastAsia="黑体"/>
                <w:b/>
                <w:bCs/>
                <w:kern w:val="0"/>
                <w:szCs w:val="20"/>
              </w:rPr>
            </w:pPr>
            <w:r>
              <w:rPr>
                <w:rFonts w:eastAsia="黑体" w:hint="eastAsia"/>
                <w:b/>
                <w:bCs/>
                <w:kern w:val="0"/>
                <w:szCs w:val="20"/>
              </w:rPr>
              <w:t>第十章</w:t>
            </w:r>
            <w:r>
              <w:rPr>
                <w:rFonts w:eastAsia="黑体"/>
                <w:b/>
                <w:bCs/>
                <w:kern w:val="0"/>
                <w:szCs w:val="20"/>
              </w:rPr>
              <w:t xml:space="preserve">  </w:t>
            </w:r>
            <w:r>
              <w:rPr>
                <w:rFonts w:eastAsia="黑体" w:hint="eastAsia"/>
                <w:b/>
                <w:bCs/>
                <w:kern w:val="0"/>
                <w:szCs w:val="20"/>
              </w:rPr>
              <w:t>休闲体育科学研究</w:t>
            </w:r>
          </w:p>
        </w:tc>
        <w:tc>
          <w:tcPr>
            <w:tcW w:w="2691" w:type="dxa"/>
            <w:tcBorders>
              <w:top w:val="nil"/>
              <w:left w:val="nil"/>
              <w:bottom w:val="nil"/>
              <w:right w:val="nil"/>
            </w:tcBorders>
          </w:tcPr>
          <w:p w:rsidR="00920D40" w:rsidRDefault="00920D40">
            <w:pPr>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r>
              <w:rPr>
                <w:rFonts w:hint="eastAsia"/>
                <w:kern w:val="0"/>
                <w:szCs w:val="20"/>
              </w:rPr>
              <w:t>第一节</w:t>
            </w:r>
            <w:r>
              <w:rPr>
                <w:kern w:val="0"/>
                <w:szCs w:val="20"/>
              </w:rPr>
              <w:t xml:space="preserve">  </w:t>
            </w:r>
            <w:r>
              <w:rPr>
                <w:rFonts w:hint="eastAsia"/>
                <w:kern w:val="0"/>
                <w:szCs w:val="20"/>
              </w:rPr>
              <w:t>科研的意义与任务</w:t>
            </w:r>
            <w:r>
              <w:rPr>
                <w:kern w:val="0"/>
                <w:szCs w:val="20"/>
              </w:rPr>
              <w:t xml:space="preserve"> </w:t>
            </w:r>
          </w:p>
        </w:tc>
        <w:tc>
          <w:tcPr>
            <w:tcW w:w="2691" w:type="dxa"/>
            <w:tcBorders>
              <w:top w:val="nil"/>
              <w:left w:val="nil"/>
              <w:bottom w:val="nil"/>
              <w:right w:val="nil"/>
            </w:tcBorders>
          </w:tcPr>
          <w:p w:rsidR="00920D40" w:rsidRDefault="00920D40">
            <w:pPr>
              <w:tabs>
                <w:tab w:val="left" w:pos="2160"/>
              </w:tabs>
              <w:rPr>
                <w:kern w:val="0"/>
                <w:szCs w:val="20"/>
              </w:rPr>
            </w:pPr>
            <w:r>
              <w:rPr>
                <w:rFonts w:hint="eastAsia"/>
                <w:kern w:val="0"/>
                <w:szCs w:val="20"/>
              </w:rPr>
              <w:t>选题、制定计划、建立</w:t>
            </w:r>
          </w:p>
          <w:p w:rsidR="00920D40" w:rsidRDefault="00920D40">
            <w:pPr>
              <w:rPr>
                <w:kern w:val="0"/>
                <w:szCs w:val="20"/>
              </w:rPr>
            </w:pPr>
            <w:r>
              <w:rPr>
                <w:rFonts w:hint="eastAsia"/>
                <w:kern w:val="0"/>
                <w:szCs w:val="20"/>
              </w:rPr>
              <w:t>评审内容、标准。</w:t>
            </w:r>
          </w:p>
        </w:tc>
        <w:tc>
          <w:tcPr>
            <w:tcW w:w="3169" w:type="dxa"/>
            <w:tcBorders>
              <w:top w:val="nil"/>
              <w:left w:val="nil"/>
              <w:bottom w:val="nil"/>
              <w:right w:val="nil"/>
            </w:tcBorders>
          </w:tcPr>
          <w:p w:rsidR="00920D40" w:rsidRDefault="00920D40">
            <w:pPr>
              <w:tabs>
                <w:tab w:val="left" w:pos="2160"/>
              </w:tabs>
              <w:rPr>
                <w:kern w:val="0"/>
                <w:szCs w:val="20"/>
              </w:rPr>
            </w:pPr>
            <w:r>
              <w:rPr>
                <w:rFonts w:hint="eastAsia"/>
                <w:kern w:val="0"/>
                <w:szCs w:val="20"/>
              </w:rPr>
              <w:t>重点掌握在科研方法、科研程序。</w:t>
            </w:r>
          </w:p>
        </w:tc>
      </w:tr>
      <w:tr w:rsidR="00920D40">
        <w:tc>
          <w:tcPr>
            <w:tcW w:w="2662" w:type="dxa"/>
            <w:tcBorders>
              <w:top w:val="nil"/>
              <w:left w:val="nil"/>
              <w:bottom w:val="nil"/>
              <w:right w:val="nil"/>
            </w:tcBorders>
          </w:tcPr>
          <w:p w:rsidR="00920D40" w:rsidRDefault="00920D40">
            <w:r>
              <w:rPr>
                <w:rFonts w:hint="eastAsia"/>
                <w:kern w:val="0"/>
                <w:szCs w:val="20"/>
              </w:rPr>
              <w:t>第二节</w:t>
            </w:r>
            <w:r>
              <w:rPr>
                <w:kern w:val="0"/>
                <w:szCs w:val="20"/>
              </w:rPr>
              <w:t xml:space="preserve">  </w:t>
            </w:r>
            <w:r>
              <w:rPr>
                <w:rFonts w:hint="eastAsia"/>
                <w:kern w:val="0"/>
                <w:szCs w:val="20"/>
              </w:rPr>
              <w:t>科研的基本程序</w:t>
            </w:r>
          </w:p>
        </w:tc>
        <w:tc>
          <w:tcPr>
            <w:tcW w:w="2691" w:type="dxa"/>
            <w:tcBorders>
              <w:top w:val="nil"/>
              <w:left w:val="nil"/>
              <w:bottom w:val="nil"/>
              <w:right w:val="nil"/>
            </w:tcBorders>
          </w:tcPr>
          <w:p w:rsidR="00920D40" w:rsidRDefault="00920D40">
            <w:pPr>
              <w:tabs>
                <w:tab w:val="left" w:pos="420"/>
              </w:tabs>
              <w:rPr>
                <w:kern w:val="0"/>
                <w:szCs w:val="20"/>
              </w:rPr>
            </w:pPr>
            <w:r>
              <w:rPr>
                <w:rFonts w:hint="eastAsia"/>
                <w:kern w:val="0"/>
                <w:szCs w:val="20"/>
              </w:rPr>
              <w:t>假说、验证假说、撰写论文。</w:t>
            </w: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第三节</w:t>
            </w:r>
            <w:r>
              <w:rPr>
                <w:kern w:val="0"/>
                <w:szCs w:val="20"/>
              </w:rPr>
              <w:t xml:space="preserve">  </w:t>
            </w:r>
            <w:r>
              <w:rPr>
                <w:rFonts w:hint="eastAsia"/>
                <w:kern w:val="0"/>
                <w:szCs w:val="20"/>
              </w:rPr>
              <w:t>科研方法</w:t>
            </w:r>
          </w:p>
        </w:tc>
        <w:tc>
          <w:tcPr>
            <w:tcW w:w="2691" w:type="dxa"/>
            <w:tcBorders>
              <w:top w:val="nil"/>
              <w:left w:val="nil"/>
              <w:bottom w:val="nil"/>
              <w:right w:val="nil"/>
            </w:tcBorders>
          </w:tcPr>
          <w:p w:rsidR="00920D40" w:rsidRDefault="00920D40">
            <w:pPr>
              <w:tabs>
                <w:tab w:val="left" w:pos="2160"/>
              </w:tabs>
              <w:rPr>
                <w:kern w:val="0"/>
                <w:szCs w:val="20"/>
              </w:rPr>
            </w:pPr>
            <w:r>
              <w:rPr>
                <w:rFonts w:hint="eastAsia"/>
                <w:kern w:val="0"/>
                <w:szCs w:val="20"/>
              </w:rPr>
              <w:t>文献法、观察法、统计法、实验法、逻辑分析法、</w:t>
            </w:r>
          </w:p>
          <w:p w:rsidR="00920D40" w:rsidRDefault="00920D40">
            <w:pPr>
              <w:tabs>
                <w:tab w:val="left" w:pos="2160"/>
              </w:tabs>
              <w:rPr>
                <w:kern w:val="0"/>
                <w:szCs w:val="20"/>
              </w:rPr>
            </w:pPr>
            <w:r>
              <w:rPr>
                <w:rFonts w:hint="eastAsia"/>
                <w:kern w:val="0"/>
                <w:szCs w:val="20"/>
              </w:rPr>
              <w:t>调查法。</w:t>
            </w: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r>
              <w:rPr>
                <w:rFonts w:hint="eastAsia"/>
                <w:kern w:val="0"/>
                <w:szCs w:val="20"/>
              </w:rPr>
              <w:t>第四节</w:t>
            </w:r>
            <w:r>
              <w:rPr>
                <w:kern w:val="0"/>
                <w:szCs w:val="20"/>
              </w:rPr>
              <w:t xml:space="preserve">  </w:t>
            </w:r>
            <w:r>
              <w:rPr>
                <w:rFonts w:hint="eastAsia"/>
                <w:kern w:val="0"/>
                <w:szCs w:val="20"/>
              </w:rPr>
              <w:t>科研成果的评价</w:t>
            </w:r>
          </w:p>
          <w:p w:rsidR="00920D40" w:rsidRDefault="00920D40">
            <w:pPr>
              <w:rPr>
                <w:kern w:val="0"/>
                <w:szCs w:val="20"/>
              </w:rPr>
            </w:pPr>
          </w:p>
        </w:tc>
        <w:tc>
          <w:tcPr>
            <w:tcW w:w="2691" w:type="dxa"/>
            <w:tcBorders>
              <w:top w:val="nil"/>
              <w:left w:val="nil"/>
              <w:bottom w:val="nil"/>
              <w:right w:val="nil"/>
            </w:tcBorders>
          </w:tcPr>
          <w:p w:rsidR="00920D40" w:rsidRDefault="00920D40">
            <w:pPr>
              <w:tabs>
                <w:tab w:val="left" w:pos="2160"/>
              </w:tabs>
              <w:rPr>
                <w:rFonts w:ascii="Arial" w:hAnsi="Arial" w:cs="Arial"/>
                <w:color w:val="000000"/>
                <w:spacing w:val="6"/>
                <w:szCs w:val="21"/>
              </w:rPr>
            </w:pPr>
            <w:r>
              <w:rPr>
                <w:rFonts w:ascii="Arial" w:hAnsi="Arial" w:cs="Arial" w:hint="eastAsia"/>
                <w:color w:val="000000"/>
                <w:spacing w:val="6"/>
                <w:szCs w:val="21"/>
              </w:rPr>
              <w:t>学术价值</w:t>
            </w:r>
          </w:p>
          <w:p w:rsidR="00920D40" w:rsidRDefault="00920D40">
            <w:pPr>
              <w:tabs>
                <w:tab w:val="left" w:pos="2160"/>
              </w:tabs>
              <w:rPr>
                <w:rFonts w:ascii="Arial" w:hAnsi="Arial" w:cs="Arial"/>
                <w:color w:val="000000"/>
                <w:spacing w:val="6"/>
                <w:szCs w:val="21"/>
              </w:rPr>
            </w:pPr>
            <w:r>
              <w:rPr>
                <w:rFonts w:ascii="Arial" w:hAnsi="Arial" w:cs="Arial" w:hint="eastAsia"/>
                <w:color w:val="000000"/>
                <w:spacing w:val="6"/>
                <w:szCs w:val="21"/>
              </w:rPr>
              <w:t>经济效果</w:t>
            </w:r>
          </w:p>
          <w:p w:rsidR="00920D40" w:rsidRDefault="00920D40">
            <w:pPr>
              <w:tabs>
                <w:tab w:val="left" w:pos="2160"/>
              </w:tabs>
              <w:rPr>
                <w:kern w:val="0"/>
                <w:szCs w:val="20"/>
              </w:rPr>
            </w:pPr>
            <w:r>
              <w:rPr>
                <w:rFonts w:ascii="Arial" w:hAnsi="Arial" w:cs="Arial" w:hint="eastAsia"/>
                <w:color w:val="000000"/>
                <w:spacing w:val="6"/>
                <w:szCs w:val="21"/>
              </w:rPr>
              <w:t>社会影响</w:t>
            </w: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rFonts w:ascii="黑体" w:eastAsia="黑体"/>
                <w:b/>
                <w:kern w:val="0"/>
                <w:szCs w:val="20"/>
              </w:rPr>
            </w:pPr>
            <w:r>
              <w:rPr>
                <w:rFonts w:ascii="黑体" w:eastAsia="黑体" w:hint="eastAsia"/>
                <w:b/>
                <w:kern w:val="0"/>
                <w:szCs w:val="20"/>
              </w:rPr>
              <w:t>第十一章</w:t>
            </w:r>
            <w:r>
              <w:rPr>
                <w:rFonts w:ascii="黑体" w:eastAsia="黑体"/>
                <w:b/>
                <w:kern w:val="0"/>
                <w:szCs w:val="20"/>
              </w:rPr>
              <w:t xml:space="preserve">  </w:t>
            </w:r>
            <w:r>
              <w:rPr>
                <w:rFonts w:ascii="黑体" w:eastAsia="黑体" w:hint="eastAsia"/>
                <w:b/>
              </w:rPr>
              <w:t>身体训练</w:t>
            </w:r>
          </w:p>
        </w:tc>
        <w:tc>
          <w:tcPr>
            <w:tcW w:w="2691" w:type="dxa"/>
            <w:tcBorders>
              <w:top w:val="nil"/>
              <w:left w:val="nil"/>
              <w:bottom w:val="nil"/>
              <w:right w:val="nil"/>
            </w:tcBorders>
          </w:tcPr>
          <w:p w:rsidR="00920D40" w:rsidRDefault="00920D40">
            <w:pPr>
              <w:tabs>
                <w:tab w:val="left" w:pos="2160"/>
              </w:tabs>
              <w:rPr>
                <w:kern w:val="0"/>
                <w:szCs w:val="20"/>
              </w:rPr>
            </w:pPr>
          </w:p>
        </w:tc>
        <w:tc>
          <w:tcPr>
            <w:tcW w:w="3169" w:type="dxa"/>
            <w:tcBorders>
              <w:top w:val="nil"/>
              <w:left w:val="nil"/>
              <w:bottom w:val="nil"/>
              <w:right w:val="nil"/>
            </w:tcBorders>
          </w:tcPr>
          <w:p w:rsidR="00920D40" w:rsidRDefault="00920D40">
            <w:pPr>
              <w:rPr>
                <w:kern w:val="0"/>
                <w:szCs w:val="20"/>
              </w:rPr>
            </w:pPr>
          </w:p>
        </w:tc>
      </w:tr>
      <w:tr w:rsidR="00920D40">
        <w:tc>
          <w:tcPr>
            <w:tcW w:w="2662" w:type="dxa"/>
            <w:tcBorders>
              <w:top w:val="nil"/>
              <w:left w:val="nil"/>
              <w:bottom w:val="nil"/>
              <w:right w:val="nil"/>
            </w:tcBorders>
          </w:tcPr>
          <w:p w:rsidR="00920D40" w:rsidRDefault="00920D40">
            <w:pPr>
              <w:rPr>
                <w:kern w:val="0"/>
                <w:szCs w:val="20"/>
              </w:rPr>
            </w:pPr>
            <w:r>
              <w:rPr>
                <w:rFonts w:hint="eastAsia"/>
                <w:kern w:val="0"/>
                <w:szCs w:val="20"/>
              </w:rPr>
              <w:t>第一节</w:t>
            </w:r>
            <w:r>
              <w:rPr>
                <w:kern w:val="0"/>
                <w:szCs w:val="20"/>
              </w:rPr>
              <w:t xml:space="preserve">  </w:t>
            </w:r>
            <w:r>
              <w:rPr>
                <w:rFonts w:hint="eastAsia"/>
                <w:kern w:val="0"/>
                <w:szCs w:val="20"/>
              </w:rPr>
              <w:t>身体训练的基本方法</w:t>
            </w:r>
          </w:p>
        </w:tc>
        <w:tc>
          <w:tcPr>
            <w:tcW w:w="2691" w:type="dxa"/>
            <w:tcBorders>
              <w:top w:val="nil"/>
              <w:left w:val="nil"/>
              <w:bottom w:val="nil"/>
              <w:right w:val="nil"/>
            </w:tcBorders>
          </w:tcPr>
          <w:p w:rsidR="00920D40" w:rsidRDefault="00920D40" w:rsidP="00A40F2E">
            <w:pPr>
              <w:ind w:leftChars="21" w:left="44"/>
              <w:jc w:val="left"/>
              <w:rPr>
                <w:kern w:val="0"/>
                <w:szCs w:val="20"/>
              </w:rPr>
            </w:pPr>
            <w:r>
              <w:rPr>
                <w:rFonts w:hint="eastAsia"/>
                <w:kern w:val="0"/>
                <w:szCs w:val="20"/>
              </w:rPr>
              <w:t>重复训练法</w:t>
            </w:r>
          </w:p>
          <w:p w:rsidR="00920D40" w:rsidRDefault="00920D40" w:rsidP="00A40F2E">
            <w:pPr>
              <w:ind w:leftChars="21" w:left="44"/>
              <w:jc w:val="left"/>
              <w:rPr>
                <w:kern w:val="0"/>
                <w:szCs w:val="20"/>
              </w:rPr>
            </w:pPr>
            <w:r>
              <w:rPr>
                <w:rFonts w:hint="eastAsia"/>
                <w:kern w:val="0"/>
                <w:szCs w:val="20"/>
              </w:rPr>
              <w:t>持续训练法</w:t>
            </w:r>
          </w:p>
          <w:p w:rsidR="00920D40" w:rsidRDefault="00920D40" w:rsidP="00A40F2E">
            <w:pPr>
              <w:ind w:leftChars="21" w:left="44"/>
              <w:jc w:val="left"/>
              <w:rPr>
                <w:kern w:val="0"/>
                <w:szCs w:val="20"/>
              </w:rPr>
            </w:pPr>
            <w:r>
              <w:rPr>
                <w:rFonts w:hint="eastAsia"/>
                <w:kern w:val="0"/>
                <w:szCs w:val="20"/>
              </w:rPr>
              <w:t>间歇训练法</w:t>
            </w:r>
          </w:p>
          <w:p w:rsidR="00920D40" w:rsidRDefault="00920D40" w:rsidP="00A40F2E">
            <w:pPr>
              <w:ind w:leftChars="21" w:left="44"/>
              <w:jc w:val="left"/>
              <w:rPr>
                <w:kern w:val="0"/>
                <w:szCs w:val="20"/>
              </w:rPr>
            </w:pPr>
            <w:r>
              <w:rPr>
                <w:rFonts w:hint="eastAsia"/>
                <w:kern w:val="0"/>
                <w:szCs w:val="20"/>
              </w:rPr>
              <w:t>变换训练法</w:t>
            </w:r>
          </w:p>
          <w:p w:rsidR="00920D40" w:rsidRDefault="00920D40" w:rsidP="00A40F2E">
            <w:pPr>
              <w:ind w:leftChars="21" w:left="44"/>
              <w:jc w:val="left"/>
              <w:rPr>
                <w:kern w:val="0"/>
                <w:szCs w:val="20"/>
              </w:rPr>
            </w:pPr>
            <w:r>
              <w:rPr>
                <w:rFonts w:hint="eastAsia"/>
                <w:kern w:val="0"/>
                <w:szCs w:val="20"/>
              </w:rPr>
              <w:t>综合训练法</w:t>
            </w:r>
          </w:p>
        </w:tc>
        <w:tc>
          <w:tcPr>
            <w:tcW w:w="3169" w:type="dxa"/>
            <w:tcBorders>
              <w:top w:val="nil"/>
              <w:left w:val="nil"/>
              <w:bottom w:val="nil"/>
              <w:right w:val="nil"/>
            </w:tcBorders>
          </w:tcPr>
          <w:p w:rsidR="00920D40" w:rsidRDefault="00920D40">
            <w:pPr>
              <w:jc w:val="left"/>
              <w:rPr>
                <w:kern w:val="0"/>
                <w:szCs w:val="20"/>
              </w:rPr>
            </w:pPr>
            <w:r>
              <w:rPr>
                <w:rFonts w:hint="eastAsia"/>
                <w:kern w:val="0"/>
                <w:szCs w:val="20"/>
              </w:rPr>
              <w:t>重点各种训练方法的理论和方法。</w:t>
            </w:r>
          </w:p>
          <w:p w:rsidR="00920D40" w:rsidRDefault="00920D40">
            <w:pPr>
              <w:rPr>
                <w:kern w:val="0"/>
                <w:szCs w:val="20"/>
              </w:rPr>
            </w:pPr>
          </w:p>
        </w:tc>
      </w:tr>
      <w:tr w:rsidR="00920D40">
        <w:tc>
          <w:tcPr>
            <w:tcW w:w="2662" w:type="dxa"/>
            <w:tcBorders>
              <w:top w:val="nil"/>
              <w:left w:val="nil"/>
              <w:bottom w:val="nil"/>
              <w:right w:val="nil"/>
            </w:tcBorders>
          </w:tcPr>
          <w:p w:rsidR="00920D40" w:rsidRDefault="00920D40" w:rsidP="00A40F2E">
            <w:pPr>
              <w:ind w:leftChars="21" w:left="44"/>
              <w:rPr>
                <w:bCs/>
              </w:rPr>
            </w:pPr>
            <w:r>
              <w:rPr>
                <w:rFonts w:hint="eastAsia"/>
                <w:bCs/>
              </w:rPr>
              <w:t>第二节</w:t>
            </w:r>
            <w:r>
              <w:rPr>
                <w:bCs/>
              </w:rPr>
              <w:t xml:space="preserve">  </w:t>
            </w:r>
            <w:r>
              <w:rPr>
                <w:rFonts w:hint="eastAsia"/>
                <w:bCs/>
              </w:rPr>
              <w:t>身体训练的内容、方法</w:t>
            </w:r>
          </w:p>
          <w:p w:rsidR="00920D40" w:rsidRDefault="00920D40">
            <w:pPr>
              <w:rPr>
                <w:kern w:val="0"/>
                <w:szCs w:val="20"/>
              </w:rPr>
            </w:pPr>
          </w:p>
        </w:tc>
        <w:tc>
          <w:tcPr>
            <w:tcW w:w="2691" w:type="dxa"/>
            <w:tcBorders>
              <w:top w:val="nil"/>
              <w:left w:val="nil"/>
              <w:bottom w:val="nil"/>
              <w:right w:val="nil"/>
            </w:tcBorders>
          </w:tcPr>
          <w:p w:rsidR="00920D40" w:rsidRDefault="00920D40">
            <w:pPr>
              <w:jc w:val="left"/>
              <w:rPr>
                <w:kern w:val="0"/>
                <w:szCs w:val="20"/>
              </w:rPr>
            </w:pPr>
            <w:r>
              <w:rPr>
                <w:rFonts w:hint="eastAsia"/>
                <w:kern w:val="0"/>
                <w:szCs w:val="20"/>
              </w:rPr>
              <w:t>速度素质训练</w:t>
            </w:r>
          </w:p>
          <w:p w:rsidR="00920D40" w:rsidRDefault="00920D40">
            <w:pPr>
              <w:jc w:val="left"/>
              <w:rPr>
                <w:kern w:val="0"/>
                <w:szCs w:val="20"/>
              </w:rPr>
            </w:pPr>
            <w:r>
              <w:rPr>
                <w:rFonts w:hint="eastAsia"/>
                <w:kern w:val="0"/>
                <w:szCs w:val="20"/>
              </w:rPr>
              <w:t>耐力素质训练</w:t>
            </w:r>
          </w:p>
          <w:p w:rsidR="00920D40" w:rsidRDefault="00920D40">
            <w:pPr>
              <w:jc w:val="left"/>
              <w:rPr>
                <w:kern w:val="0"/>
                <w:szCs w:val="20"/>
              </w:rPr>
            </w:pPr>
            <w:r>
              <w:rPr>
                <w:rFonts w:hint="eastAsia"/>
                <w:kern w:val="0"/>
                <w:szCs w:val="20"/>
              </w:rPr>
              <w:t>力量素质训练</w:t>
            </w:r>
          </w:p>
          <w:p w:rsidR="00920D40" w:rsidRDefault="00920D40">
            <w:pPr>
              <w:jc w:val="left"/>
              <w:rPr>
                <w:kern w:val="0"/>
                <w:szCs w:val="20"/>
              </w:rPr>
            </w:pPr>
            <w:r>
              <w:rPr>
                <w:rFonts w:hint="eastAsia"/>
                <w:kern w:val="0"/>
                <w:szCs w:val="20"/>
              </w:rPr>
              <w:t>灵敏素质训练</w:t>
            </w:r>
          </w:p>
          <w:p w:rsidR="00920D40" w:rsidRDefault="00920D40">
            <w:pPr>
              <w:jc w:val="left"/>
              <w:rPr>
                <w:kern w:val="0"/>
                <w:szCs w:val="20"/>
              </w:rPr>
            </w:pPr>
            <w:r>
              <w:rPr>
                <w:rFonts w:hint="eastAsia"/>
                <w:kern w:val="0"/>
                <w:szCs w:val="20"/>
              </w:rPr>
              <w:t>柔韧素质训练</w:t>
            </w:r>
          </w:p>
        </w:tc>
        <w:tc>
          <w:tcPr>
            <w:tcW w:w="3169" w:type="dxa"/>
            <w:tcBorders>
              <w:top w:val="nil"/>
              <w:left w:val="nil"/>
              <w:bottom w:val="nil"/>
              <w:right w:val="nil"/>
            </w:tcBorders>
          </w:tcPr>
          <w:p w:rsidR="00920D40" w:rsidRDefault="00920D40">
            <w:pPr>
              <w:rPr>
                <w:kern w:val="0"/>
                <w:szCs w:val="20"/>
              </w:rPr>
            </w:pPr>
            <w:r>
              <w:rPr>
                <w:rFonts w:hint="eastAsia"/>
                <w:kern w:val="0"/>
                <w:szCs w:val="20"/>
              </w:rPr>
              <w:t>根据户外运动各项目特点有目的的进行针对性训练。</w:t>
            </w:r>
          </w:p>
        </w:tc>
      </w:tr>
      <w:tr w:rsidR="00920D40">
        <w:tc>
          <w:tcPr>
            <w:tcW w:w="2662" w:type="dxa"/>
            <w:tcBorders>
              <w:top w:val="nil"/>
              <w:left w:val="nil"/>
              <w:bottom w:val="single" w:sz="12" w:space="0" w:color="008000"/>
              <w:right w:val="nil"/>
            </w:tcBorders>
          </w:tcPr>
          <w:p w:rsidR="00920D40" w:rsidRDefault="00920D40">
            <w:pPr>
              <w:rPr>
                <w:kern w:val="0"/>
                <w:szCs w:val="20"/>
              </w:rPr>
            </w:pPr>
            <w:r>
              <w:rPr>
                <w:rFonts w:hint="eastAsia"/>
                <w:kern w:val="0"/>
                <w:szCs w:val="20"/>
              </w:rPr>
              <w:t>第三节</w:t>
            </w:r>
            <w:r>
              <w:rPr>
                <w:kern w:val="0"/>
                <w:szCs w:val="20"/>
              </w:rPr>
              <w:t xml:space="preserve">  </w:t>
            </w:r>
            <w:r>
              <w:rPr>
                <w:rFonts w:hint="eastAsia"/>
                <w:kern w:val="0"/>
                <w:szCs w:val="20"/>
              </w:rPr>
              <w:t>制定训练计划</w:t>
            </w:r>
          </w:p>
        </w:tc>
        <w:tc>
          <w:tcPr>
            <w:tcW w:w="2691" w:type="dxa"/>
            <w:tcBorders>
              <w:top w:val="nil"/>
              <w:left w:val="nil"/>
              <w:bottom w:val="single" w:sz="12" w:space="0" w:color="008000"/>
              <w:right w:val="nil"/>
            </w:tcBorders>
          </w:tcPr>
          <w:p w:rsidR="00920D40" w:rsidRDefault="00920D40">
            <w:pPr>
              <w:jc w:val="left"/>
              <w:rPr>
                <w:kern w:val="0"/>
                <w:szCs w:val="20"/>
              </w:rPr>
            </w:pPr>
            <w:r>
              <w:rPr>
                <w:rFonts w:hint="eastAsia"/>
                <w:kern w:val="0"/>
                <w:szCs w:val="20"/>
              </w:rPr>
              <w:t>阶段性训练计划</w:t>
            </w:r>
          </w:p>
          <w:p w:rsidR="00920D40" w:rsidRDefault="00920D40">
            <w:pPr>
              <w:jc w:val="left"/>
              <w:rPr>
                <w:kern w:val="0"/>
                <w:szCs w:val="20"/>
              </w:rPr>
            </w:pPr>
            <w:r>
              <w:rPr>
                <w:rFonts w:hint="eastAsia"/>
                <w:kern w:val="0"/>
                <w:szCs w:val="20"/>
              </w:rPr>
              <w:t>周训练计划</w:t>
            </w:r>
          </w:p>
          <w:p w:rsidR="00920D40" w:rsidRDefault="00920D40">
            <w:pPr>
              <w:jc w:val="left"/>
              <w:rPr>
                <w:kern w:val="0"/>
                <w:szCs w:val="20"/>
              </w:rPr>
            </w:pPr>
            <w:r>
              <w:rPr>
                <w:rFonts w:hint="eastAsia"/>
                <w:kern w:val="0"/>
                <w:szCs w:val="20"/>
              </w:rPr>
              <w:t>课训练计划的制定</w:t>
            </w:r>
          </w:p>
          <w:p w:rsidR="00920D40" w:rsidRDefault="00920D40">
            <w:pPr>
              <w:jc w:val="left"/>
              <w:rPr>
                <w:kern w:val="0"/>
                <w:szCs w:val="20"/>
              </w:rPr>
            </w:pPr>
            <w:r>
              <w:rPr>
                <w:rFonts w:hint="eastAsia"/>
                <w:kern w:val="0"/>
                <w:szCs w:val="20"/>
              </w:rPr>
              <w:t>制定训练计划应注意的问题</w:t>
            </w:r>
          </w:p>
          <w:p w:rsidR="00920D40" w:rsidRDefault="00920D40">
            <w:pPr>
              <w:jc w:val="left"/>
              <w:rPr>
                <w:kern w:val="0"/>
                <w:szCs w:val="20"/>
              </w:rPr>
            </w:pPr>
            <w:r>
              <w:rPr>
                <w:rFonts w:hint="eastAsia"/>
                <w:kern w:val="0"/>
                <w:szCs w:val="20"/>
              </w:rPr>
              <w:t>训练计划举例</w:t>
            </w:r>
          </w:p>
        </w:tc>
        <w:tc>
          <w:tcPr>
            <w:tcW w:w="3169" w:type="dxa"/>
            <w:tcBorders>
              <w:top w:val="nil"/>
              <w:left w:val="nil"/>
              <w:bottom w:val="single" w:sz="12" w:space="0" w:color="008000"/>
              <w:right w:val="nil"/>
            </w:tcBorders>
          </w:tcPr>
          <w:p w:rsidR="00920D40" w:rsidRDefault="00920D40">
            <w:pPr>
              <w:rPr>
                <w:kern w:val="0"/>
                <w:szCs w:val="20"/>
              </w:rPr>
            </w:pPr>
            <w:r>
              <w:rPr>
                <w:rFonts w:hint="eastAsia"/>
                <w:kern w:val="0"/>
                <w:szCs w:val="20"/>
              </w:rPr>
              <w:t>能够根据项目特点和目的制定合理的训练计划。</w:t>
            </w:r>
          </w:p>
        </w:tc>
      </w:tr>
    </w:tbl>
    <w:p w:rsidR="00920D40" w:rsidRDefault="00920D40">
      <w:pPr>
        <w:spacing w:line="360" w:lineRule="atLeast"/>
        <w:jc w:val="left"/>
        <w:rPr>
          <w:b/>
        </w:rPr>
      </w:pPr>
      <w:r>
        <w:rPr>
          <w:rFonts w:eastAsia="黑体" w:hint="eastAsia"/>
          <w:sz w:val="28"/>
          <w:szCs w:val="28"/>
        </w:rPr>
        <w:t>四、学时分配</w:t>
      </w:r>
    </w:p>
    <w:tbl>
      <w:tblPr>
        <w:tblW w:w="8523" w:type="dxa"/>
        <w:tblInd w:w="-106" w:type="dxa"/>
        <w:tblBorders>
          <w:top w:val="single" w:sz="12" w:space="0" w:color="008000"/>
          <w:bottom w:val="single" w:sz="12" w:space="0" w:color="008000"/>
        </w:tblBorders>
        <w:tblLayout w:type="fixed"/>
        <w:tblLook w:val="0000"/>
      </w:tblPr>
      <w:tblGrid>
        <w:gridCol w:w="1188"/>
        <w:gridCol w:w="2220"/>
        <w:gridCol w:w="1705"/>
        <w:gridCol w:w="1705"/>
        <w:gridCol w:w="1705"/>
      </w:tblGrid>
      <w:tr w:rsidR="00920D40">
        <w:tc>
          <w:tcPr>
            <w:tcW w:w="1188"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章节</w:t>
            </w:r>
          </w:p>
        </w:tc>
        <w:tc>
          <w:tcPr>
            <w:tcW w:w="2220"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内容</w:t>
            </w:r>
          </w:p>
        </w:tc>
        <w:tc>
          <w:tcPr>
            <w:tcW w:w="1705"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讲授</w:t>
            </w:r>
          </w:p>
        </w:tc>
        <w:tc>
          <w:tcPr>
            <w:tcW w:w="1705" w:type="dxa"/>
            <w:tcBorders>
              <w:top w:val="single" w:sz="12" w:space="0" w:color="008000"/>
              <w:left w:val="nil"/>
              <w:bottom w:val="single" w:sz="6" w:space="0" w:color="008000"/>
              <w:right w:val="nil"/>
            </w:tcBorders>
          </w:tcPr>
          <w:p w:rsidR="00920D40" w:rsidRDefault="00920D40">
            <w:pPr>
              <w:jc w:val="center"/>
            </w:pPr>
            <w:r>
              <w:rPr>
                <w:rFonts w:eastAsia="黑体" w:hint="eastAsia"/>
                <w:b/>
                <w:bCs/>
              </w:rPr>
              <w:t>实践</w:t>
            </w:r>
          </w:p>
        </w:tc>
        <w:tc>
          <w:tcPr>
            <w:tcW w:w="1705" w:type="dxa"/>
            <w:tcBorders>
              <w:top w:val="single" w:sz="12" w:space="0" w:color="008000"/>
              <w:left w:val="nil"/>
              <w:bottom w:val="single" w:sz="6" w:space="0" w:color="008000"/>
              <w:right w:val="nil"/>
            </w:tcBorders>
          </w:tcPr>
          <w:p w:rsidR="00920D40" w:rsidRDefault="00920D40">
            <w:pPr>
              <w:jc w:val="center"/>
              <w:rPr>
                <w:rFonts w:eastAsia="黑体"/>
                <w:b/>
                <w:bCs/>
              </w:rPr>
            </w:pPr>
            <w:r>
              <w:rPr>
                <w:rFonts w:eastAsia="黑体" w:hint="eastAsia"/>
                <w:b/>
                <w:bCs/>
              </w:rPr>
              <w:t>总学时</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第一章</w:t>
            </w:r>
          </w:p>
        </w:tc>
        <w:tc>
          <w:tcPr>
            <w:tcW w:w="2220" w:type="dxa"/>
            <w:tcBorders>
              <w:top w:val="nil"/>
              <w:left w:val="nil"/>
              <w:bottom w:val="nil"/>
              <w:right w:val="nil"/>
            </w:tcBorders>
          </w:tcPr>
          <w:p w:rsidR="00920D40" w:rsidRDefault="00920D40">
            <w:pPr>
              <w:rPr>
                <w:rFonts w:ascii="宋体"/>
              </w:rPr>
            </w:pPr>
            <w:r>
              <w:rPr>
                <w:rFonts w:ascii="宋体" w:hAnsi="宋体" w:cs="宋体" w:hint="eastAsia"/>
                <w:color w:val="000000"/>
                <w:kern w:val="0"/>
                <w:szCs w:val="21"/>
              </w:rPr>
              <w:t>休闲体育发展概述</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2</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第二章</w:t>
            </w:r>
          </w:p>
        </w:tc>
        <w:tc>
          <w:tcPr>
            <w:tcW w:w="2220" w:type="dxa"/>
            <w:tcBorders>
              <w:top w:val="nil"/>
              <w:left w:val="nil"/>
              <w:bottom w:val="nil"/>
              <w:right w:val="nil"/>
            </w:tcBorders>
          </w:tcPr>
          <w:p w:rsidR="00920D40" w:rsidRDefault="00920D40">
            <w:pPr>
              <w:rPr>
                <w:rFonts w:ascii="宋体"/>
              </w:rPr>
            </w:pPr>
            <w:r>
              <w:rPr>
                <w:rFonts w:ascii="宋体" w:hAnsi="宋体" w:cs="宋体" w:hint="eastAsia"/>
                <w:color w:val="000000"/>
                <w:kern w:val="0"/>
                <w:szCs w:val="21"/>
              </w:rPr>
              <w:t>户外运动常用装备</w:t>
            </w:r>
          </w:p>
        </w:tc>
        <w:tc>
          <w:tcPr>
            <w:tcW w:w="1705" w:type="dxa"/>
            <w:tcBorders>
              <w:top w:val="nil"/>
              <w:left w:val="nil"/>
              <w:bottom w:val="nil"/>
              <w:right w:val="nil"/>
            </w:tcBorders>
          </w:tcPr>
          <w:p w:rsidR="00920D40" w:rsidRDefault="00920D40">
            <w:pPr>
              <w:jc w:val="center"/>
            </w:pPr>
            <w:r>
              <w:t>4</w:t>
            </w:r>
          </w:p>
        </w:tc>
        <w:tc>
          <w:tcPr>
            <w:tcW w:w="1705" w:type="dxa"/>
            <w:tcBorders>
              <w:top w:val="nil"/>
              <w:left w:val="nil"/>
              <w:bottom w:val="nil"/>
              <w:right w:val="nil"/>
            </w:tcBorders>
          </w:tcPr>
          <w:p w:rsidR="00920D40" w:rsidRDefault="00920D40">
            <w:pPr>
              <w:jc w:val="center"/>
            </w:pPr>
            <w:r>
              <w:t>2</w:t>
            </w:r>
          </w:p>
        </w:tc>
        <w:tc>
          <w:tcPr>
            <w:tcW w:w="1705" w:type="dxa"/>
            <w:tcBorders>
              <w:top w:val="nil"/>
              <w:left w:val="nil"/>
              <w:bottom w:val="nil"/>
              <w:right w:val="nil"/>
            </w:tcBorders>
          </w:tcPr>
          <w:p w:rsidR="00920D40" w:rsidRDefault="00920D40">
            <w:pPr>
              <w:jc w:val="center"/>
            </w:pPr>
            <w:r>
              <w:t>6</w:t>
            </w:r>
          </w:p>
        </w:tc>
      </w:tr>
      <w:tr w:rsidR="00920D40">
        <w:tc>
          <w:tcPr>
            <w:tcW w:w="1188" w:type="dxa"/>
            <w:tcBorders>
              <w:top w:val="nil"/>
              <w:left w:val="nil"/>
              <w:bottom w:val="nil"/>
              <w:right w:val="nil"/>
            </w:tcBorders>
          </w:tcPr>
          <w:p w:rsidR="00920D40" w:rsidRDefault="00920D40">
            <w:pPr>
              <w:jc w:val="center"/>
              <w:rPr>
                <w:rFonts w:ascii="宋体"/>
              </w:rPr>
            </w:pPr>
            <w:r>
              <w:rPr>
                <w:rFonts w:ascii="宋体" w:hAnsi="宋体" w:hint="eastAsia"/>
              </w:rPr>
              <w:t>第三章</w:t>
            </w:r>
          </w:p>
        </w:tc>
        <w:tc>
          <w:tcPr>
            <w:tcW w:w="2220" w:type="dxa"/>
            <w:tcBorders>
              <w:top w:val="nil"/>
              <w:left w:val="nil"/>
              <w:bottom w:val="nil"/>
              <w:right w:val="nil"/>
            </w:tcBorders>
          </w:tcPr>
          <w:p w:rsidR="00920D40" w:rsidRDefault="00920D40">
            <w:pPr>
              <w:rPr>
                <w:rFonts w:ascii="宋体"/>
              </w:rPr>
            </w:pPr>
            <w:r>
              <w:rPr>
                <w:rFonts w:ascii="宋体" w:hAnsi="宋体" w:cs="宋体" w:hint="eastAsia"/>
                <w:color w:val="000000"/>
                <w:kern w:val="0"/>
                <w:szCs w:val="21"/>
              </w:rPr>
              <w:t>户外医学</w:t>
            </w:r>
          </w:p>
        </w:tc>
        <w:tc>
          <w:tcPr>
            <w:tcW w:w="1705" w:type="dxa"/>
            <w:tcBorders>
              <w:top w:val="nil"/>
              <w:left w:val="nil"/>
              <w:bottom w:val="nil"/>
              <w:right w:val="nil"/>
            </w:tcBorders>
          </w:tcPr>
          <w:p w:rsidR="00920D40" w:rsidRDefault="00920D40">
            <w:pPr>
              <w:jc w:val="center"/>
            </w:pPr>
            <w:r>
              <w:t>10</w:t>
            </w:r>
          </w:p>
        </w:tc>
        <w:tc>
          <w:tcPr>
            <w:tcW w:w="1705" w:type="dxa"/>
            <w:tcBorders>
              <w:top w:val="nil"/>
              <w:left w:val="nil"/>
              <w:bottom w:val="nil"/>
              <w:right w:val="nil"/>
            </w:tcBorders>
          </w:tcPr>
          <w:p w:rsidR="00920D40" w:rsidRDefault="00920D40">
            <w:pPr>
              <w:jc w:val="center"/>
            </w:pPr>
            <w:r>
              <w:t>6</w:t>
            </w:r>
          </w:p>
        </w:tc>
        <w:tc>
          <w:tcPr>
            <w:tcW w:w="1705" w:type="dxa"/>
            <w:tcBorders>
              <w:top w:val="nil"/>
              <w:left w:val="nil"/>
              <w:bottom w:val="nil"/>
              <w:right w:val="nil"/>
            </w:tcBorders>
          </w:tcPr>
          <w:p w:rsidR="00920D40" w:rsidRDefault="00920D40">
            <w:pPr>
              <w:jc w:val="center"/>
            </w:pPr>
            <w:r>
              <w:t>16</w:t>
            </w:r>
          </w:p>
        </w:tc>
      </w:tr>
      <w:tr w:rsidR="00920D40">
        <w:tc>
          <w:tcPr>
            <w:tcW w:w="1188" w:type="dxa"/>
            <w:tcBorders>
              <w:top w:val="nil"/>
              <w:left w:val="nil"/>
              <w:bottom w:val="nil"/>
              <w:right w:val="nil"/>
            </w:tcBorders>
          </w:tcPr>
          <w:p w:rsidR="00920D40" w:rsidRDefault="00920D40">
            <w:pPr>
              <w:jc w:val="center"/>
              <w:rPr>
                <w:rFonts w:ascii="宋体"/>
              </w:rPr>
            </w:pPr>
            <w:r>
              <w:rPr>
                <w:rFonts w:ascii="宋体" w:hAnsi="宋体" w:hint="eastAsia"/>
              </w:rPr>
              <w:t>第四章</w:t>
            </w:r>
          </w:p>
        </w:tc>
        <w:tc>
          <w:tcPr>
            <w:tcW w:w="2220" w:type="dxa"/>
            <w:tcBorders>
              <w:top w:val="nil"/>
              <w:left w:val="nil"/>
              <w:bottom w:val="nil"/>
              <w:right w:val="nil"/>
            </w:tcBorders>
          </w:tcPr>
          <w:p w:rsidR="00920D40" w:rsidRDefault="00920D40">
            <w:pPr>
              <w:rPr>
                <w:rFonts w:ascii="宋体"/>
              </w:rPr>
            </w:pPr>
            <w:r>
              <w:rPr>
                <w:rFonts w:ascii="宋体" w:hAnsi="宋体" w:hint="eastAsia"/>
              </w:rPr>
              <w:t>素质拓展训练</w:t>
            </w:r>
          </w:p>
        </w:tc>
        <w:tc>
          <w:tcPr>
            <w:tcW w:w="1705" w:type="dxa"/>
            <w:tcBorders>
              <w:top w:val="nil"/>
              <w:left w:val="nil"/>
              <w:bottom w:val="nil"/>
              <w:right w:val="nil"/>
            </w:tcBorders>
          </w:tcPr>
          <w:p w:rsidR="00920D40" w:rsidRDefault="00920D40">
            <w:pPr>
              <w:jc w:val="center"/>
            </w:pPr>
            <w:r>
              <w:t>22</w:t>
            </w:r>
          </w:p>
        </w:tc>
        <w:tc>
          <w:tcPr>
            <w:tcW w:w="1705" w:type="dxa"/>
            <w:tcBorders>
              <w:top w:val="nil"/>
              <w:left w:val="nil"/>
              <w:bottom w:val="nil"/>
              <w:right w:val="nil"/>
            </w:tcBorders>
          </w:tcPr>
          <w:p w:rsidR="00920D40" w:rsidRDefault="00920D40">
            <w:pPr>
              <w:jc w:val="center"/>
            </w:pPr>
            <w:r>
              <w:t>30</w:t>
            </w:r>
          </w:p>
        </w:tc>
        <w:tc>
          <w:tcPr>
            <w:tcW w:w="1705" w:type="dxa"/>
            <w:tcBorders>
              <w:top w:val="nil"/>
              <w:left w:val="nil"/>
              <w:bottom w:val="nil"/>
              <w:right w:val="nil"/>
            </w:tcBorders>
          </w:tcPr>
          <w:p w:rsidR="00920D40" w:rsidRDefault="00920D40">
            <w:pPr>
              <w:jc w:val="center"/>
            </w:pPr>
            <w:r>
              <w:t>52</w:t>
            </w:r>
          </w:p>
        </w:tc>
      </w:tr>
      <w:tr w:rsidR="00920D40">
        <w:tc>
          <w:tcPr>
            <w:tcW w:w="1188" w:type="dxa"/>
            <w:tcBorders>
              <w:top w:val="nil"/>
              <w:left w:val="nil"/>
              <w:bottom w:val="nil"/>
              <w:right w:val="nil"/>
            </w:tcBorders>
          </w:tcPr>
          <w:p w:rsidR="00920D40" w:rsidRDefault="00920D40">
            <w:pPr>
              <w:jc w:val="center"/>
              <w:rPr>
                <w:rFonts w:ascii="宋体"/>
              </w:rPr>
            </w:pPr>
            <w:r>
              <w:rPr>
                <w:rFonts w:ascii="宋体" w:hAnsi="宋体" w:hint="eastAsia"/>
              </w:rPr>
              <w:t>第五章</w:t>
            </w:r>
          </w:p>
        </w:tc>
        <w:tc>
          <w:tcPr>
            <w:tcW w:w="2220" w:type="dxa"/>
            <w:tcBorders>
              <w:top w:val="nil"/>
              <w:left w:val="nil"/>
              <w:bottom w:val="nil"/>
              <w:right w:val="nil"/>
            </w:tcBorders>
          </w:tcPr>
          <w:p w:rsidR="00920D40" w:rsidRDefault="00920D40">
            <w:pPr>
              <w:rPr>
                <w:rFonts w:ascii="宋体"/>
              </w:rPr>
            </w:pPr>
            <w:r>
              <w:rPr>
                <w:rFonts w:ascii="宋体" w:hAnsi="宋体" w:hint="eastAsia"/>
              </w:rPr>
              <w:t>定向越野</w:t>
            </w:r>
          </w:p>
        </w:tc>
        <w:tc>
          <w:tcPr>
            <w:tcW w:w="1705" w:type="dxa"/>
            <w:tcBorders>
              <w:top w:val="nil"/>
              <w:left w:val="nil"/>
              <w:bottom w:val="nil"/>
              <w:right w:val="nil"/>
            </w:tcBorders>
          </w:tcPr>
          <w:p w:rsidR="00920D40" w:rsidRDefault="00920D40">
            <w:pPr>
              <w:jc w:val="center"/>
            </w:pPr>
            <w:r>
              <w:t>20</w:t>
            </w:r>
          </w:p>
        </w:tc>
        <w:tc>
          <w:tcPr>
            <w:tcW w:w="1705" w:type="dxa"/>
            <w:tcBorders>
              <w:top w:val="nil"/>
              <w:left w:val="nil"/>
              <w:bottom w:val="nil"/>
              <w:right w:val="nil"/>
            </w:tcBorders>
          </w:tcPr>
          <w:p w:rsidR="00920D40" w:rsidRDefault="00920D40">
            <w:pPr>
              <w:jc w:val="center"/>
            </w:pPr>
            <w:r>
              <w:t>10</w:t>
            </w:r>
          </w:p>
        </w:tc>
        <w:tc>
          <w:tcPr>
            <w:tcW w:w="1705" w:type="dxa"/>
            <w:tcBorders>
              <w:top w:val="nil"/>
              <w:left w:val="nil"/>
              <w:bottom w:val="nil"/>
              <w:right w:val="nil"/>
            </w:tcBorders>
          </w:tcPr>
          <w:p w:rsidR="00920D40" w:rsidRDefault="00920D40">
            <w:pPr>
              <w:jc w:val="center"/>
            </w:pPr>
            <w:r>
              <w:t>30</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第六章</w:t>
            </w:r>
          </w:p>
        </w:tc>
        <w:tc>
          <w:tcPr>
            <w:tcW w:w="2220" w:type="dxa"/>
            <w:tcBorders>
              <w:top w:val="nil"/>
              <w:left w:val="nil"/>
              <w:bottom w:val="nil"/>
              <w:right w:val="nil"/>
            </w:tcBorders>
          </w:tcPr>
          <w:p w:rsidR="00920D40" w:rsidRDefault="00920D40">
            <w:pPr>
              <w:rPr>
                <w:rFonts w:ascii="宋体"/>
              </w:rPr>
            </w:pPr>
            <w:r>
              <w:rPr>
                <w:rFonts w:ascii="宋体" w:hAnsi="宋体" w:hint="eastAsia"/>
              </w:rPr>
              <w:t>野外生存</w:t>
            </w:r>
          </w:p>
        </w:tc>
        <w:tc>
          <w:tcPr>
            <w:tcW w:w="1705" w:type="dxa"/>
            <w:tcBorders>
              <w:top w:val="nil"/>
              <w:left w:val="nil"/>
              <w:bottom w:val="nil"/>
              <w:right w:val="nil"/>
            </w:tcBorders>
          </w:tcPr>
          <w:p w:rsidR="00920D40" w:rsidRDefault="00920D40">
            <w:pPr>
              <w:jc w:val="center"/>
            </w:pPr>
            <w:r>
              <w:t>12</w:t>
            </w:r>
          </w:p>
        </w:tc>
        <w:tc>
          <w:tcPr>
            <w:tcW w:w="1705" w:type="dxa"/>
            <w:tcBorders>
              <w:top w:val="nil"/>
              <w:left w:val="nil"/>
              <w:bottom w:val="nil"/>
              <w:right w:val="nil"/>
            </w:tcBorders>
          </w:tcPr>
          <w:p w:rsidR="00920D40" w:rsidRDefault="00920D40">
            <w:pPr>
              <w:jc w:val="center"/>
            </w:pPr>
            <w:r>
              <w:t>20</w:t>
            </w:r>
          </w:p>
        </w:tc>
        <w:tc>
          <w:tcPr>
            <w:tcW w:w="1705" w:type="dxa"/>
            <w:tcBorders>
              <w:top w:val="nil"/>
              <w:left w:val="nil"/>
              <w:bottom w:val="nil"/>
              <w:right w:val="nil"/>
            </w:tcBorders>
          </w:tcPr>
          <w:p w:rsidR="00920D40" w:rsidRDefault="00920D40">
            <w:pPr>
              <w:jc w:val="center"/>
            </w:pPr>
            <w:r>
              <w:t>32</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第七章</w:t>
            </w:r>
          </w:p>
        </w:tc>
        <w:tc>
          <w:tcPr>
            <w:tcW w:w="2220" w:type="dxa"/>
            <w:tcBorders>
              <w:top w:val="nil"/>
              <w:left w:val="nil"/>
              <w:bottom w:val="nil"/>
              <w:right w:val="nil"/>
            </w:tcBorders>
          </w:tcPr>
          <w:p w:rsidR="00920D40" w:rsidRDefault="00920D40">
            <w:pPr>
              <w:rPr>
                <w:rFonts w:ascii="宋体"/>
              </w:rPr>
            </w:pPr>
            <w:r>
              <w:rPr>
                <w:rFonts w:ascii="宋体" w:hAnsi="宋体" w:hint="eastAsia"/>
                <w:bCs/>
                <w:kern w:val="0"/>
                <w:szCs w:val="20"/>
              </w:rPr>
              <w:t>攀岩运动</w:t>
            </w:r>
          </w:p>
        </w:tc>
        <w:tc>
          <w:tcPr>
            <w:tcW w:w="1705" w:type="dxa"/>
            <w:tcBorders>
              <w:top w:val="nil"/>
              <w:left w:val="nil"/>
              <w:bottom w:val="nil"/>
              <w:right w:val="nil"/>
            </w:tcBorders>
          </w:tcPr>
          <w:p w:rsidR="00920D40" w:rsidRDefault="00920D40">
            <w:pPr>
              <w:jc w:val="center"/>
            </w:pPr>
            <w:r>
              <w:t>16</w:t>
            </w:r>
          </w:p>
        </w:tc>
        <w:tc>
          <w:tcPr>
            <w:tcW w:w="1705" w:type="dxa"/>
            <w:tcBorders>
              <w:top w:val="nil"/>
              <w:left w:val="nil"/>
              <w:bottom w:val="nil"/>
              <w:right w:val="nil"/>
            </w:tcBorders>
          </w:tcPr>
          <w:p w:rsidR="00920D40" w:rsidRDefault="00920D40">
            <w:pPr>
              <w:jc w:val="center"/>
            </w:pPr>
            <w:r>
              <w:t>24</w:t>
            </w:r>
          </w:p>
        </w:tc>
        <w:tc>
          <w:tcPr>
            <w:tcW w:w="1705" w:type="dxa"/>
            <w:tcBorders>
              <w:top w:val="nil"/>
              <w:left w:val="nil"/>
              <w:bottom w:val="nil"/>
              <w:right w:val="nil"/>
            </w:tcBorders>
          </w:tcPr>
          <w:p w:rsidR="00920D40" w:rsidRDefault="00920D40">
            <w:pPr>
              <w:jc w:val="center"/>
            </w:pPr>
            <w:r>
              <w:t>40</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第八章</w:t>
            </w:r>
          </w:p>
        </w:tc>
        <w:tc>
          <w:tcPr>
            <w:tcW w:w="2220" w:type="dxa"/>
            <w:tcBorders>
              <w:top w:val="nil"/>
              <w:left w:val="nil"/>
              <w:bottom w:val="nil"/>
              <w:right w:val="nil"/>
            </w:tcBorders>
          </w:tcPr>
          <w:p w:rsidR="00920D40" w:rsidRDefault="00920D40">
            <w:pPr>
              <w:rPr>
                <w:rFonts w:ascii="宋体"/>
              </w:rPr>
            </w:pPr>
            <w:r>
              <w:rPr>
                <w:rFonts w:ascii="宋体" w:hAnsi="宋体" w:hint="eastAsia"/>
                <w:bCs/>
                <w:kern w:val="0"/>
                <w:szCs w:val="20"/>
              </w:rPr>
              <w:t>登山运动</w:t>
            </w:r>
          </w:p>
        </w:tc>
        <w:tc>
          <w:tcPr>
            <w:tcW w:w="1705" w:type="dxa"/>
            <w:tcBorders>
              <w:top w:val="nil"/>
              <w:left w:val="nil"/>
              <w:bottom w:val="nil"/>
              <w:right w:val="nil"/>
            </w:tcBorders>
          </w:tcPr>
          <w:p w:rsidR="00920D40" w:rsidRDefault="00920D40">
            <w:pPr>
              <w:jc w:val="center"/>
            </w:pPr>
            <w:r>
              <w:t>6</w:t>
            </w:r>
          </w:p>
        </w:tc>
        <w:tc>
          <w:tcPr>
            <w:tcW w:w="1705" w:type="dxa"/>
            <w:tcBorders>
              <w:top w:val="nil"/>
              <w:left w:val="nil"/>
              <w:bottom w:val="nil"/>
              <w:right w:val="nil"/>
            </w:tcBorders>
          </w:tcPr>
          <w:p w:rsidR="00920D40" w:rsidRDefault="00920D40">
            <w:pPr>
              <w:jc w:val="center"/>
            </w:pPr>
            <w:r>
              <w:t>4</w:t>
            </w:r>
          </w:p>
        </w:tc>
        <w:tc>
          <w:tcPr>
            <w:tcW w:w="1705" w:type="dxa"/>
            <w:tcBorders>
              <w:top w:val="nil"/>
              <w:left w:val="nil"/>
              <w:bottom w:val="nil"/>
              <w:right w:val="nil"/>
            </w:tcBorders>
          </w:tcPr>
          <w:p w:rsidR="00920D40" w:rsidRDefault="00920D40">
            <w:pPr>
              <w:jc w:val="center"/>
            </w:pPr>
            <w:r>
              <w:t>10</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第九章</w:t>
            </w:r>
          </w:p>
        </w:tc>
        <w:tc>
          <w:tcPr>
            <w:tcW w:w="2220"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其他休闲体育方式</w:t>
            </w:r>
          </w:p>
        </w:tc>
        <w:tc>
          <w:tcPr>
            <w:tcW w:w="1705" w:type="dxa"/>
            <w:tcBorders>
              <w:top w:val="nil"/>
              <w:left w:val="nil"/>
              <w:bottom w:val="nil"/>
              <w:right w:val="nil"/>
            </w:tcBorders>
          </w:tcPr>
          <w:p w:rsidR="00920D40" w:rsidRDefault="00920D40">
            <w:pPr>
              <w:jc w:val="center"/>
            </w:pPr>
            <w:r>
              <w:t>6</w:t>
            </w:r>
          </w:p>
        </w:tc>
        <w:tc>
          <w:tcPr>
            <w:tcW w:w="1705" w:type="dxa"/>
            <w:tcBorders>
              <w:top w:val="nil"/>
              <w:left w:val="nil"/>
              <w:bottom w:val="nil"/>
              <w:right w:val="nil"/>
            </w:tcBorders>
          </w:tcPr>
          <w:p w:rsidR="00920D40" w:rsidRDefault="00920D40">
            <w:pPr>
              <w:jc w:val="center"/>
            </w:pPr>
            <w:r>
              <w:t>4</w:t>
            </w:r>
          </w:p>
        </w:tc>
        <w:tc>
          <w:tcPr>
            <w:tcW w:w="1705" w:type="dxa"/>
            <w:tcBorders>
              <w:top w:val="nil"/>
              <w:left w:val="nil"/>
              <w:bottom w:val="nil"/>
              <w:right w:val="nil"/>
            </w:tcBorders>
          </w:tcPr>
          <w:p w:rsidR="00920D40" w:rsidRDefault="00920D40">
            <w:pPr>
              <w:jc w:val="center"/>
            </w:pPr>
            <w:r>
              <w:t>10</w:t>
            </w:r>
          </w:p>
        </w:tc>
      </w:tr>
      <w:tr w:rsidR="00920D40">
        <w:tc>
          <w:tcPr>
            <w:tcW w:w="1188"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第十章</w:t>
            </w:r>
          </w:p>
        </w:tc>
        <w:tc>
          <w:tcPr>
            <w:tcW w:w="2220" w:type="dxa"/>
            <w:tcBorders>
              <w:top w:val="nil"/>
              <w:left w:val="nil"/>
              <w:bottom w:val="nil"/>
              <w:right w:val="nil"/>
            </w:tcBorders>
          </w:tcPr>
          <w:p w:rsidR="00920D40" w:rsidRDefault="00920D40">
            <w:pPr>
              <w:rPr>
                <w:rFonts w:ascii="宋体"/>
                <w:bCs/>
                <w:kern w:val="0"/>
                <w:szCs w:val="20"/>
              </w:rPr>
            </w:pPr>
            <w:r>
              <w:rPr>
                <w:rFonts w:ascii="宋体" w:hAnsi="宋体" w:hint="eastAsia"/>
                <w:bCs/>
                <w:kern w:val="0"/>
                <w:szCs w:val="20"/>
              </w:rPr>
              <w:t>休闲体育科学研究</w:t>
            </w:r>
          </w:p>
        </w:tc>
        <w:tc>
          <w:tcPr>
            <w:tcW w:w="1705" w:type="dxa"/>
            <w:tcBorders>
              <w:top w:val="nil"/>
              <w:left w:val="nil"/>
              <w:bottom w:val="nil"/>
              <w:right w:val="nil"/>
            </w:tcBorders>
          </w:tcPr>
          <w:p w:rsidR="00920D40" w:rsidRDefault="00920D40">
            <w:pPr>
              <w:jc w:val="center"/>
            </w:pPr>
            <w:r>
              <w:t>8</w:t>
            </w:r>
          </w:p>
        </w:tc>
        <w:tc>
          <w:tcPr>
            <w:tcW w:w="1705" w:type="dxa"/>
            <w:tcBorders>
              <w:top w:val="nil"/>
              <w:left w:val="nil"/>
              <w:bottom w:val="nil"/>
              <w:right w:val="nil"/>
            </w:tcBorders>
          </w:tcPr>
          <w:p w:rsidR="00920D40" w:rsidRDefault="00920D40">
            <w:pPr>
              <w:jc w:val="center"/>
            </w:pPr>
          </w:p>
        </w:tc>
        <w:tc>
          <w:tcPr>
            <w:tcW w:w="1705" w:type="dxa"/>
            <w:tcBorders>
              <w:top w:val="nil"/>
              <w:left w:val="nil"/>
              <w:bottom w:val="nil"/>
              <w:right w:val="nil"/>
            </w:tcBorders>
          </w:tcPr>
          <w:p w:rsidR="00920D40" w:rsidRDefault="00920D40">
            <w:pPr>
              <w:jc w:val="center"/>
            </w:pPr>
            <w:r>
              <w:t>8</w:t>
            </w:r>
          </w:p>
        </w:tc>
      </w:tr>
      <w:tr w:rsidR="00920D40">
        <w:tc>
          <w:tcPr>
            <w:tcW w:w="1188" w:type="dxa"/>
            <w:tcBorders>
              <w:top w:val="nil"/>
              <w:left w:val="nil"/>
              <w:bottom w:val="nil"/>
              <w:right w:val="nil"/>
            </w:tcBorders>
          </w:tcPr>
          <w:p w:rsidR="00920D40" w:rsidRDefault="00920D40">
            <w:pPr>
              <w:jc w:val="center"/>
              <w:rPr>
                <w:rFonts w:ascii="宋体"/>
                <w:kern w:val="0"/>
                <w:szCs w:val="20"/>
              </w:rPr>
            </w:pPr>
            <w:r>
              <w:rPr>
                <w:rFonts w:ascii="宋体" w:hAnsi="宋体" w:hint="eastAsia"/>
                <w:kern w:val="0"/>
                <w:szCs w:val="20"/>
              </w:rPr>
              <w:t>第十一章</w:t>
            </w:r>
          </w:p>
        </w:tc>
        <w:tc>
          <w:tcPr>
            <w:tcW w:w="2220" w:type="dxa"/>
            <w:tcBorders>
              <w:top w:val="nil"/>
              <w:left w:val="nil"/>
              <w:bottom w:val="nil"/>
              <w:right w:val="nil"/>
            </w:tcBorders>
          </w:tcPr>
          <w:p w:rsidR="00920D40" w:rsidRDefault="00920D40">
            <w:pPr>
              <w:rPr>
                <w:rFonts w:ascii="宋体"/>
              </w:rPr>
            </w:pPr>
            <w:r>
              <w:rPr>
                <w:rFonts w:ascii="宋体" w:hAnsi="宋体" w:hint="eastAsia"/>
              </w:rPr>
              <w:t>身体训练</w:t>
            </w:r>
          </w:p>
        </w:tc>
        <w:tc>
          <w:tcPr>
            <w:tcW w:w="1705" w:type="dxa"/>
            <w:tcBorders>
              <w:top w:val="nil"/>
              <w:left w:val="nil"/>
              <w:bottom w:val="nil"/>
              <w:right w:val="nil"/>
            </w:tcBorders>
          </w:tcPr>
          <w:p w:rsidR="00920D40" w:rsidRDefault="00920D40">
            <w:pPr>
              <w:jc w:val="center"/>
            </w:pPr>
            <w:r>
              <w:t>6</w:t>
            </w:r>
          </w:p>
        </w:tc>
        <w:tc>
          <w:tcPr>
            <w:tcW w:w="1705" w:type="dxa"/>
            <w:tcBorders>
              <w:top w:val="nil"/>
              <w:left w:val="nil"/>
              <w:bottom w:val="nil"/>
              <w:right w:val="nil"/>
            </w:tcBorders>
          </w:tcPr>
          <w:p w:rsidR="00920D40" w:rsidRDefault="00920D40">
            <w:pPr>
              <w:jc w:val="center"/>
            </w:pPr>
            <w:r>
              <w:t>4</w:t>
            </w:r>
          </w:p>
        </w:tc>
        <w:tc>
          <w:tcPr>
            <w:tcW w:w="1705" w:type="dxa"/>
            <w:tcBorders>
              <w:top w:val="nil"/>
              <w:left w:val="nil"/>
              <w:bottom w:val="nil"/>
              <w:right w:val="nil"/>
            </w:tcBorders>
          </w:tcPr>
          <w:p w:rsidR="00920D40" w:rsidRDefault="00920D40">
            <w:pPr>
              <w:jc w:val="center"/>
            </w:pPr>
            <w:r>
              <w:t>10</w:t>
            </w:r>
          </w:p>
        </w:tc>
      </w:tr>
      <w:tr w:rsidR="00920D40">
        <w:tc>
          <w:tcPr>
            <w:tcW w:w="3408" w:type="dxa"/>
            <w:gridSpan w:val="2"/>
            <w:tcBorders>
              <w:top w:val="single" w:sz="6" w:space="0" w:color="008000"/>
              <w:left w:val="nil"/>
              <w:bottom w:val="single" w:sz="12" w:space="0" w:color="008000"/>
              <w:right w:val="nil"/>
            </w:tcBorders>
          </w:tcPr>
          <w:p w:rsidR="00920D40" w:rsidRDefault="00920D40">
            <w:pPr>
              <w:jc w:val="center"/>
            </w:pPr>
            <w:r>
              <w:rPr>
                <w:rFonts w:hint="eastAsia"/>
              </w:rPr>
              <w:t>合</w:t>
            </w:r>
            <w:r>
              <w:t xml:space="preserve">        </w:t>
            </w:r>
            <w:r>
              <w:rPr>
                <w:rFonts w:hint="eastAsia"/>
              </w:rPr>
              <w:t>计</w:t>
            </w:r>
          </w:p>
        </w:tc>
        <w:tc>
          <w:tcPr>
            <w:tcW w:w="1705" w:type="dxa"/>
            <w:tcBorders>
              <w:top w:val="single" w:sz="6" w:space="0" w:color="008000"/>
              <w:left w:val="nil"/>
              <w:bottom w:val="single" w:sz="12" w:space="0" w:color="008000"/>
              <w:right w:val="nil"/>
            </w:tcBorders>
          </w:tcPr>
          <w:p w:rsidR="00920D40" w:rsidRDefault="00920D40">
            <w:pPr>
              <w:jc w:val="center"/>
            </w:pPr>
            <w:r>
              <w:t>112</w:t>
            </w:r>
          </w:p>
        </w:tc>
        <w:tc>
          <w:tcPr>
            <w:tcW w:w="1705" w:type="dxa"/>
            <w:tcBorders>
              <w:top w:val="single" w:sz="6" w:space="0" w:color="008000"/>
              <w:left w:val="nil"/>
              <w:bottom w:val="single" w:sz="12" w:space="0" w:color="008000"/>
              <w:right w:val="nil"/>
            </w:tcBorders>
          </w:tcPr>
          <w:p w:rsidR="00920D40" w:rsidRDefault="00920D40">
            <w:pPr>
              <w:jc w:val="center"/>
            </w:pPr>
            <w:r>
              <w:t>104</w:t>
            </w:r>
          </w:p>
        </w:tc>
        <w:tc>
          <w:tcPr>
            <w:tcW w:w="1705" w:type="dxa"/>
            <w:tcBorders>
              <w:top w:val="single" w:sz="6" w:space="0" w:color="008000"/>
              <w:left w:val="nil"/>
              <w:bottom w:val="single" w:sz="12" w:space="0" w:color="008000"/>
              <w:right w:val="nil"/>
            </w:tcBorders>
          </w:tcPr>
          <w:p w:rsidR="00920D40" w:rsidRDefault="00920D40">
            <w:pPr>
              <w:jc w:val="center"/>
            </w:pPr>
            <w:r>
              <w:t>216</w:t>
            </w:r>
          </w:p>
        </w:tc>
      </w:tr>
    </w:tbl>
    <w:p w:rsidR="00920D40" w:rsidRDefault="00920D40">
      <w:pPr>
        <w:spacing w:line="360" w:lineRule="atLeast"/>
        <w:rPr>
          <w:rFonts w:eastAsia="黑体"/>
          <w:bCs/>
          <w:sz w:val="24"/>
        </w:rPr>
      </w:pPr>
    </w:p>
    <w:p w:rsidR="00920D40" w:rsidRDefault="00920D40">
      <w:pPr>
        <w:spacing w:line="360" w:lineRule="atLeast"/>
        <w:jc w:val="center"/>
        <w:rPr>
          <w:rFonts w:eastAsia="黑体"/>
          <w:bCs/>
          <w:sz w:val="24"/>
        </w:rPr>
      </w:pPr>
      <w:r>
        <w:rPr>
          <w:rFonts w:eastAsia="黑体" w:hint="eastAsia"/>
          <w:b/>
          <w:bCs/>
          <w:szCs w:val="21"/>
        </w:rPr>
        <w:t>各学期教学安排及时数分配</w:t>
      </w:r>
    </w:p>
    <w:tbl>
      <w:tblPr>
        <w:tblW w:w="8593" w:type="dxa"/>
        <w:tblInd w:w="-106" w:type="dxa"/>
        <w:tblBorders>
          <w:top w:val="single" w:sz="12" w:space="0" w:color="008000"/>
          <w:bottom w:val="single" w:sz="12" w:space="0" w:color="008000"/>
        </w:tblBorders>
        <w:tblLayout w:type="fixed"/>
        <w:tblLook w:val="0000"/>
      </w:tblPr>
      <w:tblGrid>
        <w:gridCol w:w="1497"/>
        <w:gridCol w:w="2799"/>
        <w:gridCol w:w="2148"/>
        <w:gridCol w:w="2149"/>
      </w:tblGrid>
      <w:tr w:rsidR="00920D40">
        <w:trPr>
          <w:trHeight w:val="307"/>
        </w:trPr>
        <w:tc>
          <w:tcPr>
            <w:tcW w:w="4296" w:type="dxa"/>
            <w:gridSpan w:val="2"/>
            <w:tcBorders>
              <w:top w:val="single" w:sz="12" w:space="0" w:color="008000"/>
              <w:left w:val="nil"/>
              <w:bottom w:val="single" w:sz="6" w:space="0" w:color="008000"/>
              <w:right w:val="nil"/>
            </w:tcBorders>
          </w:tcPr>
          <w:p w:rsidR="00920D40" w:rsidRDefault="00920D40">
            <w:pPr>
              <w:jc w:val="center"/>
              <w:rPr>
                <w:rFonts w:ascii="黑体" w:eastAsia="黑体"/>
                <w:b/>
                <w:bCs/>
              </w:rPr>
            </w:pPr>
            <w:r>
              <w:rPr>
                <w:rFonts w:ascii="黑体" w:eastAsia="黑体" w:hint="eastAsia"/>
                <w:b/>
                <w:bCs/>
              </w:rPr>
              <w:t>教学内容</w:t>
            </w:r>
          </w:p>
        </w:tc>
        <w:tc>
          <w:tcPr>
            <w:tcW w:w="2148" w:type="dxa"/>
            <w:tcBorders>
              <w:top w:val="single" w:sz="12" w:space="0" w:color="008000"/>
              <w:left w:val="nil"/>
              <w:bottom w:val="single" w:sz="6" w:space="0" w:color="008000"/>
              <w:right w:val="nil"/>
            </w:tcBorders>
          </w:tcPr>
          <w:p w:rsidR="00920D40" w:rsidRDefault="00920D40">
            <w:pPr>
              <w:jc w:val="center"/>
              <w:rPr>
                <w:rFonts w:ascii="黑体" w:eastAsia="黑体"/>
                <w:b/>
                <w:bCs/>
              </w:rPr>
            </w:pPr>
            <w:r>
              <w:rPr>
                <w:rFonts w:ascii="黑体" w:eastAsia="黑体" w:hint="eastAsia"/>
                <w:b/>
                <w:bCs/>
              </w:rPr>
              <w:t>第五学期</w:t>
            </w:r>
          </w:p>
        </w:tc>
        <w:tc>
          <w:tcPr>
            <w:tcW w:w="2149" w:type="dxa"/>
            <w:tcBorders>
              <w:top w:val="single" w:sz="12" w:space="0" w:color="008000"/>
              <w:left w:val="nil"/>
              <w:bottom w:val="single" w:sz="6" w:space="0" w:color="008000"/>
              <w:right w:val="nil"/>
            </w:tcBorders>
          </w:tcPr>
          <w:p w:rsidR="00920D40" w:rsidRDefault="00920D40">
            <w:pPr>
              <w:jc w:val="center"/>
              <w:rPr>
                <w:rFonts w:ascii="黑体" w:eastAsia="黑体"/>
                <w:b/>
                <w:bCs/>
              </w:rPr>
            </w:pPr>
            <w:r>
              <w:rPr>
                <w:rFonts w:ascii="黑体" w:eastAsia="黑体" w:hint="eastAsia"/>
                <w:b/>
                <w:bCs/>
              </w:rPr>
              <w:t>第六学期</w:t>
            </w:r>
          </w:p>
        </w:tc>
      </w:tr>
      <w:tr w:rsidR="00920D40">
        <w:trPr>
          <w:trHeight w:val="307"/>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第一章</w:t>
            </w:r>
          </w:p>
        </w:tc>
        <w:tc>
          <w:tcPr>
            <w:tcW w:w="2799" w:type="dxa"/>
            <w:tcBorders>
              <w:top w:val="nil"/>
              <w:left w:val="nil"/>
              <w:bottom w:val="nil"/>
              <w:right w:val="nil"/>
            </w:tcBorders>
          </w:tcPr>
          <w:p w:rsidR="00920D40" w:rsidRDefault="00920D40">
            <w:pPr>
              <w:rPr>
                <w:rFonts w:ascii="宋体"/>
              </w:rPr>
            </w:pPr>
            <w:r>
              <w:rPr>
                <w:rFonts w:ascii="宋体" w:hAnsi="宋体" w:cs="宋体" w:hint="eastAsia"/>
                <w:color w:val="000000"/>
                <w:kern w:val="0"/>
                <w:szCs w:val="21"/>
              </w:rPr>
              <w:t>休闲体育发展概述</w:t>
            </w:r>
          </w:p>
        </w:tc>
        <w:tc>
          <w:tcPr>
            <w:tcW w:w="2148" w:type="dxa"/>
            <w:tcBorders>
              <w:top w:val="nil"/>
              <w:left w:val="nil"/>
              <w:bottom w:val="nil"/>
              <w:right w:val="nil"/>
            </w:tcBorders>
          </w:tcPr>
          <w:p w:rsidR="00920D40" w:rsidRDefault="00920D40">
            <w:pPr>
              <w:jc w:val="center"/>
            </w:pPr>
            <w:r>
              <w:t>2</w:t>
            </w:r>
          </w:p>
        </w:tc>
        <w:tc>
          <w:tcPr>
            <w:tcW w:w="2149" w:type="dxa"/>
            <w:tcBorders>
              <w:top w:val="nil"/>
              <w:left w:val="nil"/>
              <w:bottom w:val="nil"/>
              <w:right w:val="nil"/>
            </w:tcBorders>
          </w:tcPr>
          <w:p w:rsidR="00920D40" w:rsidRDefault="00920D40">
            <w:pPr>
              <w:jc w:val="center"/>
            </w:pPr>
          </w:p>
        </w:tc>
      </w:tr>
      <w:tr w:rsidR="00920D40">
        <w:trPr>
          <w:trHeight w:val="293"/>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第二章</w:t>
            </w:r>
          </w:p>
        </w:tc>
        <w:tc>
          <w:tcPr>
            <w:tcW w:w="2799" w:type="dxa"/>
            <w:tcBorders>
              <w:top w:val="nil"/>
              <w:left w:val="nil"/>
              <w:bottom w:val="nil"/>
              <w:right w:val="nil"/>
            </w:tcBorders>
          </w:tcPr>
          <w:p w:rsidR="00920D40" w:rsidRDefault="00920D40">
            <w:pPr>
              <w:rPr>
                <w:rFonts w:ascii="宋体"/>
              </w:rPr>
            </w:pPr>
            <w:r>
              <w:rPr>
                <w:rFonts w:ascii="宋体" w:hAnsi="宋体" w:cs="宋体" w:hint="eastAsia"/>
                <w:color w:val="000000"/>
                <w:kern w:val="0"/>
                <w:szCs w:val="21"/>
              </w:rPr>
              <w:t>户外运动常用装备</w:t>
            </w:r>
          </w:p>
        </w:tc>
        <w:tc>
          <w:tcPr>
            <w:tcW w:w="2148" w:type="dxa"/>
            <w:tcBorders>
              <w:top w:val="nil"/>
              <w:left w:val="nil"/>
              <w:bottom w:val="nil"/>
              <w:right w:val="nil"/>
            </w:tcBorders>
          </w:tcPr>
          <w:p w:rsidR="00920D40" w:rsidRDefault="00920D40">
            <w:pPr>
              <w:jc w:val="center"/>
            </w:pPr>
            <w:r>
              <w:t>6</w:t>
            </w:r>
          </w:p>
        </w:tc>
        <w:tc>
          <w:tcPr>
            <w:tcW w:w="2149" w:type="dxa"/>
            <w:tcBorders>
              <w:top w:val="nil"/>
              <w:left w:val="nil"/>
              <w:bottom w:val="nil"/>
              <w:right w:val="nil"/>
            </w:tcBorders>
          </w:tcPr>
          <w:p w:rsidR="00920D40" w:rsidRDefault="00920D40">
            <w:pPr>
              <w:jc w:val="center"/>
            </w:pPr>
          </w:p>
        </w:tc>
      </w:tr>
      <w:tr w:rsidR="00920D40">
        <w:trPr>
          <w:trHeight w:val="307"/>
        </w:trPr>
        <w:tc>
          <w:tcPr>
            <w:tcW w:w="1497" w:type="dxa"/>
            <w:tcBorders>
              <w:top w:val="nil"/>
              <w:left w:val="nil"/>
              <w:bottom w:val="nil"/>
              <w:right w:val="nil"/>
            </w:tcBorders>
          </w:tcPr>
          <w:p w:rsidR="00920D40" w:rsidRDefault="00920D40">
            <w:pPr>
              <w:jc w:val="center"/>
              <w:rPr>
                <w:rFonts w:ascii="宋体"/>
              </w:rPr>
            </w:pPr>
            <w:r>
              <w:rPr>
                <w:rFonts w:ascii="宋体" w:hAnsi="宋体" w:hint="eastAsia"/>
              </w:rPr>
              <w:t>第三章</w:t>
            </w:r>
          </w:p>
        </w:tc>
        <w:tc>
          <w:tcPr>
            <w:tcW w:w="2799" w:type="dxa"/>
            <w:tcBorders>
              <w:top w:val="nil"/>
              <w:left w:val="nil"/>
              <w:bottom w:val="nil"/>
              <w:right w:val="nil"/>
            </w:tcBorders>
          </w:tcPr>
          <w:p w:rsidR="00920D40" w:rsidRDefault="00920D40">
            <w:pPr>
              <w:rPr>
                <w:rFonts w:ascii="宋体"/>
              </w:rPr>
            </w:pPr>
            <w:r>
              <w:rPr>
                <w:rFonts w:ascii="宋体" w:hAnsi="宋体" w:cs="宋体" w:hint="eastAsia"/>
                <w:color w:val="000000"/>
                <w:kern w:val="0"/>
                <w:szCs w:val="21"/>
              </w:rPr>
              <w:t>户外医学</w:t>
            </w:r>
          </w:p>
        </w:tc>
        <w:tc>
          <w:tcPr>
            <w:tcW w:w="2148" w:type="dxa"/>
            <w:tcBorders>
              <w:top w:val="nil"/>
              <w:left w:val="nil"/>
              <w:bottom w:val="nil"/>
              <w:right w:val="nil"/>
            </w:tcBorders>
          </w:tcPr>
          <w:p w:rsidR="00920D40" w:rsidRDefault="00920D40">
            <w:pPr>
              <w:jc w:val="center"/>
            </w:pPr>
            <w:r>
              <w:t>8</w:t>
            </w:r>
          </w:p>
        </w:tc>
        <w:tc>
          <w:tcPr>
            <w:tcW w:w="2149" w:type="dxa"/>
            <w:tcBorders>
              <w:top w:val="nil"/>
              <w:left w:val="nil"/>
              <w:bottom w:val="nil"/>
              <w:right w:val="nil"/>
            </w:tcBorders>
          </w:tcPr>
          <w:p w:rsidR="00920D40" w:rsidRDefault="00920D40">
            <w:pPr>
              <w:jc w:val="center"/>
            </w:pPr>
            <w:r>
              <w:t>6</w:t>
            </w:r>
          </w:p>
        </w:tc>
      </w:tr>
      <w:tr w:rsidR="00920D40">
        <w:trPr>
          <w:trHeight w:val="307"/>
        </w:trPr>
        <w:tc>
          <w:tcPr>
            <w:tcW w:w="1497" w:type="dxa"/>
            <w:tcBorders>
              <w:top w:val="nil"/>
              <w:left w:val="nil"/>
              <w:bottom w:val="nil"/>
              <w:right w:val="nil"/>
            </w:tcBorders>
          </w:tcPr>
          <w:p w:rsidR="00920D40" w:rsidRDefault="00920D40">
            <w:pPr>
              <w:jc w:val="center"/>
              <w:rPr>
                <w:rFonts w:ascii="宋体"/>
              </w:rPr>
            </w:pPr>
            <w:r>
              <w:rPr>
                <w:rFonts w:ascii="宋体" w:hAnsi="宋体" w:hint="eastAsia"/>
              </w:rPr>
              <w:t>第四章</w:t>
            </w:r>
          </w:p>
        </w:tc>
        <w:tc>
          <w:tcPr>
            <w:tcW w:w="2799" w:type="dxa"/>
            <w:tcBorders>
              <w:top w:val="nil"/>
              <w:left w:val="nil"/>
              <w:bottom w:val="nil"/>
              <w:right w:val="nil"/>
            </w:tcBorders>
          </w:tcPr>
          <w:p w:rsidR="00920D40" w:rsidRDefault="00920D40">
            <w:pPr>
              <w:rPr>
                <w:rFonts w:ascii="宋体"/>
              </w:rPr>
            </w:pPr>
            <w:r>
              <w:rPr>
                <w:rFonts w:ascii="宋体" w:hAnsi="宋体" w:hint="eastAsia"/>
              </w:rPr>
              <w:t>素质拓展训练</w:t>
            </w:r>
          </w:p>
        </w:tc>
        <w:tc>
          <w:tcPr>
            <w:tcW w:w="2148" w:type="dxa"/>
            <w:tcBorders>
              <w:top w:val="nil"/>
              <w:left w:val="nil"/>
              <w:bottom w:val="nil"/>
              <w:right w:val="nil"/>
            </w:tcBorders>
          </w:tcPr>
          <w:p w:rsidR="00920D40" w:rsidRDefault="00920D40">
            <w:pPr>
              <w:jc w:val="center"/>
            </w:pPr>
          </w:p>
        </w:tc>
        <w:tc>
          <w:tcPr>
            <w:tcW w:w="2149" w:type="dxa"/>
            <w:tcBorders>
              <w:top w:val="nil"/>
              <w:left w:val="nil"/>
              <w:bottom w:val="nil"/>
              <w:right w:val="nil"/>
            </w:tcBorders>
          </w:tcPr>
          <w:p w:rsidR="00920D40" w:rsidRDefault="00920D40">
            <w:pPr>
              <w:jc w:val="center"/>
            </w:pPr>
            <w:r>
              <w:t>52</w:t>
            </w:r>
          </w:p>
        </w:tc>
      </w:tr>
      <w:tr w:rsidR="00920D40">
        <w:trPr>
          <w:trHeight w:val="307"/>
        </w:trPr>
        <w:tc>
          <w:tcPr>
            <w:tcW w:w="1497" w:type="dxa"/>
            <w:tcBorders>
              <w:top w:val="nil"/>
              <w:left w:val="nil"/>
              <w:bottom w:val="nil"/>
              <w:right w:val="nil"/>
            </w:tcBorders>
          </w:tcPr>
          <w:p w:rsidR="00920D40" w:rsidRDefault="00920D40">
            <w:pPr>
              <w:jc w:val="center"/>
              <w:rPr>
                <w:rFonts w:ascii="宋体"/>
              </w:rPr>
            </w:pPr>
            <w:r>
              <w:rPr>
                <w:rFonts w:ascii="宋体" w:hAnsi="宋体" w:hint="eastAsia"/>
              </w:rPr>
              <w:t>第五章</w:t>
            </w:r>
          </w:p>
        </w:tc>
        <w:tc>
          <w:tcPr>
            <w:tcW w:w="2799" w:type="dxa"/>
            <w:tcBorders>
              <w:top w:val="nil"/>
              <w:left w:val="nil"/>
              <w:bottom w:val="nil"/>
              <w:right w:val="nil"/>
            </w:tcBorders>
          </w:tcPr>
          <w:p w:rsidR="00920D40" w:rsidRDefault="00920D40">
            <w:pPr>
              <w:rPr>
                <w:rFonts w:ascii="宋体"/>
              </w:rPr>
            </w:pPr>
            <w:r>
              <w:rPr>
                <w:rFonts w:ascii="宋体" w:hAnsi="宋体" w:hint="eastAsia"/>
              </w:rPr>
              <w:t>定向越野</w:t>
            </w:r>
          </w:p>
        </w:tc>
        <w:tc>
          <w:tcPr>
            <w:tcW w:w="2148" w:type="dxa"/>
            <w:tcBorders>
              <w:top w:val="nil"/>
              <w:left w:val="nil"/>
              <w:bottom w:val="nil"/>
              <w:right w:val="nil"/>
            </w:tcBorders>
          </w:tcPr>
          <w:p w:rsidR="00920D40" w:rsidRDefault="00920D40">
            <w:pPr>
              <w:jc w:val="center"/>
            </w:pPr>
          </w:p>
        </w:tc>
        <w:tc>
          <w:tcPr>
            <w:tcW w:w="2149" w:type="dxa"/>
            <w:tcBorders>
              <w:top w:val="nil"/>
              <w:left w:val="nil"/>
              <w:bottom w:val="nil"/>
              <w:right w:val="nil"/>
            </w:tcBorders>
          </w:tcPr>
          <w:p w:rsidR="00920D40" w:rsidRDefault="00920D40">
            <w:pPr>
              <w:jc w:val="center"/>
            </w:pPr>
            <w:r>
              <w:t>30</w:t>
            </w:r>
          </w:p>
        </w:tc>
      </w:tr>
      <w:tr w:rsidR="00920D40">
        <w:trPr>
          <w:trHeight w:val="307"/>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第六章</w:t>
            </w:r>
          </w:p>
        </w:tc>
        <w:tc>
          <w:tcPr>
            <w:tcW w:w="2799" w:type="dxa"/>
            <w:tcBorders>
              <w:top w:val="nil"/>
              <w:left w:val="nil"/>
              <w:bottom w:val="nil"/>
              <w:right w:val="nil"/>
            </w:tcBorders>
          </w:tcPr>
          <w:p w:rsidR="00920D40" w:rsidRDefault="00920D40">
            <w:pPr>
              <w:rPr>
                <w:rFonts w:ascii="宋体"/>
              </w:rPr>
            </w:pPr>
            <w:r>
              <w:rPr>
                <w:rFonts w:ascii="宋体" w:hAnsi="宋体" w:hint="eastAsia"/>
              </w:rPr>
              <w:t>野外生存</w:t>
            </w:r>
          </w:p>
        </w:tc>
        <w:tc>
          <w:tcPr>
            <w:tcW w:w="2148" w:type="dxa"/>
            <w:tcBorders>
              <w:top w:val="nil"/>
              <w:left w:val="nil"/>
              <w:bottom w:val="nil"/>
              <w:right w:val="nil"/>
            </w:tcBorders>
          </w:tcPr>
          <w:p w:rsidR="00920D40" w:rsidRDefault="00920D40">
            <w:pPr>
              <w:jc w:val="center"/>
            </w:pPr>
            <w:r>
              <w:t>32</w:t>
            </w:r>
          </w:p>
        </w:tc>
        <w:tc>
          <w:tcPr>
            <w:tcW w:w="2149" w:type="dxa"/>
            <w:tcBorders>
              <w:top w:val="nil"/>
              <w:left w:val="nil"/>
              <w:bottom w:val="nil"/>
              <w:right w:val="nil"/>
            </w:tcBorders>
          </w:tcPr>
          <w:p w:rsidR="00920D40" w:rsidRDefault="00920D40">
            <w:pPr>
              <w:jc w:val="center"/>
            </w:pPr>
          </w:p>
        </w:tc>
      </w:tr>
      <w:tr w:rsidR="00920D40">
        <w:trPr>
          <w:trHeight w:val="293"/>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第七章</w:t>
            </w:r>
          </w:p>
        </w:tc>
        <w:tc>
          <w:tcPr>
            <w:tcW w:w="2799" w:type="dxa"/>
            <w:tcBorders>
              <w:top w:val="nil"/>
              <w:left w:val="nil"/>
              <w:bottom w:val="nil"/>
              <w:right w:val="nil"/>
            </w:tcBorders>
          </w:tcPr>
          <w:p w:rsidR="00920D40" w:rsidRDefault="00920D40">
            <w:pPr>
              <w:rPr>
                <w:rFonts w:ascii="宋体"/>
              </w:rPr>
            </w:pPr>
            <w:r>
              <w:rPr>
                <w:rFonts w:ascii="宋体" w:hAnsi="宋体" w:hint="eastAsia"/>
                <w:bCs/>
                <w:kern w:val="0"/>
                <w:szCs w:val="20"/>
              </w:rPr>
              <w:t>攀岩运动</w:t>
            </w:r>
          </w:p>
        </w:tc>
        <w:tc>
          <w:tcPr>
            <w:tcW w:w="2148" w:type="dxa"/>
            <w:tcBorders>
              <w:top w:val="nil"/>
              <w:left w:val="nil"/>
              <w:bottom w:val="nil"/>
              <w:right w:val="nil"/>
            </w:tcBorders>
          </w:tcPr>
          <w:p w:rsidR="00920D40" w:rsidRDefault="00920D40">
            <w:pPr>
              <w:jc w:val="center"/>
            </w:pPr>
            <w:r>
              <w:t>40</w:t>
            </w:r>
          </w:p>
        </w:tc>
        <w:tc>
          <w:tcPr>
            <w:tcW w:w="2149" w:type="dxa"/>
            <w:tcBorders>
              <w:top w:val="nil"/>
              <w:left w:val="nil"/>
              <w:bottom w:val="nil"/>
              <w:right w:val="nil"/>
            </w:tcBorders>
          </w:tcPr>
          <w:p w:rsidR="00920D40" w:rsidRDefault="00920D40">
            <w:pPr>
              <w:jc w:val="center"/>
            </w:pPr>
          </w:p>
        </w:tc>
      </w:tr>
      <w:tr w:rsidR="00920D40">
        <w:trPr>
          <w:trHeight w:val="307"/>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第八章</w:t>
            </w:r>
          </w:p>
        </w:tc>
        <w:tc>
          <w:tcPr>
            <w:tcW w:w="2799" w:type="dxa"/>
            <w:tcBorders>
              <w:top w:val="nil"/>
              <w:left w:val="nil"/>
              <w:bottom w:val="nil"/>
              <w:right w:val="nil"/>
            </w:tcBorders>
          </w:tcPr>
          <w:p w:rsidR="00920D40" w:rsidRDefault="00920D40">
            <w:pPr>
              <w:rPr>
                <w:rFonts w:ascii="宋体"/>
              </w:rPr>
            </w:pPr>
            <w:r>
              <w:rPr>
                <w:rFonts w:ascii="宋体" w:hAnsi="宋体" w:hint="eastAsia"/>
                <w:bCs/>
                <w:kern w:val="0"/>
                <w:szCs w:val="20"/>
              </w:rPr>
              <w:t>登山运动</w:t>
            </w:r>
          </w:p>
        </w:tc>
        <w:tc>
          <w:tcPr>
            <w:tcW w:w="2148" w:type="dxa"/>
            <w:tcBorders>
              <w:top w:val="nil"/>
              <w:left w:val="nil"/>
              <w:bottom w:val="nil"/>
              <w:right w:val="nil"/>
            </w:tcBorders>
          </w:tcPr>
          <w:p w:rsidR="00920D40" w:rsidRDefault="00920D40">
            <w:pPr>
              <w:jc w:val="center"/>
            </w:pPr>
            <w:r>
              <w:t>10</w:t>
            </w:r>
          </w:p>
        </w:tc>
        <w:tc>
          <w:tcPr>
            <w:tcW w:w="2149" w:type="dxa"/>
            <w:tcBorders>
              <w:top w:val="nil"/>
              <w:left w:val="nil"/>
              <w:bottom w:val="nil"/>
              <w:right w:val="nil"/>
            </w:tcBorders>
          </w:tcPr>
          <w:p w:rsidR="00920D40" w:rsidRDefault="00920D40">
            <w:pPr>
              <w:jc w:val="center"/>
            </w:pPr>
          </w:p>
        </w:tc>
      </w:tr>
      <w:tr w:rsidR="00920D40">
        <w:trPr>
          <w:trHeight w:val="307"/>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第九章</w:t>
            </w:r>
          </w:p>
        </w:tc>
        <w:tc>
          <w:tcPr>
            <w:tcW w:w="2799" w:type="dxa"/>
            <w:tcBorders>
              <w:top w:val="nil"/>
              <w:left w:val="nil"/>
              <w:bottom w:val="nil"/>
              <w:right w:val="nil"/>
            </w:tcBorders>
          </w:tcPr>
          <w:p w:rsidR="00920D40" w:rsidRDefault="00920D40">
            <w:pPr>
              <w:rPr>
                <w:rFonts w:ascii="宋体"/>
              </w:rPr>
            </w:pPr>
            <w:r>
              <w:rPr>
                <w:rFonts w:ascii="宋体" w:hAnsi="宋体" w:hint="eastAsia"/>
                <w:bCs/>
                <w:kern w:val="0"/>
                <w:szCs w:val="20"/>
              </w:rPr>
              <w:t>其他休闲体育方式</w:t>
            </w:r>
          </w:p>
        </w:tc>
        <w:tc>
          <w:tcPr>
            <w:tcW w:w="2148" w:type="dxa"/>
            <w:tcBorders>
              <w:top w:val="nil"/>
              <w:left w:val="nil"/>
              <w:bottom w:val="nil"/>
              <w:right w:val="nil"/>
            </w:tcBorders>
          </w:tcPr>
          <w:p w:rsidR="00920D40" w:rsidRDefault="00920D40">
            <w:pPr>
              <w:jc w:val="center"/>
            </w:pPr>
            <w:r>
              <w:t>4</w:t>
            </w:r>
          </w:p>
        </w:tc>
        <w:tc>
          <w:tcPr>
            <w:tcW w:w="2149" w:type="dxa"/>
            <w:tcBorders>
              <w:top w:val="nil"/>
              <w:left w:val="nil"/>
              <w:bottom w:val="nil"/>
              <w:right w:val="nil"/>
            </w:tcBorders>
          </w:tcPr>
          <w:p w:rsidR="00920D40" w:rsidRDefault="00920D40">
            <w:pPr>
              <w:jc w:val="center"/>
            </w:pPr>
            <w:r>
              <w:t>6</w:t>
            </w:r>
          </w:p>
        </w:tc>
      </w:tr>
      <w:tr w:rsidR="00920D40">
        <w:trPr>
          <w:trHeight w:val="307"/>
        </w:trPr>
        <w:tc>
          <w:tcPr>
            <w:tcW w:w="1497" w:type="dxa"/>
            <w:tcBorders>
              <w:top w:val="nil"/>
              <w:left w:val="nil"/>
              <w:bottom w:val="nil"/>
              <w:right w:val="nil"/>
            </w:tcBorders>
          </w:tcPr>
          <w:p w:rsidR="00920D40" w:rsidRDefault="00920D40">
            <w:pPr>
              <w:jc w:val="center"/>
              <w:rPr>
                <w:rFonts w:ascii="宋体"/>
                <w:bCs/>
                <w:kern w:val="0"/>
                <w:szCs w:val="20"/>
              </w:rPr>
            </w:pPr>
            <w:r>
              <w:rPr>
                <w:rFonts w:ascii="宋体" w:hAnsi="宋体" w:hint="eastAsia"/>
                <w:bCs/>
                <w:kern w:val="0"/>
                <w:szCs w:val="20"/>
              </w:rPr>
              <w:t>第十章</w:t>
            </w:r>
          </w:p>
        </w:tc>
        <w:tc>
          <w:tcPr>
            <w:tcW w:w="2799" w:type="dxa"/>
            <w:tcBorders>
              <w:top w:val="nil"/>
              <w:left w:val="nil"/>
              <w:bottom w:val="nil"/>
              <w:right w:val="nil"/>
            </w:tcBorders>
          </w:tcPr>
          <w:p w:rsidR="00920D40" w:rsidRDefault="00920D40">
            <w:pPr>
              <w:rPr>
                <w:rFonts w:ascii="宋体"/>
              </w:rPr>
            </w:pPr>
            <w:r>
              <w:rPr>
                <w:rFonts w:ascii="宋体" w:hAnsi="宋体" w:hint="eastAsia"/>
                <w:bCs/>
                <w:kern w:val="0"/>
                <w:szCs w:val="20"/>
              </w:rPr>
              <w:t>休闲体育科学研究</w:t>
            </w:r>
          </w:p>
        </w:tc>
        <w:tc>
          <w:tcPr>
            <w:tcW w:w="2148" w:type="dxa"/>
            <w:tcBorders>
              <w:top w:val="nil"/>
              <w:left w:val="nil"/>
              <w:bottom w:val="nil"/>
              <w:right w:val="nil"/>
            </w:tcBorders>
          </w:tcPr>
          <w:p w:rsidR="00920D40" w:rsidRDefault="00920D40">
            <w:pPr>
              <w:jc w:val="center"/>
            </w:pPr>
          </w:p>
        </w:tc>
        <w:tc>
          <w:tcPr>
            <w:tcW w:w="2149" w:type="dxa"/>
            <w:tcBorders>
              <w:top w:val="nil"/>
              <w:left w:val="nil"/>
              <w:bottom w:val="nil"/>
              <w:right w:val="nil"/>
            </w:tcBorders>
          </w:tcPr>
          <w:p w:rsidR="00920D40" w:rsidRDefault="00920D40">
            <w:pPr>
              <w:jc w:val="center"/>
            </w:pPr>
            <w:r>
              <w:t>10</w:t>
            </w:r>
          </w:p>
        </w:tc>
      </w:tr>
      <w:tr w:rsidR="00920D40">
        <w:trPr>
          <w:trHeight w:val="307"/>
        </w:trPr>
        <w:tc>
          <w:tcPr>
            <w:tcW w:w="1497" w:type="dxa"/>
            <w:tcBorders>
              <w:top w:val="nil"/>
              <w:left w:val="nil"/>
              <w:bottom w:val="nil"/>
              <w:right w:val="nil"/>
            </w:tcBorders>
          </w:tcPr>
          <w:p w:rsidR="00920D40" w:rsidRDefault="00920D40">
            <w:pPr>
              <w:jc w:val="center"/>
              <w:rPr>
                <w:rFonts w:ascii="宋体"/>
                <w:kern w:val="0"/>
                <w:szCs w:val="20"/>
              </w:rPr>
            </w:pPr>
            <w:r>
              <w:rPr>
                <w:rFonts w:ascii="宋体" w:hAnsi="宋体" w:hint="eastAsia"/>
                <w:kern w:val="0"/>
                <w:szCs w:val="20"/>
              </w:rPr>
              <w:t>第十一章</w:t>
            </w:r>
          </w:p>
        </w:tc>
        <w:tc>
          <w:tcPr>
            <w:tcW w:w="2799" w:type="dxa"/>
            <w:tcBorders>
              <w:top w:val="nil"/>
              <w:left w:val="nil"/>
              <w:bottom w:val="nil"/>
              <w:right w:val="nil"/>
            </w:tcBorders>
          </w:tcPr>
          <w:p w:rsidR="00920D40" w:rsidRDefault="00920D40">
            <w:pPr>
              <w:rPr>
                <w:rFonts w:ascii="宋体"/>
              </w:rPr>
            </w:pPr>
            <w:r>
              <w:rPr>
                <w:rFonts w:ascii="宋体" w:hAnsi="宋体" w:hint="eastAsia"/>
              </w:rPr>
              <w:t>身体训练</w:t>
            </w:r>
          </w:p>
        </w:tc>
        <w:tc>
          <w:tcPr>
            <w:tcW w:w="2148" w:type="dxa"/>
            <w:tcBorders>
              <w:top w:val="nil"/>
              <w:left w:val="nil"/>
              <w:bottom w:val="nil"/>
              <w:right w:val="nil"/>
            </w:tcBorders>
          </w:tcPr>
          <w:p w:rsidR="00920D40" w:rsidRDefault="00920D40">
            <w:pPr>
              <w:jc w:val="center"/>
            </w:pPr>
            <w:r>
              <w:t>6</w:t>
            </w:r>
          </w:p>
        </w:tc>
        <w:tc>
          <w:tcPr>
            <w:tcW w:w="2149" w:type="dxa"/>
            <w:tcBorders>
              <w:top w:val="nil"/>
              <w:left w:val="nil"/>
              <w:bottom w:val="nil"/>
              <w:right w:val="nil"/>
            </w:tcBorders>
          </w:tcPr>
          <w:p w:rsidR="00920D40" w:rsidRDefault="00920D40">
            <w:pPr>
              <w:jc w:val="center"/>
            </w:pPr>
            <w:r>
              <w:t>4</w:t>
            </w:r>
          </w:p>
        </w:tc>
      </w:tr>
      <w:tr w:rsidR="00920D40">
        <w:trPr>
          <w:trHeight w:val="293"/>
        </w:trPr>
        <w:tc>
          <w:tcPr>
            <w:tcW w:w="4296" w:type="dxa"/>
            <w:gridSpan w:val="2"/>
            <w:tcBorders>
              <w:top w:val="single" w:sz="6" w:space="0" w:color="008000"/>
              <w:left w:val="nil"/>
              <w:bottom w:val="single" w:sz="12" w:space="0" w:color="008000"/>
              <w:right w:val="nil"/>
            </w:tcBorders>
          </w:tcPr>
          <w:p w:rsidR="00920D40" w:rsidRDefault="00920D40">
            <w:pPr>
              <w:jc w:val="center"/>
            </w:pPr>
            <w:r>
              <w:rPr>
                <w:rFonts w:hint="eastAsia"/>
              </w:rPr>
              <w:t>合</w:t>
            </w:r>
            <w:r>
              <w:t xml:space="preserve">        </w:t>
            </w:r>
            <w:r>
              <w:rPr>
                <w:rFonts w:hint="eastAsia"/>
              </w:rPr>
              <w:t>计</w:t>
            </w:r>
          </w:p>
        </w:tc>
        <w:tc>
          <w:tcPr>
            <w:tcW w:w="2148" w:type="dxa"/>
            <w:tcBorders>
              <w:top w:val="single" w:sz="6" w:space="0" w:color="008000"/>
              <w:left w:val="nil"/>
              <w:bottom w:val="single" w:sz="12" w:space="0" w:color="008000"/>
              <w:right w:val="nil"/>
            </w:tcBorders>
          </w:tcPr>
          <w:p w:rsidR="00920D40" w:rsidRDefault="00920D40">
            <w:pPr>
              <w:jc w:val="center"/>
            </w:pPr>
            <w:r>
              <w:t>108</w:t>
            </w:r>
          </w:p>
        </w:tc>
        <w:tc>
          <w:tcPr>
            <w:tcW w:w="2149" w:type="dxa"/>
            <w:tcBorders>
              <w:top w:val="single" w:sz="6" w:space="0" w:color="008000"/>
              <w:left w:val="nil"/>
              <w:bottom w:val="single" w:sz="12" w:space="0" w:color="008000"/>
              <w:right w:val="nil"/>
            </w:tcBorders>
          </w:tcPr>
          <w:p w:rsidR="00920D40" w:rsidRDefault="00920D40">
            <w:pPr>
              <w:jc w:val="center"/>
            </w:pPr>
            <w:r>
              <w:t>108</w:t>
            </w:r>
          </w:p>
        </w:tc>
      </w:tr>
    </w:tbl>
    <w:p w:rsidR="00920D40" w:rsidRDefault="00920D40" w:rsidP="00A40F2E">
      <w:pPr>
        <w:spacing w:line="360" w:lineRule="atLeast"/>
        <w:ind w:firstLineChars="1098" w:firstLine="2635"/>
        <w:rPr>
          <w:rFonts w:eastAsia="黑体"/>
          <w:bCs/>
          <w:sz w:val="24"/>
        </w:rPr>
      </w:pPr>
    </w:p>
    <w:p w:rsidR="00920D40" w:rsidRDefault="00920D40">
      <w:pPr>
        <w:rPr>
          <w:rFonts w:eastAsia="黑体"/>
          <w:sz w:val="28"/>
          <w:szCs w:val="28"/>
        </w:rPr>
      </w:pPr>
      <w:r>
        <w:rPr>
          <w:rFonts w:eastAsia="黑体" w:hint="eastAsia"/>
          <w:sz w:val="28"/>
          <w:szCs w:val="28"/>
        </w:rPr>
        <w:t>五、考核方式</w:t>
      </w:r>
    </w:p>
    <w:p w:rsidR="00920D40" w:rsidRDefault="00920D40" w:rsidP="00A40F2E">
      <w:pPr>
        <w:pStyle w:val="PlainText"/>
        <w:snapToGrid w:val="0"/>
        <w:spacing w:line="520" w:lineRule="exact"/>
        <w:ind w:firstLineChars="200" w:firstLine="400"/>
        <w:rPr>
          <w:color w:val="000000"/>
        </w:rPr>
      </w:pPr>
      <w:r>
        <w:rPr>
          <w:rFonts w:hint="eastAsia"/>
          <w:color w:val="000000"/>
        </w:rPr>
        <w:t>考核方式为考试。严格考核学生出勤情况，达到学籍管理规定的旷课量取消考试资格。综合成绩由平时、技术评定和理论考试成绩组成。平时成绩占</w:t>
      </w:r>
      <w:r>
        <w:rPr>
          <w:color w:val="000000"/>
        </w:rPr>
        <w:t xml:space="preserve">30% </w:t>
      </w:r>
      <w:r>
        <w:rPr>
          <w:rFonts w:hint="eastAsia"/>
          <w:color w:val="000000"/>
        </w:rPr>
        <w:t>，技术评定</w:t>
      </w:r>
      <w:r>
        <w:rPr>
          <w:color w:val="000000"/>
        </w:rPr>
        <w:t>40%</w:t>
      </w:r>
      <w:r>
        <w:rPr>
          <w:rFonts w:hint="eastAsia"/>
          <w:color w:val="000000"/>
        </w:rPr>
        <w:t>，理论考试</w:t>
      </w:r>
      <w:r>
        <w:rPr>
          <w:color w:val="000000"/>
        </w:rPr>
        <w:t>30%</w:t>
      </w:r>
      <w:r>
        <w:rPr>
          <w:rFonts w:hint="eastAsia"/>
          <w:color w:val="000000"/>
        </w:rPr>
        <w:t>。</w:t>
      </w:r>
    </w:p>
    <w:p w:rsidR="00920D40" w:rsidRDefault="00920D40">
      <w:pPr>
        <w:rPr>
          <w:rFonts w:eastAsia="黑体"/>
          <w:sz w:val="28"/>
          <w:szCs w:val="28"/>
        </w:rPr>
      </w:pPr>
      <w:r>
        <w:rPr>
          <w:rFonts w:eastAsia="黑体" w:hint="eastAsia"/>
          <w:sz w:val="28"/>
          <w:szCs w:val="28"/>
        </w:rPr>
        <w:t>六、必要说明</w:t>
      </w:r>
    </w:p>
    <w:p w:rsidR="00920D40" w:rsidRDefault="00920D40" w:rsidP="00A40F2E">
      <w:pPr>
        <w:ind w:firstLineChars="200" w:firstLine="420"/>
      </w:pPr>
      <w:r>
        <w:rPr>
          <w:rFonts w:hint="eastAsia"/>
        </w:rPr>
        <w:t>在执行本大纲时，应结合休闲体育运动特点，作到理论联系实际，讲授重点突出；每章结束时应要求学生进行实际操作训练，并要求学生阅读相关知识，提高综合素质。教师可以根据新的动态，以及课程要求，对教授内容做适当的调整。</w:t>
      </w:r>
    </w:p>
    <w:p w:rsidR="00920D40" w:rsidRDefault="00920D40">
      <w:pPr>
        <w:rPr>
          <w:rFonts w:eastAsia="黑体"/>
          <w:sz w:val="28"/>
          <w:szCs w:val="28"/>
        </w:rPr>
      </w:pPr>
      <w:r>
        <w:rPr>
          <w:rFonts w:eastAsia="黑体" w:hint="eastAsia"/>
          <w:sz w:val="28"/>
          <w:szCs w:val="28"/>
        </w:rPr>
        <w:t>七、参考书目</w:t>
      </w:r>
    </w:p>
    <w:p w:rsidR="00920D40" w:rsidRDefault="00920D40">
      <w:pPr>
        <w:spacing w:line="360" w:lineRule="atLeast"/>
        <w:ind w:left="420"/>
        <w:rPr>
          <w:rFonts w:ascii="宋体" w:cs="宋体"/>
          <w:kern w:val="0"/>
          <w:szCs w:val="21"/>
        </w:rPr>
      </w:pPr>
      <w:r>
        <w:rPr>
          <w:rFonts w:ascii="宋体" w:hAnsi="宋体" w:cs="宋体" w:hint="eastAsia"/>
          <w:kern w:val="0"/>
          <w:szCs w:val="21"/>
        </w:rPr>
        <w:t>《拓展训练》企业管理出版社</w:t>
      </w:r>
      <w:r>
        <w:rPr>
          <w:rFonts w:ascii="宋体" w:hAnsi="宋体" w:cs="宋体"/>
          <w:kern w:val="0"/>
          <w:szCs w:val="21"/>
        </w:rPr>
        <w:t xml:space="preserve">  2006.</w:t>
      </w:r>
    </w:p>
    <w:p w:rsidR="00920D40" w:rsidRDefault="00920D40">
      <w:pPr>
        <w:spacing w:line="360" w:lineRule="atLeast"/>
        <w:ind w:left="420"/>
        <w:rPr>
          <w:rFonts w:ascii="宋体" w:cs="宋体"/>
          <w:kern w:val="0"/>
          <w:szCs w:val="21"/>
        </w:rPr>
      </w:pPr>
      <w:r>
        <w:rPr>
          <w:rFonts w:ascii="宋体" w:hAnsi="宋体" w:cs="宋体" w:hint="eastAsia"/>
          <w:kern w:val="0"/>
          <w:szCs w:val="21"/>
        </w:rPr>
        <w:t>《学校心理拓展训练》北京体育大学出版社</w:t>
      </w:r>
      <w:r>
        <w:rPr>
          <w:rFonts w:ascii="宋体" w:hAnsi="宋体" w:cs="宋体"/>
          <w:kern w:val="0"/>
          <w:szCs w:val="21"/>
        </w:rPr>
        <w:t xml:space="preserve"> 2005.</w:t>
      </w:r>
    </w:p>
    <w:p w:rsidR="00920D40" w:rsidRDefault="00920D40" w:rsidP="00A40F2E">
      <w:pPr>
        <w:ind w:firstLineChars="200" w:firstLine="420"/>
        <w:rPr>
          <w:rFonts w:ascii="宋体" w:cs="宋体"/>
          <w:kern w:val="0"/>
          <w:szCs w:val="21"/>
        </w:rPr>
      </w:pPr>
      <w:r>
        <w:rPr>
          <w:rFonts w:ascii="宋体" w:hAnsi="宋体" w:cs="宋体" w:hint="eastAsia"/>
          <w:kern w:val="0"/>
          <w:szCs w:val="21"/>
        </w:rPr>
        <w:t>《救护员指南》社会科学文献出版社</w:t>
      </w:r>
      <w:r>
        <w:rPr>
          <w:rFonts w:ascii="宋体" w:hAnsi="宋体" w:cs="宋体"/>
          <w:kern w:val="0"/>
          <w:szCs w:val="21"/>
        </w:rPr>
        <w:t xml:space="preserve"> 2005.</w:t>
      </w:r>
    </w:p>
    <w:p w:rsidR="00920D40" w:rsidRDefault="00920D40" w:rsidP="00A40F2E">
      <w:pPr>
        <w:ind w:firstLineChars="200" w:firstLine="420"/>
        <w:rPr>
          <w:rFonts w:ascii="宋体"/>
          <w:szCs w:val="21"/>
        </w:rPr>
      </w:pPr>
      <w:r>
        <w:rPr>
          <w:rFonts w:ascii="宋体" w:hAnsi="宋体" w:cs="宋体" w:hint="eastAsia"/>
          <w:kern w:val="0"/>
          <w:szCs w:val="21"/>
        </w:rPr>
        <w:t>《</w:t>
      </w:r>
      <w:r>
        <w:rPr>
          <w:rFonts w:ascii="宋体" w:hAnsi="宋体" w:hint="eastAsia"/>
          <w:szCs w:val="21"/>
        </w:rPr>
        <w:t>山地户外运动</w:t>
      </w:r>
      <w:r>
        <w:rPr>
          <w:rFonts w:ascii="宋体" w:hAnsi="宋体" w:cs="宋体" w:hint="eastAsia"/>
          <w:kern w:val="0"/>
          <w:szCs w:val="21"/>
        </w:rPr>
        <w:t>》</w:t>
      </w:r>
      <w:r>
        <w:rPr>
          <w:rFonts w:ascii="宋体" w:hAnsi="宋体" w:hint="eastAsia"/>
          <w:szCs w:val="21"/>
        </w:rPr>
        <w:t>中国地质大学出版社</w:t>
      </w:r>
      <w:r>
        <w:rPr>
          <w:rFonts w:ascii="宋体" w:hAnsi="宋体"/>
          <w:szCs w:val="21"/>
        </w:rPr>
        <w:t xml:space="preserve">  2006.</w:t>
      </w:r>
    </w:p>
    <w:p w:rsidR="00920D40" w:rsidRDefault="00920D40" w:rsidP="00A40F2E">
      <w:pPr>
        <w:ind w:firstLineChars="200" w:firstLine="420"/>
        <w:rPr>
          <w:rFonts w:ascii="宋体"/>
          <w:szCs w:val="21"/>
        </w:rPr>
      </w:pPr>
      <w:r>
        <w:rPr>
          <w:rFonts w:ascii="宋体" w:hAnsi="宋体" w:cs="宋体" w:hint="eastAsia"/>
          <w:kern w:val="0"/>
          <w:szCs w:val="21"/>
        </w:rPr>
        <w:t>《拓展》北京大学出版社</w:t>
      </w:r>
      <w:r>
        <w:rPr>
          <w:rFonts w:ascii="宋体" w:hAnsi="宋体" w:cs="宋体"/>
          <w:kern w:val="0"/>
          <w:szCs w:val="21"/>
        </w:rPr>
        <w:t>2008.</w:t>
      </w:r>
    </w:p>
    <w:p w:rsidR="00920D40" w:rsidRDefault="00920D40" w:rsidP="00A40F2E">
      <w:pPr>
        <w:widowControl/>
        <w:ind w:firstLineChars="200" w:firstLine="420"/>
        <w:jc w:val="left"/>
        <w:rPr>
          <w:rFonts w:ascii="宋体" w:cs="宋体"/>
          <w:kern w:val="0"/>
          <w:szCs w:val="21"/>
        </w:rPr>
      </w:pPr>
      <w:r>
        <w:rPr>
          <w:rFonts w:ascii="宋体" w:hAnsi="宋体" w:cs="宋体" w:hint="eastAsia"/>
          <w:kern w:val="0"/>
          <w:szCs w:val="21"/>
        </w:rPr>
        <w:t>《怀斯曼生存手册》北京文艺出版社</w:t>
      </w:r>
      <w:r>
        <w:rPr>
          <w:rFonts w:ascii="宋体" w:hAnsi="宋体" w:cs="宋体"/>
          <w:kern w:val="0"/>
          <w:szCs w:val="21"/>
        </w:rPr>
        <w:t xml:space="preserve">  2007.</w:t>
      </w:r>
    </w:p>
    <w:p w:rsidR="00920D40" w:rsidRDefault="00920D40">
      <w:pPr>
        <w:spacing w:line="360" w:lineRule="atLeast"/>
        <w:ind w:left="420"/>
        <w:rPr>
          <w:rFonts w:ascii="宋体" w:cs="宋体"/>
          <w:kern w:val="0"/>
          <w:szCs w:val="21"/>
        </w:rPr>
      </w:pPr>
      <w:r>
        <w:rPr>
          <w:rFonts w:ascii="宋体" w:hAnsi="宋体" w:cs="宋体" w:hint="eastAsia"/>
          <w:kern w:val="0"/>
          <w:szCs w:val="21"/>
        </w:rPr>
        <w:t>《山水觅踪</w:t>
      </w:r>
      <w:r>
        <w:rPr>
          <w:rFonts w:ascii="宋体" w:cs="宋体"/>
          <w:kern w:val="0"/>
          <w:szCs w:val="21"/>
        </w:rPr>
        <w:t>-</w:t>
      </w:r>
      <w:r>
        <w:rPr>
          <w:rFonts w:ascii="宋体" w:hAnsi="宋体" w:cs="宋体" w:hint="eastAsia"/>
          <w:kern w:val="0"/>
          <w:szCs w:val="21"/>
        </w:rPr>
        <w:t>定向越野》江苏科学技术出版社</w:t>
      </w:r>
      <w:r>
        <w:rPr>
          <w:rFonts w:ascii="宋体" w:hAnsi="宋体" w:cs="宋体"/>
          <w:kern w:val="0"/>
          <w:szCs w:val="21"/>
        </w:rPr>
        <w:t xml:space="preserve">  2006.</w:t>
      </w:r>
    </w:p>
    <w:p w:rsidR="00920D40" w:rsidRDefault="00920D40">
      <w:pPr>
        <w:spacing w:line="360" w:lineRule="atLeast"/>
        <w:ind w:left="420"/>
        <w:rPr>
          <w:rFonts w:ascii="宋体" w:cs="宋体"/>
          <w:kern w:val="0"/>
          <w:szCs w:val="21"/>
        </w:rPr>
      </w:pPr>
      <w:r>
        <w:rPr>
          <w:rFonts w:ascii="宋体" w:hAnsi="宋体" w:cs="宋体" w:hint="eastAsia"/>
          <w:kern w:val="0"/>
          <w:szCs w:val="21"/>
        </w:rPr>
        <w:t>《不多走一步路</w:t>
      </w:r>
      <w:r>
        <w:rPr>
          <w:rFonts w:ascii="宋体" w:cs="宋体"/>
          <w:kern w:val="0"/>
          <w:szCs w:val="21"/>
        </w:rPr>
        <w:t>-</w:t>
      </w:r>
      <w:r>
        <w:rPr>
          <w:rFonts w:ascii="宋体" w:hAnsi="宋体" w:cs="宋体" w:hint="eastAsia"/>
          <w:kern w:val="0"/>
          <w:szCs w:val="21"/>
        </w:rPr>
        <w:t>定向越野》东南大学出版社</w:t>
      </w:r>
      <w:r>
        <w:rPr>
          <w:rFonts w:ascii="宋体" w:hAnsi="宋体" w:cs="宋体"/>
          <w:kern w:val="0"/>
          <w:szCs w:val="21"/>
        </w:rPr>
        <w:t xml:space="preserve"> 2005.</w:t>
      </w:r>
    </w:p>
    <w:p w:rsidR="00920D40" w:rsidRDefault="00920D40">
      <w:pPr>
        <w:spacing w:line="360" w:lineRule="atLeast"/>
        <w:ind w:left="420"/>
        <w:rPr>
          <w:rFonts w:ascii="宋体" w:cs="宋体"/>
          <w:kern w:val="0"/>
          <w:szCs w:val="21"/>
        </w:rPr>
      </w:pPr>
      <w:r>
        <w:rPr>
          <w:rFonts w:ascii="宋体" w:hAnsi="宋体" w:cs="宋体" w:hint="eastAsia"/>
          <w:kern w:val="0"/>
          <w:szCs w:val="21"/>
        </w:rPr>
        <w:t>《攀登训练》中国水利水电出版社</w:t>
      </w:r>
      <w:r>
        <w:rPr>
          <w:rFonts w:ascii="宋体" w:hAnsi="宋体" w:cs="宋体"/>
          <w:kern w:val="0"/>
          <w:szCs w:val="21"/>
        </w:rPr>
        <w:t xml:space="preserve"> 2005.</w:t>
      </w:r>
    </w:p>
    <w:p w:rsidR="00920D40" w:rsidRDefault="00920D40">
      <w:pPr>
        <w:spacing w:line="360" w:lineRule="atLeast"/>
        <w:ind w:left="420"/>
        <w:rPr>
          <w:rFonts w:ascii="宋体" w:cs="宋体"/>
          <w:kern w:val="0"/>
          <w:szCs w:val="21"/>
        </w:rPr>
      </w:pPr>
      <w:r>
        <w:rPr>
          <w:rFonts w:ascii="宋体" w:hAnsi="宋体" w:cs="宋体" w:hint="eastAsia"/>
          <w:kern w:val="0"/>
          <w:szCs w:val="21"/>
        </w:rPr>
        <w:t>《极限登山》科学出版社</w:t>
      </w:r>
      <w:r>
        <w:rPr>
          <w:rFonts w:ascii="宋体" w:hAnsi="宋体" w:cs="宋体"/>
          <w:kern w:val="0"/>
          <w:szCs w:val="21"/>
        </w:rPr>
        <w:t xml:space="preserve"> 2009.</w:t>
      </w:r>
    </w:p>
    <w:p w:rsidR="00920D40" w:rsidRDefault="00920D40">
      <w:pPr>
        <w:spacing w:line="360" w:lineRule="atLeast"/>
        <w:ind w:left="420"/>
        <w:rPr>
          <w:rFonts w:ascii="宋体" w:cs="宋体"/>
          <w:kern w:val="0"/>
          <w:szCs w:val="21"/>
        </w:rPr>
      </w:pPr>
      <w:r>
        <w:rPr>
          <w:rFonts w:ascii="宋体" w:hAnsi="宋体" w:cs="宋体" w:hint="eastAsia"/>
          <w:kern w:val="0"/>
          <w:szCs w:val="21"/>
        </w:rPr>
        <w:t>《登山计划》中国水利水电出版社</w:t>
      </w:r>
      <w:r>
        <w:rPr>
          <w:rFonts w:ascii="宋体" w:hAnsi="宋体" w:cs="宋体"/>
          <w:kern w:val="0"/>
          <w:szCs w:val="21"/>
        </w:rPr>
        <w:t xml:space="preserve"> 2005.</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pStyle w:val="11"/>
        <w:jc w:val="left"/>
        <w:rPr>
          <w:rFonts w:ascii="Times New Roman"/>
          <w:b w:val="0"/>
          <w:bCs/>
          <w:color w:val="000000"/>
          <w:sz w:val="21"/>
          <w:szCs w:val="21"/>
        </w:rPr>
      </w:pPr>
      <w:r>
        <w:rPr>
          <w:rFonts w:ascii="Times New Roman" w:hint="eastAsia"/>
          <w:b w:val="0"/>
          <w:bCs/>
          <w:color w:val="000000"/>
          <w:sz w:val="21"/>
          <w:szCs w:val="21"/>
        </w:rPr>
        <w:t>课程代码：</w:t>
      </w:r>
      <w:r>
        <w:rPr>
          <w:rFonts w:ascii="Times New Roman"/>
          <w:b w:val="0"/>
          <w:bCs/>
          <w:color w:val="000000"/>
          <w:sz w:val="21"/>
          <w:szCs w:val="21"/>
        </w:rPr>
        <w:t>3012893  3012220</w:t>
      </w:r>
    </w:p>
    <w:p w:rsidR="00920D40" w:rsidRDefault="00920D40" w:rsidP="00C45460">
      <w:pPr>
        <w:pStyle w:val="11"/>
        <w:outlineLvl w:val="0"/>
        <w:rPr>
          <w:rFonts w:ascii="Times New Roman"/>
          <w:color w:val="000000"/>
          <w:sz w:val="30"/>
          <w:szCs w:val="30"/>
        </w:rPr>
      </w:pPr>
      <w:bookmarkStart w:id="57" w:name="_Toc372182280"/>
      <w:r>
        <w:rPr>
          <w:rFonts w:ascii="Times New Roman" w:hint="eastAsia"/>
          <w:color w:val="000000"/>
          <w:sz w:val="30"/>
          <w:szCs w:val="30"/>
        </w:rPr>
        <w:t>网球专项教学训练理论与实践</w:t>
      </w:r>
      <w:bookmarkEnd w:id="57"/>
    </w:p>
    <w:p w:rsidR="00920D40" w:rsidRDefault="00920D40">
      <w:pPr>
        <w:spacing w:line="360" w:lineRule="atLeast"/>
        <w:jc w:val="left"/>
        <w:rPr>
          <w:rFonts w:eastAsia="黑体"/>
          <w:b/>
          <w:sz w:val="28"/>
          <w:szCs w:val="28"/>
        </w:rPr>
      </w:pPr>
      <w:r>
        <w:rPr>
          <w:rFonts w:eastAsia="黑体" w:hint="eastAsia"/>
          <w:b/>
          <w:sz w:val="28"/>
          <w:szCs w:val="28"/>
        </w:rPr>
        <w:t>一、课程性质</w:t>
      </w:r>
    </w:p>
    <w:p w:rsidR="00920D40" w:rsidRDefault="00920D40" w:rsidP="00A40F2E">
      <w:pPr>
        <w:ind w:firstLineChars="200" w:firstLine="420"/>
        <w:rPr>
          <w:rFonts w:eastAsia="黑体"/>
          <w:sz w:val="28"/>
          <w:szCs w:val="28"/>
        </w:rPr>
      </w:pPr>
      <w:r>
        <w:rPr>
          <w:rFonts w:hint="eastAsia"/>
        </w:rPr>
        <w:t>本课程是为体育教育专业学生开设的专业课，共</w:t>
      </w:r>
      <w:r>
        <w:t>216</w:t>
      </w:r>
      <w:r>
        <w:rPr>
          <w:rFonts w:hint="eastAsia"/>
        </w:rPr>
        <w:t>学时，</w:t>
      </w:r>
      <w:r>
        <w:t>18</w:t>
      </w:r>
      <w:r>
        <w:rPr>
          <w:rFonts w:hint="eastAsia"/>
        </w:rPr>
        <w:t>学分。</w:t>
      </w:r>
    </w:p>
    <w:p w:rsidR="00920D40" w:rsidRDefault="00920D40">
      <w:pPr>
        <w:spacing w:line="360" w:lineRule="atLeast"/>
        <w:jc w:val="left"/>
        <w:rPr>
          <w:rFonts w:eastAsia="黑体"/>
          <w:b/>
          <w:sz w:val="28"/>
          <w:szCs w:val="28"/>
        </w:rPr>
      </w:pPr>
      <w:r>
        <w:rPr>
          <w:rFonts w:eastAsia="黑体" w:hint="eastAsia"/>
          <w:b/>
          <w:sz w:val="28"/>
          <w:szCs w:val="28"/>
        </w:rPr>
        <w:t>二、课程目标</w:t>
      </w:r>
    </w:p>
    <w:p w:rsidR="00920D40" w:rsidRDefault="00920D40" w:rsidP="00A40F2E">
      <w:pPr>
        <w:ind w:firstLineChars="200" w:firstLine="420"/>
      </w:pPr>
      <w:r>
        <w:rPr>
          <w:rFonts w:hint="eastAsia"/>
        </w:rPr>
        <w:t>通过本课程的理论讲授与实践操作，使学生了解当前网球运动的发展状况和趋势，掌握网球身体训练主要技术和战术的理论与方法和教学与训练的理论与原则，及与网球专项有关的身体素质训练方法；使学生熟悉的掌握和运用多种网球的主要技术、基本配合、攻守战术方法，并能形成一定的技术特点；使学生基本具有网球理论教学的能力。了解和掌握网球规则、裁判法的基本理论，学会网球竞赛的编排、组织和管理方法；了解和掌握网球科研的理论与方法，使学生具有一定的科学研究能力。</w:t>
      </w:r>
    </w:p>
    <w:p w:rsidR="00920D40" w:rsidRDefault="00920D40">
      <w:pPr>
        <w:pStyle w:val="11"/>
        <w:rPr>
          <w:rFonts w:ascii="Times New Roman"/>
          <w:color w:val="000000"/>
        </w:rPr>
      </w:pPr>
      <w:r>
        <w:t xml:space="preserve">  </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hint="eastAsia"/>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0.3</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A3</w:t>
            </w:r>
          </w:p>
        </w:tc>
        <w:tc>
          <w:tcPr>
            <w:tcW w:w="88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745"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0.03</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 xml:space="preserve">    </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A5</w:t>
            </w:r>
          </w:p>
        </w:tc>
        <w:tc>
          <w:tcPr>
            <w:tcW w:w="88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745"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0.02</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tbl>
      <w:tblPr>
        <w:tblW w:w="9468" w:type="dxa"/>
        <w:tblInd w:w="-106" w:type="dxa"/>
        <w:tblBorders>
          <w:top w:val="single" w:sz="12" w:space="0" w:color="808080"/>
          <w:bottom w:val="single" w:sz="12" w:space="0" w:color="808080"/>
        </w:tblBorders>
        <w:tblLayout w:type="fixed"/>
        <w:tblLook w:val="0000"/>
      </w:tblPr>
      <w:tblGrid>
        <w:gridCol w:w="1908"/>
        <w:gridCol w:w="3030"/>
        <w:gridCol w:w="4530"/>
      </w:tblGrid>
      <w:tr w:rsidR="00920D40">
        <w:trPr>
          <w:tblHeader/>
        </w:trPr>
        <w:tc>
          <w:tcPr>
            <w:tcW w:w="1908" w:type="dxa"/>
            <w:tcBorders>
              <w:top w:val="single" w:sz="12" w:space="0" w:color="808080"/>
              <w:bottom w:val="single" w:sz="6" w:space="0" w:color="808080"/>
            </w:tcBorders>
            <w:vAlign w:val="center"/>
          </w:tcPr>
          <w:p w:rsidR="00920D40" w:rsidRDefault="00920D40">
            <w:pPr>
              <w:jc w:val="center"/>
              <w:rPr>
                <w:rFonts w:eastAsia="黑体"/>
                <w:b/>
              </w:rPr>
            </w:pPr>
            <w:r>
              <w:rPr>
                <w:rFonts w:eastAsia="黑体" w:hint="eastAsia"/>
                <w:b/>
              </w:rPr>
              <w:t>章节名称</w:t>
            </w:r>
          </w:p>
        </w:tc>
        <w:tc>
          <w:tcPr>
            <w:tcW w:w="3030" w:type="dxa"/>
            <w:tcBorders>
              <w:top w:val="single" w:sz="12" w:space="0" w:color="808080"/>
              <w:bottom w:val="single" w:sz="6" w:space="0" w:color="808080"/>
            </w:tcBorders>
            <w:vAlign w:val="center"/>
          </w:tcPr>
          <w:p w:rsidR="00920D40" w:rsidRDefault="00920D40">
            <w:pPr>
              <w:jc w:val="center"/>
              <w:rPr>
                <w:rFonts w:eastAsia="黑体"/>
                <w:b/>
              </w:rPr>
            </w:pPr>
            <w:r>
              <w:rPr>
                <w:rFonts w:eastAsia="黑体" w:hint="eastAsia"/>
                <w:b/>
              </w:rPr>
              <w:t>教学内容</w:t>
            </w:r>
          </w:p>
        </w:tc>
        <w:tc>
          <w:tcPr>
            <w:tcW w:w="4530" w:type="dxa"/>
            <w:tcBorders>
              <w:top w:val="single" w:sz="12" w:space="0" w:color="808080"/>
              <w:bottom w:val="single" w:sz="6" w:space="0" w:color="808080"/>
            </w:tcBorders>
            <w:vAlign w:val="center"/>
          </w:tcPr>
          <w:p w:rsidR="00920D40" w:rsidRDefault="00920D40">
            <w:pPr>
              <w:jc w:val="center"/>
              <w:rPr>
                <w:rFonts w:eastAsia="黑体"/>
                <w:b/>
              </w:rPr>
            </w:pPr>
            <w:r>
              <w:rPr>
                <w:rFonts w:eastAsia="黑体" w:hint="eastAsia"/>
                <w:b/>
              </w:rPr>
              <w:t>基本要求</w:t>
            </w:r>
          </w:p>
        </w:tc>
      </w:tr>
      <w:tr w:rsidR="00920D40">
        <w:tc>
          <w:tcPr>
            <w:tcW w:w="1908" w:type="dxa"/>
            <w:tcBorders>
              <w:top w:val="nil"/>
            </w:tcBorders>
          </w:tcPr>
          <w:p w:rsidR="00920D40" w:rsidRDefault="00920D40">
            <w:r>
              <w:t>(</w:t>
            </w:r>
            <w:r>
              <w:rPr>
                <w:rFonts w:hint="eastAsia"/>
              </w:rPr>
              <w:t>一</w:t>
            </w:r>
            <w:r>
              <w:t>)</w:t>
            </w:r>
            <w:r>
              <w:rPr>
                <w:rFonts w:hint="eastAsia"/>
              </w:rPr>
              <w:t>网球技术</w:t>
            </w:r>
          </w:p>
          <w:p w:rsidR="00920D40" w:rsidRDefault="00920D40">
            <w:r>
              <w:t>1</w:t>
            </w:r>
            <w:r>
              <w:rPr>
                <w:rFonts w:hint="eastAsia"/>
              </w:rPr>
              <w:t>．握拍法</w:t>
            </w:r>
          </w:p>
        </w:tc>
        <w:tc>
          <w:tcPr>
            <w:tcW w:w="3030" w:type="dxa"/>
            <w:tcBorders>
              <w:top w:val="nil"/>
            </w:tcBorders>
          </w:tcPr>
          <w:p w:rsidR="00920D40" w:rsidRDefault="00920D40">
            <w:r>
              <w:rPr>
                <w:rFonts w:hint="eastAsia"/>
              </w:rPr>
              <w:t>（１）东方式</w:t>
            </w:r>
          </w:p>
          <w:p w:rsidR="00920D40" w:rsidRDefault="00920D40">
            <w:r>
              <w:rPr>
                <w:rFonts w:hint="eastAsia"/>
              </w:rPr>
              <w:t>（２）西方式</w:t>
            </w:r>
          </w:p>
          <w:p w:rsidR="00920D40" w:rsidRDefault="00920D40">
            <w:r>
              <w:rPr>
                <w:rFonts w:hint="eastAsia"/>
              </w:rPr>
              <w:t>（３）大陆式</w:t>
            </w:r>
          </w:p>
          <w:p w:rsidR="00920D40" w:rsidRDefault="00920D40">
            <w:r>
              <w:rPr>
                <w:rFonts w:hint="eastAsia"/>
              </w:rPr>
              <w:t>（４）半西方式</w:t>
            </w:r>
          </w:p>
        </w:tc>
        <w:tc>
          <w:tcPr>
            <w:tcW w:w="4530" w:type="dxa"/>
            <w:tcBorders>
              <w:top w:val="nil"/>
            </w:tcBorders>
          </w:tcPr>
          <w:p w:rsidR="00920D40" w:rsidRDefault="00920D40">
            <w:r>
              <w:rPr>
                <w:rFonts w:hint="eastAsia"/>
              </w:rPr>
              <w:t>熟悉不同的握拍方法以及不同握拍方法对不同击球动作的影响，根据个人特点选择握拍。</w:t>
            </w:r>
          </w:p>
        </w:tc>
      </w:tr>
      <w:tr w:rsidR="00920D40">
        <w:tc>
          <w:tcPr>
            <w:tcW w:w="1908" w:type="dxa"/>
          </w:tcPr>
          <w:p w:rsidR="00920D40" w:rsidRDefault="00920D40">
            <w:r>
              <w:t>2</w:t>
            </w:r>
            <w:r>
              <w:rPr>
                <w:rFonts w:hint="eastAsia"/>
              </w:rPr>
              <w:t>．正手击球</w:t>
            </w:r>
          </w:p>
        </w:tc>
        <w:tc>
          <w:tcPr>
            <w:tcW w:w="3030" w:type="dxa"/>
          </w:tcPr>
          <w:p w:rsidR="00920D40" w:rsidRDefault="00920D40">
            <w:r>
              <w:rPr>
                <w:rFonts w:hint="eastAsia"/>
              </w:rPr>
              <w:t>（１）击球结构</w:t>
            </w:r>
          </w:p>
          <w:p w:rsidR="00920D40" w:rsidRDefault="00920D40">
            <w:r>
              <w:rPr>
                <w:rFonts w:hint="eastAsia"/>
              </w:rPr>
              <w:t>①准备和引拍</w:t>
            </w:r>
          </w:p>
          <w:p w:rsidR="00920D40" w:rsidRDefault="00920D40">
            <w:r>
              <w:t xml:space="preserve">  </w:t>
            </w:r>
            <w:r>
              <w:rPr>
                <w:rFonts w:hint="eastAsia"/>
              </w:rPr>
              <w:t>大环形引拍</w:t>
            </w:r>
          </w:p>
          <w:p w:rsidR="00920D40" w:rsidRDefault="00920D40">
            <w:r>
              <w:t xml:space="preserve">  </w:t>
            </w:r>
            <w:r>
              <w:rPr>
                <w:rFonts w:hint="eastAsia"/>
              </w:rPr>
              <w:t>小环形引拍</w:t>
            </w:r>
          </w:p>
          <w:p w:rsidR="00920D40" w:rsidRDefault="00920D40">
            <w:r>
              <w:t xml:space="preserve">  </w:t>
            </w:r>
            <w:r>
              <w:rPr>
                <w:rFonts w:hint="eastAsia"/>
              </w:rPr>
              <w:t>直线后引拍</w:t>
            </w:r>
          </w:p>
          <w:p w:rsidR="00920D40" w:rsidRDefault="00920D40">
            <w:r>
              <w:rPr>
                <w:rFonts w:hint="eastAsia"/>
              </w:rPr>
              <w:t>②向前挥拍</w:t>
            </w:r>
          </w:p>
          <w:p w:rsidR="00920D40" w:rsidRDefault="00920D40">
            <w:r>
              <w:rPr>
                <w:rFonts w:hint="eastAsia"/>
              </w:rPr>
              <w:t>③触球</w:t>
            </w:r>
          </w:p>
          <w:p w:rsidR="00920D40" w:rsidRDefault="00920D40">
            <w:r>
              <w:rPr>
                <w:rFonts w:hint="eastAsia"/>
              </w:rPr>
              <w:t>④随球动作</w:t>
            </w:r>
          </w:p>
          <w:p w:rsidR="00920D40" w:rsidRDefault="00920D40">
            <w:r>
              <w:rPr>
                <w:rFonts w:hint="eastAsia"/>
              </w:rPr>
              <w:t>（</w:t>
            </w:r>
            <w:r>
              <w:t>2</w:t>
            </w:r>
            <w:r>
              <w:rPr>
                <w:rFonts w:hint="eastAsia"/>
              </w:rPr>
              <w:t>）击球方式</w:t>
            </w:r>
          </w:p>
          <w:p w:rsidR="00920D40" w:rsidRDefault="00920D40">
            <w:r>
              <w:t xml:space="preserve">  </w:t>
            </w:r>
            <w:r>
              <w:rPr>
                <w:rFonts w:hint="eastAsia"/>
              </w:rPr>
              <w:t>东方式</w:t>
            </w:r>
          </w:p>
          <w:p w:rsidR="00920D40" w:rsidRDefault="00920D40">
            <w:r>
              <w:t xml:space="preserve">  </w:t>
            </w:r>
            <w:r>
              <w:rPr>
                <w:rFonts w:hint="eastAsia"/>
              </w:rPr>
              <w:t>西方式</w:t>
            </w:r>
          </w:p>
          <w:p w:rsidR="00920D40" w:rsidRDefault="00920D40">
            <w:r>
              <w:t xml:space="preserve">  </w:t>
            </w:r>
            <w:r>
              <w:rPr>
                <w:rFonts w:hint="eastAsia"/>
              </w:rPr>
              <w:t>半西方式</w:t>
            </w:r>
          </w:p>
          <w:p w:rsidR="00920D40" w:rsidRDefault="00920D40">
            <w:r>
              <w:rPr>
                <w:rFonts w:hint="eastAsia"/>
              </w:rPr>
              <w:t>（</w:t>
            </w:r>
            <w:r>
              <w:t>3</w:t>
            </w:r>
            <w:r>
              <w:rPr>
                <w:rFonts w:hint="eastAsia"/>
              </w:rPr>
              <w:t>）击球方法</w:t>
            </w:r>
          </w:p>
          <w:p w:rsidR="00920D40" w:rsidRDefault="00920D40">
            <w:r>
              <w:t xml:space="preserve">  </w:t>
            </w:r>
            <w:r>
              <w:rPr>
                <w:rFonts w:hint="eastAsia"/>
              </w:rPr>
              <w:t>原地击落地球</w:t>
            </w:r>
          </w:p>
          <w:p w:rsidR="00920D40" w:rsidRDefault="00920D40">
            <w:r>
              <w:t xml:space="preserve">  </w:t>
            </w:r>
            <w:r>
              <w:rPr>
                <w:rFonts w:hint="eastAsia"/>
              </w:rPr>
              <w:t>移动击落地球</w:t>
            </w:r>
          </w:p>
          <w:p w:rsidR="00920D40" w:rsidRDefault="00920D40">
            <w:r>
              <w:rPr>
                <w:rFonts w:hint="eastAsia"/>
              </w:rPr>
              <w:t>（</w:t>
            </w:r>
            <w:r>
              <w:t>4</w:t>
            </w:r>
            <w:r>
              <w:rPr>
                <w:rFonts w:hint="eastAsia"/>
              </w:rPr>
              <w:t>）击球线路</w:t>
            </w:r>
          </w:p>
          <w:p w:rsidR="00920D40" w:rsidRDefault="00920D40">
            <w:r>
              <w:t xml:space="preserve">  </w:t>
            </w:r>
            <w:r>
              <w:rPr>
                <w:rFonts w:hint="eastAsia"/>
              </w:rPr>
              <w:t>直线、斜线、反斜角线</w:t>
            </w:r>
          </w:p>
          <w:p w:rsidR="00920D40" w:rsidRDefault="00920D40">
            <w:r>
              <w:rPr>
                <w:rFonts w:hint="eastAsia"/>
              </w:rPr>
              <w:t>（</w:t>
            </w:r>
            <w:r>
              <w:t>5</w:t>
            </w:r>
            <w:r>
              <w:rPr>
                <w:rFonts w:hint="eastAsia"/>
              </w:rPr>
              <w:t>）击球位置</w:t>
            </w:r>
          </w:p>
          <w:p w:rsidR="00920D40" w:rsidRDefault="00920D40">
            <w:r>
              <w:rPr>
                <w:rFonts w:hint="eastAsia"/>
              </w:rPr>
              <w:t>（</w:t>
            </w:r>
            <w:r>
              <w:t>6</w:t>
            </w:r>
            <w:r>
              <w:rPr>
                <w:rFonts w:hint="eastAsia"/>
              </w:rPr>
              <w:t>）击球时间</w:t>
            </w:r>
          </w:p>
          <w:p w:rsidR="00920D40" w:rsidRDefault="00920D40">
            <w:r>
              <w:rPr>
                <w:rFonts w:hint="eastAsia"/>
              </w:rPr>
              <w:t>（</w:t>
            </w:r>
            <w:r>
              <w:t>7</w:t>
            </w:r>
            <w:r>
              <w:rPr>
                <w:rFonts w:hint="eastAsia"/>
              </w:rPr>
              <w:t>）击球部位</w:t>
            </w:r>
          </w:p>
        </w:tc>
        <w:tc>
          <w:tcPr>
            <w:tcW w:w="4530" w:type="dxa"/>
          </w:tcPr>
          <w:p w:rsidR="00920D40" w:rsidRDefault="00920D40">
            <w:r>
              <w:rPr>
                <w:rFonts w:hint="eastAsia"/>
              </w:rPr>
              <w:t>能够做出不同形式的击球动作，根据个人特点熟练掌握一种击球方式。建立合理的肌肉用力、思维记忆。在正确掌握基本动作环节的基础上，进一步改进和提高技术动作细节，不断发挥技术的稳定性、准确性、快速性和应变性的能力；有意识、有针对性地发展个人特长和“高难”技术。逐步培养符合学生个性条件、适合世界技术发展趋势的雏形打法。</w:t>
            </w:r>
          </w:p>
        </w:tc>
      </w:tr>
      <w:tr w:rsidR="00920D40">
        <w:tc>
          <w:tcPr>
            <w:tcW w:w="1908" w:type="dxa"/>
          </w:tcPr>
          <w:p w:rsidR="00920D40" w:rsidRDefault="00920D40">
            <w:r>
              <w:t>3</w:t>
            </w:r>
            <w:r>
              <w:rPr>
                <w:rFonts w:hint="eastAsia"/>
              </w:rPr>
              <w:t>．反手击球</w:t>
            </w:r>
            <w:r>
              <w:t xml:space="preserve">  </w:t>
            </w:r>
          </w:p>
        </w:tc>
        <w:tc>
          <w:tcPr>
            <w:tcW w:w="3030" w:type="dxa"/>
          </w:tcPr>
          <w:p w:rsidR="00920D40" w:rsidRDefault="00920D40">
            <w:r>
              <w:rPr>
                <w:rFonts w:hint="eastAsia"/>
              </w:rPr>
              <w:t>（１）单手上旋</w:t>
            </w:r>
          </w:p>
          <w:p w:rsidR="00920D40" w:rsidRDefault="00920D40">
            <w:r>
              <w:rPr>
                <w:rFonts w:hint="eastAsia"/>
              </w:rPr>
              <w:t>（２）双手上旋</w:t>
            </w:r>
          </w:p>
          <w:p w:rsidR="00920D40" w:rsidRDefault="00920D40">
            <w:r>
              <w:rPr>
                <w:rFonts w:hint="eastAsia"/>
              </w:rPr>
              <w:t>（３）单手削球</w:t>
            </w:r>
          </w:p>
        </w:tc>
        <w:tc>
          <w:tcPr>
            <w:tcW w:w="4530" w:type="dxa"/>
          </w:tcPr>
          <w:p w:rsidR="00920D40" w:rsidRDefault="00920D40">
            <w:r>
              <w:rPr>
                <w:rFonts w:hint="eastAsia"/>
              </w:rPr>
              <w:t>掌握单手反拍上旋击球与正手上旋击球和双手反拍上旋击球的异同点，了解反手击球常犯的五种错误。要求学生掌握反手击球的三种不同方式，在开始学习阶段先不教单手反拍削球技术，以防影响积极移动脚步的习惯。</w:t>
            </w:r>
          </w:p>
        </w:tc>
      </w:tr>
      <w:tr w:rsidR="00920D40">
        <w:tc>
          <w:tcPr>
            <w:tcW w:w="1908" w:type="dxa"/>
          </w:tcPr>
          <w:p w:rsidR="00920D40" w:rsidRDefault="00920D40">
            <w:r>
              <w:t>4</w:t>
            </w:r>
            <w:r>
              <w:rPr>
                <w:rFonts w:hint="eastAsia"/>
              </w:rPr>
              <w:t>．截击球</w:t>
            </w:r>
          </w:p>
        </w:tc>
        <w:tc>
          <w:tcPr>
            <w:tcW w:w="3030" w:type="dxa"/>
          </w:tcPr>
          <w:p w:rsidR="00920D40" w:rsidRDefault="00920D40">
            <w:r>
              <w:rPr>
                <w:rFonts w:hint="eastAsia"/>
              </w:rPr>
              <w:t>（１）握拍法</w:t>
            </w:r>
          </w:p>
          <w:p w:rsidR="00920D40" w:rsidRDefault="00920D40">
            <w:r>
              <w:rPr>
                <w:rFonts w:hint="eastAsia"/>
              </w:rPr>
              <w:t>（２）步法</w:t>
            </w:r>
          </w:p>
          <w:p w:rsidR="00920D40" w:rsidRDefault="00920D40">
            <w:r>
              <w:rPr>
                <w:rFonts w:hint="eastAsia"/>
              </w:rPr>
              <w:t>（３）手法</w:t>
            </w:r>
          </w:p>
          <w:p w:rsidR="00920D40" w:rsidRDefault="00920D40">
            <w:r>
              <w:rPr>
                <w:rFonts w:hint="eastAsia"/>
              </w:rPr>
              <w:t>（４）路线落点</w:t>
            </w:r>
          </w:p>
          <w:p w:rsidR="00920D40" w:rsidRDefault="00920D40">
            <w:r>
              <w:rPr>
                <w:rFonts w:hint="eastAsia"/>
              </w:rPr>
              <w:t>（５）到位能力</w:t>
            </w:r>
          </w:p>
          <w:p w:rsidR="00920D40" w:rsidRDefault="00920D40">
            <w:r>
              <w:rPr>
                <w:rFonts w:hint="eastAsia"/>
              </w:rPr>
              <w:t>（６）不同位置击球</w:t>
            </w:r>
          </w:p>
          <w:p w:rsidR="00920D40" w:rsidRDefault="00920D40">
            <w:r>
              <w:rPr>
                <w:rFonts w:hint="eastAsia"/>
              </w:rPr>
              <w:t>（７）不同高度击球</w:t>
            </w:r>
          </w:p>
        </w:tc>
        <w:tc>
          <w:tcPr>
            <w:tcW w:w="4530" w:type="dxa"/>
          </w:tcPr>
          <w:p w:rsidR="00920D40" w:rsidRDefault="00920D40">
            <w:r>
              <w:rPr>
                <w:rFonts w:hint="eastAsia"/>
              </w:rPr>
              <w:t>学习拦网时，抓住手腕和肩膀这两个关键点。</w:t>
            </w:r>
          </w:p>
        </w:tc>
      </w:tr>
      <w:tr w:rsidR="00920D40">
        <w:tc>
          <w:tcPr>
            <w:tcW w:w="1908" w:type="dxa"/>
          </w:tcPr>
          <w:p w:rsidR="00920D40" w:rsidRDefault="00920D40">
            <w:r>
              <w:t>5</w:t>
            </w:r>
            <w:r>
              <w:rPr>
                <w:rFonts w:hint="eastAsia"/>
              </w:rPr>
              <w:t>．发球</w:t>
            </w:r>
          </w:p>
        </w:tc>
        <w:tc>
          <w:tcPr>
            <w:tcW w:w="3030" w:type="dxa"/>
          </w:tcPr>
          <w:p w:rsidR="00920D40" w:rsidRDefault="00920D40">
            <w:r>
              <w:rPr>
                <w:rFonts w:hint="eastAsia"/>
              </w:rPr>
              <w:t>（１）握拍法</w:t>
            </w:r>
          </w:p>
          <w:p w:rsidR="00920D40" w:rsidRDefault="00920D40">
            <w:r>
              <w:rPr>
                <w:rFonts w:hint="eastAsia"/>
              </w:rPr>
              <w:t>（２）手法</w:t>
            </w:r>
          </w:p>
          <w:p w:rsidR="00920D40" w:rsidRDefault="00920D40">
            <w:r>
              <w:rPr>
                <w:rFonts w:hint="eastAsia"/>
              </w:rPr>
              <w:t>（３）命中率</w:t>
            </w:r>
          </w:p>
          <w:p w:rsidR="00920D40" w:rsidRDefault="00920D40">
            <w:r>
              <w:rPr>
                <w:rFonts w:hint="eastAsia"/>
              </w:rPr>
              <w:t>（４）动作结构</w:t>
            </w:r>
          </w:p>
          <w:p w:rsidR="00920D40" w:rsidRDefault="00920D40">
            <w:r>
              <w:rPr>
                <w:rFonts w:hint="eastAsia"/>
              </w:rPr>
              <w:t>（５）不同旋转</w:t>
            </w:r>
          </w:p>
          <w:p w:rsidR="00920D40" w:rsidRDefault="00920D40">
            <w:r>
              <w:rPr>
                <w:rFonts w:hint="eastAsia"/>
              </w:rPr>
              <w:t>（６）不同落点</w:t>
            </w:r>
          </w:p>
          <w:p w:rsidR="00920D40" w:rsidRDefault="00920D40">
            <w:r>
              <w:rPr>
                <w:rFonts w:hint="eastAsia"/>
              </w:rPr>
              <w:t>（７）不同速度</w:t>
            </w:r>
          </w:p>
        </w:tc>
        <w:tc>
          <w:tcPr>
            <w:tcW w:w="4530" w:type="dxa"/>
          </w:tcPr>
          <w:p w:rsidR="00920D40" w:rsidRDefault="00920D40">
            <w:r>
              <w:rPr>
                <w:rFonts w:hint="eastAsia"/>
              </w:rPr>
              <w:t>强调发球的重要性。</w:t>
            </w:r>
          </w:p>
        </w:tc>
      </w:tr>
      <w:tr w:rsidR="00920D40">
        <w:tc>
          <w:tcPr>
            <w:tcW w:w="1908" w:type="dxa"/>
          </w:tcPr>
          <w:p w:rsidR="00920D40" w:rsidRDefault="00920D40">
            <w:r>
              <w:t>6</w:t>
            </w:r>
            <w:r>
              <w:rPr>
                <w:rFonts w:hint="eastAsia"/>
              </w:rPr>
              <w:t>．高压球</w:t>
            </w:r>
          </w:p>
        </w:tc>
        <w:tc>
          <w:tcPr>
            <w:tcW w:w="3030" w:type="dxa"/>
          </w:tcPr>
          <w:p w:rsidR="00920D40" w:rsidRDefault="00920D40">
            <w:r>
              <w:rPr>
                <w:rFonts w:hint="eastAsia"/>
              </w:rPr>
              <w:t>（１）握拍法</w:t>
            </w:r>
          </w:p>
          <w:p w:rsidR="00920D40" w:rsidRDefault="00920D40">
            <w:r>
              <w:rPr>
                <w:rFonts w:hint="eastAsia"/>
              </w:rPr>
              <w:t>（２）简易击球</w:t>
            </w:r>
          </w:p>
          <w:p w:rsidR="00920D40" w:rsidRDefault="00920D40">
            <w:r>
              <w:rPr>
                <w:rFonts w:hint="eastAsia"/>
              </w:rPr>
              <w:t>（３）控制击球点</w:t>
            </w:r>
          </w:p>
          <w:p w:rsidR="00920D40" w:rsidRDefault="00920D40">
            <w:r>
              <w:rPr>
                <w:rFonts w:hint="eastAsia"/>
              </w:rPr>
              <w:t>（４）命中率</w:t>
            </w:r>
          </w:p>
          <w:p w:rsidR="00920D40" w:rsidRDefault="00920D40">
            <w:r>
              <w:rPr>
                <w:rFonts w:hint="eastAsia"/>
              </w:rPr>
              <w:t>（５）移动击球</w:t>
            </w:r>
          </w:p>
          <w:p w:rsidR="00920D40" w:rsidRDefault="00920D40">
            <w:r>
              <w:rPr>
                <w:rFonts w:hint="eastAsia"/>
              </w:rPr>
              <w:t>（６）线路击球</w:t>
            </w:r>
          </w:p>
          <w:p w:rsidR="00920D40" w:rsidRDefault="00920D40">
            <w:r>
              <w:rPr>
                <w:rFonts w:hint="eastAsia"/>
              </w:rPr>
              <w:t>（７）跳起移动高压</w:t>
            </w:r>
          </w:p>
        </w:tc>
        <w:tc>
          <w:tcPr>
            <w:tcW w:w="4530" w:type="dxa"/>
          </w:tcPr>
          <w:p w:rsidR="00920D40" w:rsidRDefault="00920D40">
            <w:r>
              <w:rPr>
                <w:rFonts w:hint="eastAsia"/>
              </w:rPr>
              <w:t>打好高压球主要是对球的判断，因此掌握时机是关键。</w:t>
            </w:r>
          </w:p>
        </w:tc>
      </w:tr>
      <w:tr w:rsidR="00920D40">
        <w:tc>
          <w:tcPr>
            <w:tcW w:w="1908" w:type="dxa"/>
          </w:tcPr>
          <w:p w:rsidR="00920D40" w:rsidRDefault="00920D40">
            <w:r>
              <w:t>7</w:t>
            </w:r>
            <w:r>
              <w:rPr>
                <w:rFonts w:hint="eastAsia"/>
              </w:rPr>
              <w:t>．短吊</w:t>
            </w:r>
          </w:p>
          <w:p w:rsidR="00920D40" w:rsidRDefault="00920D40"/>
        </w:tc>
        <w:tc>
          <w:tcPr>
            <w:tcW w:w="3030" w:type="dxa"/>
          </w:tcPr>
          <w:p w:rsidR="00920D40" w:rsidRDefault="00920D40">
            <w:r>
              <w:rPr>
                <w:rFonts w:hint="eastAsia"/>
              </w:rPr>
              <w:t>（１）握拍法</w:t>
            </w:r>
          </w:p>
          <w:p w:rsidR="00920D40" w:rsidRDefault="00920D40">
            <w:r>
              <w:rPr>
                <w:rFonts w:hint="eastAsia"/>
              </w:rPr>
              <w:t>（２）准备姿势和引拍</w:t>
            </w:r>
          </w:p>
          <w:p w:rsidR="00920D40" w:rsidRDefault="00920D40">
            <w:r>
              <w:rPr>
                <w:rFonts w:hint="eastAsia"/>
              </w:rPr>
              <w:t>（３）向前挥拍和触球</w:t>
            </w:r>
          </w:p>
          <w:p w:rsidR="00920D40" w:rsidRDefault="00920D40">
            <w:r>
              <w:rPr>
                <w:rFonts w:hint="eastAsia"/>
              </w:rPr>
              <w:t>（４）随球动作</w:t>
            </w:r>
            <w:r>
              <w:t xml:space="preserve"> </w:t>
            </w:r>
          </w:p>
        </w:tc>
        <w:tc>
          <w:tcPr>
            <w:tcW w:w="4530" w:type="dxa"/>
          </w:tcPr>
          <w:p w:rsidR="00920D40" w:rsidRDefault="00920D40">
            <w:r>
              <w:rPr>
                <w:rFonts w:hint="eastAsia"/>
              </w:rPr>
              <w:t>抓住隐蔽性是关键点。适合于土场地和草场地。</w:t>
            </w:r>
          </w:p>
        </w:tc>
      </w:tr>
      <w:tr w:rsidR="00920D40">
        <w:tc>
          <w:tcPr>
            <w:tcW w:w="1908" w:type="dxa"/>
          </w:tcPr>
          <w:p w:rsidR="00920D40" w:rsidRDefault="00920D40">
            <w:r>
              <w:t>8</w:t>
            </w:r>
            <w:r>
              <w:rPr>
                <w:rFonts w:hint="eastAsia"/>
              </w:rPr>
              <w:t>．接发球</w:t>
            </w:r>
          </w:p>
        </w:tc>
        <w:tc>
          <w:tcPr>
            <w:tcW w:w="3030" w:type="dxa"/>
          </w:tcPr>
          <w:p w:rsidR="00920D40" w:rsidRDefault="00920D40">
            <w:r>
              <w:rPr>
                <w:rFonts w:hint="eastAsia"/>
              </w:rPr>
              <w:t>（１）握拍法</w:t>
            </w:r>
          </w:p>
          <w:p w:rsidR="00920D40" w:rsidRDefault="00920D40">
            <w:r>
              <w:rPr>
                <w:rFonts w:hint="eastAsia"/>
              </w:rPr>
              <w:t>（２）准备姿势和引拍</w:t>
            </w:r>
          </w:p>
          <w:p w:rsidR="00920D40" w:rsidRDefault="00920D40">
            <w:r>
              <w:rPr>
                <w:rFonts w:hint="eastAsia"/>
              </w:rPr>
              <w:t>（３）向前挥拍和触球</w:t>
            </w:r>
          </w:p>
          <w:p w:rsidR="00920D40" w:rsidRDefault="00920D40">
            <w:r>
              <w:rPr>
                <w:rFonts w:hint="eastAsia"/>
              </w:rPr>
              <w:t>（４）</w:t>
            </w:r>
            <w:r>
              <w:t xml:space="preserve"> </w:t>
            </w:r>
            <w:r>
              <w:rPr>
                <w:rFonts w:hint="eastAsia"/>
              </w:rPr>
              <w:t>随球动作</w:t>
            </w:r>
          </w:p>
        </w:tc>
        <w:tc>
          <w:tcPr>
            <w:tcW w:w="4530" w:type="dxa"/>
          </w:tcPr>
          <w:p w:rsidR="00920D40" w:rsidRDefault="00920D40">
            <w:r>
              <w:rPr>
                <w:rFonts w:hint="eastAsia"/>
              </w:rPr>
              <w:t>挡击式的接发球是其特点。</w:t>
            </w:r>
          </w:p>
        </w:tc>
      </w:tr>
      <w:tr w:rsidR="00920D40">
        <w:tc>
          <w:tcPr>
            <w:tcW w:w="1908" w:type="dxa"/>
          </w:tcPr>
          <w:p w:rsidR="00920D40" w:rsidRDefault="00920D40">
            <w:r>
              <w:t>9</w:t>
            </w:r>
            <w:r>
              <w:rPr>
                <w:rFonts w:hint="eastAsia"/>
              </w:rPr>
              <w:t>．超身球</w:t>
            </w:r>
          </w:p>
        </w:tc>
        <w:tc>
          <w:tcPr>
            <w:tcW w:w="3030" w:type="dxa"/>
          </w:tcPr>
          <w:p w:rsidR="00920D40" w:rsidRDefault="00920D40">
            <w:r>
              <w:rPr>
                <w:rFonts w:hint="eastAsia"/>
              </w:rPr>
              <w:t>（１）握拍法</w:t>
            </w:r>
          </w:p>
          <w:p w:rsidR="00920D40" w:rsidRDefault="00920D40">
            <w:r>
              <w:rPr>
                <w:rFonts w:hint="eastAsia"/>
              </w:rPr>
              <w:t>（２）准备姿势和引拍</w:t>
            </w:r>
          </w:p>
          <w:p w:rsidR="00920D40" w:rsidRDefault="00920D40">
            <w:r>
              <w:rPr>
                <w:rFonts w:hint="eastAsia"/>
              </w:rPr>
              <w:t>（３）向前挥拍和触球</w:t>
            </w:r>
          </w:p>
          <w:p w:rsidR="00920D40" w:rsidRDefault="00920D40">
            <w:r>
              <w:rPr>
                <w:rFonts w:hint="eastAsia"/>
              </w:rPr>
              <w:t>（４）随球动作</w:t>
            </w:r>
          </w:p>
        </w:tc>
        <w:tc>
          <w:tcPr>
            <w:tcW w:w="4530" w:type="dxa"/>
          </w:tcPr>
          <w:p w:rsidR="00920D40" w:rsidRDefault="00920D40">
            <w:r>
              <w:rPr>
                <w:rFonts w:hint="eastAsia"/>
              </w:rPr>
              <w:t>打出过网急坠上旋球是诀窍。</w:t>
            </w:r>
          </w:p>
        </w:tc>
      </w:tr>
      <w:tr w:rsidR="00920D40">
        <w:tc>
          <w:tcPr>
            <w:tcW w:w="1908" w:type="dxa"/>
          </w:tcPr>
          <w:p w:rsidR="00920D40" w:rsidRDefault="00920D40">
            <w:r>
              <w:t>(</w:t>
            </w:r>
            <w:r>
              <w:rPr>
                <w:rFonts w:hint="eastAsia"/>
              </w:rPr>
              <w:t>二</w:t>
            </w:r>
            <w:r>
              <w:t>)</w:t>
            </w:r>
            <w:r>
              <w:rPr>
                <w:rFonts w:hint="eastAsia"/>
              </w:rPr>
              <w:t>网球战术</w:t>
            </w:r>
          </w:p>
          <w:p w:rsidR="00920D40" w:rsidRDefault="00920D40">
            <w:r>
              <w:t>1</w:t>
            </w:r>
            <w:r>
              <w:rPr>
                <w:rFonts w:hint="eastAsia"/>
              </w:rPr>
              <w:t>．简单战术</w:t>
            </w:r>
          </w:p>
        </w:tc>
        <w:tc>
          <w:tcPr>
            <w:tcW w:w="3030" w:type="dxa"/>
          </w:tcPr>
          <w:p w:rsidR="00920D40" w:rsidRDefault="00920D40">
            <w:r>
              <w:rPr>
                <w:rFonts w:hint="eastAsia"/>
              </w:rPr>
              <w:t>（１）一贯性与冒险性</w:t>
            </w:r>
          </w:p>
          <w:p w:rsidR="00920D40" w:rsidRDefault="00920D40">
            <w:r>
              <w:rPr>
                <w:rFonts w:hint="eastAsia"/>
              </w:rPr>
              <w:t>（２）把球击深</w:t>
            </w:r>
          </w:p>
          <w:p w:rsidR="00920D40" w:rsidRDefault="00920D40">
            <w:r>
              <w:rPr>
                <w:rFonts w:hint="eastAsia"/>
              </w:rPr>
              <w:t>（３）抓住对方的弱点</w:t>
            </w:r>
          </w:p>
          <w:p w:rsidR="00920D40" w:rsidRDefault="00920D40">
            <w:r>
              <w:rPr>
                <w:rFonts w:hint="eastAsia"/>
              </w:rPr>
              <w:t>（４）提高击球安全性</w:t>
            </w:r>
          </w:p>
        </w:tc>
        <w:tc>
          <w:tcPr>
            <w:tcW w:w="4530" w:type="dxa"/>
          </w:tcPr>
          <w:p w:rsidR="00920D40" w:rsidRDefault="00920D40">
            <w:r>
              <w:rPr>
                <w:rFonts w:hint="eastAsia"/>
              </w:rPr>
              <w:t>比赛是培养网球兴趣的重要形式。通过比赛找问题。要求学生把所学的技术用于比赛之中。</w:t>
            </w:r>
          </w:p>
        </w:tc>
      </w:tr>
      <w:tr w:rsidR="00920D40">
        <w:tc>
          <w:tcPr>
            <w:tcW w:w="1908" w:type="dxa"/>
          </w:tcPr>
          <w:p w:rsidR="00920D40" w:rsidRDefault="00920D40" w:rsidP="00A40F2E">
            <w:pPr>
              <w:ind w:left="420" w:hangingChars="200" w:hanging="420"/>
            </w:pPr>
            <w:r>
              <w:t>2</w:t>
            </w:r>
            <w:r>
              <w:rPr>
                <w:rFonts w:hint="eastAsia"/>
              </w:rPr>
              <w:t>．五种比赛情况</w:t>
            </w:r>
          </w:p>
        </w:tc>
        <w:tc>
          <w:tcPr>
            <w:tcW w:w="3030" w:type="dxa"/>
          </w:tcPr>
          <w:p w:rsidR="00920D40" w:rsidRDefault="00920D40">
            <w:r>
              <w:rPr>
                <w:rFonts w:hint="eastAsia"/>
              </w:rPr>
              <w:t>（１）当自己发球时</w:t>
            </w:r>
          </w:p>
          <w:p w:rsidR="00920D40" w:rsidRDefault="00920D40">
            <w:r>
              <w:rPr>
                <w:rFonts w:hint="eastAsia"/>
              </w:rPr>
              <w:t>（２）当接发球时</w:t>
            </w:r>
          </w:p>
          <w:p w:rsidR="00920D40" w:rsidRDefault="00920D40">
            <w:r>
              <w:rPr>
                <w:rFonts w:hint="eastAsia"/>
              </w:rPr>
              <w:t>（３）当双方队员都在底线时</w:t>
            </w:r>
          </w:p>
          <w:p w:rsidR="00920D40" w:rsidRDefault="00920D40">
            <w:r>
              <w:rPr>
                <w:rFonts w:hint="eastAsia"/>
              </w:rPr>
              <w:t>（４）当自己上网时</w:t>
            </w:r>
          </w:p>
          <w:p w:rsidR="00920D40" w:rsidRDefault="00920D40">
            <w:r>
              <w:rPr>
                <w:rFonts w:hint="eastAsia"/>
              </w:rPr>
              <w:t>（５）当对方上网时</w:t>
            </w:r>
          </w:p>
        </w:tc>
        <w:tc>
          <w:tcPr>
            <w:tcW w:w="4530" w:type="dxa"/>
          </w:tcPr>
          <w:p w:rsidR="00920D40" w:rsidRDefault="00920D40"/>
        </w:tc>
      </w:tr>
      <w:tr w:rsidR="00920D40">
        <w:tc>
          <w:tcPr>
            <w:tcW w:w="1908" w:type="dxa"/>
          </w:tcPr>
          <w:p w:rsidR="00920D40" w:rsidRDefault="00920D40">
            <w:r>
              <w:t>3</w:t>
            </w:r>
            <w:r>
              <w:rPr>
                <w:rFonts w:hint="eastAsia"/>
              </w:rPr>
              <w:t>．区域</w:t>
            </w:r>
          </w:p>
        </w:tc>
        <w:tc>
          <w:tcPr>
            <w:tcW w:w="3030" w:type="dxa"/>
          </w:tcPr>
          <w:p w:rsidR="00920D40" w:rsidRDefault="00920D40">
            <w:r>
              <w:rPr>
                <w:rFonts w:hint="eastAsia"/>
              </w:rPr>
              <w:t>（１）底线</w:t>
            </w:r>
          </w:p>
          <w:p w:rsidR="00920D40" w:rsidRDefault="00920D40">
            <w:r>
              <w:rPr>
                <w:rFonts w:hint="eastAsia"/>
              </w:rPr>
              <w:t>（２）</w:t>
            </w:r>
            <w:r>
              <w:t>3/4</w:t>
            </w:r>
            <w:r>
              <w:rPr>
                <w:rFonts w:hint="eastAsia"/>
              </w:rPr>
              <w:t>场地</w:t>
            </w:r>
          </w:p>
          <w:p w:rsidR="00920D40" w:rsidRDefault="00920D40">
            <w:r>
              <w:rPr>
                <w:rFonts w:hint="eastAsia"/>
              </w:rPr>
              <w:t>（３）中场</w:t>
            </w:r>
          </w:p>
          <w:p w:rsidR="00920D40" w:rsidRDefault="00920D40">
            <w:r>
              <w:rPr>
                <w:rFonts w:hint="eastAsia"/>
              </w:rPr>
              <w:t>（４）网前</w:t>
            </w:r>
          </w:p>
        </w:tc>
        <w:tc>
          <w:tcPr>
            <w:tcW w:w="4530" w:type="dxa"/>
          </w:tcPr>
          <w:p w:rsidR="00920D40" w:rsidRDefault="00920D40">
            <w:r>
              <w:rPr>
                <w:rFonts w:hint="eastAsia"/>
              </w:rPr>
              <w:t>离网前越近，对来球的反应要越快，同时离网越近所获得的角度越大，也越易打死对方。</w:t>
            </w:r>
          </w:p>
        </w:tc>
      </w:tr>
      <w:tr w:rsidR="00920D40">
        <w:tc>
          <w:tcPr>
            <w:tcW w:w="1908" w:type="dxa"/>
          </w:tcPr>
          <w:p w:rsidR="00920D40" w:rsidRDefault="00920D40">
            <w:r>
              <w:t>4</w:t>
            </w:r>
            <w:r>
              <w:rPr>
                <w:rFonts w:hint="eastAsia"/>
              </w:rPr>
              <w:t>．击球状态</w:t>
            </w:r>
          </w:p>
        </w:tc>
        <w:tc>
          <w:tcPr>
            <w:tcW w:w="3030" w:type="dxa"/>
          </w:tcPr>
          <w:p w:rsidR="00920D40" w:rsidRDefault="00920D40">
            <w:pPr>
              <w:rPr>
                <w:color w:val="000000"/>
              </w:rPr>
            </w:pPr>
            <w:r>
              <w:rPr>
                <w:rFonts w:hint="eastAsia"/>
                <w:color w:val="000000"/>
              </w:rPr>
              <w:t>（１）防守</w:t>
            </w:r>
          </w:p>
          <w:p w:rsidR="00920D40" w:rsidRDefault="00920D40">
            <w:pPr>
              <w:rPr>
                <w:color w:val="000000"/>
              </w:rPr>
            </w:pPr>
            <w:r>
              <w:rPr>
                <w:rFonts w:hint="eastAsia"/>
                <w:color w:val="000000"/>
              </w:rPr>
              <w:t>（２）对恃</w:t>
            </w:r>
          </w:p>
          <w:p w:rsidR="00920D40" w:rsidRDefault="00920D40">
            <w:pPr>
              <w:rPr>
                <w:color w:val="000000"/>
              </w:rPr>
            </w:pPr>
            <w:r>
              <w:rPr>
                <w:rFonts w:hint="eastAsia"/>
                <w:color w:val="000000"/>
              </w:rPr>
              <w:t>（３）进攻</w:t>
            </w:r>
          </w:p>
        </w:tc>
        <w:tc>
          <w:tcPr>
            <w:tcW w:w="4530" w:type="dxa"/>
          </w:tcPr>
          <w:p w:rsidR="00920D40" w:rsidRDefault="00920D40">
            <w:r>
              <w:rPr>
                <w:rFonts w:hint="eastAsia"/>
              </w:rPr>
              <w:t>必须清楚在不同的状态，应使用不同的战术。</w:t>
            </w:r>
          </w:p>
        </w:tc>
      </w:tr>
      <w:tr w:rsidR="00920D40">
        <w:tc>
          <w:tcPr>
            <w:tcW w:w="1908" w:type="dxa"/>
          </w:tcPr>
          <w:p w:rsidR="00920D40" w:rsidRDefault="00920D40" w:rsidP="00A40F2E">
            <w:pPr>
              <w:ind w:left="420" w:hangingChars="200" w:hanging="420"/>
            </w:pPr>
            <w:r>
              <w:t>5</w:t>
            </w:r>
            <w:r>
              <w:rPr>
                <w:rFonts w:hint="eastAsia"/>
              </w:rPr>
              <w:t>．击球方法的选择</w:t>
            </w:r>
          </w:p>
        </w:tc>
        <w:tc>
          <w:tcPr>
            <w:tcW w:w="3030" w:type="dxa"/>
          </w:tcPr>
          <w:p w:rsidR="00920D40" w:rsidRDefault="00920D40">
            <w:r>
              <w:rPr>
                <w:rFonts w:hint="eastAsia"/>
              </w:rPr>
              <w:t>（１）容易打的球</w:t>
            </w:r>
          </w:p>
          <w:p w:rsidR="00920D40" w:rsidRDefault="00920D40">
            <w:r>
              <w:rPr>
                <w:rFonts w:hint="eastAsia"/>
              </w:rPr>
              <w:t>（２）中等难度的球</w:t>
            </w:r>
          </w:p>
          <w:p w:rsidR="00920D40" w:rsidRDefault="00920D40">
            <w:r>
              <w:rPr>
                <w:rFonts w:hint="eastAsia"/>
              </w:rPr>
              <w:t>（３）难打的球</w:t>
            </w:r>
          </w:p>
        </w:tc>
        <w:tc>
          <w:tcPr>
            <w:tcW w:w="4530" w:type="dxa"/>
          </w:tcPr>
          <w:p w:rsidR="00920D40" w:rsidRDefault="00920D40">
            <w:r>
              <w:rPr>
                <w:rFonts w:hint="eastAsia"/>
              </w:rPr>
              <w:t>分辨不同种类来球的能力是至关重要的。</w:t>
            </w:r>
          </w:p>
        </w:tc>
      </w:tr>
      <w:tr w:rsidR="00920D40">
        <w:tc>
          <w:tcPr>
            <w:tcW w:w="1908" w:type="dxa"/>
          </w:tcPr>
          <w:p w:rsidR="00920D40" w:rsidRDefault="00920D40">
            <w:r>
              <w:t>6</w:t>
            </w:r>
            <w:r>
              <w:rPr>
                <w:rFonts w:hint="eastAsia"/>
              </w:rPr>
              <w:t>．影响因素</w:t>
            </w:r>
          </w:p>
        </w:tc>
        <w:tc>
          <w:tcPr>
            <w:tcW w:w="3030" w:type="dxa"/>
          </w:tcPr>
          <w:p w:rsidR="00920D40" w:rsidRDefault="00920D40" w:rsidP="00A40F2E">
            <w:pPr>
              <w:ind w:left="420" w:hangingChars="200" w:hanging="420"/>
            </w:pPr>
            <w:r>
              <w:rPr>
                <w:rFonts w:hint="eastAsia"/>
              </w:rPr>
              <w:t>（</w:t>
            </w:r>
            <w:r>
              <w:t>1</w:t>
            </w:r>
            <w:r>
              <w:rPr>
                <w:rFonts w:hint="eastAsia"/>
              </w:rPr>
              <w:t>）</w:t>
            </w:r>
            <w:r>
              <w:t xml:space="preserve"> </w:t>
            </w:r>
            <w:r>
              <w:rPr>
                <w:rFonts w:hint="eastAsia"/>
              </w:rPr>
              <w:t>运动员或对手的特性</w:t>
            </w:r>
          </w:p>
          <w:p w:rsidR="00920D40" w:rsidRDefault="00920D40" w:rsidP="00A40F2E">
            <w:pPr>
              <w:ind w:left="420" w:hangingChars="200" w:hanging="420"/>
            </w:pPr>
            <w:r>
              <w:rPr>
                <w:rFonts w:hint="eastAsia"/>
              </w:rPr>
              <w:t>①</w:t>
            </w:r>
            <w:r>
              <w:t xml:space="preserve"> </w:t>
            </w:r>
            <w:r>
              <w:rPr>
                <w:rFonts w:hint="eastAsia"/>
              </w:rPr>
              <w:t>技术水平</w:t>
            </w:r>
          </w:p>
          <w:p w:rsidR="00920D40" w:rsidRDefault="00920D40" w:rsidP="00A40F2E">
            <w:pPr>
              <w:ind w:left="420" w:hangingChars="200" w:hanging="420"/>
            </w:pPr>
            <w:r>
              <w:rPr>
                <w:rFonts w:hint="eastAsia"/>
              </w:rPr>
              <w:t>②</w:t>
            </w:r>
            <w:r>
              <w:t xml:space="preserve"> </w:t>
            </w:r>
            <w:r>
              <w:rPr>
                <w:rFonts w:hint="eastAsia"/>
              </w:rPr>
              <w:t>身体因素</w:t>
            </w:r>
          </w:p>
          <w:p w:rsidR="00920D40" w:rsidRDefault="00920D40" w:rsidP="00A40F2E">
            <w:pPr>
              <w:ind w:left="420" w:hangingChars="200" w:hanging="420"/>
            </w:pPr>
            <w:r>
              <w:rPr>
                <w:rFonts w:hint="eastAsia"/>
              </w:rPr>
              <w:t>③</w:t>
            </w:r>
            <w:r>
              <w:t xml:space="preserve"> </w:t>
            </w:r>
            <w:r>
              <w:rPr>
                <w:rFonts w:hint="eastAsia"/>
              </w:rPr>
              <w:t>打法类型</w:t>
            </w:r>
          </w:p>
          <w:p w:rsidR="00920D40" w:rsidRDefault="00920D40" w:rsidP="00A40F2E">
            <w:pPr>
              <w:ind w:left="420" w:hangingChars="200" w:hanging="420"/>
            </w:pPr>
            <w:r>
              <w:rPr>
                <w:rFonts w:hint="eastAsia"/>
              </w:rPr>
              <w:t>（</w:t>
            </w:r>
            <w:r>
              <w:t>2</w:t>
            </w:r>
            <w:r>
              <w:rPr>
                <w:rFonts w:hint="eastAsia"/>
              </w:rPr>
              <w:t>）</w:t>
            </w:r>
            <w:r>
              <w:t xml:space="preserve"> </w:t>
            </w:r>
            <w:r>
              <w:rPr>
                <w:rFonts w:hint="eastAsia"/>
              </w:rPr>
              <w:t>环境</w:t>
            </w:r>
            <w:r>
              <w:t>:</w:t>
            </w:r>
          </w:p>
          <w:p w:rsidR="00920D40" w:rsidRDefault="00920D40" w:rsidP="00A40F2E">
            <w:pPr>
              <w:ind w:leftChars="228" w:left="479"/>
            </w:pPr>
            <w:r>
              <w:rPr>
                <w:rFonts w:hint="eastAsia"/>
              </w:rPr>
              <w:t>场地地面、风、太阳、天气、气温等。</w:t>
            </w:r>
          </w:p>
        </w:tc>
        <w:tc>
          <w:tcPr>
            <w:tcW w:w="4530" w:type="dxa"/>
          </w:tcPr>
          <w:p w:rsidR="00920D40" w:rsidRDefault="00920D40">
            <w:r>
              <w:rPr>
                <w:rFonts w:hint="eastAsia"/>
              </w:rPr>
              <w:t>因人而异、因地制宜。</w:t>
            </w:r>
          </w:p>
        </w:tc>
      </w:tr>
      <w:tr w:rsidR="00920D40">
        <w:tc>
          <w:tcPr>
            <w:tcW w:w="1908" w:type="dxa"/>
          </w:tcPr>
          <w:p w:rsidR="00920D40" w:rsidRDefault="00920D40">
            <w:r>
              <w:t>7</w:t>
            </w:r>
            <w:r>
              <w:rPr>
                <w:rFonts w:hint="eastAsia"/>
              </w:rPr>
              <w:t>．双打战术</w:t>
            </w:r>
          </w:p>
        </w:tc>
        <w:tc>
          <w:tcPr>
            <w:tcW w:w="3030" w:type="dxa"/>
          </w:tcPr>
          <w:p w:rsidR="00920D40" w:rsidRDefault="00920D40">
            <w:r>
              <w:rPr>
                <w:rFonts w:hint="eastAsia"/>
              </w:rPr>
              <w:t>（１）不要用全力打球。</w:t>
            </w:r>
          </w:p>
          <w:p w:rsidR="00920D40" w:rsidRDefault="00920D40">
            <w:r>
              <w:rPr>
                <w:rFonts w:hint="eastAsia"/>
              </w:rPr>
              <w:t>（２）不要在中场处击球。</w:t>
            </w:r>
          </w:p>
          <w:p w:rsidR="00920D40" w:rsidRDefault="00920D40" w:rsidP="00A40F2E">
            <w:pPr>
              <w:ind w:left="630" w:hangingChars="300" w:hanging="630"/>
            </w:pPr>
            <w:r>
              <w:rPr>
                <w:rFonts w:hint="eastAsia"/>
              </w:rPr>
              <w:t>（３）注意第一次发球的成功率。</w:t>
            </w:r>
          </w:p>
          <w:p w:rsidR="00920D40" w:rsidRDefault="00920D40">
            <w:r>
              <w:rPr>
                <w:rFonts w:hint="eastAsia"/>
              </w:rPr>
              <w:t>（４）尽快地设法冲到网前。</w:t>
            </w:r>
          </w:p>
          <w:p w:rsidR="00920D40" w:rsidRDefault="00920D40">
            <w:r>
              <w:rPr>
                <w:rFonts w:hint="eastAsia"/>
              </w:rPr>
              <w:t>（５）别让对方占据网前优势。</w:t>
            </w:r>
          </w:p>
          <w:p w:rsidR="00920D40" w:rsidRDefault="00920D40">
            <w:r>
              <w:rPr>
                <w:rFonts w:hint="eastAsia"/>
              </w:rPr>
              <w:t>（６）把球打向场地中间。</w:t>
            </w:r>
          </w:p>
          <w:p w:rsidR="00920D40" w:rsidRDefault="00920D40" w:rsidP="00A40F2E">
            <w:pPr>
              <w:ind w:left="630" w:hangingChars="300" w:hanging="630"/>
            </w:pPr>
            <w:r>
              <w:rPr>
                <w:rFonts w:hint="eastAsia"/>
              </w:rPr>
              <w:t>（７）接发球回击斜线或挑过对方的头。</w:t>
            </w:r>
          </w:p>
          <w:p w:rsidR="00920D40" w:rsidRDefault="00920D40" w:rsidP="00A40F2E">
            <w:pPr>
              <w:ind w:left="630" w:hangingChars="300" w:hanging="630"/>
            </w:pPr>
            <w:r>
              <w:rPr>
                <w:rFonts w:hint="eastAsia"/>
              </w:rPr>
              <w:t>（８）用挑高球来回击对方的放高球。</w:t>
            </w:r>
          </w:p>
          <w:p w:rsidR="00920D40" w:rsidRDefault="00920D40" w:rsidP="00A40F2E">
            <w:pPr>
              <w:ind w:left="630" w:hangingChars="300" w:hanging="630"/>
            </w:pPr>
            <w:r>
              <w:rPr>
                <w:rFonts w:hint="eastAsia"/>
              </w:rPr>
              <w:t>（９）除挑高球外，要保持球过网后尽量地低于网。</w:t>
            </w:r>
          </w:p>
          <w:p w:rsidR="00920D40" w:rsidRDefault="00920D40">
            <w:r>
              <w:rPr>
                <w:rFonts w:hint="eastAsia"/>
              </w:rPr>
              <w:t>（１０）像一个整体一样打球。</w:t>
            </w:r>
          </w:p>
          <w:p w:rsidR="00920D40" w:rsidRDefault="00920D40" w:rsidP="00A40F2E">
            <w:pPr>
              <w:ind w:left="420" w:hangingChars="200" w:hanging="420"/>
            </w:pPr>
            <w:r>
              <w:rPr>
                <w:rFonts w:hint="eastAsia"/>
              </w:rPr>
              <w:t>（１１）当在网前时要不时地抢网，以便让对方不停地猜测。</w:t>
            </w:r>
          </w:p>
          <w:p w:rsidR="00920D40" w:rsidRDefault="00920D40">
            <w:r>
              <w:rPr>
                <w:rFonts w:hint="eastAsia"/>
              </w:rPr>
              <w:t>（１２）同伙伴多交流。</w:t>
            </w:r>
          </w:p>
          <w:p w:rsidR="00920D40" w:rsidRDefault="00920D40">
            <w:r>
              <w:rPr>
                <w:rFonts w:hint="eastAsia"/>
              </w:rPr>
              <w:t>（１３）位置</w:t>
            </w:r>
            <w:r>
              <w:t>:</w:t>
            </w:r>
          </w:p>
          <w:p w:rsidR="00920D40" w:rsidRDefault="00920D40">
            <w:r>
              <w:rPr>
                <w:rFonts w:hint="eastAsia"/>
              </w:rPr>
              <w:t>包括个人和同伴在发球、接发球时的正、反手区域的站位。</w:t>
            </w:r>
          </w:p>
        </w:tc>
        <w:tc>
          <w:tcPr>
            <w:tcW w:w="4530" w:type="dxa"/>
          </w:tcPr>
          <w:p w:rsidR="00920D40" w:rsidRDefault="00920D40">
            <w:r>
              <w:rPr>
                <w:rFonts w:hint="eastAsia"/>
              </w:rPr>
              <w:t>前三条主要适合于初学者，单打战术也适用于双打中。</w:t>
            </w:r>
          </w:p>
        </w:tc>
      </w:tr>
      <w:tr w:rsidR="00920D40">
        <w:tc>
          <w:tcPr>
            <w:tcW w:w="1908" w:type="dxa"/>
          </w:tcPr>
          <w:p w:rsidR="00920D40" w:rsidRDefault="00920D40" w:rsidP="00A40F2E">
            <w:pPr>
              <w:ind w:left="420" w:hangingChars="200" w:hanging="420"/>
            </w:pPr>
            <w:r>
              <w:t>8</w:t>
            </w:r>
            <w:r>
              <w:rPr>
                <w:rFonts w:hint="eastAsia"/>
              </w:rPr>
              <w:t>．各种类型战术</w:t>
            </w:r>
          </w:p>
        </w:tc>
        <w:tc>
          <w:tcPr>
            <w:tcW w:w="3030" w:type="dxa"/>
          </w:tcPr>
          <w:p w:rsidR="00920D40" w:rsidRDefault="00920D40">
            <w:r>
              <w:rPr>
                <w:rFonts w:hint="eastAsia"/>
              </w:rPr>
              <w:t>（１）上网型选手</w:t>
            </w:r>
            <w:r>
              <w:t>/</w:t>
            </w:r>
            <w:r>
              <w:rPr>
                <w:rFonts w:hint="eastAsia"/>
              </w:rPr>
              <w:t>发球上网型选手</w:t>
            </w:r>
          </w:p>
          <w:p w:rsidR="00920D40" w:rsidRDefault="00920D40">
            <w:r>
              <w:rPr>
                <w:rFonts w:hint="eastAsia"/>
              </w:rPr>
              <w:t>（２）攻击型的底线选手</w:t>
            </w:r>
            <w:r>
              <w:t>/</w:t>
            </w:r>
            <w:r>
              <w:rPr>
                <w:rFonts w:hint="eastAsia"/>
              </w:rPr>
              <w:t>回球好的选手</w:t>
            </w:r>
          </w:p>
          <w:p w:rsidR="00920D40" w:rsidRDefault="00920D40">
            <w:r>
              <w:rPr>
                <w:rFonts w:hint="eastAsia"/>
              </w:rPr>
              <w:t>（３）善打穿越球的选手</w:t>
            </w:r>
          </w:p>
          <w:p w:rsidR="00920D40" w:rsidRDefault="00920D40">
            <w:r>
              <w:rPr>
                <w:rFonts w:hint="eastAsia"/>
              </w:rPr>
              <w:t>（４）技术全面型选手</w:t>
            </w:r>
          </w:p>
        </w:tc>
        <w:tc>
          <w:tcPr>
            <w:tcW w:w="4530" w:type="dxa"/>
          </w:tcPr>
          <w:p w:rsidR="00920D40" w:rsidRDefault="00920D40">
            <w:r>
              <w:rPr>
                <w:rFonts w:hint="eastAsia"/>
              </w:rPr>
              <w:t>应根据个人特点确定打法类型，当然，力求培养的最佳类型的选手应是技术全面型选手。</w:t>
            </w:r>
          </w:p>
        </w:tc>
      </w:tr>
      <w:tr w:rsidR="00920D40">
        <w:tc>
          <w:tcPr>
            <w:tcW w:w="1908" w:type="dxa"/>
          </w:tcPr>
          <w:p w:rsidR="00920D40" w:rsidRDefault="00920D40">
            <w:r>
              <w:t>(</w:t>
            </w:r>
            <w:r>
              <w:rPr>
                <w:rFonts w:hint="eastAsia"/>
              </w:rPr>
              <w:t>三</w:t>
            </w:r>
            <w:r>
              <w:t>)</w:t>
            </w:r>
            <w:r>
              <w:rPr>
                <w:rFonts w:hint="eastAsia"/>
              </w:rPr>
              <w:t>比赛</w:t>
            </w:r>
          </w:p>
          <w:p w:rsidR="00920D40" w:rsidRDefault="00920D40"/>
        </w:tc>
        <w:tc>
          <w:tcPr>
            <w:tcW w:w="3030" w:type="dxa"/>
          </w:tcPr>
          <w:p w:rsidR="00920D40" w:rsidRDefault="00920D40">
            <w:r>
              <w:rPr>
                <w:rFonts w:hint="eastAsia"/>
              </w:rPr>
              <w:t>（１）训练性比赛</w:t>
            </w:r>
          </w:p>
          <w:p w:rsidR="00920D40" w:rsidRDefault="00920D40">
            <w:r>
              <w:rPr>
                <w:rFonts w:hint="eastAsia"/>
              </w:rPr>
              <w:t>（２）校通级赛</w:t>
            </w:r>
          </w:p>
        </w:tc>
        <w:tc>
          <w:tcPr>
            <w:tcW w:w="4530" w:type="dxa"/>
          </w:tcPr>
          <w:p w:rsidR="00920D40" w:rsidRDefault="00920D40">
            <w:r>
              <w:rPr>
                <w:rFonts w:hint="eastAsia"/>
              </w:rPr>
              <w:t>通过打不同形式的计分来达到提高技术的目的，在比赛中锻炼学生的心理适应能力。</w:t>
            </w:r>
          </w:p>
        </w:tc>
      </w:tr>
      <w:tr w:rsidR="00920D40">
        <w:tc>
          <w:tcPr>
            <w:tcW w:w="1908" w:type="dxa"/>
          </w:tcPr>
          <w:p w:rsidR="00920D40" w:rsidRDefault="00920D40">
            <w:r>
              <w:t>(</w:t>
            </w:r>
            <w:r>
              <w:rPr>
                <w:rFonts w:hint="eastAsia"/>
              </w:rPr>
              <w:t>四</w:t>
            </w:r>
            <w:r>
              <w:t>)</w:t>
            </w:r>
            <w:r>
              <w:rPr>
                <w:rFonts w:hint="eastAsia"/>
              </w:rPr>
              <w:t>基本理论</w:t>
            </w:r>
          </w:p>
          <w:p w:rsidR="00920D40" w:rsidRDefault="00920D40">
            <w:r>
              <w:t>1</w:t>
            </w:r>
            <w:r>
              <w:rPr>
                <w:rFonts w:hint="eastAsia"/>
              </w:rPr>
              <w:t>．介绍教学大纲</w:t>
            </w:r>
          </w:p>
        </w:tc>
        <w:tc>
          <w:tcPr>
            <w:tcW w:w="3030" w:type="dxa"/>
          </w:tcPr>
          <w:p w:rsidR="00920D40" w:rsidRDefault="00920D40">
            <w:r>
              <w:t xml:space="preserve">(1) </w:t>
            </w:r>
            <w:r>
              <w:rPr>
                <w:rFonts w:hint="eastAsia"/>
              </w:rPr>
              <w:t>课程性质</w:t>
            </w:r>
          </w:p>
          <w:p w:rsidR="00920D40" w:rsidRDefault="00920D40">
            <w:pPr>
              <w:numPr>
                <w:ilvl w:val="0"/>
                <w:numId w:val="91"/>
              </w:numPr>
            </w:pPr>
            <w:r>
              <w:rPr>
                <w:rFonts w:hint="eastAsia"/>
              </w:rPr>
              <w:t>课程教育目标</w:t>
            </w:r>
          </w:p>
          <w:p w:rsidR="00920D40" w:rsidRDefault="00920D40">
            <w:pPr>
              <w:numPr>
                <w:ilvl w:val="0"/>
                <w:numId w:val="91"/>
              </w:numPr>
            </w:pPr>
            <w:r>
              <w:rPr>
                <w:rFonts w:hint="eastAsia"/>
              </w:rPr>
              <w:t>教学内容基本要求</w:t>
            </w:r>
          </w:p>
          <w:p w:rsidR="00920D40" w:rsidRDefault="00920D40">
            <w:r>
              <w:t xml:space="preserve">(4) </w:t>
            </w:r>
            <w:r>
              <w:rPr>
                <w:rFonts w:hint="eastAsia"/>
              </w:rPr>
              <w:t>考核方法</w:t>
            </w:r>
          </w:p>
        </w:tc>
        <w:tc>
          <w:tcPr>
            <w:tcW w:w="4530" w:type="dxa"/>
          </w:tcPr>
          <w:p w:rsidR="00920D40" w:rsidRDefault="00920D40">
            <w:r>
              <w:rPr>
                <w:rFonts w:hint="eastAsia"/>
              </w:rPr>
              <w:t>使学生明确学习目标。</w:t>
            </w:r>
          </w:p>
        </w:tc>
      </w:tr>
      <w:tr w:rsidR="00920D40">
        <w:tc>
          <w:tcPr>
            <w:tcW w:w="1908" w:type="dxa"/>
          </w:tcPr>
          <w:p w:rsidR="00920D40" w:rsidRDefault="00920D40" w:rsidP="00A40F2E">
            <w:pPr>
              <w:ind w:left="210" w:hangingChars="100" w:hanging="210"/>
            </w:pPr>
            <w:r>
              <w:t>2</w:t>
            </w:r>
            <w:r>
              <w:rPr>
                <w:rFonts w:hint="eastAsia"/>
              </w:rPr>
              <w:t>．介绍本门课的学习方法</w:t>
            </w:r>
          </w:p>
        </w:tc>
        <w:tc>
          <w:tcPr>
            <w:tcW w:w="3030" w:type="dxa"/>
          </w:tcPr>
          <w:p w:rsidR="00920D40" w:rsidRDefault="00920D40">
            <w:pPr>
              <w:numPr>
                <w:ilvl w:val="0"/>
                <w:numId w:val="92"/>
              </w:numPr>
            </w:pPr>
            <w:r>
              <w:rPr>
                <w:rFonts w:hint="eastAsia"/>
              </w:rPr>
              <w:t>视、听、动觉。</w:t>
            </w:r>
          </w:p>
          <w:p w:rsidR="00920D40" w:rsidRDefault="00920D40">
            <w:r>
              <w:t xml:space="preserve">(2) </w:t>
            </w:r>
            <w:r>
              <w:rPr>
                <w:rFonts w:hint="eastAsia"/>
              </w:rPr>
              <w:t>基本原理</w:t>
            </w:r>
          </w:p>
          <w:p w:rsidR="00920D40" w:rsidRDefault="00920D40">
            <w:r>
              <w:t xml:space="preserve">(3) </w:t>
            </w:r>
            <w:r>
              <w:rPr>
                <w:rFonts w:hint="eastAsia"/>
              </w:rPr>
              <w:t>在比赛中学习</w:t>
            </w:r>
          </w:p>
          <w:p w:rsidR="00920D40" w:rsidRDefault="00920D40">
            <w:r>
              <w:t xml:space="preserve">(4) </w:t>
            </w:r>
            <w:r>
              <w:rPr>
                <w:rFonts w:hint="eastAsia"/>
              </w:rPr>
              <w:t>学习的心态</w:t>
            </w:r>
          </w:p>
          <w:p w:rsidR="00920D40" w:rsidRDefault="00920D40">
            <w:r>
              <w:t xml:space="preserve">(5) </w:t>
            </w:r>
            <w:r>
              <w:rPr>
                <w:rFonts w:hint="eastAsia"/>
              </w:rPr>
              <w:t>长远的眼光</w:t>
            </w:r>
            <w:r>
              <w:t xml:space="preserve">  </w:t>
            </w:r>
          </w:p>
          <w:p w:rsidR="00920D40" w:rsidRDefault="00920D40">
            <w:r>
              <w:t xml:space="preserve">(6) </w:t>
            </w:r>
            <w:r>
              <w:rPr>
                <w:rFonts w:hint="eastAsia"/>
              </w:rPr>
              <w:t>信息源</w:t>
            </w:r>
          </w:p>
          <w:p w:rsidR="00920D40" w:rsidRDefault="00920D40">
            <w:r>
              <w:t xml:space="preserve">(7) </w:t>
            </w:r>
            <w:r>
              <w:rPr>
                <w:rFonts w:hint="eastAsia"/>
              </w:rPr>
              <w:t>三步曲</w:t>
            </w:r>
          </w:p>
        </w:tc>
        <w:tc>
          <w:tcPr>
            <w:tcW w:w="4530" w:type="dxa"/>
          </w:tcPr>
          <w:p w:rsidR="00920D40" w:rsidRDefault="00920D40">
            <w:r>
              <w:rPr>
                <w:rFonts w:hint="eastAsia"/>
              </w:rPr>
              <w:t>使学生知道从何入手，并能调整好学习的态度与心态。</w:t>
            </w:r>
          </w:p>
        </w:tc>
      </w:tr>
      <w:tr w:rsidR="00920D40">
        <w:tc>
          <w:tcPr>
            <w:tcW w:w="1908" w:type="dxa"/>
          </w:tcPr>
          <w:p w:rsidR="00920D40" w:rsidRDefault="00920D40">
            <w:r>
              <w:t>3</w:t>
            </w:r>
            <w:r>
              <w:rPr>
                <w:rFonts w:hint="eastAsia"/>
              </w:rPr>
              <w:t>．网球概论</w:t>
            </w:r>
            <w:r>
              <w:t xml:space="preserve">  </w:t>
            </w:r>
          </w:p>
        </w:tc>
        <w:tc>
          <w:tcPr>
            <w:tcW w:w="3030" w:type="dxa"/>
          </w:tcPr>
          <w:p w:rsidR="00920D40" w:rsidRDefault="00920D40">
            <w:pPr>
              <w:numPr>
                <w:ilvl w:val="0"/>
                <w:numId w:val="93"/>
              </w:numPr>
            </w:pPr>
            <w:r>
              <w:rPr>
                <w:rFonts w:hint="eastAsia"/>
              </w:rPr>
              <w:t>网球的概念</w:t>
            </w:r>
          </w:p>
          <w:p w:rsidR="00920D40" w:rsidRDefault="00920D40">
            <w:r>
              <w:t xml:space="preserve">(2) </w:t>
            </w:r>
            <w:r>
              <w:rPr>
                <w:rFonts w:hint="eastAsia"/>
              </w:rPr>
              <w:t>网球概论。</w:t>
            </w:r>
            <w:r>
              <w:t xml:space="preserve"> </w:t>
            </w:r>
          </w:p>
        </w:tc>
        <w:tc>
          <w:tcPr>
            <w:tcW w:w="4530" w:type="dxa"/>
          </w:tcPr>
          <w:p w:rsidR="00920D40" w:rsidRDefault="00920D40">
            <w:r>
              <w:rPr>
                <w:rFonts w:hint="eastAsia"/>
              </w:rPr>
              <w:t>对网球的技术与理论有一个总体的把握。</w:t>
            </w:r>
          </w:p>
        </w:tc>
      </w:tr>
      <w:tr w:rsidR="00920D40">
        <w:tc>
          <w:tcPr>
            <w:tcW w:w="1908" w:type="dxa"/>
          </w:tcPr>
          <w:p w:rsidR="00920D40" w:rsidRDefault="00920D40">
            <w:r>
              <w:t>4</w:t>
            </w:r>
            <w:r>
              <w:rPr>
                <w:rFonts w:hint="eastAsia"/>
              </w:rPr>
              <w:t>．网球基本常识</w:t>
            </w:r>
          </w:p>
        </w:tc>
        <w:tc>
          <w:tcPr>
            <w:tcW w:w="3030" w:type="dxa"/>
          </w:tcPr>
          <w:p w:rsidR="00920D40" w:rsidRDefault="00920D40">
            <w:r>
              <w:t xml:space="preserve">(1) </w:t>
            </w:r>
            <w:r>
              <w:rPr>
                <w:rFonts w:hint="eastAsia"/>
              </w:rPr>
              <w:t>发展简史</w:t>
            </w:r>
          </w:p>
          <w:p w:rsidR="00920D40" w:rsidRDefault="00920D40">
            <w:pPr>
              <w:numPr>
                <w:ilvl w:val="0"/>
                <w:numId w:val="92"/>
              </w:numPr>
            </w:pPr>
            <w:r>
              <w:t xml:space="preserve"> </w:t>
            </w:r>
            <w:r>
              <w:rPr>
                <w:rFonts w:hint="eastAsia"/>
              </w:rPr>
              <w:t>四大赛事</w:t>
            </w:r>
          </w:p>
          <w:p w:rsidR="00920D40" w:rsidRDefault="00920D40">
            <w:pPr>
              <w:numPr>
                <w:ilvl w:val="0"/>
                <w:numId w:val="92"/>
              </w:numPr>
            </w:pPr>
            <w:r>
              <w:t xml:space="preserve"> </w:t>
            </w:r>
            <w:r>
              <w:rPr>
                <w:rFonts w:hint="eastAsia"/>
              </w:rPr>
              <w:t>三种技术风格</w:t>
            </w:r>
          </w:p>
          <w:p w:rsidR="00920D40" w:rsidRDefault="00920D40">
            <w:pPr>
              <w:numPr>
                <w:ilvl w:val="0"/>
                <w:numId w:val="92"/>
              </w:numPr>
            </w:pPr>
            <w:r>
              <w:t xml:space="preserve"> </w:t>
            </w:r>
            <w:r>
              <w:rPr>
                <w:rFonts w:hint="eastAsia"/>
              </w:rPr>
              <w:t>三大组织</w:t>
            </w:r>
          </w:p>
          <w:p w:rsidR="00920D40" w:rsidRDefault="00920D40">
            <w:pPr>
              <w:numPr>
                <w:ilvl w:val="0"/>
                <w:numId w:val="92"/>
              </w:numPr>
            </w:pPr>
            <w:r>
              <w:t xml:space="preserve"> </w:t>
            </w:r>
            <w:r>
              <w:rPr>
                <w:rFonts w:hint="eastAsia"/>
              </w:rPr>
              <w:t>五个基本习惯</w:t>
            </w:r>
          </w:p>
          <w:p w:rsidR="00920D40" w:rsidRDefault="00920D40">
            <w:pPr>
              <w:numPr>
                <w:ilvl w:val="0"/>
                <w:numId w:val="92"/>
              </w:numPr>
            </w:pPr>
            <w:r>
              <w:t xml:space="preserve"> </w:t>
            </w:r>
            <w:r>
              <w:rPr>
                <w:rFonts w:hint="eastAsia"/>
              </w:rPr>
              <w:t>五要素</w:t>
            </w:r>
          </w:p>
          <w:p w:rsidR="00920D40" w:rsidRDefault="00920D40">
            <w:pPr>
              <w:numPr>
                <w:ilvl w:val="0"/>
                <w:numId w:val="92"/>
              </w:numPr>
            </w:pPr>
            <w:r>
              <w:t xml:space="preserve"> </w:t>
            </w:r>
            <w:r>
              <w:rPr>
                <w:rFonts w:hint="eastAsia"/>
              </w:rPr>
              <w:t>五阶段训练法</w:t>
            </w:r>
          </w:p>
          <w:p w:rsidR="00920D40" w:rsidRDefault="00920D40">
            <w:pPr>
              <w:numPr>
                <w:ilvl w:val="0"/>
                <w:numId w:val="92"/>
              </w:numPr>
            </w:pPr>
            <w:r>
              <w:t xml:space="preserve"> </w:t>
            </w:r>
            <w:r>
              <w:rPr>
                <w:rFonts w:hint="eastAsia"/>
              </w:rPr>
              <w:t>网球水平测试</w:t>
            </w:r>
          </w:p>
          <w:p w:rsidR="00920D40" w:rsidRDefault="00920D40">
            <w:pPr>
              <w:numPr>
                <w:ilvl w:val="0"/>
                <w:numId w:val="92"/>
              </w:numPr>
            </w:pPr>
            <w:r>
              <w:t xml:space="preserve"> </w:t>
            </w:r>
            <w:r>
              <w:rPr>
                <w:rFonts w:hint="eastAsia"/>
              </w:rPr>
              <w:t>网球场上的文明要求</w:t>
            </w:r>
          </w:p>
          <w:p w:rsidR="00920D40" w:rsidRDefault="00920D40">
            <w:r>
              <w:t>(10)</w:t>
            </w:r>
            <w:r>
              <w:rPr>
                <w:rFonts w:hint="eastAsia"/>
              </w:rPr>
              <w:t>网球装备</w:t>
            </w:r>
          </w:p>
        </w:tc>
        <w:tc>
          <w:tcPr>
            <w:tcW w:w="4530" w:type="dxa"/>
          </w:tcPr>
          <w:p w:rsidR="00920D40" w:rsidRDefault="00920D40">
            <w:r>
              <w:rPr>
                <w:rFonts w:hint="eastAsia"/>
              </w:rPr>
              <w:t>在掌握知识的基础上，养成良好的习惯。</w:t>
            </w:r>
          </w:p>
        </w:tc>
      </w:tr>
      <w:tr w:rsidR="00920D40">
        <w:tc>
          <w:tcPr>
            <w:tcW w:w="1908" w:type="dxa"/>
          </w:tcPr>
          <w:p w:rsidR="00920D40" w:rsidRDefault="00920D40">
            <w:r>
              <w:t>5</w:t>
            </w:r>
            <w:r>
              <w:rPr>
                <w:rFonts w:hint="eastAsia"/>
              </w:rPr>
              <w:t>．球的控制</w:t>
            </w:r>
          </w:p>
        </w:tc>
        <w:tc>
          <w:tcPr>
            <w:tcW w:w="3030" w:type="dxa"/>
          </w:tcPr>
          <w:p w:rsidR="00920D40" w:rsidRDefault="00920D40">
            <w:r>
              <w:t xml:space="preserve">(1) </w:t>
            </w:r>
            <w:r>
              <w:rPr>
                <w:rFonts w:hint="eastAsia"/>
              </w:rPr>
              <w:t>方向</w:t>
            </w:r>
          </w:p>
          <w:p w:rsidR="00920D40" w:rsidRDefault="00920D40">
            <w:pPr>
              <w:numPr>
                <w:ilvl w:val="0"/>
                <w:numId w:val="94"/>
              </w:numPr>
            </w:pPr>
            <w:r>
              <w:rPr>
                <w:rFonts w:hint="eastAsia"/>
              </w:rPr>
              <w:t>高度</w:t>
            </w:r>
          </w:p>
          <w:p w:rsidR="00920D40" w:rsidRDefault="00920D40">
            <w:r>
              <w:t xml:space="preserve">(3) </w:t>
            </w:r>
            <w:r>
              <w:rPr>
                <w:rFonts w:hint="eastAsia"/>
              </w:rPr>
              <w:t>距离</w:t>
            </w:r>
            <w:r>
              <w:t>/</w:t>
            </w:r>
            <w:r>
              <w:rPr>
                <w:rFonts w:hint="eastAsia"/>
              </w:rPr>
              <w:t>深度</w:t>
            </w:r>
          </w:p>
          <w:p w:rsidR="00920D40" w:rsidRDefault="00920D40">
            <w:pPr>
              <w:numPr>
                <w:ilvl w:val="0"/>
                <w:numId w:val="91"/>
              </w:numPr>
            </w:pPr>
            <w:r>
              <w:rPr>
                <w:rFonts w:hint="eastAsia"/>
              </w:rPr>
              <w:t>旋转</w:t>
            </w:r>
          </w:p>
          <w:p w:rsidR="00920D40" w:rsidRDefault="00920D40">
            <w:pPr>
              <w:numPr>
                <w:ilvl w:val="0"/>
                <w:numId w:val="91"/>
              </w:numPr>
            </w:pPr>
            <w:r>
              <w:rPr>
                <w:rFonts w:hint="eastAsia"/>
              </w:rPr>
              <w:t>速度</w:t>
            </w:r>
          </w:p>
        </w:tc>
        <w:tc>
          <w:tcPr>
            <w:tcW w:w="4530" w:type="dxa"/>
          </w:tcPr>
          <w:p w:rsidR="00920D40" w:rsidRDefault="00920D40">
            <w:r>
              <w:rPr>
                <w:rFonts w:hint="eastAsia"/>
              </w:rPr>
              <w:t>重点讲述旋转对网球的影响。</w:t>
            </w:r>
          </w:p>
        </w:tc>
      </w:tr>
      <w:tr w:rsidR="00920D40">
        <w:tc>
          <w:tcPr>
            <w:tcW w:w="1908" w:type="dxa"/>
          </w:tcPr>
          <w:p w:rsidR="00920D40" w:rsidRDefault="00920D40">
            <w:r>
              <w:t>6</w:t>
            </w:r>
            <w:r>
              <w:rPr>
                <w:rFonts w:hint="eastAsia"/>
              </w:rPr>
              <w:t>．握拍分析</w:t>
            </w:r>
          </w:p>
        </w:tc>
        <w:tc>
          <w:tcPr>
            <w:tcW w:w="3030" w:type="dxa"/>
          </w:tcPr>
          <w:p w:rsidR="00920D40" w:rsidRDefault="00920D40">
            <w:r>
              <w:t xml:space="preserve">(1) </w:t>
            </w:r>
            <w:r>
              <w:rPr>
                <w:rFonts w:hint="eastAsia"/>
              </w:rPr>
              <w:t>四种表达形式</w:t>
            </w:r>
          </w:p>
          <w:p w:rsidR="00920D40" w:rsidRDefault="00920D40">
            <w:r>
              <w:t xml:space="preserve">(2) </w:t>
            </w:r>
            <w:r>
              <w:rPr>
                <w:rFonts w:hint="eastAsia"/>
              </w:rPr>
              <w:t>东方式</w:t>
            </w:r>
          </w:p>
          <w:p w:rsidR="00920D40" w:rsidRDefault="00920D40">
            <w:r>
              <w:t xml:space="preserve">(3) </w:t>
            </w:r>
            <w:r>
              <w:rPr>
                <w:rFonts w:hint="eastAsia"/>
              </w:rPr>
              <w:t>西方式</w:t>
            </w:r>
          </w:p>
          <w:p w:rsidR="00920D40" w:rsidRDefault="00920D40">
            <w:pPr>
              <w:numPr>
                <w:ilvl w:val="0"/>
                <w:numId w:val="95"/>
              </w:numPr>
            </w:pPr>
            <w:r>
              <w:rPr>
                <w:rFonts w:hint="eastAsia"/>
              </w:rPr>
              <w:t>大陆式</w:t>
            </w:r>
          </w:p>
          <w:p w:rsidR="00920D40" w:rsidRDefault="00920D40">
            <w:pPr>
              <w:numPr>
                <w:ilvl w:val="0"/>
                <w:numId w:val="95"/>
              </w:numPr>
            </w:pPr>
            <w:r>
              <w:rPr>
                <w:rFonts w:hint="eastAsia"/>
              </w:rPr>
              <w:t>半西方式</w:t>
            </w:r>
          </w:p>
          <w:p w:rsidR="00920D40" w:rsidRDefault="00920D40">
            <w:pPr>
              <w:numPr>
                <w:ilvl w:val="0"/>
                <w:numId w:val="95"/>
              </w:numPr>
            </w:pPr>
            <w:r>
              <w:rPr>
                <w:rFonts w:hint="eastAsia"/>
              </w:rPr>
              <w:t>超西方式</w:t>
            </w:r>
          </w:p>
          <w:p w:rsidR="00920D40" w:rsidRDefault="00920D40">
            <w:pPr>
              <w:numPr>
                <w:ilvl w:val="0"/>
                <w:numId w:val="95"/>
              </w:numPr>
            </w:pPr>
            <w:r>
              <w:rPr>
                <w:rFonts w:hint="eastAsia"/>
              </w:rPr>
              <w:t>末端反手握拍</w:t>
            </w:r>
          </w:p>
          <w:p w:rsidR="00920D40" w:rsidRDefault="00920D40">
            <w:pPr>
              <w:numPr>
                <w:ilvl w:val="0"/>
                <w:numId w:val="95"/>
              </w:numPr>
            </w:pPr>
            <w:r>
              <w:rPr>
                <w:rFonts w:hint="eastAsia"/>
              </w:rPr>
              <w:t>双手握拍</w:t>
            </w:r>
          </w:p>
          <w:p w:rsidR="00920D40" w:rsidRDefault="00920D40">
            <w:pPr>
              <w:ind w:left="360"/>
            </w:pPr>
            <w:r>
              <w:rPr>
                <w:rFonts w:hint="eastAsia"/>
              </w:rPr>
              <w:t>①上手握拍</w:t>
            </w:r>
          </w:p>
          <w:p w:rsidR="00920D40" w:rsidRDefault="00920D40" w:rsidP="00A40F2E">
            <w:pPr>
              <w:tabs>
                <w:tab w:val="left" w:pos="390"/>
              </w:tabs>
              <w:ind w:leftChars="185" w:left="388"/>
            </w:pPr>
            <w:r>
              <w:rPr>
                <w:rFonts w:hint="eastAsia"/>
              </w:rPr>
              <w:t>②下手握拍</w:t>
            </w:r>
          </w:p>
        </w:tc>
        <w:tc>
          <w:tcPr>
            <w:tcW w:w="4530" w:type="dxa"/>
          </w:tcPr>
          <w:p w:rsidR="00920D40" w:rsidRDefault="00920D40">
            <w:r>
              <w:rPr>
                <w:rFonts w:hint="eastAsia"/>
              </w:rPr>
              <w:t>重点分析东方式、半西方式和大陆式。</w:t>
            </w:r>
          </w:p>
        </w:tc>
      </w:tr>
      <w:tr w:rsidR="00920D40">
        <w:tc>
          <w:tcPr>
            <w:tcW w:w="1908" w:type="dxa"/>
          </w:tcPr>
          <w:p w:rsidR="00920D40" w:rsidRDefault="00920D40">
            <w:r>
              <w:t>7</w:t>
            </w:r>
            <w:r>
              <w:rPr>
                <w:rFonts w:hint="eastAsia"/>
              </w:rPr>
              <w:t>．移动</w:t>
            </w:r>
          </w:p>
          <w:p w:rsidR="00920D40" w:rsidRDefault="00920D40"/>
        </w:tc>
        <w:tc>
          <w:tcPr>
            <w:tcW w:w="3030" w:type="dxa"/>
          </w:tcPr>
          <w:p w:rsidR="00920D40" w:rsidRDefault="00920D40">
            <w:r>
              <w:rPr>
                <w:rFonts w:hint="eastAsia"/>
              </w:rPr>
              <w:t>（１）概念</w:t>
            </w:r>
          </w:p>
          <w:p w:rsidR="00920D40" w:rsidRDefault="00920D40">
            <w:r>
              <w:rPr>
                <w:rFonts w:hint="eastAsia"/>
              </w:rPr>
              <w:t>（２）移动的循环</w:t>
            </w:r>
          </w:p>
          <w:p w:rsidR="00920D40" w:rsidRDefault="00920D40">
            <w:r>
              <w:rPr>
                <w:rFonts w:hint="eastAsia"/>
              </w:rPr>
              <w:t>（３）用于不同击球的移动</w:t>
            </w:r>
          </w:p>
          <w:p w:rsidR="00920D40" w:rsidRDefault="00920D40">
            <w:r>
              <w:rPr>
                <w:rFonts w:hint="eastAsia"/>
              </w:rPr>
              <w:t>（４）移动练习</w:t>
            </w:r>
          </w:p>
        </w:tc>
        <w:tc>
          <w:tcPr>
            <w:tcW w:w="4530" w:type="dxa"/>
          </w:tcPr>
          <w:p w:rsidR="00920D40" w:rsidRDefault="00920D40">
            <w:r>
              <w:rPr>
                <w:rFonts w:hint="eastAsia"/>
              </w:rPr>
              <w:t>重点讲述用于不同击球的移动。</w:t>
            </w:r>
          </w:p>
        </w:tc>
      </w:tr>
      <w:tr w:rsidR="00920D40">
        <w:tc>
          <w:tcPr>
            <w:tcW w:w="1908" w:type="dxa"/>
          </w:tcPr>
          <w:p w:rsidR="00920D40" w:rsidRDefault="00920D40">
            <w:r>
              <w:t>8</w:t>
            </w:r>
            <w:r>
              <w:rPr>
                <w:rFonts w:hint="eastAsia"/>
              </w:rPr>
              <w:t>．判断</w:t>
            </w:r>
          </w:p>
        </w:tc>
        <w:tc>
          <w:tcPr>
            <w:tcW w:w="3030" w:type="dxa"/>
          </w:tcPr>
          <w:p w:rsidR="00920D40" w:rsidRDefault="00920D40">
            <w:r>
              <w:rPr>
                <w:rFonts w:hint="eastAsia"/>
              </w:rPr>
              <w:t>（１）概念</w:t>
            </w:r>
          </w:p>
          <w:p w:rsidR="00920D40" w:rsidRDefault="00920D40">
            <w:r>
              <w:rPr>
                <w:rFonts w:hint="eastAsia"/>
              </w:rPr>
              <w:t>（２）类型和特点</w:t>
            </w:r>
          </w:p>
          <w:p w:rsidR="00920D40" w:rsidRDefault="00920D40">
            <w:r>
              <w:rPr>
                <w:rFonts w:hint="eastAsia"/>
              </w:rPr>
              <w:t>（３）怎样提高判断力</w:t>
            </w:r>
          </w:p>
        </w:tc>
        <w:tc>
          <w:tcPr>
            <w:tcW w:w="4530" w:type="dxa"/>
          </w:tcPr>
          <w:p w:rsidR="00920D40" w:rsidRDefault="00920D40">
            <w:r>
              <w:rPr>
                <w:rFonts w:hint="eastAsia"/>
              </w:rPr>
              <w:t>掌握概念。</w:t>
            </w:r>
          </w:p>
        </w:tc>
      </w:tr>
      <w:tr w:rsidR="00920D40">
        <w:tc>
          <w:tcPr>
            <w:tcW w:w="1908" w:type="dxa"/>
          </w:tcPr>
          <w:p w:rsidR="00920D40" w:rsidRDefault="00920D40">
            <w:r>
              <w:t>9</w:t>
            </w:r>
            <w:r>
              <w:rPr>
                <w:rFonts w:hint="eastAsia"/>
              </w:rPr>
              <w:t>．网球技术</w:t>
            </w:r>
          </w:p>
        </w:tc>
        <w:tc>
          <w:tcPr>
            <w:tcW w:w="3030" w:type="dxa"/>
          </w:tcPr>
          <w:p w:rsidR="00920D40" w:rsidRDefault="00920D40">
            <w:r>
              <w:rPr>
                <w:rFonts w:hint="eastAsia"/>
              </w:rPr>
              <w:t>１．正手击球</w:t>
            </w:r>
          </w:p>
          <w:p w:rsidR="00920D40" w:rsidRDefault="00920D40">
            <w:r>
              <w:rPr>
                <w:rFonts w:hint="eastAsia"/>
              </w:rPr>
              <w:t>２．反手击球</w:t>
            </w:r>
          </w:p>
          <w:p w:rsidR="00920D40" w:rsidRDefault="00920D40">
            <w:r>
              <w:rPr>
                <w:rFonts w:hint="eastAsia"/>
              </w:rPr>
              <w:t>３．截击球</w:t>
            </w:r>
          </w:p>
          <w:p w:rsidR="00920D40" w:rsidRDefault="00920D40">
            <w:r>
              <w:rPr>
                <w:rFonts w:hint="eastAsia"/>
              </w:rPr>
              <w:t>４．发球</w:t>
            </w:r>
          </w:p>
          <w:p w:rsidR="00920D40" w:rsidRDefault="00920D40">
            <w:r>
              <w:rPr>
                <w:rFonts w:hint="eastAsia"/>
              </w:rPr>
              <w:t>５．高压球</w:t>
            </w:r>
          </w:p>
          <w:p w:rsidR="00920D40" w:rsidRDefault="00920D40">
            <w:r>
              <w:rPr>
                <w:rFonts w:hint="eastAsia"/>
              </w:rPr>
              <w:t>６．短吊</w:t>
            </w:r>
          </w:p>
          <w:p w:rsidR="00920D40" w:rsidRDefault="00920D40">
            <w:r>
              <w:rPr>
                <w:rFonts w:hint="eastAsia"/>
              </w:rPr>
              <w:t>７．接发球</w:t>
            </w:r>
          </w:p>
          <w:p w:rsidR="00920D40" w:rsidRDefault="00920D40">
            <w:r>
              <w:t>8</w:t>
            </w:r>
            <w:r>
              <w:rPr>
                <w:rFonts w:hint="eastAsia"/>
              </w:rPr>
              <w:t>．超身球</w:t>
            </w:r>
            <w:r>
              <w:t xml:space="preserve"> </w:t>
            </w:r>
          </w:p>
        </w:tc>
        <w:tc>
          <w:tcPr>
            <w:tcW w:w="4530" w:type="dxa"/>
          </w:tcPr>
          <w:p w:rsidR="00920D40" w:rsidRDefault="00920D40">
            <w:r>
              <w:rPr>
                <w:rFonts w:hint="eastAsia"/>
              </w:rPr>
              <w:t>主要通过影像教学形式，进行动作分析。</w:t>
            </w:r>
          </w:p>
        </w:tc>
      </w:tr>
      <w:tr w:rsidR="00920D40">
        <w:tc>
          <w:tcPr>
            <w:tcW w:w="1908" w:type="dxa"/>
          </w:tcPr>
          <w:p w:rsidR="00920D40" w:rsidRDefault="00920D40" w:rsidP="00A40F2E">
            <w:pPr>
              <w:ind w:left="420" w:hangingChars="200" w:hanging="420"/>
            </w:pPr>
            <w:r>
              <w:t>10</w:t>
            </w:r>
            <w:r>
              <w:rPr>
                <w:rFonts w:hint="eastAsia"/>
              </w:rPr>
              <w:t>．网球战术</w:t>
            </w:r>
          </w:p>
        </w:tc>
        <w:tc>
          <w:tcPr>
            <w:tcW w:w="3030" w:type="dxa"/>
          </w:tcPr>
          <w:p w:rsidR="00920D40" w:rsidRDefault="00920D40">
            <w:r>
              <w:rPr>
                <w:rFonts w:hint="eastAsia"/>
              </w:rPr>
              <w:t>１．战略战术原则</w:t>
            </w:r>
          </w:p>
          <w:p w:rsidR="00920D40" w:rsidRDefault="00920D40">
            <w:r>
              <w:rPr>
                <w:rFonts w:hint="eastAsia"/>
              </w:rPr>
              <w:t>２．怎样对付各种打法</w:t>
            </w:r>
          </w:p>
          <w:p w:rsidR="00920D40" w:rsidRDefault="00920D40">
            <w:r>
              <w:rPr>
                <w:rFonts w:hint="eastAsia"/>
              </w:rPr>
              <w:t>３．重视成功率的打法</w:t>
            </w:r>
          </w:p>
          <w:p w:rsidR="00920D40" w:rsidRDefault="00920D40">
            <w:r>
              <w:rPr>
                <w:rFonts w:hint="eastAsia"/>
              </w:rPr>
              <w:t>４．对比赛的战术分析</w:t>
            </w:r>
          </w:p>
        </w:tc>
        <w:tc>
          <w:tcPr>
            <w:tcW w:w="4530" w:type="dxa"/>
          </w:tcPr>
          <w:p w:rsidR="00920D40" w:rsidRDefault="00920D40">
            <w:r>
              <w:rPr>
                <w:rFonts w:hint="eastAsia"/>
              </w:rPr>
              <w:t>主要通过讨论的形式学习。</w:t>
            </w:r>
          </w:p>
          <w:p w:rsidR="00920D40" w:rsidRDefault="00920D40"/>
        </w:tc>
      </w:tr>
      <w:tr w:rsidR="00920D40">
        <w:tc>
          <w:tcPr>
            <w:tcW w:w="1908" w:type="dxa"/>
          </w:tcPr>
          <w:p w:rsidR="00920D40" w:rsidRDefault="00920D40">
            <w:r>
              <w:t>11</w:t>
            </w:r>
            <w:r>
              <w:rPr>
                <w:rFonts w:hint="eastAsia"/>
              </w:rPr>
              <w:t>．双打</w:t>
            </w:r>
          </w:p>
        </w:tc>
        <w:tc>
          <w:tcPr>
            <w:tcW w:w="3030" w:type="dxa"/>
          </w:tcPr>
          <w:p w:rsidR="00920D40" w:rsidRDefault="00920D40">
            <w:r>
              <w:rPr>
                <w:rFonts w:hint="eastAsia"/>
              </w:rPr>
              <w:t>１．一般注意事项</w:t>
            </w:r>
          </w:p>
          <w:p w:rsidR="00920D40" w:rsidRDefault="00920D40">
            <w:r>
              <w:rPr>
                <w:rFonts w:hint="eastAsia"/>
              </w:rPr>
              <w:t>２．战略战术</w:t>
            </w:r>
          </w:p>
          <w:p w:rsidR="00920D40" w:rsidRDefault="00920D40">
            <w:r>
              <w:rPr>
                <w:rFonts w:hint="eastAsia"/>
              </w:rPr>
              <w:t>３．心理</w:t>
            </w:r>
          </w:p>
        </w:tc>
        <w:tc>
          <w:tcPr>
            <w:tcW w:w="4530" w:type="dxa"/>
          </w:tcPr>
          <w:p w:rsidR="00920D40" w:rsidRDefault="00920D40">
            <w:r>
              <w:rPr>
                <w:rFonts w:hint="eastAsia"/>
              </w:rPr>
              <w:t>结合学生比赛体会讲述。</w:t>
            </w:r>
          </w:p>
        </w:tc>
      </w:tr>
      <w:tr w:rsidR="00920D40">
        <w:tc>
          <w:tcPr>
            <w:tcW w:w="1908" w:type="dxa"/>
          </w:tcPr>
          <w:p w:rsidR="00920D40" w:rsidRDefault="00920D40">
            <w:r>
              <w:t>12</w:t>
            </w:r>
            <w:r>
              <w:rPr>
                <w:rFonts w:hint="eastAsia"/>
              </w:rPr>
              <w:t>．网球心理</w:t>
            </w:r>
          </w:p>
          <w:p w:rsidR="00920D40" w:rsidRDefault="00920D40"/>
        </w:tc>
        <w:tc>
          <w:tcPr>
            <w:tcW w:w="3030" w:type="dxa"/>
          </w:tcPr>
          <w:p w:rsidR="00920D40" w:rsidRDefault="00920D40">
            <w:r>
              <w:rPr>
                <w:rFonts w:hint="eastAsia"/>
              </w:rPr>
              <w:t>１．引言</w:t>
            </w:r>
          </w:p>
          <w:p w:rsidR="00920D40" w:rsidRDefault="00920D40">
            <w:r>
              <w:rPr>
                <w:rFonts w:hint="eastAsia"/>
              </w:rPr>
              <w:t>２．责任感</w:t>
            </w:r>
          </w:p>
          <w:p w:rsidR="00920D40" w:rsidRDefault="00920D40">
            <w:r>
              <w:rPr>
                <w:rFonts w:hint="eastAsia"/>
              </w:rPr>
              <w:t>３．竞争意识</w:t>
            </w:r>
          </w:p>
          <w:p w:rsidR="00920D40" w:rsidRDefault="00920D40">
            <w:r>
              <w:rPr>
                <w:rFonts w:hint="eastAsia"/>
              </w:rPr>
              <w:t>４．自信心</w:t>
            </w:r>
          </w:p>
          <w:p w:rsidR="00920D40" w:rsidRDefault="00920D40">
            <w:r>
              <w:rPr>
                <w:rFonts w:hint="eastAsia"/>
              </w:rPr>
              <w:t>５．领导才能</w:t>
            </w:r>
          </w:p>
          <w:p w:rsidR="00920D40" w:rsidRDefault="00920D40">
            <w:r>
              <w:rPr>
                <w:rFonts w:hint="eastAsia"/>
              </w:rPr>
              <w:t>６．发展健康的竞争意识</w:t>
            </w:r>
          </w:p>
        </w:tc>
        <w:tc>
          <w:tcPr>
            <w:tcW w:w="4530" w:type="dxa"/>
          </w:tcPr>
          <w:p w:rsidR="00920D40" w:rsidRDefault="00920D40">
            <w:r>
              <w:rPr>
                <w:rFonts w:hint="eastAsia"/>
              </w:rPr>
              <w:t>重点讲述自信心、领导才能和竞争意识的培养。网球比赛</w:t>
            </w:r>
            <w:r>
              <w:t>95%</w:t>
            </w:r>
            <w:r>
              <w:rPr>
                <w:rFonts w:hint="eastAsia"/>
              </w:rPr>
              <w:t>取决于心理。</w:t>
            </w:r>
          </w:p>
        </w:tc>
      </w:tr>
      <w:tr w:rsidR="00920D40">
        <w:tc>
          <w:tcPr>
            <w:tcW w:w="1908" w:type="dxa"/>
            <w:tcBorders>
              <w:bottom w:val="single" w:sz="12" w:space="0" w:color="808080"/>
            </w:tcBorders>
          </w:tcPr>
          <w:p w:rsidR="00920D40" w:rsidRDefault="00920D40" w:rsidP="00A40F2E">
            <w:pPr>
              <w:ind w:left="420" w:hangingChars="200" w:hanging="420"/>
            </w:pPr>
            <w:r>
              <w:t>(</w:t>
            </w:r>
            <w:r>
              <w:rPr>
                <w:rFonts w:hint="eastAsia"/>
              </w:rPr>
              <w:t>五</w:t>
            </w:r>
            <w:r>
              <w:t>)</w:t>
            </w:r>
            <w:r>
              <w:rPr>
                <w:rFonts w:hint="eastAsia"/>
              </w:rPr>
              <w:t>网球规则与裁判法</w:t>
            </w:r>
          </w:p>
        </w:tc>
        <w:tc>
          <w:tcPr>
            <w:tcW w:w="3030" w:type="dxa"/>
            <w:tcBorders>
              <w:bottom w:val="single" w:sz="12" w:space="0" w:color="808080"/>
            </w:tcBorders>
          </w:tcPr>
          <w:p w:rsidR="00920D40" w:rsidRDefault="00920D40">
            <w:r>
              <w:rPr>
                <w:rFonts w:hint="eastAsia"/>
              </w:rPr>
              <w:t>１．单打规则</w:t>
            </w:r>
          </w:p>
          <w:p w:rsidR="00920D40" w:rsidRDefault="00920D40">
            <w:r>
              <w:rPr>
                <w:rFonts w:hint="eastAsia"/>
              </w:rPr>
              <w:t>２．双打规则</w:t>
            </w:r>
          </w:p>
          <w:p w:rsidR="00920D40" w:rsidRDefault="00920D40">
            <w:r>
              <w:rPr>
                <w:rFonts w:hint="eastAsia"/>
              </w:rPr>
              <w:t>３．对裁判的要求</w:t>
            </w:r>
          </w:p>
        </w:tc>
        <w:tc>
          <w:tcPr>
            <w:tcW w:w="4530" w:type="dxa"/>
            <w:tcBorders>
              <w:bottom w:val="single" w:sz="12" w:space="0" w:color="808080"/>
            </w:tcBorders>
          </w:tcPr>
          <w:p w:rsidR="00920D40" w:rsidRDefault="00920D40">
            <w:r>
              <w:rPr>
                <w:rFonts w:hint="eastAsia"/>
              </w:rPr>
              <w:t>要求达到三级水平。</w:t>
            </w:r>
          </w:p>
        </w:tc>
      </w:tr>
    </w:tbl>
    <w:p w:rsidR="00920D40" w:rsidRDefault="00920D40"/>
    <w:p w:rsidR="00920D40" w:rsidRDefault="00920D40">
      <w:pPr>
        <w:rPr>
          <w:rFonts w:eastAsia="黑体"/>
          <w:sz w:val="28"/>
          <w:szCs w:val="28"/>
        </w:rPr>
      </w:pPr>
      <w:r>
        <w:rPr>
          <w:rFonts w:eastAsia="黑体" w:hint="eastAsia"/>
          <w:sz w:val="28"/>
          <w:szCs w:val="28"/>
        </w:rPr>
        <w:t>四、实践环节</w:t>
      </w:r>
    </w:p>
    <w:p w:rsidR="00920D40" w:rsidRDefault="00920D40">
      <w:r>
        <w:rPr>
          <w:rFonts w:hint="eastAsia"/>
        </w:rPr>
        <w:t>（一）教师要认真学习领会大纲内容，根据各班的实际情况，制定教学比赛计划，以保证大纲规定的教育目标的完成。</w:t>
      </w:r>
    </w:p>
    <w:p w:rsidR="00920D40" w:rsidRDefault="00920D40">
      <w:r>
        <w:rPr>
          <w:rFonts w:hint="eastAsia"/>
        </w:rPr>
        <w:t>（二）在技、战术教学中，苦练基本功，抓住技术难点和关键，改进教法提高质量，根据队员情况区别对待，培养和发展个人特点。</w:t>
      </w:r>
    </w:p>
    <w:p w:rsidR="00920D40" w:rsidRDefault="00920D40">
      <w:r>
        <w:rPr>
          <w:rFonts w:hint="eastAsia"/>
        </w:rPr>
        <w:t>（三）教师要认真钻研教材，在教学训练中应充分发挥教师的主导作用，调动学生学习训练的积极性。</w:t>
      </w:r>
    </w:p>
    <w:p w:rsidR="00920D40" w:rsidRDefault="00920D40">
      <w:r>
        <w:rPr>
          <w:rFonts w:hint="eastAsia"/>
        </w:rPr>
        <w:t>（四）在实践教学训练中，应将培养文明习惯落实到技、战术训练中，形成良好的学习氛围。</w:t>
      </w:r>
    </w:p>
    <w:p w:rsidR="00920D40" w:rsidRDefault="00920D40">
      <w:r>
        <w:rPr>
          <w:rFonts w:hint="eastAsia"/>
        </w:rPr>
        <w:t>（五）战术训练要从实战出发，在熟悉掌握基本战术打法的基础上，不断提高进攻质量和战术意识，并结合比赛实战提高战术运用能力和应变能力。</w:t>
      </w:r>
    </w:p>
    <w:p w:rsidR="00920D40" w:rsidRDefault="00920D40">
      <w:r>
        <w:rPr>
          <w:rFonts w:hint="eastAsia"/>
        </w:rPr>
        <w:t>（六）对裁判能力的培养要保证每个学生有一定场次的裁判实践，并与训练比赛有机结合。</w:t>
      </w:r>
    </w:p>
    <w:p w:rsidR="00920D40" w:rsidRDefault="00920D40">
      <w:pPr>
        <w:rPr>
          <w:rFonts w:eastAsia="黑体"/>
          <w:sz w:val="28"/>
          <w:szCs w:val="28"/>
        </w:rPr>
      </w:pPr>
      <w:r>
        <w:rPr>
          <w:rFonts w:eastAsia="黑体" w:hint="eastAsia"/>
          <w:sz w:val="28"/>
          <w:szCs w:val="28"/>
        </w:rPr>
        <w:t>五、学时分配</w:t>
      </w:r>
    </w:p>
    <w:tbl>
      <w:tblPr>
        <w:tblW w:w="7531" w:type="dxa"/>
        <w:tblInd w:w="288" w:type="dxa"/>
        <w:tblBorders>
          <w:top w:val="single" w:sz="12" w:space="0" w:color="008000"/>
          <w:bottom w:val="single" w:sz="12" w:space="0" w:color="008000"/>
        </w:tblBorders>
        <w:tblLayout w:type="fixed"/>
        <w:tblLook w:val="0000"/>
      </w:tblPr>
      <w:tblGrid>
        <w:gridCol w:w="2420"/>
        <w:gridCol w:w="1180"/>
        <w:gridCol w:w="1080"/>
        <w:gridCol w:w="1080"/>
        <w:gridCol w:w="1771"/>
      </w:tblGrid>
      <w:tr w:rsidR="00920D40">
        <w:trPr>
          <w:cantSplit/>
          <w:trHeight w:val="492"/>
          <w:tblHeader/>
        </w:trPr>
        <w:tc>
          <w:tcPr>
            <w:tcW w:w="2420" w:type="dxa"/>
            <w:tcBorders>
              <w:top w:val="single" w:sz="12" w:space="0" w:color="008000"/>
              <w:bottom w:val="single" w:sz="6" w:space="0" w:color="008000"/>
            </w:tcBorders>
            <w:vAlign w:val="center"/>
          </w:tcPr>
          <w:p w:rsidR="00920D40" w:rsidRDefault="00920D40">
            <w:pPr>
              <w:spacing w:line="360" w:lineRule="atLeast"/>
              <w:jc w:val="center"/>
              <w:rPr>
                <w:rFonts w:eastAsia="黑体"/>
                <w:b/>
              </w:rPr>
            </w:pPr>
            <w:r>
              <w:rPr>
                <w:rFonts w:eastAsia="黑体" w:hint="eastAsia"/>
                <w:b/>
              </w:rPr>
              <w:t>教学内容</w:t>
            </w:r>
          </w:p>
        </w:tc>
        <w:tc>
          <w:tcPr>
            <w:tcW w:w="1180" w:type="dxa"/>
            <w:tcBorders>
              <w:top w:val="single" w:sz="12" w:space="0" w:color="008000"/>
            </w:tcBorders>
            <w:vAlign w:val="center"/>
          </w:tcPr>
          <w:p w:rsidR="00920D40" w:rsidRDefault="00920D40">
            <w:pPr>
              <w:spacing w:line="360" w:lineRule="atLeast"/>
              <w:jc w:val="center"/>
              <w:rPr>
                <w:rFonts w:eastAsia="黑体"/>
                <w:b/>
              </w:rPr>
            </w:pPr>
            <w:r>
              <w:rPr>
                <w:rFonts w:eastAsia="黑体" w:hint="eastAsia"/>
                <w:b/>
              </w:rPr>
              <w:t>讲授</w:t>
            </w:r>
          </w:p>
        </w:tc>
        <w:tc>
          <w:tcPr>
            <w:tcW w:w="1080" w:type="dxa"/>
            <w:tcBorders>
              <w:top w:val="single" w:sz="12" w:space="0" w:color="008000"/>
            </w:tcBorders>
            <w:vAlign w:val="center"/>
          </w:tcPr>
          <w:p w:rsidR="00920D40" w:rsidRDefault="00920D40">
            <w:pPr>
              <w:spacing w:line="360" w:lineRule="atLeast"/>
              <w:jc w:val="center"/>
              <w:rPr>
                <w:rFonts w:eastAsia="黑体"/>
                <w:b/>
              </w:rPr>
            </w:pPr>
            <w:r>
              <w:rPr>
                <w:rFonts w:eastAsia="黑体" w:hint="eastAsia"/>
                <w:b/>
              </w:rPr>
              <w:t>实践</w:t>
            </w:r>
          </w:p>
        </w:tc>
        <w:tc>
          <w:tcPr>
            <w:tcW w:w="1080" w:type="dxa"/>
            <w:tcBorders>
              <w:top w:val="single" w:sz="12" w:space="0" w:color="008000"/>
            </w:tcBorders>
            <w:vAlign w:val="center"/>
          </w:tcPr>
          <w:p w:rsidR="00920D40" w:rsidRDefault="00920D40">
            <w:pPr>
              <w:spacing w:line="360" w:lineRule="atLeast"/>
              <w:jc w:val="center"/>
              <w:rPr>
                <w:rFonts w:eastAsia="黑体"/>
                <w:b/>
              </w:rPr>
            </w:pPr>
            <w:r>
              <w:rPr>
                <w:rFonts w:eastAsia="黑体" w:hint="eastAsia"/>
                <w:b/>
              </w:rPr>
              <w:t>考试</w:t>
            </w:r>
          </w:p>
        </w:tc>
        <w:tc>
          <w:tcPr>
            <w:tcW w:w="1771" w:type="dxa"/>
            <w:tcBorders>
              <w:top w:val="single" w:sz="12" w:space="0" w:color="008000"/>
              <w:bottom w:val="single" w:sz="6" w:space="0" w:color="008000"/>
            </w:tcBorders>
            <w:vAlign w:val="center"/>
          </w:tcPr>
          <w:p w:rsidR="00920D40" w:rsidRDefault="00920D40">
            <w:pPr>
              <w:spacing w:line="360" w:lineRule="atLeast"/>
              <w:jc w:val="center"/>
              <w:rPr>
                <w:rFonts w:eastAsia="黑体"/>
                <w:b/>
              </w:rPr>
            </w:pPr>
            <w:r>
              <w:rPr>
                <w:rFonts w:eastAsia="黑体" w:hint="eastAsia"/>
                <w:b/>
              </w:rPr>
              <w:t>总学时</w:t>
            </w:r>
          </w:p>
        </w:tc>
      </w:tr>
      <w:tr w:rsidR="00920D40">
        <w:tc>
          <w:tcPr>
            <w:tcW w:w="2420" w:type="dxa"/>
            <w:tcBorders>
              <w:top w:val="single" w:sz="12" w:space="0" w:color="808080"/>
            </w:tcBorders>
          </w:tcPr>
          <w:p w:rsidR="00920D40" w:rsidRDefault="00920D40">
            <w:r>
              <w:rPr>
                <w:rFonts w:hint="eastAsia"/>
              </w:rPr>
              <w:t>网球技术</w:t>
            </w:r>
          </w:p>
        </w:tc>
        <w:tc>
          <w:tcPr>
            <w:tcW w:w="1180" w:type="dxa"/>
            <w:tcBorders>
              <w:top w:val="single" w:sz="12" w:space="0" w:color="808080"/>
            </w:tcBorders>
          </w:tcPr>
          <w:p w:rsidR="00920D40" w:rsidRDefault="00920D40">
            <w:pPr>
              <w:jc w:val="center"/>
            </w:pPr>
            <w:r>
              <w:t>20</w:t>
            </w:r>
          </w:p>
        </w:tc>
        <w:tc>
          <w:tcPr>
            <w:tcW w:w="1080" w:type="dxa"/>
            <w:tcBorders>
              <w:top w:val="single" w:sz="12" w:space="0" w:color="808080"/>
            </w:tcBorders>
          </w:tcPr>
          <w:p w:rsidR="00920D40" w:rsidRDefault="00920D40">
            <w:pPr>
              <w:jc w:val="center"/>
            </w:pPr>
            <w:r>
              <w:t>108/</w:t>
            </w:r>
          </w:p>
        </w:tc>
        <w:tc>
          <w:tcPr>
            <w:tcW w:w="1080" w:type="dxa"/>
            <w:tcBorders>
              <w:top w:val="single" w:sz="12" w:space="0" w:color="808080"/>
            </w:tcBorders>
          </w:tcPr>
          <w:p w:rsidR="00920D40" w:rsidRDefault="00920D40">
            <w:pPr>
              <w:jc w:val="center"/>
            </w:pPr>
          </w:p>
        </w:tc>
        <w:tc>
          <w:tcPr>
            <w:tcW w:w="1771" w:type="dxa"/>
            <w:tcBorders>
              <w:top w:val="single" w:sz="12" w:space="0" w:color="808080"/>
            </w:tcBorders>
          </w:tcPr>
          <w:p w:rsidR="00920D40" w:rsidRDefault="00920D40" w:rsidP="00A40F2E">
            <w:pPr>
              <w:ind w:firstLineChars="300" w:firstLine="630"/>
            </w:pPr>
            <w:r>
              <w:t>128</w:t>
            </w:r>
          </w:p>
        </w:tc>
      </w:tr>
      <w:tr w:rsidR="00920D40">
        <w:tc>
          <w:tcPr>
            <w:tcW w:w="2420" w:type="dxa"/>
          </w:tcPr>
          <w:p w:rsidR="00920D40" w:rsidRDefault="00920D40">
            <w:r>
              <w:rPr>
                <w:rFonts w:hint="eastAsia"/>
              </w:rPr>
              <w:t>网球战术</w:t>
            </w:r>
          </w:p>
        </w:tc>
        <w:tc>
          <w:tcPr>
            <w:tcW w:w="1180" w:type="dxa"/>
          </w:tcPr>
          <w:p w:rsidR="00920D40" w:rsidRDefault="00920D40">
            <w:pPr>
              <w:jc w:val="center"/>
            </w:pPr>
            <w:r>
              <w:t>5</w:t>
            </w:r>
          </w:p>
        </w:tc>
        <w:tc>
          <w:tcPr>
            <w:tcW w:w="1080" w:type="dxa"/>
          </w:tcPr>
          <w:p w:rsidR="00920D40" w:rsidRDefault="00920D40">
            <w:pPr>
              <w:jc w:val="center"/>
            </w:pPr>
            <w:r>
              <w:t>30</w:t>
            </w:r>
          </w:p>
        </w:tc>
        <w:tc>
          <w:tcPr>
            <w:tcW w:w="1080" w:type="dxa"/>
          </w:tcPr>
          <w:p w:rsidR="00920D40" w:rsidRDefault="00920D40">
            <w:pPr>
              <w:jc w:val="center"/>
            </w:pPr>
          </w:p>
        </w:tc>
        <w:tc>
          <w:tcPr>
            <w:tcW w:w="1771" w:type="dxa"/>
          </w:tcPr>
          <w:p w:rsidR="00920D40" w:rsidRDefault="00920D40">
            <w:pPr>
              <w:jc w:val="center"/>
            </w:pPr>
            <w:r>
              <w:t>35</w:t>
            </w:r>
          </w:p>
        </w:tc>
      </w:tr>
      <w:tr w:rsidR="00920D40">
        <w:tc>
          <w:tcPr>
            <w:tcW w:w="2420" w:type="dxa"/>
          </w:tcPr>
          <w:p w:rsidR="00920D40" w:rsidRDefault="00920D40">
            <w:r>
              <w:rPr>
                <w:rFonts w:hint="eastAsia"/>
              </w:rPr>
              <w:t>比赛</w:t>
            </w:r>
          </w:p>
        </w:tc>
        <w:tc>
          <w:tcPr>
            <w:tcW w:w="1180" w:type="dxa"/>
          </w:tcPr>
          <w:p w:rsidR="00920D40" w:rsidRDefault="00920D40">
            <w:pPr>
              <w:jc w:val="center"/>
            </w:pPr>
          </w:p>
        </w:tc>
        <w:tc>
          <w:tcPr>
            <w:tcW w:w="1080" w:type="dxa"/>
          </w:tcPr>
          <w:p w:rsidR="00920D40" w:rsidRDefault="00920D40">
            <w:pPr>
              <w:jc w:val="center"/>
            </w:pPr>
            <w:r>
              <w:t>19</w:t>
            </w:r>
          </w:p>
        </w:tc>
        <w:tc>
          <w:tcPr>
            <w:tcW w:w="1080" w:type="dxa"/>
          </w:tcPr>
          <w:p w:rsidR="00920D40" w:rsidRDefault="00920D40">
            <w:pPr>
              <w:jc w:val="center"/>
            </w:pPr>
          </w:p>
        </w:tc>
        <w:tc>
          <w:tcPr>
            <w:tcW w:w="1771" w:type="dxa"/>
          </w:tcPr>
          <w:p w:rsidR="00920D40" w:rsidRDefault="00920D40">
            <w:pPr>
              <w:jc w:val="center"/>
            </w:pPr>
            <w:r>
              <w:t>19</w:t>
            </w:r>
          </w:p>
        </w:tc>
      </w:tr>
      <w:tr w:rsidR="00920D40">
        <w:tc>
          <w:tcPr>
            <w:tcW w:w="2420" w:type="dxa"/>
          </w:tcPr>
          <w:p w:rsidR="00920D40" w:rsidRDefault="00920D40">
            <w:r>
              <w:rPr>
                <w:rFonts w:hint="eastAsia"/>
              </w:rPr>
              <w:t>网球基本理论</w:t>
            </w:r>
          </w:p>
        </w:tc>
        <w:tc>
          <w:tcPr>
            <w:tcW w:w="1180" w:type="dxa"/>
          </w:tcPr>
          <w:p w:rsidR="00920D40" w:rsidRDefault="00920D40">
            <w:pPr>
              <w:jc w:val="center"/>
            </w:pPr>
            <w:r>
              <w:t>10</w:t>
            </w:r>
          </w:p>
        </w:tc>
        <w:tc>
          <w:tcPr>
            <w:tcW w:w="1080" w:type="dxa"/>
          </w:tcPr>
          <w:p w:rsidR="00920D40" w:rsidRDefault="00920D40">
            <w:pPr>
              <w:jc w:val="center"/>
            </w:pPr>
          </w:p>
        </w:tc>
        <w:tc>
          <w:tcPr>
            <w:tcW w:w="1080" w:type="dxa"/>
          </w:tcPr>
          <w:p w:rsidR="00920D40" w:rsidRDefault="00920D40">
            <w:pPr>
              <w:jc w:val="center"/>
            </w:pPr>
          </w:p>
        </w:tc>
        <w:tc>
          <w:tcPr>
            <w:tcW w:w="1771" w:type="dxa"/>
          </w:tcPr>
          <w:p w:rsidR="00920D40" w:rsidRDefault="00920D40">
            <w:pPr>
              <w:jc w:val="center"/>
            </w:pPr>
            <w:r>
              <w:t>10</w:t>
            </w:r>
          </w:p>
        </w:tc>
      </w:tr>
      <w:tr w:rsidR="00920D40">
        <w:tc>
          <w:tcPr>
            <w:tcW w:w="2420" w:type="dxa"/>
          </w:tcPr>
          <w:p w:rsidR="00920D40" w:rsidRDefault="00920D40">
            <w:r>
              <w:rPr>
                <w:rFonts w:hint="eastAsia"/>
              </w:rPr>
              <w:t>网球规则与裁判法</w:t>
            </w:r>
          </w:p>
        </w:tc>
        <w:tc>
          <w:tcPr>
            <w:tcW w:w="1180" w:type="dxa"/>
          </w:tcPr>
          <w:p w:rsidR="00920D40" w:rsidRDefault="00920D40">
            <w:pPr>
              <w:jc w:val="center"/>
            </w:pPr>
            <w:r>
              <w:t>8</w:t>
            </w:r>
          </w:p>
        </w:tc>
        <w:tc>
          <w:tcPr>
            <w:tcW w:w="1080" w:type="dxa"/>
          </w:tcPr>
          <w:p w:rsidR="00920D40" w:rsidRDefault="00920D40">
            <w:pPr>
              <w:jc w:val="center"/>
            </w:pPr>
          </w:p>
        </w:tc>
        <w:tc>
          <w:tcPr>
            <w:tcW w:w="1080" w:type="dxa"/>
          </w:tcPr>
          <w:p w:rsidR="00920D40" w:rsidRDefault="00920D40">
            <w:pPr>
              <w:jc w:val="center"/>
            </w:pPr>
          </w:p>
        </w:tc>
        <w:tc>
          <w:tcPr>
            <w:tcW w:w="1771" w:type="dxa"/>
          </w:tcPr>
          <w:p w:rsidR="00920D40" w:rsidRDefault="00920D40">
            <w:pPr>
              <w:jc w:val="center"/>
            </w:pPr>
            <w:r>
              <w:t>8</w:t>
            </w:r>
          </w:p>
        </w:tc>
      </w:tr>
      <w:tr w:rsidR="00920D40">
        <w:tc>
          <w:tcPr>
            <w:tcW w:w="2420" w:type="dxa"/>
          </w:tcPr>
          <w:p w:rsidR="00920D40" w:rsidRDefault="00920D40">
            <w:r>
              <w:rPr>
                <w:rFonts w:hint="eastAsia"/>
              </w:rPr>
              <w:t>技术考核</w:t>
            </w:r>
          </w:p>
          <w:p w:rsidR="00920D40" w:rsidRDefault="00920D40">
            <w:r>
              <w:rPr>
                <w:rFonts w:hint="eastAsia"/>
              </w:rPr>
              <w:t>理论考核</w:t>
            </w:r>
          </w:p>
        </w:tc>
        <w:tc>
          <w:tcPr>
            <w:tcW w:w="1180" w:type="dxa"/>
          </w:tcPr>
          <w:p w:rsidR="00920D40" w:rsidRDefault="00920D40" w:rsidP="00A40F2E">
            <w:pPr>
              <w:ind w:firstLineChars="450" w:firstLine="945"/>
            </w:pPr>
          </w:p>
        </w:tc>
        <w:tc>
          <w:tcPr>
            <w:tcW w:w="1080" w:type="dxa"/>
          </w:tcPr>
          <w:p w:rsidR="00920D40" w:rsidRDefault="00920D40" w:rsidP="00A40F2E">
            <w:pPr>
              <w:ind w:firstLineChars="450" w:firstLine="945"/>
            </w:pPr>
          </w:p>
        </w:tc>
        <w:tc>
          <w:tcPr>
            <w:tcW w:w="1080" w:type="dxa"/>
          </w:tcPr>
          <w:p w:rsidR="00920D40" w:rsidRDefault="00920D40">
            <w:pPr>
              <w:jc w:val="center"/>
            </w:pPr>
            <w:r>
              <w:t>8</w:t>
            </w:r>
          </w:p>
          <w:p w:rsidR="00920D40" w:rsidRDefault="00920D40">
            <w:pPr>
              <w:jc w:val="center"/>
            </w:pPr>
            <w:r>
              <w:t>8</w:t>
            </w:r>
          </w:p>
        </w:tc>
        <w:tc>
          <w:tcPr>
            <w:tcW w:w="1771" w:type="dxa"/>
          </w:tcPr>
          <w:p w:rsidR="00920D40" w:rsidRDefault="00920D40">
            <w:pPr>
              <w:jc w:val="center"/>
            </w:pPr>
            <w:r>
              <w:t>8</w:t>
            </w:r>
          </w:p>
          <w:p w:rsidR="00920D40" w:rsidRDefault="00920D40">
            <w:pPr>
              <w:jc w:val="center"/>
            </w:pPr>
            <w:r>
              <w:t>8</w:t>
            </w:r>
          </w:p>
        </w:tc>
      </w:tr>
      <w:tr w:rsidR="00920D40">
        <w:tc>
          <w:tcPr>
            <w:tcW w:w="2420" w:type="dxa"/>
            <w:tcBorders>
              <w:bottom w:val="single" w:sz="12" w:space="0" w:color="008000"/>
            </w:tcBorders>
          </w:tcPr>
          <w:p w:rsidR="00920D40" w:rsidRDefault="00920D40">
            <w:r>
              <w:rPr>
                <w:rFonts w:hint="eastAsia"/>
              </w:rPr>
              <w:t>合计</w:t>
            </w:r>
          </w:p>
        </w:tc>
        <w:tc>
          <w:tcPr>
            <w:tcW w:w="1180" w:type="dxa"/>
            <w:tcBorders>
              <w:bottom w:val="single" w:sz="12" w:space="0" w:color="008000"/>
            </w:tcBorders>
          </w:tcPr>
          <w:p w:rsidR="00920D40" w:rsidRDefault="00920D40">
            <w:pPr>
              <w:jc w:val="center"/>
            </w:pPr>
            <w:r>
              <w:t>43</w:t>
            </w:r>
          </w:p>
        </w:tc>
        <w:tc>
          <w:tcPr>
            <w:tcW w:w="1080" w:type="dxa"/>
            <w:tcBorders>
              <w:bottom w:val="single" w:sz="12" w:space="0" w:color="008000"/>
            </w:tcBorders>
          </w:tcPr>
          <w:p w:rsidR="00920D40" w:rsidRDefault="00920D40">
            <w:pPr>
              <w:jc w:val="center"/>
            </w:pPr>
            <w:r>
              <w:t>157</w:t>
            </w:r>
          </w:p>
        </w:tc>
        <w:tc>
          <w:tcPr>
            <w:tcW w:w="1080" w:type="dxa"/>
            <w:tcBorders>
              <w:bottom w:val="single" w:sz="12" w:space="0" w:color="008000"/>
            </w:tcBorders>
          </w:tcPr>
          <w:p w:rsidR="00920D40" w:rsidRDefault="00920D40">
            <w:pPr>
              <w:jc w:val="center"/>
            </w:pPr>
            <w:r>
              <w:t>16</w:t>
            </w:r>
          </w:p>
        </w:tc>
        <w:tc>
          <w:tcPr>
            <w:tcW w:w="1771" w:type="dxa"/>
            <w:tcBorders>
              <w:bottom w:val="single" w:sz="12" w:space="0" w:color="008000"/>
            </w:tcBorders>
          </w:tcPr>
          <w:p w:rsidR="00920D40" w:rsidRDefault="00920D40" w:rsidP="00A40F2E">
            <w:pPr>
              <w:ind w:firstLineChars="300" w:firstLine="630"/>
            </w:pPr>
            <w:r>
              <w:t xml:space="preserve">216          </w:t>
            </w:r>
          </w:p>
        </w:tc>
      </w:tr>
    </w:tbl>
    <w:p w:rsidR="00920D40" w:rsidRDefault="00920D40">
      <w:pPr>
        <w:spacing w:line="360" w:lineRule="atLeast"/>
      </w:pPr>
    </w:p>
    <w:p w:rsidR="00920D40" w:rsidRDefault="00920D40">
      <w:pPr>
        <w:rPr>
          <w:rFonts w:eastAsia="黑体"/>
          <w:sz w:val="28"/>
          <w:szCs w:val="28"/>
        </w:rPr>
      </w:pPr>
      <w:r>
        <w:rPr>
          <w:rFonts w:eastAsia="黑体" w:hint="eastAsia"/>
          <w:sz w:val="28"/>
          <w:szCs w:val="28"/>
        </w:rPr>
        <w:t>六、考核方式</w:t>
      </w:r>
    </w:p>
    <w:p w:rsidR="00920D40" w:rsidRDefault="00920D40">
      <w:r>
        <w:rPr>
          <w:rFonts w:hint="eastAsia"/>
        </w:rPr>
        <w:t>（一）成绩评定，采用百分制。</w:t>
      </w:r>
    </w:p>
    <w:p w:rsidR="00920D40" w:rsidRDefault="00920D40">
      <w:r>
        <w:rPr>
          <w:rFonts w:hint="eastAsia"/>
        </w:rPr>
        <w:t>（二）考核内容和比例</w:t>
      </w:r>
    </w:p>
    <w:p w:rsidR="00920D40" w:rsidRDefault="00920D40" w:rsidP="00A40F2E">
      <w:pPr>
        <w:ind w:firstLineChars="200" w:firstLine="420"/>
      </w:pPr>
      <w:r>
        <w:t xml:space="preserve">1. </w:t>
      </w:r>
      <w:r>
        <w:rPr>
          <w:rFonts w:hint="eastAsia"/>
        </w:rPr>
        <w:t>平时学习表现占</w:t>
      </w:r>
      <w:r>
        <w:t>30%</w:t>
      </w:r>
      <w:r>
        <w:rPr>
          <w:rFonts w:hint="eastAsia"/>
        </w:rPr>
        <w:t>；</w:t>
      </w:r>
    </w:p>
    <w:p w:rsidR="00920D40" w:rsidRDefault="00920D40">
      <w:pPr>
        <w:ind w:left="420"/>
      </w:pPr>
      <w:r>
        <w:t xml:space="preserve">2. </w:t>
      </w:r>
      <w:r>
        <w:rPr>
          <w:rFonts w:hint="eastAsia"/>
        </w:rPr>
        <w:t>理论考试占</w:t>
      </w:r>
      <w:r>
        <w:t>20%</w:t>
      </w:r>
      <w:r>
        <w:rPr>
          <w:rFonts w:hint="eastAsia"/>
        </w:rPr>
        <w:t>；</w:t>
      </w:r>
    </w:p>
    <w:p w:rsidR="00920D40" w:rsidRDefault="00920D40">
      <w:pPr>
        <w:ind w:left="420"/>
      </w:pPr>
      <w:r>
        <w:t xml:space="preserve">3. </w:t>
      </w:r>
      <w:r>
        <w:rPr>
          <w:rFonts w:hint="eastAsia"/>
        </w:rPr>
        <w:t>技术评定占</w:t>
      </w:r>
      <w:r>
        <w:t>40%</w:t>
      </w:r>
      <w:r>
        <w:rPr>
          <w:rFonts w:hint="eastAsia"/>
        </w:rPr>
        <w:t>；</w:t>
      </w:r>
    </w:p>
    <w:p w:rsidR="00920D40" w:rsidRDefault="00920D40">
      <w:pPr>
        <w:ind w:left="420"/>
      </w:pPr>
      <w:r>
        <w:t xml:space="preserve">4. </w:t>
      </w:r>
      <w:r>
        <w:rPr>
          <w:rFonts w:hint="eastAsia"/>
        </w:rPr>
        <w:t>实战能力占</w:t>
      </w:r>
      <w:r>
        <w:t>10%</w:t>
      </w:r>
      <w:r>
        <w:rPr>
          <w:rFonts w:hint="eastAsia"/>
        </w:rPr>
        <w:t>。</w:t>
      </w:r>
    </w:p>
    <w:p w:rsidR="00920D40" w:rsidRDefault="00920D40">
      <w:r>
        <w:t>(</w:t>
      </w:r>
      <w:r>
        <w:rPr>
          <w:rFonts w:hint="eastAsia"/>
        </w:rPr>
        <w:t>三</w:t>
      </w:r>
      <w:r>
        <w:t>)</w:t>
      </w:r>
      <w:r>
        <w:rPr>
          <w:rFonts w:hint="eastAsia"/>
        </w:rPr>
        <w:t>考核方法及要求</w:t>
      </w:r>
    </w:p>
    <w:p w:rsidR="00920D40" w:rsidRDefault="00920D40">
      <w:pPr>
        <w:ind w:left="420"/>
        <w:rPr>
          <w:rFonts w:eastAsia="黑体"/>
          <w:b/>
          <w:bCs/>
        </w:rPr>
      </w:pPr>
    </w:p>
    <w:p w:rsidR="00920D40" w:rsidRDefault="00920D40">
      <w:pPr>
        <w:numPr>
          <w:ilvl w:val="0"/>
          <w:numId w:val="96"/>
        </w:numPr>
      </w:pPr>
      <w:r>
        <w:rPr>
          <w:rFonts w:hint="eastAsia"/>
        </w:rPr>
        <w:t>正手击落地球考核：每人三次机会，取最多的一次，一次连续</w:t>
      </w:r>
      <w:r>
        <w:t>15</w:t>
      </w:r>
      <w:r>
        <w:rPr>
          <w:rFonts w:hint="eastAsia"/>
        </w:rPr>
        <w:t>个回合为满分</w:t>
      </w:r>
      <w:r>
        <w:t>15</w:t>
      </w:r>
      <w:r>
        <w:rPr>
          <w:rFonts w:hint="eastAsia"/>
        </w:rPr>
        <w:t>分，每减少</w:t>
      </w:r>
      <w:r>
        <w:t>1</w:t>
      </w:r>
      <w:r>
        <w:rPr>
          <w:rFonts w:hint="eastAsia"/>
        </w:rPr>
        <w:t>个回合扣</w:t>
      </w:r>
      <w:r>
        <w:t>1</w:t>
      </w:r>
      <w:r>
        <w:rPr>
          <w:rFonts w:hint="eastAsia"/>
        </w:rPr>
        <w:t>分。</w:t>
      </w:r>
    </w:p>
    <w:p w:rsidR="00920D40" w:rsidRDefault="00920D40">
      <w:pPr>
        <w:numPr>
          <w:ilvl w:val="0"/>
          <w:numId w:val="96"/>
        </w:numPr>
      </w:pPr>
      <w:r>
        <w:rPr>
          <w:rFonts w:hint="eastAsia"/>
        </w:rPr>
        <w:t>反手击落地球考核：每人三次机会，取最多的一次，一次连续</w:t>
      </w:r>
      <w:r>
        <w:t>10</w:t>
      </w:r>
      <w:r>
        <w:rPr>
          <w:rFonts w:hint="eastAsia"/>
        </w:rPr>
        <w:t>个回合为满分</w:t>
      </w:r>
      <w:r>
        <w:t>10</w:t>
      </w:r>
      <w:r>
        <w:rPr>
          <w:rFonts w:hint="eastAsia"/>
        </w:rPr>
        <w:t>分，每减少</w:t>
      </w:r>
      <w:r>
        <w:t>1</w:t>
      </w:r>
      <w:r>
        <w:rPr>
          <w:rFonts w:hint="eastAsia"/>
        </w:rPr>
        <w:t>个回合扣</w:t>
      </w:r>
      <w:r>
        <w:t>1</w:t>
      </w:r>
      <w:r>
        <w:rPr>
          <w:rFonts w:hint="eastAsia"/>
        </w:rPr>
        <w:t>分。</w:t>
      </w:r>
    </w:p>
    <w:p w:rsidR="00920D40" w:rsidRDefault="00920D40">
      <w:pPr>
        <w:ind w:left="420"/>
      </w:pPr>
      <w:r>
        <w:rPr>
          <w:rFonts w:hint="eastAsia"/>
        </w:rPr>
        <w:t>技评：根据基本技术动作的协调、连贯性，击球的速度和旋转，步法的移动调整能力，控制球的能力等分别进行考核。正手满分为</w:t>
      </w:r>
      <w:r>
        <w:t>15</w:t>
      </w:r>
      <w:r>
        <w:rPr>
          <w:rFonts w:hint="eastAsia"/>
        </w:rPr>
        <w:t>分，反手满分为</w:t>
      </w:r>
      <w:r>
        <w:t>10</w:t>
      </w:r>
      <w:r>
        <w:rPr>
          <w:rFonts w:hint="eastAsia"/>
        </w:rPr>
        <w:t>分。</w:t>
      </w:r>
    </w:p>
    <w:p w:rsidR="00920D40" w:rsidRDefault="00920D40">
      <w:pPr>
        <w:ind w:left="420"/>
      </w:pPr>
      <w:r>
        <w:rPr>
          <w:rFonts w:hint="eastAsia"/>
        </w:rPr>
        <w:t>此学期不考实战能力。</w:t>
      </w:r>
    </w:p>
    <w:p w:rsidR="00920D40" w:rsidRDefault="00920D40">
      <w:pPr>
        <w:ind w:left="420"/>
        <w:rPr>
          <w:rFonts w:eastAsia="黑体"/>
          <w:b/>
          <w:bCs/>
        </w:rPr>
      </w:pPr>
    </w:p>
    <w:p w:rsidR="00920D40" w:rsidRDefault="00920D40">
      <w:pPr>
        <w:ind w:left="360"/>
      </w:pPr>
      <w:r>
        <w:t>3</w:t>
      </w:r>
      <w:r>
        <w:rPr>
          <w:rFonts w:hint="eastAsia"/>
        </w:rPr>
        <w:t>发球：右区</w:t>
      </w:r>
      <w:r>
        <w:t>5</w:t>
      </w:r>
      <w:r>
        <w:rPr>
          <w:rFonts w:hint="eastAsia"/>
        </w:rPr>
        <w:t>个发球，左区</w:t>
      </w:r>
      <w:r>
        <w:t>5</w:t>
      </w:r>
      <w:r>
        <w:rPr>
          <w:rFonts w:hint="eastAsia"/>
        </w:rPr>
        <w:t>个发球，满分为</w:t>
      </w:r>
      <w:r>
        <w:t>10</w:t>
      </w:r>
      <w:r>
        <w:rPr>
          <w:rFonts w:hint="eastAsia"/>
        </w:rPr>
        <w:t>分，每减少</w:t>
      </w:r>
      <w:r>
        <w:t>1</w:t>
      </w:r>
      <w:r>
        <w:rPr>
          <w:rFonts w:hint="eastAsia"/>
        </w:rPr>
        <w:t>个扣</w:t>
      </w:r>
      <w:r>
        <w:t>1</w:t>
      </w:r>
      <w:r>
        <w:rPr>
          <w:rFonts w:hint="eastAsia"/>
        </w:rPr>
        <w:t>分。</w:t>
      </w:r>
    </w:p>
    <w:p w:rsidR="00920D40" w:rsidRDefault="00920D40">
      <w:pPr>
        <w:ind w:left="420"/>
      </w:pPr>
      <w:r>
        <w:rPr>
          <w:rFonts w:hint="eastAsia"/>
        </w:rPr>
        <w:t>技评：根据动作是否协调、连贯和发球速度进行考核。满分为</w:t>
      </w:r>
      <w:r>
        <w:t>10</w:t>
      </w:r>
      <w:r>
        <w:rPr>
          <w:rFonts w:hint="eastAsia"/>
        </w:rPr>
        <w:t>分。</w:t>
      </w:r>
    </w:p>
    <w:p w:rsidR="00920D40" w:rsidRDefault="00920D40">
      <w:pPr>
        <w:ind w:left="420"/>
      </w:pPr>
      <w:r>
        <w:t>(4)</w:t>
      </w:r>
      <w:r>
        <w:rPr>
          <w:rFonts w:hint="eastAsia"/>
        </w:rPr>
        <w:t>截击：在网前用正手和反手各</w:t>
      </w:r>
      <w:r>
        <w:t>5</w:t>
      </w:r>
      <w:r>
        <w:rPr>
          <w:rFonts w:hint="eastAsia"/>
        </w:rPr>
        <w:t>次将球击向对方反手位的</w:t>
      </w:r>
      <w:r>
        <w:t>1/4</w:t>
      </w:r>
      <w:r>
        <w:rPr>
          <w:rFonts w:hint="eastAsia"/>
        </w:rPr>
        <w:t>区，满分为</w:t>
      </w:r>
      <w:r>
        <w:t>10</w:t>
      </w:r>
      <w:r>
        <w:rPr>
          <w:rFonts w:hint="eastAsia"/>
        </w:rPr>
        <w:t>分，每减少</w:t>
      </w:r>
      <w:r>
        <w:t>1</w:t>
      </w:r>
      <w:r>
        <w:rPr>
          <w:rFonts w:hint="eastAsia"/>
        </w:rPr>
        <w:t>次扣</w:t>
      </w:r>
      <w:r>
        <w:t>1</w:t>
      </w:r>
      <w:r>
        <w:rPr>
          <w:rFonts w:hint="eastAsia"/>
        </w:rPr>
        <w:t>分。</w:t>
      </w:r>
    </w:p>
    <w:p w:rsidR="00920D40" w:rsidRDefault="00920D40">
      <w:pPr>
        <w:ind w:left="420"/>
      </w:pPr>
      <w:r>
        <w:rPr>
          <w:rFonts w:hint="eastAsia"/>
        </w:rPr>
        <w:t>技评：根据步法和动作的协调性进行考核。满分为</w:t>
      </w:r>
      <w:r>
        <w:t>10</w:t>
      </w:r>
      <w:r>
        <w:rPr>
          <w:rFonts w:hint="eastAsia"/>
        </w:rPr>
        <w:t>分。</w:t>
      </w:r>
    </w:p>
    <w:p w:rsidR="00920D40" w:rsidRDefault="00920D40">
      <w:pPr>
        <w:ind w:left="420"/>
      </w:pPr>
      <w:r>
        <w:t>(5)</w:t>
      </w:r>
      <w:r>
        <w:rPr>
          <w:rFonts w:hint="eastAsia"/>
        </w:rPr>
        <w:t>实战能力：根据队内比赛的成绩名次进行排序，第一名满分为</w:t>
      </w:r>
      <w:r>
        <w:t>10</w:t>
      </w:r>
      <w:r>
        <w:rPr>
          <w:rFonts w:hint="eastAsia"/>
        </w:rPr>
        <w:t>分。</w:t>
      </w:r>
    </w:p>
    <w:p w:rsidR="00920D40" w:rsidRDefault="00920D40">
      <w:pPr>
        <w:rPr>
          <w:rFonts w:eastAsia="黑体"/>
          <w:sz w:val="28"/>
          <w:szCs w:val="28"/>
        </w:rPr>
      </w:pPr>
      <w:r>
        <w:rPr>
          <w:rFonts w:eastAsia="黑体" w:hint="eastAsia"/>
          <w:sz w:val="28"/>
          <w:szCs w:val="28"/>
        </w:rPr>
        <w:t>七、必要说明</w:t>
      </w:r>
    </w:p>
    <w:p w:rsidR="00920D40" w:rsidRDefault="00920D40">
      <w:r>
        <w:rPr>
          <w:rFonts w:hint="eastAsia"/>
        </w:rPr>
        <w:t>（一）要依据大纲的要求制定学期训练进度，编写训练课教案，同时注意引入最新信息，留出更新教学内容的空间。</w:t>
      </w:r>
    </w:p>
    <w:p w:rsidR="00920D40" w:rsidRDefault="00920D40">
      <w:r>
        <w:rPr>
          <w:rFonts w:hint="eastAsia"/>
        </w:rPr>
        <w:t>（二）把文明习惯的养成与教书育人贯穿始终。</w:t>
      </w:r>
    </w:p>
    <w:p w:rsidR="00920D40" w:rsidRDefault="00920D40">
      <w:pPr>
        <w:spacing w:line="360" w:lineRule="atLeast"/>
      </w:pPr>
      <w:r>
        <w:rPr>
          <w:rFonts w:hint="eastAsia"/>
        </w:rPr>
        <w:t>（三）在训练中注意教学组织能力和裁判能力的培养。</w:t>
      </w:r>
    </w:p>
    <w:p w:rsidR="00920D40" w:rsidRDefault="00920D40">
      <w:pPr>
        <w:rPr>
          <w:rFonts w:eastAsia="黑体"/>
          <w:sz w:val="28"/>
          <w:szCs w:val="28"/>
        </w:rPr>
      </w:pPr>
      <w:r>
        <w:rPr>
          <w:rFonts w:eastAsia="黑体" w:hint="eastAsia"/>
          <w:sz w:val="28"/>
          <w:szCs w:val="28"/>
        </w:rPr>
        <w:t>八、参考书目</w:t>
      </w:r>
    </w:p>
    <w:p w:rsidR="00920D40" w:rsidRDefault="00920D40" w:rsidP="00A40F2E">
      <w:pPr>
        <w:ind w:firstLineChars="100" w:firstLine="210"/>
      </w:pPr>
      <w:r>
        <w:rPr>
          <w:rFonts w:hint="eastAsia"/>
        </w:rPr>
        <w:t>孙卫星．网球竞赛规则问答．北京体育大学出版社出版，</w:t>
      </w:r>
      <w:r>
        <w:t>2003</w:t>
      </w:r>
      <w:r>
        <w:rPr>
          <w:rFonts w:hint="eastAsia"/>
        </w:rPr>
        <w:t>．</w:t>
      </w:r>
    </w:p>
    <w:p w:rsidR="00920D40" w:rsidRDefault="00920D40" w:rsidP="00A40F2E">
      <w:pPr>
        <w:ind w:firstLineChars="100" w:firstLine="210"/>
      </w:pPr>
      <w:r>
        <w:rPr>
          <w:rFonts w:hint="eastAsia"/>
        </w:rPr>
        <w:t>杜格</w:t>
      </w:r>
      <w:r>
        <w:t>•</w:t>
      </w:r>
      <w:r>
        <w:rPr>
          <w:rFonts w:hint="eastAsia"/>
        </w:rPr>
        <w:t>麦克迪，戴维</w:t>
      </w:r>
      <w:r>
        <w:t>•</w:t>
      </w:r>
      <w:r>
        <w:rPr>
          <w:rFonts w:hint="eastAsia"/>
        </w:rPr>
        <w:t>米利．教练员手册．</w:t>
      </w:r>
      <w:r>
        <w:t>1997</w:t>
      </w:r>
      <w:r>
        <w:rPr>
          <w:rFonts w:hint="eastAsia"/>
        </w:rPr>
        <w:t>．</w:t>
      </w:r>
    </w:p>
    <w:p w:rsidR="00920D40" w:rsidRDefault="00920D40" w:rsidP="00A40F2E">
      <w:pPr>
        <w:ind w:firstLineChars="100" w:firstLine="210"/>
      </w:pPr>
      <w:r>
        <w:rPr>
          <w:rFonts w:hint="eastAsia"/>
        </w:rPr>
        <w:t>米格尔</w:t>
      </w:r>
      <w:r>
        <w:t>•</w:t>
      </w:r>
      <w:r>
        <w:rPr>
          <w:rFonts w:hint="eastAsia"/>
        </w:rPr>
        <w:t>克雷斯波，戴维</w:t>
      </w:r>
      <w:r>
        <w:t>•</w:t>
      </w:r>
      <w:r>
        <w:rPr>
          <w:rFonts w:hint="eastAsia"/>
        </w:rPr>
        <w:t>米勒．高级教练员手册．</w:t>
      </w:r>
      <w:r>
        <w:t>2000</w:t>
      </w:r>
      <w:r>
        <w:rPr>
          <w:rFonts w:hint="eastAsia"/>
        </w:rPr>
        <w:t>．</w:t>
      </w:r>
    </w:p>
    <w:p w:rsidR="00920D40" w:rsidRDefault="00920D40" w:rsidP="002D6790">
      <w:pPr>
        <w:spacing w:beforeLines="50" w:afterLines="50"/>
        <w:rPr>
          <w:rFonts w:eastAsia="黑体"/>
          <w:sz w:val="28"/>
          <w:szCs w:val="28"/>
        </w:rPr>
      </w:pPr>
      <w:r>
        <w:rPr>
          <w:b/>
        </w:rPr>
        <w:t xml:space="preserve">                 </w:t>
      </w:r>
    </w:p>
    <w:p w:rsidR="00920D40" w:rsidRDefault="00920D40"/>
    <w:p w:rsidR="00920D40" w:rsidRDefault="00920D40"/>
    <w:p w:rsidR="00920D40" w:rsidRDefault="00920D40">
      <w:pPr>
        <w:rPr>
          <w:rFonts w:ascii="宋体"/>
          <w:szCs w:val="21"/>
        </w:rPr>
      </w:pPr>
    </w:p>
    <w:p w:rsidR="00920D40" w:rsidRDefault="00920D40">
      <w:pPr>
        <w:rPr>
          <w:rFonts w:eastAsia="仿宋_GB2312"/>
        </w:rPr>
      </w:pPr>
    </w:p>
    <w:p w:rsidR="00920D40" w:rsidRDefault="00920D40">
      <w:pPr>
        <w:rPr>
          <w:rFonts w:eastAsia="仿宋_GB2312"/>
        </w:rPr>
      </w:pPr>
    </w:p>
    <w:p w:rsidR="00920D40" w:rsidRDefault="00920D40">
      <w:pPr>
        <w:rPr>
          <w:rFonts w:eastAsia="黑体"/>
          <w:sz w:val="36"/>
        </w:rPr>
      </w:pPr>
      <w:r>
        <w:rPr>
          <w:rFonts w:eastAsia="仿宋_GB2312" w:hint="eastAsia"/>
        </w:rPr>
        <w:t>课程代码：</w:t>
      </w:r>
      <w:r>
        <w:rPr>
          <w:rFonts w:eastAsia="仿宋_GB2312"/>
        </w:rPr>
        <w:t>3012024</w:t>
      </w:r>
    </w:p>
    <w:p w:rsidR="00920D40" w:rsidRDefault="00920D40" w:rsidP="00C45460">
      <w:pPr>
        <w:pStyle w:val="11"/>
        <w:outlineLvl w:val="0"/>
        <w:rPr>
          <w:rFonts w:ascii="Times New Roman"/>
        </w:rPr>
      </w:pPr>
      <w:bookmarkStart w:id="58" w:name="_Toc372182281"/>
      <w:r>
        <w:rPr>
          <w:rFonts w:ascii="Times New Roman" w:hint="eastAsia"/>
        </w:rPr>
        <w:t>学校体育学</w:t>
      </w:r>
      <w:bookmarkEnd w:id="58"/>
    </w:p>
    <w:p w:rsidR="00920D40" w:rsidRDefault="00920D40" w:rsidP="002D6790">
      <w:pPr>
        <w:spacing w:beforeLines="50" w:afterLines="50"/>
        <w:rPr>
          <w:rFonts w:eastAsia="黑体"/>
          <w:sz w:val="28"/>
          <w:szCs w:val="28"/>
        </w:rPr>
      </w:pPr>
      <w:r>
        <w:rPr>
          <w:rFonts w:eastAsia="黑体" w:hint="eastAsia"/>
          <w:sz w:val="28"/>
          <w:szCs w:val="28"/>
        </w:rPr>
        <w:t>一、课程性质及课程目标</w:t>
      </w:r>
    </w:p>
    <w:p w:rsidR="00920D40" w:rsidRDefault="00920D40" w:rsidP="00A40F2E">
      <w:pPr>
        <w:pStyle w:val="10"/>
        <w:spacing w:line="240" w:lineRule="auto"/>
        <w:rPr>
          <w:rFonts w:ascii="Times New Roman" w:hAnsi="Times New Roman"/>
        </w:rPr>
      </w:pPr>
      <w:r>
        <w:rPr>
          <w:rFonts w:hint="eastAsia"/>
        </w:rPr>
        <w:t>课程性质：体育教育专业理论课程，共</w:t>
      </w:r>
      <w:r>
        <w:rPr>
          <w:rFonts w:ascii="Times New Roman" w:hAnsi="Times New Roman"/>
        </w:rPr>
        <w:t>48</w:t>
      </w:r>
      <w:r>
        <w:rPr>
          <w:rFonts w:ascii="Times New Roman" w:hAnsi="Times New Roman" w:hint="eastAsia"/>
        </w:rPr>
        <w:t>学时，</w:t>
      </w:r>
      <w:r>
        <w:rPr>
          <w:rFonts w:ascii="Times New Roman" w:hAnsi="Times New Roman"/>
        </w:rPr>
        <w:t>3</w:t>
      </w:r>
      <w:r>
        <w:rPr>
          <w:rFonts w:ascii="Times New Roman" w:hAnsi="Times New Roman" w:hint="eastAsia"/>
        </w:rPr>
        <w:t>学分。</w:t>
      </w:r>
    </w:p>
    <w:p w:rsidR="00920D40" w:rsidRDefault="00920D40" w:rsidP="00A40F2E">
      <w:pPr>
        <w:pStyle w:val="10"/>
        <w:spacing w:line="240" w:lineRule="auto"/>
        <w:rPr>
          <w:rFonts w:ascii="Times New Roman" w:hAnsi="Times New Roman"/>
        </w:rPr>
      </w:pPr>
      <w:r>
        <w:rPr>
          <w:rFonts w:ascii="Times New Roman" w:hAnsi="Times New Roman" w:hint="eastAsia"/>
        </w:rPr>
        <w:t>学分学时：</w:t>
      </w:r>
      <w:r>
        <w:rPr>
          <w:rFonts w:ascii="Times New Roman" w:hAnsi="Times New Roman"/>
        </w:rPr>
        <w:t>3/48</w:t>
      </w:r>
      <w:r>
        <w:rPr>
          <w:rFonts w:ascii="Times New Roman" w:hAnsi="Times New Roman" w:hint="eastAsia"/>
        </w:rPr>
        <w:t>。</w:t>
      </w:r>
    </w:p>
    <w:p w:rsidR="00920D40" w:rsidRDefault="00920D40" w:rsidP="002D6790">
      <w:pPr>
        <w:spacing w:beforeLines="50" w:afterLines="50"/>
        <w:ind w:firstLineChars="200" w:firstLine="420"/>
      </w:pPr>
      <w:r>
        <w:rPr>
          <w:rFonts w:ascii="宋体" w:hAnsi="宋体" w:hint="eastAsia"/>
          <w:szCs w:val="21"/>
        </w:rPr>
        <w:t>课程目标：</w:t>
      </w:r>
      <w:r>
        <w:rPr>
          <w:rFonts w:hint="eastAsia"/>
        </w:rPr>
        <w:t>通过本门课程的教学，使学生了解学校体育的发展历史；理解学校体育教学、训练等的内在原理，系统掌握相关理论；掌握学校体育教学的理论与方法；掌握学校课外活动、课余体育训练的系统理论知识与实践能力；使学生具有研究和探索学校体育教学现象和问题的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920D40">
        <w:trPr>
          <w:tblHeader/>
        </w:trPr>
        <w:tc>
          <w:tcPr>
            <w:tcW w:w="279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基本要求</w:t>
            </w:r>
          </w:p>
        </w:tc>
      </w:tr>
      <w:tr w:rsidR="00920D40">
        <w:trPr>
          <w:trHeight w:val="791"/>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一、绪言</w:t>
            </w:r>
          </w:p>
        </w:tc>
        <w:tc>
          <w:tcPr>
            <w:tcW w:w="4085" w:type="dxa"/>
            <w:shd w:val="clear" w:color="auto" w:fill="FFFFFF"/>
          </w:tcPr>
          <w:p w:rsidR="00920D40" w:rsidRDefault="00920D40"/>
          <w:p w:rsidR="00920D40" w:rsidRDefault="00920D40">
            <w:r>
              <w:rPr>
                <w:rFonts w:hint="eastAsia"/>
              </w:rPr>
              <w:t>学校体育学的研究对象及学科体系；</w:t>
            </w:r>
          </w:p>
          <w:p w:rsidR="00920D40" w:rsidRDefault="00920D40">
            <w:r>
              <w:rPr>
                <w:rFonts w:hint="eastAsia"/>
              </w:rPr>
              <w:t>学校体育学课程教学目标和要求。</w:t>
            </w:r>
          </w:p>
        </w:tc>
        <w:tc>
          <w:tcPr>
            <w:tcW w:w="2768" w:type="dxa"/>
            <w:shd w:val="clear" w:color="auto" w:fill="FFFFFF"/>
          </w:tcPr>
          <w:p w:rsidR="00920D40" w:rsidRDefault="00920D40"/>
          <w:p w:rsidR="00920D40" w:rsidRDefault="00920D40" w:rsidP="00A40F2E">
            <w:pPr>
              <w:ind w:firstLineChars="200" w:firstLine="420"/>
            </w:pPr>
            <w:r>
              <w:rPr>
                <w:rFonts w:hint="eastAsia"/>
              </w:rPr>
              <w:t>重点掌握学校体育的定义和内容体系。</w:t>
            </w:r>
          </w:p>
        </w:tc>
      </w:tr>
      <w:tr w:rsidR="00920D40">
        <w:trPr>
          <w:trHeight w:val="968"/>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二、学校体育的发展历史、</w:t>
            </w:r>
          </w:p>
          <w:p w:rsidR="00920D40" w:rsidRDefault="00920D40" w:rsidP="00A40F2E">
            <w:pPr>
              <w:ind w:leftChars="200" w:left="837" w:hangingChars="198" w:hanging="417"/>
              <w:rPr>
                <w:rFonts w:eastAsia="黑体"/>
              </w:rPr>
            </w:pPr>
            <w:r>
              <w:rPr>
                <w:rFonts w:eastAsia="黑体" w:hint="eastAsia"/>
                <w:b/>
                <w:bCs/>
              </w:rPr>
              <w:t>地位、目标</w:t>
            </w:r>
          </w:p>
        </w:tc>
        <w:tc>
          <w:tcPr>
            <w:tcW w:w="4085" w:type="dxa"/>
            <w:shd w:val="clear" w:color="auto" w:fill="FFFFFF"/>
          </w:tcPr>
          <w:p w:rsidR="00920D40" w:rsidRDefault="00920D40" w:rsidP="002D6790">
            <w:pPr>
              <w:spacing w:beforeLines="50"/>
            </w:pPr>
            <w:r>
              <w:rPr>
                <w:rFonts w:hint="eastAsia"/>
              </w:rPr>
              <w:t>学校体育发展概况与发展趋势；</w:t>
            </w:r>
          </w:p>
          <w:p w:rsidR="00920D40" w:rsidRDefault="00920D40">
            <w:r>
              <w:rPr>
                <w:rFonts w:hint="eastAsia"/>
              </w:rPr>
              <w:t>学校体育在全面发展教育中的地位；</w:t>
            </w:r>
          </w:p>
          <w:p w:rsidR="00920D40" w:rsidRDefault="00920D40">
            <w:r>
              <w:rPr>
                <w:rFonts w:hint="eastAsia"/>
              </w:rPr>
              <w:t>学校体育在国民体育中的地位；</w:t>
            </w:r>
          </w:p>
          <w:p w:rsidR="00920D40" w:rsidRDefault="00920D40">
            <w:r>
              <w:rPr>
                <w:rFonts w:hint="eastAsia"/>
              </w:rPr>
              <w:t>学校体育与现代社会生活的关系；</w:t>
            </w:r>
          </w:p>
          <w:p w:rsidR="00920D40" w:rsidRDefault="00920D40">
            <w:r>
              <w:rPr>
                <w:rFonts w:hint="eastAsia"/>
              </w:rPr>
              <w:t>制定学校体育目标的依据；</w:t>
            </w:r>
          </w:p>
          <w:p w:rsidR="00920D40" w:rsidRDefault="00920D40">
            <w:r>
              <w:rPr>
                <w:rFonts w:hint="eastAsia"/>
              </w:rPr>
              <w:t>现阶段我国学校体育的目标。</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重点掌握学校体育在教育、体育中的地位。</w:t>
            </w:r>
          </w:p>
        </w:tc>
      </w:tr>
      <w:tr w:rsidR="00920D40">
        <w:trPr>
          <w:trHeight w:val="968"/>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三、体育课程与教材</w:t>
            </w:r>
          </w:p>
        </w:tc>
        <w:tc>
          <w:tcPr>
            <w:tcW w:w="4085" w:type="dxa"/>
            <w:shd w:val="clear" w:color="auto" w:fill="FFFFFF"/>
          </w:tcPr>
          <w:p w:rsidR="00920D40" w:rsidRDefault="00920D40" w:rsidP="002D6790">
            <w:pPr>
              <w:spacing w:beforeLines="50"/>
            </w:pPr>
            <w:r>
              <w:rPr>
                <w:rFonts w:hint="eastAsia"/>
              </w:rPr>
              <w:t>体育课程的涵义与特点；</w:t>
            </w:r>
          </w:p>
          <w:p w:rsidR="00920D40" w:rsidRDefault="00920D40">
            <w:r>
              <w:rPr>
                <w:rFonts w:hint="eastAsia"/>
              </w:rPr>
              <w:t>教材的概念、教学内容与教材、运动素材与体育教材；</w:t>
            </w:r>
          </w:p>
          <w:p w:rsidR="00920D40" w:rsidRDefault="00920D40">
            <w:r>
              <w:rPr>
                <w:rFonts w:hint="eastAsia"/>
              </w:rPr>
              <w:t>体育（体育与健康）课程标准（大纲）。</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重点掌握体育（体育与健康）课程标准。</w:t>
            </w:r>
          </w:p>
        </w:tc>
      </w:tr>
      <w:tr w:rsidR="00920D40">
        <w:trPr>
          <w:trHeight w:val="994"/>
        </w:trPr>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四、体育教学的特点、目标、</w:t>
            </w:r>
          </w:p>
          <w:p w:rsidR="00920D40" w:rsidRDefault="00920D40" w:rsidP="00A40F2E">
            <w:pPr>
              <w:ind w:firstLineChars="200" w:firstLine="422"/>
              <w:rPr>
                <w:rFonts w:eastAsia="黑体"/>
                <w:b/>
                <w:bCs/>
              </w:rPr>
            </w:pPr>
            <w:r>
              <w:rPr>
                <w:rFonts w:eastAsia="黑体" w:hint="eastAsia"/>
                <w:b/>
                <w:bCs/>
              </w:rPr>
              <w:t>过程与原则</w:t>
            </w:r>
          </w:p>
        </w:tc>
        <w:tc>
          <w:tcPr>
            <w:tcW w:w="4085" w:type="dxa"/>
            <w:shd w:val="clear" w:color="auto" w:fill="FFFFFF"/>
          </w:tcPr>
          <w:p w:rsidR="00920D40" w:rsidRDefault="00920D40" w:rsidP="002D6790">
            <w:pPr>
              <w:spacing w:beforeLines="50"/>
            </w:pPr>
            <w:r>
              <w:rPr>
                <w:rFonts w:hint="eastAsia"/>
              </w:rPr>
              <w:t>体育教学的定义与特点；</w:t>
            </w:r>
          </w:p>
          <w:p w:rsidR="00920D40" w:rsidRDefault="00920D40">
            <w:r>
              <w:rPr>
                <w:rFonts w:hint="eastAsia"/>
              </w:rPr>
              <w:t>体育教学目标与分类；</w:t>
            </w:r>
          </w:p>
          <w:p w:rsidR="00920D40" w:rsidRDefault="00920D40">
            <w:r>
              <w:rPr>
                <w:rFonts w:hint="eastAsia"/>
              </w:rPr>
              <w:t>体育教学过程的阶段划分与构成要素；</w:t>
            </w:r>
          </w:p>
          <w:p w:rsidR="00920D40" w:rsidRDefault="00920D40">
            <w:r>
              <w:rPr>
                <w:rFonts w:hint="eastAsia"/>
              </w:rPr>
              <w:t>体育教学规律与原则</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重点掌握体育教学特点、原则。</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五、体育教学方法</w:t>
            </w:r>
          </w:p>
        </w:tc>
        <w:tc>
          <w:tcPr>
            <w:tcW w:w="4085" w:type="dxa"/>
            <w:shd w:val="clear" w:color="auto" w:fill="FFFFFF"/>
          </w:tcPr>
          <w:p w:rsidR="00920D40" w:rsidRDefault="00920D40" w:rsidP="002D6790">
            <w:pPr>
              <w:spacing w:beforeLines="50"/>
            </w:pPr>
            <w:r>
              <w:rPr>
                <w:rFonts w:hint="eastAsia"/>
              </w:rPr>
              <w:t>体育教学方法概念；</w:t>
            </w:r>
          </w:p>
          <w:p w:rsidR="00920D40" w:rsidRDefault="00920D40">
            <w:r>
              <w:rPr>
                <w:rFonts w:hint="eastAsia"/>
              </w:rPr>
              <w:t>体育教学中的指导法；</w:t>
            </w:r>
          </w:p>
          <w:p w:rsidR="00920D40" w:rsidRDefault="00920D40">
            <w:r>
              <w:rPr>
                <w:rFonts w:hint="eastAsia"/>
              </w:rPr>
              <w:t>体育教学中的练习法；</w:t>
            </w:r>
          </w:p>
          <w:p w:rsidR="00920D40" w:rsidRDefault="00920D40">
            <w:r>
              <w:rPr>
                <w:rFonts w:hint="eastAsia"/>
              </w:rPr>
              <w:t>体育教学中的思想品德教育方法；</w:t>
            </w:r>
          </w:p>
          <w:p w:rsidR="00920D40" w:rsidRDefault="00920D40">
            <w:r>
              <w:rPr>
                <w:rFonts w:hint="eastAsia"/>
              </w:rPr>
              <w:t>体育教学中发展学生个性的基本要求。</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重点掌握体育教学各种方法的实际运用。</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六、体育课</w:t>
            </w:r>
          </w:p>
        </w:tc>
        <w:tc>
          <w:tcPr>
            <w:tcW w:w="4085" w:type="dxa"/>
            <w:shd w:val="clear" w:color="auto" w:fill="FFFFFF"/>
          </w:tcPr>
          <w:p w:rsidR="00920D40" w:rsidRDefault="00920D40" w:rsidP="002D6790">
            <w:pPr>
              <w:spacing w:beforeLines="50"/>
            </w:pPr>
            <w:r>
              <w:rPr>
                <w:rFonts w:hint="eastAsia"/>
              </w:rPr>
              <w:t>体育课的类型与结构；</w:t>
            </w:r>
            <w:r>
              <w:t xml:space="preserve"> </w:t>
            </w:r>
          </w:p>
          <w:p w:rsidR="00920D40" w:rsidRDefault="00920D40">
            <w:r>
              <w:rPr>
                <w:rFonts w:hint="eastAsia"/>
              </w:rPr>
              <w:t>体育课的组织与准备；</w:t>
            </w:r>
          </w:p>
          <w:p w:rsidR="00920D40" w:rsidRDefault="00920D40">
            <w:r>
              <w:rPr>
                <w:rFonts w:hint="eastAsia"/>
              </w:rPr>
              <w:t>体育课的密度与负荷；</w:t>
            </w:r>
          </w:p>
          <w:p w:rsidR="00920D40" w:rsidRDefault="00920D40">
            <w:r>
              <w:rPr>
                <w:rFonts w:hint="eastAsia"/>
              </w:rPr>
              <w:t>体育课的分析与评价。</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重点掌握体育课准备、组织和各种类型体育课的特点。</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七、体育教学工作计划</w:t>
            </w:r>
          </w:p>
        </w:tc>
        <w:tc>
          <w:tcPr>
            <w:tcW w:w="4085" w:type="dxa"/>
            <w:shd w:val="clear" w:color="auto" w:fill="FFFFFF"/>
          </w:tcPr>
          <w:p w:rsidR="00920D40" w:rsidRDefault="00920D40">
            <w:r>
              <w:rPr>
                <w:rFonts w:hint="eastAsia"/>
              </w:rPr>
              <w:t>学年体育教学工作计划、学期体育教学工作计划、单元体育教学工作计划和课时计划的制定方法步骤和要求。</w:t>
            </w:r>
          </w:p>
        </w:tc>
        <w:tc>
          <w:tcPr>
            <w:tcW w:w="2768" w:type="dxa"/>
            <w:shd w:val="clear" w:color="auto" w:fill="FFFFFF"/>
          </w:tcPr>
          <w:p w:rsidR="00920D40" w:rsidRDefault="00920D40" w:rsidP="00A40F2E">
            <w:pPr>
              <w:ind w:firstLineChars="200" w:firstLine="420"/>
            </w:pPr>
            <w:r>
              <w:rPr>
                <w:rFonts w:hint="eastAsia"/>
              </w:rPr>
              <w:t>重点掌握单元教学计划和教案的制订方法、步骤和要求。</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八、课外体育活动</w:t>
            </w:r>
          </w:p>
        </w:tc>
        <w:tc>
          <w:tcPr>
            <w:tcW w:w="4085" w:type="dxa"/>
            <w:shd w:val="clear" w:color="auto" w:fill="FFFFFF"/>
          </w:tcPr>
          <w:p w:rsidR="00920D40" w:rsidRDefault="00920D40" w:rsidP="002D6790">
            <w:pPr>
              <w:spacing w:beforeLines="50"/>
            </w:pPr>
            <w:r>
              <w:rPr>
                <w:rFonts w:hint="eastAsia"/>
              </w:rPr>
              <w:t>课外体育活动的特点与价值；</w:t>
            </w:r>
          </w:p>
          <w:p w:rsidR="00920D40" w:rsidRDefault="00920D40">
            <w:r>
              <w:rPr>
                <w:rFonts w:hint="eastAsia"/>
              </w:rPr>
              <w:t>课外体育活动的组织形式与要求；学校运动竞赛的种类与组织方法。</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重点掌握课外体育活动的特点和各种组织形式。</w:t>
            </w:r>
          </w:p>
        </w:tc>
      </w:tr>
      <w:tr w:rsidR="00920D40">
        <w:tc>
          <w:tcPr>
            <w:tcW w:w="2795" w:type="dxa"/>
            <w:shd w:val="clear" w:color="auto" w:fill="FFFFFF"/>
          </w:tcPr>
          <w:p w:rsidR="00920D40" w:rsidRDefault="00920D40" w:rsidP="00A40F2E">
            <w:pPr>
              <w:ind w:left="843" w:hangingChars="400" w:hanging="843"/>
              <w:rPr>
                <w:rFonts w:eastAsia="黑体"/>
                <w:b/>
                <w:bCs/>
              </w:rPr>
            </w:pPr>
            <w:r>
              <w:rPr>
                <w:rFonts w:eastAsia="黑体" w:hint="eastAsia"/>
                <w:b/>
                <w:bCs/>
              </w:rPr>
              <w:t>九、课余体育训练</w:t>
            </w:r>
          </w:p>
        </w:tc>
        <w:tc>
          <w:tcPr>
            <w:tcW w:w="4085" w:type="dxa"/>
            <w:shd w:val="clear" w:color="auto" w:fill="FFFFFF"/>
          </w:tcPr>
          <w:p w:rsidR="00920D40" w:rsidRDefault="00920D40" w:rsidP="002D6790">
            <w:pPr>
              <w:spacing w:beforeLines="50"/>
            </w:pPr>
            <w:r>
              <w:rPr>
                <w:rFonts w:hint="eastAsia"/>
              </w:rPr>
              <w:t>课余体育训练的定义与特点；</w:t>
            </w:r>
          </w:p>
          <w:p w:rsidR="00920D40" w:rsidRDefault="00920D40">
            <w:r>
              <w:rPr>
                <w:rFonts w:hint="eastAsia"/>
              </w:rPr>
              <w:t>课余体育训练的原则与方法；</w:t>
            </w:r>
          </w:p>
          <w:p w:rsidR="00920D40" w:rsidRDefault="00920D40">
            <w:r>
              <w:rPr>
                <w:rFonts w:hint="eastAsia"/>
              </w:rPr>
              <w:t>课余体育训练的内容与组织。</w:t>
            </w: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重点掌握课余体育训练的特点和原则。</w:t>
            </w:r>
          </w:p>
        </w:tc>
      </w:tr>
      <w:tr w:rsidR="00920D40">
        <w:trPr>
          <w:trHeight w:val="1244"/>
        </w:trPr>
        <w:tc>
          <w:tcPr>
            <w:tcW w:w="2795" w:type="dxa"/>
            <w:tcBorders>
              <w:bottom w:val="single" w:sz="12" w:space="0" w:color="008000"/>
            </w:tcBorders>
            <w:shd w:val="clear" w:color="auto" w:fill="FFFFFF"/>
          </w:tcPr>
          <w:p w:rsidR="00920D40" w:rsidRDefault="00920D40" w:rsidP="00A40F2E">
            <w:pPr>
              <w:ind w:left="843" w:hangingChars="400" w:hanging="843"/>
              <w:rPr>
                <w:rFonts w:eastAsia="黑体"/>
                <w:b/>
                <w:bCs/>
              </w:rPr>
            </w:pPr>
            <w:r>
              <w:rPr>
                <w:rFonts w:eastAsia="黑体" w:hint="eastAsia"/>
                <w:b/>
                <w:bCs/>
              </w:rPr>
              <w:t>十、学校体育的组织管理</w:t>
            </w:r>
          </w:p>
        </w:tc>
        <w:tc>
          <w:tcPr>
            <w:tcW w:w="4085" w:type="dxa"/>
            <w:tcBorders>
              <w:bottom w:val="single" w:sz="12" w:space="0" w:color="008000"/>
            </w:tcBorders>
            <w:shd w:val="clear" w:color="auto" w:fill="FFFFFF"/>
          </w:tcPr>
          <w:p w:rsidR="00920D40" w:rsidRDefault="00920D40" w:rsidP="002D6790">
            <w:pPr>
              <w:spacing w:beforeLines="50"/>
            </w:pPr>
            <w:r>
              <w:rPr>
                <w:rFonts w:hint="eastAsia"/>
              </w:rPr>
              <w:t>我国学校体育管理的组织机构；</w:t>
            </w:r>
          </w:p>
          <w:p w:rsidR="00920D40" w:rsidRDefault="00920D40">
            <w:r>
              <w:rPr>
                <w:rFonts w:hint="eastAsia"/>
              </w:rPr>
              <w:t>学校体育管理的依据、内容和方法；</w:t>
            </w:r>
          </w:p>
          <w:p w:rsidR="00920D40" w:rsidRDefault="00920D40">
            <w:r>
              <w:rPr>
                <w:rFonts w:hint="eastAsia"/>
              </w:rPr>
              <w:t>体育教师的职责、条件和培养。</w:t>
            </w:r>
          </w:p>
        </w:tc>
        <w:tc>
          <w:tcPr>
            <w:tcW w:w="2768" w:type="dxa"/>
            <w:tcBorders>
              <w:bottom w:val="single" w:sz="12" w:space="0" w:color="008000"/>
            </w:tcBorders>
            <w:shd w:val="clear" w:color="auto" w:fill="FFFFFF"/>
          </w:tcPr>
          <w:p w:rsidR="00920D40" w:rsidRDefault="00920D40" w:rsidP="00A40F2E">
            <w:pPr>
              <w:ind w:firstLineChars="200" w:firstLine="420"/>
            </w:pPr>
          </w:p>
          <w:p w:rsidR="00920D40" w:rsidRDefault="00920D40" w:rsidP="00A40F2E">
            <w:pPr>
              <w:ind w:firstLineChars="200" w:firstLine="420"/>
            </w:pPr>
            <w:r>
              <w:rPr>
                <w:rFonts w:hint="eastAsia"/>
              </w:rPr>
              <w:t>重点掌握体育教师的职责。</w:t>
            </w:r>
          </w:p>
        </w:tc>
      </w:tr>
    </w:tbl>
    <w:p w:rsidR="00920D40" w:rsidRDefault="00920D40">
      <w:pPr>
        <w:pStyle w:val="3"/>
        <w:spacing w:before="0" w:after="0" w:line="360" w:lineRule="exact"/>
        <w:rPr>
          <w:rFonts w:ascii="Times New Roman" w:hAnsi="Times New Roman"/>
          <w:color w:val="auto"/>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9288" w:type="dxa"/>
        <w:tblInd w:w="-106" w:type="dxa"/>
        <w:tblBorders>
          <w:top w:val="single" w:sz="12" w:space="0" w:color="008000"/>
          <w:bottom w:val="single" w:sz="12" w:space="0" w:color="008000"/>
        </w:tblBorders>
        <w:tblLayout w:type="fixed"/>
        <w:tblLook w:val="0000"/>
      </w:tblPr>
      <w:tblGrid>
        <w:gridCol w:w="650"/>
        <w:gridCol w:w="3870"/>
        <w:gridCol w:w="1290"/>
        <w:gridCol w:w="860"/>
        <w:gridCol w:w="1358"/>
        <w:gridCol w:w="1260"/>
      </w:tblGrid>
      <w:tr w:rsidR="00920D40">
        <w:tc>
          <w:tcPr>
            <w:tcW w:w="650" w:type="dxa"/>
            <w:tcBorders>
              <w:top w:val="single" w:sz="12" w:space="0" w:color="008000"/>
              <w:bottom w:val="single" w:sz="6" w:space="0" w:color="008000"/>
            </w:tcBorders>
            <w:shd w:val="clear" w:color="auto" w:fill="FFFFFF"/>
          </w:tcPr>
          <w:p w:rsidR="00920D40" w:rsidRDefault="00920D40">
            <w:pPr>
              <w:jc w:val="center"/>
              <w:rPr>
                <w:rFonts w:eastAsia="黑体"/>
              </w:rPr>
            </w:pPr>
          </w:p>
        </w:tc>
        <w:tc>
          <w:tcPr>
            <w:tcW w:w="387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129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讲授与讨论</w:t>
            </w:r>
          </w:p>
        </w:tc>
        <w:tc>
          <w:tcPr>
            <w:tcW w:w="8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录象</w:t>
            </w:r>
          </w:p>
        </w:tc>
        <w:tc>
          <w:tcPr>
            <w:tcW w:w="135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实践与作业</w:t>
            </w:r>
          </w:p>
        </w:tc>
        <w:tc>
          <w:tcPr>
            <w:tcW w:w="12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总学时</w:t>
            </w:r>
          </w:p>
        </w:tc>
      </w:tr>
      <w:tr w:rsidR="00920D40">
        <w:tc>
          <w:tcPr>
            <w:tcW w:w="650" w:type="dxa"/>
            <w:shd w:val="clear" w:color="auto" w:fill="FFFFFF"/>
          </w:tcPr>
          <w:p w:rsidR="00920D40" w:rsidRDefault="00920D40">
            <w:pPr>
              <w:jc w:val="center"/>
            </w:pPr>
            <w:r>
              <w:rPr>
                <w:rFonts w:hint="eastAsia"/>
              </w:rPr>
              <w:t>一</w:t>
            </w:r>
          </w:p>
        </w:tc>
        <w:tc>
          <w:tcPr>
            <w:tcW w:w="3870" w:type="dxa"/>
            <w:shd w:val="clear" w:color="auto" w:fill="FFFFFF"/>
          </w:tcPr>
          <w:p w:rsidR="00920D40" w:rsidRDefault="00920D40">
            <w:r>
              <w:rPr>
                <w:rFonts w:hint="eastAsia"/>
              </w:rPr>
              <w:t>绪论</w:t>
            </w:r>
          </w:p>
        </w:tc>
        <w:tc>
          <w:tcPr>
            <w:tcW w:w="1290" w:type="dxa"/>
            <w:shd w:val="clear" w:color="auto" w:fill="FFFFFF"/>
          </w:tcPr>
          <w:p w:rsidR="00920D40" w:rsidRDefault="00920D40">
            <w:pPr>
              <w:jc w:val="center"/>
            </w:pPr>
            <w:r>
              <w:t>1</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r>
              <w:t>1</w:t>
            </w:r>
          </w:p>
        </w:tc>
        <w:tc>
          <w:tcPr>
            <w:tcW w:w="1260" w:type="dxa"/>
            <w:shd w:val="clear" w:color="auto" w:fill="FFFFFF"/>
          </w:tcPr>
          <w:p w:rsidR="00920D40" w:rsidRDefault="00920D40">
            <w:pPr>
              <w:jc w:val="center"/>
            </w:pPr>
            <w:r>
              <w:t>2</w:t>
            </w:r>
          </w:p>
        </w:tc>
      </w:tr>
      <w:tr w:rsidR="00920D40">
        <w:tc>
          <w:tcPr>
            <w:tcW w:w="650" w:type="dxa"/>
            <w:shd w:val="clear" w:color="auto" w:fill="FFFFFF"/>
          </w:tcPr>
          <w:p w:rsidR="00920D40" w:rsidRDefault="00920D40">
            <w:pPr>
              <w:jc w:val="center"/>
            </w:pPr>
            <w:r>
              <w:rPr>
                <w:rFonts w:hint="eastAsia"/>
              </w:rPr>
              <w:t>二</w:t>
            </w:r>
          </w:p>
        </w:tc>
        <w:tc>
          <w:tcPr>
            <w:tcW w:w="3870" w:type="dxa"/>
            <w:shd w:val="clear" w:color="auto" w:fill="FFFFFF"/>
          </w:tcPr>
          <w:p w:rsidR="00920D40" w:rsidRDefault="00920D40">
            <w:r>
              <w:rPr>
                <w:rFonts w:hint="eastAsia"/>
              </w:rPr>
              <w:t>学校体育的发展历史、地位与目标</w:t>
            </w:r>
          </w:p>
        </w:tc>
        <w:tc>
          <w:tcPr>
            <w:tcW w:w="1290" w:type="dxa"/>
            <w:shd w:val="clear" w:color="auto" w:fill="FFFFFF"/>
          </w:tcPr>
          <w:p w:rsidR="00920D40" w:rsidRDefault="00920D40">
            <w:pPr>
              <w:jc w:val="center"/>
            </w:pPr>
            <w:r>
              <w:t>4</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p>
        </w:tc>
        <w:tc>
          <w:tcPr>
            <w:tcW w:w="1260" w:type="dxa"/>
            <w:shd w:val="clear" w:color="auto" w:fill="FFFFFF"/>
          </w:tcPr>
          <w:p w:rsidR="00920D40" w:rsidRDefault="00920D40">
            <w:pPr>
              <w:jc w:val="center"/>
            </w:pPr>
            <w:r>
              <w:t>4</w:t>
            </w:r>
          </w:p>
        </w:tc>
      </w:tr>
      <w:tr w:rsidR="00920D40">
        <w:tc>
          <w:tcPr>
            <w:tcW w:w="650" w:type="dxa"/>
            <w:shd w:val="clear" w:color="auto" w:fill="FFFFFF"/>
          </w:tcPr>
          <w:p w:rsidR="00920D40" w:rsidRDefault="00920D40">
            <w:pPr>
              <w:jc w:val="center"/>
            </w:pPr>
            <w:r>
              <w:rPr>
                <w:rFonts w:hint="eastAsia"/>
              </w:rPr>
              <w:t>三</w:t>
            </w:r>
          </w:p>
        </w:tc>
        <w:tc>
          <w:tcPr>
            <w:tcW w:w="3870" w:type="dxa"/>
            <w:shd w:val="clear" w:color="auto" w:fill="FFFFFF"/>
          </w:tcPr>
          <w:p w:rsidR="00920D40" w:rsidRDefault="00920D40">
            <w:r>
              <w:rPr>
                <w:rFonts w:hint="eastAsia"/>
              </w:rPr>
              <w:t>体育课程与教材</w:t>
            </w:r>
          </w:p>
        </w:tc>
        <w:tc>
          <w:tcPr>
            <w:tcW w:w="1290" w:type="dxa"/>
            <w:shd w:val="clear" w:color="auto" w:fill="FFFFFF"/>
          </w:tcPr>
          <w:p w:rsidR="00920D40" w:rsidRDefault="00920D40">
            <w:pPr>
              <w:jc w:val="center"/>
            </w:pPr>
            <w:r>
              <w:t>2</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p>
        </w:tc>
        <w:tc>
          <w:tcPr>
            <w:tcW w:w="1260" w:type="dxa"/>
            <w:shd w:val="clear" w:color="auto" w:fill="FFFFFF"/>
          </w:tcPr>
          <w:p w:rsidR="00920D40" w:rsidRDefault="00920D40">
            <w:pPr>
              <w:jc w:val="center"/>
            </w:pPr>
            <w:r>
              <w:t>2</w:t>
            </w:r>
          </w:p>
        </w:tc>
      </w:tr>
      <w:tr w:rsidR="00920D40">
        <w:tc>
          <w:tcPr>
            <w:tcW w:w="650" w:type="dxa"/>
            <w:shd w:val="clear" w:color="auto" w:fill="FFFFFF"/>
          </w:tcPr>
          <w:p w:rsidR="00920D40" w:rsidRDefault="00920D40">
            <w:pPr>
              <w:jc w:val="center"/>
            </w:pPr>
            <w:r>
              <w:rPr>
                <w:rFonts w:hint="eastAsia"/>
              </w:rPr>
              <w:t>四</w:t>
            </w:r>
          </w:p>
        </w:tc>
        <w:tc>
          <w:tcPr>
            <w:tcW w:w="3870" w:type="dxa"/>
            <w:shd w:val="clear" w:color="auto" w:fill="FFFFFF"/>
          </w:tcPr>
          <w:p w:rsidR="00920D40" w:rsidRDefault="00920D40">
            <w:r>
              <w:rPr>
                <w:rFonts w:hint="eastAsia"/>
              </w:rPr>
              <w:t>体育教学的特点、目标、过程与原则</w:t>
            </w:r>
          </w:p>
        </w:tc>
        <w:tc>
          <w:tcPr>
            <w:tcW w:w="1290" w:type="dxa"/>
            <w:shd w:val="clear" w:color="auto" w:fill="FFFFFF"/>
          </w:tcPr>
          <w:p w:rsidR="00920D40" w:rsidRDefault="00920D40">
            <w:pPr>
              <w:jc w:val="center"/>
            </w:pPr>
            <w:r>
              <w:t>6</w:t>
            </w:r>
          </w:p>
        </w:tc>
        <w:tc>
          <w:tcPr>
            <w:tcW w:w="860" w:type="dxa"/>
            <w:shd w:val="clear" w:color="auto" w:fill="FFFFFF"/>
          </w:tcPr>
          <w:p w:rsidR="00920D40" w:rsidRDefault="00920D40">
            <w:pPr>
              <w:jc w:val="center"/>
            </w:pPr>
            <w:r>
              <w:t>2</w:t>
            </w:r>
          </w:p>
        </w:tc>
        <w:tc>
          <w:tcPr>
            <w:tcW w:w="1358" w:type="dxa"/>
            <w:shd w:val="clear" w:color="auto" w:fill="FFFFFF"/>
          </w:tcPr>
          <w:p w:rsidR="00920D40" w:rsidRDefault="00920D40">
            <w:pPr>
              <w:jc w:val="center"/>
            </w:pPr>
          </w:p>
        </w:tc>
        <w:tc>
          <w:tcPr>
            <w:tcW w:w="1260" w:type="dxa"/>
            <w:shd w:val="clear" w:color="auto" w:fill="FFFFFF"/>
          </w:tcPr>
          <w:p w:rsidR="00920D40" w:rsidRDefault="00920D40">
            <w:pPr>
              <w:jc w:val="center"/>
            </w:pPr>
            <w:r>
              <w:t>8</w:t>
            </w:r>
          </w:p>
        </w:tc>
      </w:tr>
      <w:tr w:rsidR="00920D40">
        <w:tc>
          <w:tcPr>
            <w:tcW w:w="650" w:type="dxa"/>
            <w:shd w:val="clear" w:color="auto" w:fill="FFFFFF"/>
          </w:tcPr>
          <w:p w:rsidR="00920D40" w:rsidRDefault="00920D40">
            <w:pPr>
              <w:jc w:val="center"/>
            </w:pPr>
            <w:r>
              <w:rPr>
                <w:rFonts w:hint="eastAsia"/>
              </w:rPr>
              <w:t>五</w:t>
            </w:r>
          </w:p>
        </w:tc>
        <w:tc>
          <w:tcPr>
            <w:tcW w:w="3870" w:type="dxa"/>
            <w:shd w:val="clear" w:color="auto" w:fill="FFFFFF"/>
          </w:tcPr>
          <w:p w:rsidR="00920D40" w:rsidRDefault="00920D40">
            <w:r>
              <w:rPr>
                <w:rFonts w:hint="eastAsia"/>
              </w:rPr>
              <w:t>体育教学方法</w:t>
            </w:r>
          </w:p>
        </w:tc>
        <w:tc>
          <w:tcPr>
            <w:tcW w:w="1290" w:type="dxa"/>
            <w:shd w:val="clear" w:color="auto" w:fill="FFFFFF"/>
          </w:tcPr>
          <w:p w:rsidR="00920D40" w:rsidRDefault="00920D40">
            <w:pPr>
              <w:jc w:val="center"/>
            </w:pPr>
            <w:r>
              <w:t>8</w:t>
            </w:r>
          </w:p>
        </w:tc>
        <w:tc>
          <w:tcPr>
            <w:tcW w:w="860" w:type="dxa"/>
            <w:shd w:val="clear" w:color="auto" w:fill="FFFFFF"/>
          </w:tcPr>
          <w:p w:rsidR="00920D40" w:rsidRDefault="00920D40">
            <w:pPr>
              <w:jc w:val="center"/>
            </w:pPr>
            <w:r>
              <w:t>2</w:t>
            </w:r>
          </w:p>
        </w:tc>
        <w:tc>
          <w:tcPr>
            <w:tcW w:w="1358" w:type="dxa"/>
            <w:shd w:val="clear" w:color="auto" w:fill="FFFFFF"/>
          </w:tcPr>
          <w:p w:rsidR="00920D40" w:rsidRDefault="00920D40">
            <w:pPr>
              <w:jc w:val="center"/>
            </w:pPr>
            <w:r>
              <w:t>2</w:t>
            </w:r>
          </w:p>
        </w:tc>
        <w:tc>
          <w:tcPr>
            <w:tcW w:w="1260" w:type="dxa"/>
            <w:shd w:val="clear" w:color="auto" w:fill="FFFFFF"/>
          </w:tcPr>
          <w:p w:rsidR="00920D40" w:rsidRDefault="00920D40">
            <w:pPr>
              <w:jc w:val="center"/>
            </w:pPr>
            <w:r>
              <w:t>12</w:t>
            </w:r>
          </w:p>
        </w:tc>
      </w:tr>
      <w:tr w:rsidR="00920D40">
        <w:tc>
          <w:tcPr>
            <w:tcW w:w="650" w:type="dxa"/>
            <w:shd w:val="clear" w:color="auto" w:fill="FFFFFF"/>
          </w:tcPr>
          <w:p w:rsidR="00920D40" w:rsidRDefault="00920D40">
            <w:pPr>
              <w:jc w:val="center"/>
            </w:pPr>
            <w:r>
              <w:rPr>
                <w:rFonts w:hint="eastAsia"/>
              </w:rPr>
              <w:t>六</w:t>
            </w:r>
          </w:p>
        </w:tc>
        <w:tc>
          <w:tcPr>
            <w:tcW w:w="3870" w:type="dxa"/>
            <w:shd w:val="clear" w:color="auto" w:fill="FFFFFF"/>
          </w:tcPr>
          <w:p w:rsidR="00920D40" w:rsidRDefault="00920D40">
            <w:r>
              <w:rPr>
                <w:rFonts w:hint="eastAsia"/>
              </w:rPr>
              <w:t>体育课</w:t>
            </w:r>
          </w:p>
        </w:tc>
        <w:tc>
          <w:tcPr>
            <w:tcW w:w="1290" w:type="dxa"/>
            <w:shd w:val="clear" w:color="auto" w:fill="FFFFFF"/>
          </w:tcPr>
          <w:p w:rsidR="00920D40" w:rsidRDefault="00920D40">
            <w:pPr>
              <w:jc w:val="center"/>
            </w:pPr>
            <w:r>
              <w:t>6</w:t>
            </w:r>
          </w:p>
        </w:tc>
        <w:tc>
          <w:tcPr>
            <w:tcW w:w="860" w:type="dxa"/>
            <w:shd w:val="clear" w:color="auto" w:fill="FFFFFF"/>
          </w:tcPr>
          <w:p w:rsidR="00920D40" w:rsidRDefault="00920D40">
            <w:pPr>
              <w:jc w:val="center"/>
            </w:pPr>
            <w:r>
              <w:t>2</w:t>
            </w:r>
          </w:p>
        </w:tc>
        <w:tc>
          <w:tcPr>
            <w:tcW w:w="1358" w:type="dxa"/>
            <w:shd w:val="clear" w:color="auto" w:fill="FFFFFF"/>
          </w:tcPr>
          <w:p w:rsidR="00920D40" w:rsidRDefault="00920D40">
            <w:pPr>
              <w:jc w:val="center"/>
            </w:pPr>
            <w:r>
              <w:t>2</w:t>
            </w:r>
          </w:p>
        </w:tc>
        <w:tc>
          <w:tcPr>
            <w:tcW w:w="1260" w:type="dxa"/>
            <w:shd w:val="clear" w:color="auto" w:fill="FFFFFF"/>
          </w:tcPr>
          <w:p w:rsidR="00920D40" w:rsidRDefault="00920D40">
            <w:pPr>
              <w:jc w:val="center"/>
            </w:pPr>
            <w:r>
              <w:t>10</w:t>
            </w:r>
          </w:p>
        </w:tc>
      </w:tr>
      <w:tr w:rsidR="00920D40">
        <w:tc>
          <w:tcPr>
            <w:tcW w:w="650" w:type="dxa"/>
            <w:shd w:val="clear" w:color="auto" w:fill="FFFFFF"/>
          </w:tcPr>
          <w:p w:rsidR="00920D40" w:rsidRDefault="00920D40">
            <w:pPr>
              <w:jc w:val="center"/>
            </w:pPr>
            <w:r>
              <w:rPr>
                <w:rFonts w:hint="eastAsia"/>
              </w:rPr>
              <w:t>七</w:t>
            </w:r>
          </w:p>
        </w:tc>
        <w:tc>
          <w:tcPr>
            <w:tcW w:w="3870" w:type="dxa"/>
            <w:shd w:val="clear" w:color="auto" w:fill="FFFFFF"/>
          </w:tcPr>
          <w:p w:rsidR="00920D40" w:rsidRDefault="00920D40">
            <w:r>
              <w:rPr>
                <w:rFonts w:hint="eastAsia"/>
              </w:rPr>
              <w:t>体育教学工作计划</w:t>
            </w:r>
          </w:p>
        </w:tc>
        <w:tc>
          <w:tcPr>
            <w:tcW w:w="1290" w:type="dxa"/>
            <w:shd w:val="clear" w:color="auto" w:fill="FFFFFF"/>
          </w:tcPr>
          <w:p w:rsidR="00920D40" w:rsidRDefault="00920D40">
            <w:pPr>
              <w:jc w:val="center"/>
            </w:pPr>
            <w:r>
              <w:t>2</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r>
              <w:t>2</w:t>
            </w:r>
          </w:p>
        </w:tc>
        <w:tc>
          <w:tcPr>
            <w:tcW w:w="1260" w:type="dxa"/>
            <w:shd w:val="clear" w:color="auto" w:fill="FFFFFF"/>
          </w:tcPr>
          <w:p w:rsidR="00920D40" w:rsidRDefault="00920D40">
            <w:pPr>
              <w:jc w:val="center"/>
            </w:pPr>
            <w:r>
              <w:t>4</w:t>
            </w:r>
          </w:p>
        </w:tc>
      </w:tr>
      <w:tr w:rsidR="00920D40">
        <w:tc>
          <w:tcPr>
            <w:tcW w:w="650" w:type="dxa"/>
            <w:shd w:val="clear" w:color="auto" w:fill="FFFFFF"/>
          </w:tcPr>
          <w:p w:rsidR="00920D40" w:rsidRDefault="00920D40">
            <w:pPr>
              <w:jc w:val="center"/>
            </w:pPr>
            <w:r>
              <w:rPr>
                <w:rFonts w:hint="eastAsia"/>
              </w:rPr>
              <w:t>八</w:t>
            </w:r>
          </w:p>
        </w:tc>
        <w:tc>
          <w:tcPr>
            <w:tcW w:w="3870" w:type="dxa"/>
            <w:shd w:val="clear" w:color="auto" w:fill="FFFFFF"/>
          </w:tcPr>
          <w:p w:rsidR="00920D40" w:rsidRDefault="00920D40">
            <w:r>
              <w:rPr>
                <w:rFonts w:hint="eastAsia"/>
              </w:rPr>
              <w:t>课外体育活动</w:t>
            </w:r>
          </w:p>
        </w:tc>
        <w:tc>
          <w:tcPr>
            <w:tcW w:w="1290" w:type="dxa"/>
            <w:shd w:val="clear" w:color="auto" w:fill="FFFFFF"/>
          </w:tcPr>
          <w:p w:rsidR="00920D40" w:rsidRDefault="00920D40">
            <w:pPr>
              <w:jc w:val="center"/>
            </w:pPr>
            <w:r>
              <w:t>2</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p>
        </w:tc>
        <w:tc>
          <w:tcPr>
            <w:tcW w:w="1260" w:type="dxa"/>
            <w:shd w:val="clear" w:color="auto" w:fill="FFFFFF"/>
          </w:tcPr>
          <w:p w:rsidR="00920D40" w:rsidRDefault="00920D40">
            <w:pPr>
              <w:jc w:val="center"/>
            </w:pPr>
            <w:r>
              <w:t>2</w:t>
            </w:r>
          </w:p>
        </w:tc>
      </w:tr>
      <w:tr w:rsidR="00920D40">
        <w:tc>
          <w:tcPr>
            <w:tcW w:w="650" w:type="dxa"/>
            <w:shd w:val="clear" w:color="auto" w:fill="FFFFFF"/>
          </w:tcPr>
          <w:p w:rsidR="00920D40" w:rsidRDefault="00920D40">
            <w:pPr>
              <w:jc w:val="center"/>
            </w:pPr>
            <w:r>
              <w:rPr>
                <w:rFonts w:hint="eastAsia"/>
              </w:rPr>
              <w:t>九</w:t>
            </w:r>
          </w:p>
        </w:tc>
        <w:tc>
          <w:tcPr>
            <w:tcW w:w="3870" w:type="dxa"/>
            <w:shd w:val="clear" w:color="auto" w:fill="FFFFFF"/>
          </w:tcPr>
          <w:p w:rsidR="00920D40" w:rsidRDefault="00920D40">
            <w:r>
              <w:rPr>
                <w:rFonts w:hint="eastAsia"/>
              </w:rPr>
              <w:t>课余体育训练</w:t>
            </w:r>
          </w:p>
        </w:tc>
        <w:tc>
          <w:tcPr>
            <w:tcW w:w="1290" w:type="dxa"/>
            <w:shd w:val="clear" w:color="auto" w:fill="FFFFFF"/>
          </w:tcPr>
          <w:p w:rsidR="00920D40" w:rsidRDefault="00920D40">
            <w:pPr>
              <w:jc w:val="center"/>
            </w:pPr>
            <w:r>
              <w:t>2</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p>
        </w:tc>
        <w:tc>
          <w:tcPr>
            <w:tcW w:w="1260" w:type="dxa"/>
            <w:shd w:val="clear" w:color="auto" w:fill="FFFFFF"/>
          </w:tcPr>
          <w:p w:rsidR="00920D40" w:rsidRDefault="00920D40">
            <w:pPr>
              <w:jc w:val="center"/>
            </w:pPr>
            <w:r>
              <w:t>2</w:t>
            </w:r>
          </w:p>
        </w:tc>
      </w:tr>
      <w:tr w:rsidR="00920D40">
        <w:tc>
          <w:tcPr>
            <w:tcW w:w="650" w:type="dxa"/>
            <w:shd w:val="clear" w:color="auto" w:fill="FFFFFF"/>
          </w:tcPr>
          <w:p w:rsidR="00920D40" w:rsidRDefault="00920D40">
            <w:pPr>
              <w:jc w:val="center"/>
            </w:pPr>
            <w:r>
              <w:rPr>
                <w:rFonts w:hint="eastAsia"/>
              </w:rPr>
              <w:t>十</w:t>
            </w:r>
          </w:p>
        </w:tc>
        <w:tc>
          <w:tcPr>
            <w:tcW w:w="3870" w:type="dxa"/>
            <w:shd w:val="clear" w:color="auto" w:fill="FFFFFF"/>
          </w:tcPr>
          <w:p w:rsidR="00920D40" w:rsidRDefault="00920D40">
            <w:r>
              <w:rPr>
                <w:rFonts w:hint="eastAsia"/>
              </w:rPr>
              <w:t>学校体育的组织管理</w:t>
            </w:r>
          </w:p>
        </w:tc>
        <w:tc>
          <w:tcPr>
            <w:tcW w:w="1290" w:type="dxa"/>
            <w:shd w:val="clear" w:color="auto" w:fill="FFFFFF"/>
          </w:tcPr>
          <w:p w:rsidR="00920D40" w:rsidRDefault="00920D40">
            <w:pPr>
              <w:jc w:val="center"/>
            </w:pPr>
            <w:r>
              <w:t>2</w:t>
            </w:r>
          </w:p>
        </w:tc>
        <w:tc>
          <w:tcPr>
            <w:tcW w:w="860" w:type="dxa"/>
            <w:shd w:val="clear" w:color="auto" w:fill="FFFFFF"/>
          </w:tcPr>
          <w:p w:rsidR="00920D40" w:rsidRDefault="00920D40">
            <w:pPr>
              <w:jc w:val="center"/>
            </w:pPr>
          </w:p>
        </w:tc>
        <w:tc>
          <w:tcPr>
            <w:tcW w:w="1358" w:type="dxa"/>
            <w:shd w:val="clear" w:color="auto" w:fill="FFFFFF"/>
          </w:tcPr>
          <w:p w:rsidR="00920D40" w:rsidRDefault="00920D40">
            <w:pPr>
              <w:jc w:val="center"/>
            </w:pPr>
          </w:p>
        </w:tc>
        <w:tc>
          <w:tcPr>
            <w:tcW w:w="1260" w:type="dxa"/>
            <w:shd w:val="clear" w:color="auto" w:fill="FFFFFF"/>
          </w:tcPr>
          <w:p w:rsidR="00920D40" w:rsidRDefault="00920D40">
            <w:pPr>
              <w:jc w:val="center"/>
            </w:pPr>
            <w:r>
              <w:t>2</w:t>
            </w:r>
          </w:p>
        </w:tc>
      </w:tr>
      <w:tr w:rsidR="00920D40">
        <w:tc>
          <w:tcPr>
            <w:tcW w:w="650" w:type="dxa"/>
            <w:tcBorders>
              <w:bottom w:val="single" w:sz="12" w:space="0" w:color="008000"/>
            </w:tcBorders>
            <w:shd w:val="clear" w:color="auto" w:fill="FFFFFF"/>
          </w:tcPr>
          <w:p w:rsidR="00920D40" w:rsidRDefault="00920D40">
            <w:pPr>
              <w:jc w:val="center"/>
            </w:pPr>
          </w:p>
        </w:tc>
        <w:tc>
          <w:tcPr>
            <w:tcW w:w="3870" w:type="dxa"/>
            <w:tcBorders>
              <w:bottom w:val="single" w:sz="12" w:space="0" w:color="008000"/>
            </w:tcBorders>
            <w:shd w:val="clear" w:color="auto" w:fill="FFFFFF"/>
          </w:tcPr>
          <w:p w:rsidR="00920D40" w:rsidRDefault="00920D40">
            <w:pPr>
              <w:jc w:val="center"/>
            </w:pPr>
            <w:r>
              <w:rPr>
                <w:rFonts w:hint="eastAsia"/>
              </w:rPr>
              <w:t>合计</w:t>
            </w:r>
          </w:p>
        </w:tc>
        <w:tc>
          <w:tcPr>
            <w:tcW w:w="1290" w:type="dxa"/>
            <w:tcBorders>
              <w:bottom w:val="single" w:sz="12" w:space="0" w:color="008000"/>
            </w:tcBorders>
            <w:shd w:val="clear" w:color="auto" w:fill="FFFFFF"/>
          </w:tcPr>
          <w:p w:rsidR="00920D40" w:rsidRDefault="00920D40">
            <w:pPr>
              <w:jc w:val="center"/>
            </w:pPr>
            <w:r>
              <w:t>35</w:t>
            </w:r>
          </w:p>
        </w:tc>
        <w:tc>
          <w:tcPr>
            <w:tcW w:w="860" w:type="dxa"/>
            <w:tcBorders>
              <w:bottom w:val="single" w:sz="12" w:space="0" w:color="008000"/>
            </w:tcBorders>
            <w:shd w:val="clear" w:color="auto" w:fill="FFFFFF"/>
          </w:tcPr>
          <w:p w:rsidR="00920D40" w:rsidRDefault="00920D40">
            <w:pPr>
              <w:jc w:val="center"/>
            </w:pPr>
            <w:r>
              <w:t>6</w:t>
            </w:r>
          </w:p>
        </w:tc>
        <w:tc>
          <w:tcPr>
            <w:tcW w:w="1358" w:type="dxa"/>
            <w:tcBorders>
              <w:bottom w:val="single" w:sz="12" w:space="0" w:color="008000"/>
            </w:tcBorders>
            <w:shd w:val="clear" w:color="auto" w:fill="FFFFFF"/>
          </w:tcPr>
          <w:p w:rsidR="00920D40" w:rsidRDefault="00920D40">
            <w:pPr>
              <w:jc w:val="center"/>
            </w:pPr>
            <w:r>
              <w:t>7</w:t>
            </w:r>
          </w:p>
        </w:tc>
        <w:tc>
          <w:tcPr>
            <w:tcW w:w="1260" w:type="dxa"/>
            <w:tcBorders>
              <w:bottom w:val="single" w:sz="12" w:space="0" w:color="008000"/>
            </w:tcBorders>
            <w:shd w:val="clear" w:color="auto" w:fill="FFFFFF"/>
          </w:tcPr>
          <w:p w:rsidR="00920D40" w:rsidRDefault="00920D40">
            <w:pPr>
              <w:jc w:val="center"/>
            </w:pPr>
            <w:r>
              <w:t>48</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r>
        <w:t xml:space="preserve">    </w:t>
      </w:r>
      <w:r>
        <w:rPr>
          <w:rFonts w:hint="eastAsia"/>
        </w:rPr>
        <w:t>期末成绩以百分记，构成为：平时考核占</w:t>
      </w:r>
      <w:r>
        <w:t>30%</w:t>
      </w:r>
      <w:r>
        <w:rPr>
          <w:rFonts w:hint="eastAsia"/>
        </w:rPr>
        <w:t>（出勤、</w:t>
      </w:r>
      <w:r>
        <w:t xml:space="preserve"> </w:t>
      </w:r>
      <w:r>
        <w:rPr>
          <w:rFonts w:hint="eastAsia"/>
        </w:rPr>
        <w:t>作业、讨论发言）；期末考核占</w:t>
      </w:r>
      <w:r>
        <w:t>70%</w:t>
      </w:r>
      <w:r>
        <w:rPr>
          <w:rFonts w:hint="eastAsia"/>
        </w:rPr>
        <w:t>，采用闭卷方式。</w:t>
      </w: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pPr>
        <w:rPr>
          <w:rFonts w:eastAsia="黑体"/>
          <w:sz w:val="28"/>
          <w:szCs w:val="28"/>
        </w:rPr>
      </w:pPr>
      <w:r>
        <w:t xml:space="preserve">    </w:t>
      </w:r>
      <w:r>
        <w:rPr>
          <w:rFonts w:hint="eastAsia"/>
        </w:rPr>
        <w:t>执行本大纲时，应根据本学科发展动态和学校体育改革实际，适时对授课内容作出调整。</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Pr>
        <w:rPr>
          <w:rFonts w:eastAsia="黑体"/>
          <w:bCs/>
        </w:rPr>
      </w:pPr>
      <w:r>
        <w:rPr>
          <w:rFonts w:eastAsia="黑体" w:hint="eastAsia"/>
          <w:bCs/>
        </w:rPr>
        <w:t>教材</w:t>
      </w:r>
    </w:p>
    <w:p w:rsidR="00920D40" w:rsidRDefault="00920D40">
      <w:pPr>
        <w:ind w:firstLine="420"/>
      </w:pPr>
      <w:r>
        <w:rPr>
          <w:rFonts w:hint="eastAsia"/>
        </w:rPr>
        <w:t>学校体育学编写组</w:t>
      </w:r>
      <w:r>
        <w:t>.</w:t>
      </w:r>
      <w:r>
        <w:rPr>
          <w:rFonts w:hint="eastAsia"/>
        </w:rPr>
        <w:t>学校体育学</w:t>
      </w:r>
      <w:r>
        <w:t>.</w:t>
      </w:r>
      <w:r>
        <w:rPr>
          <w:rFonts w:hint="eastAsia"/>
        </w:rPr>
        <w:t>北京：人民体育出版社，</w:t>
      </w:r>
      <w:r>
        <w:t>1991.</w:t>
      </w:r>
    </w:p>
    <w:p w:rsidR="00920D40" w:rsidRDefault="00920D40">
      <w:pPr>
        <w:rPr>
          <w:rFonts w:eastAsia="黑体"/>
          <w:bCs/>
        </w:rPr>
      </w:pPr>
      <w:r>
        <w:rPr>
          <w:rFonts w:eastAsia="黑体" w:hint="eastAsia"/>
          <w:bCs/>
        </w:rPr>
        <w:t>参考书</w:t>
      </w:r>
    </w:p>
    <w:p w:rsidR="00920D40" w:rsidRDefault="00920D40">
      <w:pPr>
        <w:ind w:firstLine="420"/>
      </w:pPr>
      <w:r>
        <w:rPr>
          <w:rFonts w:hint="eastAsia"/>
        </w:rPr>
        <w:t>李祥</w:t>
      </w:r>
      <w:r>
        <w:t>.</w:t>
      </w:r>
      <w:r>
        <w:rPr>
          <w:rFonts w:hint="eastAsia"/>
        </w:rPr>
        <w:t>学校体育学</w:t>
      </w:r>
      <w:r>
        <w:t>.</w:t>
      </w:r>
      <w:r>
        <w:rPr>
          <w:rFonts w:hint="eastAsia"/>
        </w:rPr>
        <w:t>北京：高等教育出版社，</w:t>
      </w:r>
      <w:r>
        <w:t>2001.</w:t>
      </w:r>
    </w:p>
    <w:p w:rsidR="00920D40" w:rsidRDefault="00920D40">
      <w:pPr>
        <w:ind w:firstLine="420"/>
      </w:pPr>
      <w:r>
        <w:rPr>
          <w:rFonts w:hint="eastAsia"/>
        </w:rPr>
        <w:t>罗映清、曲宗湖、刘绍曾、孙耀鹏、万德光</w:t>
      </w:r>
      <w:r>
        <w:t>.</w:t>
      </w:r>
      <w:r>
        <w:rPr>
          <w:rFonts w:hint="eastAsia"/>
        </w:rPr>
        <w:t>学校体育学</w:t>
      </w:r>
      <w:r>
        <w:t>.</w:t>
      </w:r>
      <w:r>
        <w:rPr>
          <w:rFonts w:hint="eastAsia"/>
        </w:rPr>
        <w:t>北京：北京体育学院出版社，</w:t>
      </w:r>
      <w:r>
        <w:t>1990.</w:t>
      </w:r>
    </w:p>
    <w:p w:rsidR="00920D40" w:rsidRDefault="00920D40" w:rsidP="00A40F2E">
      <w:pPr>
        <w:ind w:firstLineChars="200" w:firstLine="420"/>
      </w:pPr>
      <w:r>
        <w:rPr>
          <w:rFonts w:hint="eastAsia"/>
        </w:rPr>
        <w:t>曲宗湖、杨文轩</w:t>
      </w:r>
      <w:r>
        <w:t>.</w:t>
      </w:r>
      <w:r>
        <w:rPr>
          <w:rFonts w:hint="eastAsia"/>
        </w:rPr>
        <w:t>现代学校体育丛书：课余体育新视野，北京：人民体育出版社，</w:t>
      </w:r>
      <w:r>
        <w:t>1999.</w:t>
      </w:r>
    </w:p>
    <w:p w:rsidR="00920D40" w:rsidRDefault="00920D40">
      <w:pPr>
        <w:ind w:firstLine="420"/>
      </w:pPr>
      <w:r>
        <w:rPr>
          <w:rFonts w:hint="eastAsia"/>
        </w:rPr>
        <w:t>曲宗湖、杨文轩</w:t>
      </w:r>
      <w:r>
        <w:t>.</w:t>
      </w:r>
      <w:r>
        <w:rPr>
          <w:rFonts w:hint="eastAsia"/>
        </w:rPr>
        <w:t>现代学校体育丛书：现代社会与学校体育，北京：人民体育出版社，</w:t>
      </w:r>
      <w:r>
        <w:t>1999.</w:t>
      </w:r>
    </w:p>
    <w:p w:rsidR="00920D40" w:rsidRDefault="00920D40" w:rsidP="00A40F2E">
      <w:pPr>
        <w:ind w:firstLineChars="200" w:firstLine="420"/>
      </w:pPr>
      <w:r>
        <w:rPr>
          <w:rFonts w:hint="eastAsia"/>
        </w:rPr>
        <w:t>曲宗湖、杨文轩</w:t>
      </w:r>
      <w:r>
        <w:t>.</w:t>
      </w:r>
      <w:r>
        <w:rPr>
          <w:rFonts w:hint="eastAsia"/>
        </w:rPr>
        <w:t>现代学校体育丛书：学校体育教学探索，北京：人民体育出版社，</w:t>
      </w:r>
      <w:r>
        <w:t>2000.</w:t>
      </w:r>
    </w:p>
    <w:p w:rsidR="00920D40" w:rsidRDefault="00920D40">
      <w:pPr>
        <w:ind w:firstLine="420"/>
      </w:pPr>
      <w:r>
        <w:rPr>
          <w:rFonts w:hint="eastAsia"/>
        </w:rPr>
        <w:t>曲宗湖、杨文轩</w:t>
      </w:r>
      <w:r>
        <w:t>.</w:t>
      </w:r>
      <w:r>
        <w:rPr>
          <w:rFonts w:hint="eastAsia"/>
        </w:rPr>
        <w:t>现代学校体育丛书：域外学校体育传真，北京：人民体育出版社，</w:t>
      </w:r>
      <w:r>
        <w:t>1999.</w:t>
      </w:r>
    </w:p>
    <w:p w:rsidR="00920D40" w:rsidRDefault="00920D40">
      <w:pPr>
        <w:ind w:firstLine="420"/>
      </w:pPr>
      <w:r>
        <w:rPr>
          <w:rFonts w:hint="eastAsia"/>
        </w:rPr>
        <w:t>吴志超、刘绍曾、曲宗湖</w:t>
      </w:r>
      <w:r>
        <w:t>.</w:t>
      </w:r>
      <w:r>
        <w:rPr>
          <w:rFonts w:hint="eastAsia"/>
        </w:rPr>
        <w:t>现代教学论与体育教学</w:t>
      </w:r>
      <w:r>
        <w:t>.</w:t>
      </w:r>
      <w:r>
        <w:rPr>
          <w:rFonts w:hint="eastAsia"/>
        </w:rPr>
        <w:t>北京：人民体育出版社，</w:t>
      </w:r>
      <w:r>
        <w:t>1993.</w:t>
      </w:r>
      <w:bookmarkStart w:id="59" w:name="_Toc72808504"/>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ind w:firstLine="420"/>
      </w:pPr>
    </w:p>
    <w:p w:rsidR="00920D40" w:rsidRDefault="00920D40">
      <w:pPr>
        <w:jc w:val="left"/>
        <w:rPr>
          <w:rFonts w:eastAsia="黑体"/>
          <w:bCs/>
          <w:szCs w:val="21"/>
        </w:rPr>
      </w:pPr>
      <w:r>
        <w:rPr>
          <w:rFonts w:hint="eastAsia"/>
          <w:bCs/>
          <w:szCs w:val="21"/>
        </w:rPr>
        <w:t>课程代码：</w:t>
      </w:r>
      <w:r>
        <w:rPr>
          <w:bCs/>
          <w:szCs w:val="21"/>
        </w:rPr>
        <w:t>3012010</w:t>
      </w:r>
    </w:p>
    <w:p w:rsidR="00920D40" w:rsidRDefault="00920D40" w:rsidP="00C45460">
      <w:pPr>
        <w:pStyle w:val="11"/>
        <w:outlineLvl w:val="0"/>
        <w:rPr>
          <w:rFonts w:ascii="Times New Roman"/>
        </w:rPr>
      </w:pPr>
      <w:bookmarkStart w:id="60" w:name="_Toc372182282"/>
      <w:r>
        <w:rPr>
          <w:rFonts w:ascii="Times New Roman" w:hint="eastAsia"/>
        </w:rPr>
        <w:t>运动训练学</w:t>
      </w:r>
      <w:bookmarkEnd w:id="59"/>
      <w:bookmarkEnd w:id="60"/>
    </w:p>
    <w:p w:rsidR="00920D40" w:rsidRDefault="00920D40" w:rsidP="0014144D">
      <w:pPr>
        <w:pStyle w:val="7"/>
        <w:spacing w:before="156" w:after="156"/>
        <w:rPr>
          <w:rFonts w:ascii="Times New Roman"/>
        </w:rPr>
      </w:pPr>
      <w:r>
        <w:rPr>
          <w:rFonts w:ascii="Times New Roman" w:hint="eastAsia"/>
        </w:rPr>
        <w:t>一、课程性质</w:t>
      </w:r>
    </w:p>
    <w:p w:rsidR="00920D40" w:rsidRDefault="00920D40" w:rsidP="00A40F2E">
      <w:pPr>
        <w:ind w:firstLineChars="200" w:firstLine="420"/>
      </w:pPr>
      <w:r>
        <w:rPr>
          <w:rFonts w:hint="eastAsia"/>
        </w:rPr>
        <w:t>本课程是为教育学院体育教育专业本科学生开设的学科基础课，共</w:t>
      </w:r>
      <w:r>
        <w:t>48</w:t>
      </w:r>
      <w:r>
        <w:rPr>
          <w:rFonts w:hint="eastAsia"/>
        </w:rPr>
        <w:t>学时，</w:t>
      </w:r>
      <w:r>
        <w:t>3</w:t>
      </w:r>
      <w:r>
        <w:rPr>
          <w:rFonts w:hint="eastAsia"/>
        </w:rPr>
        <w:t>学分。通过本课程的教学，使学生了解竞技体育、运动训练、项群训练理论的基本内涵、构成和特征以及实践意义。掌握运动成绩、竞技能力的基本含义及其决定因素；各种训练原则的基本内涵及其科学依据和应用要点。</w:t>
      </w:r>
    </w:p>
    <w:p w:rsidR="00920D40" w:rsidRDefault="00920D40" w:rsidP="00A40F2E">
      <w:pPr>
        <w:ind w:firstLineChars="200" w:firstLine="420"/>
      </w:pPr>
      <w:r>
        <w:rPr>
          <w:rFonts w:hint="eastAsia"/>
        </w:rPr>
        <w:t>了解运动训练方法的分类体系，明确运动训练方法的含义，掌握常用训练方法的使用范围及应用要点。了解运动技术、战术的含义、原理及其结构特征；影响技术、战术的因素；心理训练、运动智能训练的范畴及常用方法要点。明确状态诊断与目标建立在训练过程中的重要性，掌握制定各类训练计划的要点。</w:t>
      </w:r>
    </w:p>
    <w:p w:rsidR="00920D40" w:rsidRDefault="00920D40" w:rsidP="00A40F2E">
      <w:pPr>
        <w:ind w:firstLineChars="200" w:firstLine="420"/>
      </w:pPr>
      <w:r>
        <w:rPr>
          <w:rFonts w:hint="eastAsia"/>
        </w:rPr>
        <w:t>培养学生运用运动训练的原理与方法分析、解决运动训练实践问题的能力。</w:t>
      </w:r>
    </w:p>
    <w:p w:rsidR="00920D40" w:rsidRDefault="00920D40" w:rsidP="00A40F2E">
      <w:pPr>
        <w:ind w:firstLineChars="200" w:firstLine="420"/>
      </w:pPr>
    </w:p>
    <w:p w:rsidR="00920D40" w:rsidRDefault="00920D40" w:rsidP="002D6790">
      <w:pPr>
        <w:spacing w:beforeLines="50" w:afterLines="50"/>
        <w:rPr>
          <w:rFonts w:eastAsia="黑体"/>
          <w:sz w:val="28"/>
          <w:szCs w:val="28"/>
        </w:rPr>
      </w:pPr>
      <w:r>
        <w:rPr>
          <w:rFonts w:eastAsia="黑体" w:hint="eastAsia"/>
          <w:sz w:val="28"/>
          <w:szCs w:val="28"/>
        </w:rPr>
        <w:t>二、课程目标</w:t>
      </w:r>
    </w:p>
    <w:tbl>
      <w:tblPr>
        <w:tblW w:w="1018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51"/>
        <w:gridCol w:w="708"/>
        <w:gridCol w:w="1228"/>
        <w:gridCol w:w="11"/>
        <w:gridCol w:w="1596"/>
        <w:gridCol w:w="993"/>
        <w:gridCol w:w="1035"/>
        <w:gridCol w:w="11"/>
        <w:gridCol w:w="822"/>
        <w:gridCol w:w="11"/>
        <w:gridCol w:w="822"/>
        <w:gridCol w:w="11"/>
        <w:gridCol w:w="822"/>
        <w:gridCol w:w="11"/>
      </w:tblGrid>
      <w:tr w:rsidR="00920D40">
        <w:trPr>
          <w:trHeight w:val="327"/>
        </w:trPr>
        <w:tc>
          <w:tcPr>
            <w:tcW w:w="124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培养目标</w:t>
            </w:r>
          </w:p>
        </w:tc>
        <w:tc>
          <w:tcPr>
            <w:tcW w:w="851"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权重</w:t>
            </w:r>
          </w:p>
        </w:tc>
        <w:tc>
          <w:tcPr>
            <w:tcW w:w="708"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要求</w:t>
            </w:r>
          </w:p>
        </w:tc>
        <w:tc>
          <w:tcPr>
            <w:tcW w:w="7373" w:type="dxa"/>
            <w:gridSpan w:val="12"/>
            <w:vAlign w:val="center"/>
          </w:tcPr>
          <w:p w:rsidR="00920D40" w:rsidRDefault="00920D40" w:rsidP="00A40F2E">
            <w:pPr>
              <w:tabs>
                <w:tab w:val="left" w:pos="8017"/>
              </w:tabs>
              <w:spacing w:line="300" w:lineRule="exact"/>
              <w:ind w:rightChars="-257" w:right="-540" w:firstLine="480"/>
              <w:rPr>
                <w:rFonts w:ascii="仿宋" w:eastAsia="仿宋" w:hAnsi="仿宋"/>
                <w:color w:val="000000"/>
                <w:sz w:val="24"/>
              </w:rPr>
            </w:pPr>
            <w:r>
              <w:rPr>
                <w:rFonts w:ascii="仿宋" w:eastAsia="仿宋" w:hAnsi="仿宋" w:hint="eastAsia"/>
                <w:color w:val="000000"/>
                <w:sz w:val="24"/>
              </w:rPr>
              <w:t>各教学环节的权重</w:t>
            </w:r>
          </w:p>
        </w:tc>
      </w:tr>
      <w:tr w:rsidR="00920D40">
        <w:trPr>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239"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课堂讲授</w:t>
            </w:r>
          </w:p>
        </w:tc>
        <w:tc>
          <w:tcPr>
            <w:tcW w:w="1596"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课堂讨论</w:t>
            </w:r>
          </w:p>
        </w:tc>
        <w:tc>
          <w:tcPr>
            <w:tcW w:w="993"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自学</w:t>
            </w:r>
          </w:p>
        </w:tc>
        <w:tc>
          <w:tcPr>
            <w:tcW w:w="1046"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作业</w:t>
            </w: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小论文</w:t>
            </w: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小测</w:t>
            </w: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考试</w:t>
            </w:r>
          </w:p>
        </w:tc>
      </w:tr>
      <w:tr w:rsidR="00920D40">
        <w:trPr>
          <w:gridAfter w:val="1"/>
          <w:wAfter w:w="11" w:type="dxa"/>
          <w:trHeight w:val="345"/>
        </w:trPr>
        <w:tc>
          <w:tcPr>
            <w:tcW w:w="124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知识</w:t>
            </w:r>
          </w:p>
        </w:tc>
        <w:tc>
          <w:tcPr>
            <w:tcW w:w="851"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0.5</w:t>
            </w: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A3</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r>
              <w:rPr>
                <w:rFonts w:ascii="仿宋" w:eastAsia="仿宋" w:hAnsi="仿宋"/>
                <w:color w:val="000000"/>
                <w:sz w:val="24"/>
              </w:rPr>
              <w:t>0.05</w:t>
            </w: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r>
              <w:rPr>
                <w:rFonts w:ascii="仿宋" w:eastAsia="仿宋" w:hAnsi="仿宋"/>
                <w:color w:val="000000"/>
                <w:sz w:val="24"/>
              </w:rPr>
              <w:t xml:space="preserve">    </w:t>
            </w: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A5</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r>
              <w:rPr>
                <w:rFonts w:ascii="仿宋" w:eastAsia="仿宋" w:hAnsi="仿宋"/>
                <w:color w:val="000000"/>
                <w:sz w:val="24"/>
              </w:rPr>
              <w:t>0.2</w:t>
            </w:r>
          </w:p>
        </w:tc>
        <w:tc>
          <w:tcPr>
            <w:tcW w:w="1607"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0.1</w:t>
            </w:r>
          </w:p>
        </w:tc>
        <w:tc>
          <w:tcPr>
            <w:tcW w:w="993"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035"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r>
      <w:tr w:rsidR="00920D40">
        <w:trPr>
          <w:gridAfter w:val="1"/>
          <w:wAfter w:w="11" w:type="dxa"/>
          <w:trHeight w:val="345"/>
        </w:trPr>
        <w:tc>
          <w:tcPr>
            <w:tcW w:w="124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能力</w:t>
            </w:r>
          </w:p>
        </w:tc>
        <w:tc>
          <w:tcPr>
            <w:tcW w:w="851"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0.3</w:t>
            </w: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B1</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0.1</w:t>
            </w: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B2</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B3</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B4</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B7</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B8</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345"/>
        </w:trPr>
        <w:tc>
          <w:tcPr>
            <w:tcW w:w="124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素质</w:t>
            </w:r>
          </w:p>
        </w:tc>
        <w:tc>
          <w:tcPr>
            <w:tcW w:w="851"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0.2</w:t>
            </w: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C1</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C2</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0.1</w:t>
            </w: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C3</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r>
              <w:rPr>
                <w:rFonts w:ascii="仿宋" w:eastAsia="仿宋" w:hAnsi="仿宋"/>
                <w:color w:val="000000"/>
                <w:sz w:val="24"/>
              </w:rPr>
              <w:t xml:space="preserve">0.1 </w:t>
            </w: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r w:rsidR="00920D40">
        <w:trPr>
          <w:gridAfter w:val="1"/>
          <w:wAfter w:w="11" w:type="dxa"/>
          <w:trHeight w:val="165"/>
        </w:trPr>
        <w:tc>
          <w:tcPr>
            <w:tcW w:w="1249"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51" w:type="dxa"/>
            <w:vMerge/>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708" w:type="dxa"/>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C4</w:t>
            </w:r>
          </w:p>
        </w:tc>
        <w:tc>
          <w:tcPr>
            <w:tcW w:w="1228"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607"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993"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1035" w:type="dxa"/>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c>
          <w:tcPr>
            <w:tcW w:w="833" w:type="dxa"/>
            <w:gridSpan w:val="2"/>
            <w:vAlign w:val="center"/>
          </w:tcPr>
          <w:p w:rsidR="00920D40" w:rsidRDefault="00920D40" w:rsidP="00A40F2E">
            <w:pPr>
              <w:spacing w:line="300" w:lineRule="exact"/>
              <w:ind w:rightChars="-257" w:right="-540" w:firstLine="480"/>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14144D">
      <w:pPr>
        <w:pStyle w:val="6"/>
        <w:spacing w:before="156" w:after="156"/>
        <w:rPr>
          <w:rFonts w:ascii="Times New Roman"/>
        </w:rPr>
      </w:pPr>
      <w:r>
        <w:rPr>
          <w:rFonts w:ascii="Times New Roman" w:hint="eastAsia"/>
        </w:rPr>
        <w:t>三、教学内容</w:t>
      </w:r>
    </w:p>
    <w:p w:rsidR="00920D40" w:rsidRDefault="00920D40">
      <w:pPr>
        <w:spacing w:line="380" w:lineRule="exact"/>
      </w:pPr>
    </w:p>
    <w:tbl>
      <w:tblPr>
        <w:tblW w:w="9740" w:type="dxa"/>
        <w:tblInd w:w="-92" w:type="dxa"/>
        <w:tblBorders>
          <w:top w:val="single" w:sz="12" w:space="0" w:color="808080"/>
          <w:bottom w:val="single" w:sz="12" w:space="0" w:color="808080"/>
        </w:tblBorders>
        <w:tblLayout w:type="fixed"/>
        <w:tblLook w:val="0000"/>
      </w:tblPr>
      <w:tblGrid>
        <w:gridCol w:w="900"/>
        <w:gridCol w:w="2180"/>
        <w:gridCol w:w="3960"/>
        <w:gridCol w:w="2700"/>
      </w:tblGrid>
      <w:tr w:rsidR="00920D40">
        <w:trPr>
          <w:cantSplit/>
          <w:trHeight w:val="390"/>
        </w:trPr>
        <w:tc>
          <w:tcPr>
            <w:tcW w:w="3080" w:type="dxa"/>
            <w:gridSpan w:val="2"/>
            <w:tcBorders>
              <w:top w:val="single" w:sz="12" w:space="0" w:color="808080"/>
              <w:bottom w:val="single" w:sz="6" w:space="0" w:color="808080"/>
            </w:tcBorders>
            <w:vAlign w:val="center"/>
          </w:tcPr>
          <w:p w:rsidR="00920D40" w:rsidRDefault="00920D40">
            <w:pPr>
              <w:pStyle w:val="10"/>
              <w:spacing w:line="440" w:lineRule="exact"/>
              <w:ind w:firstLineChars="0" w:firstLine="0"/>
              <w:jc w:val="center"/>
              <w:rPr>
                <w:rFonts w:ascii="Times New Roman" w:eastAsia="黑体" w:hAnsi="Times New Roman"/>
                <w:b/>
                <w:bCs/>
              </w:rPr>
            </w:pPr>
            <w:r>
              <w:rPr>
                <w:rFonts w:ascii="Times New Roman" w:eastAsia="黑体" w:hAnsi="Times New Roman" w:hint="eastAsia"/>
                <w:b/>
                <w:bCs/>
              </w:rPr>
              <w:t>章节名称</w:t>
            </w:r>
          </w:p>
        </w:tc>
        <w:tc>
          <w:tcPr>
            <w:tcW w:w="3960" w:type="dxa"/>
            <w:tcBorders>
              <w:top w:val="single" w:sz="12" w:space="0" w:color="808080"/>
              <w:bottom w:val="single" w:sz="6" w:space="0" w:color="808080"/>
            </w:tcBorders>
            <w:vAlign w:val="center"/>
          </w:tcPr>
          <w:p w:rsidR="00920D40" w:rsidRDefault="00920D40">
            <w:pPr>
              <w:pStyle w:val="10"/>
              <w:spacing w:line="440" w:lineRule="exact"/>
              <w:ind w:firstLineChars="0" w:firstLine="0"/>
              <w:jc w:val="center"/>
              <w:rPr>
                <w:rFonts w:ascii="Times New Roman" w:eastAsia="黑体" w:hAnsi="Times New Roman"/>
                <w:b/>
                <w:bCs/>
              </w:rPr>
            </w:pPr>
            <w:r>
              <w:rPr>
                <w:rFonts w:ascii="Times New Roman" w:eastAsia="黑体" w:hAnsi="Times New Roman" w:hint="eastAsia"/>
                <w:b/>
                <w:bCs/>
              </w:rPr>
              <w:t>教学内容</w:t>
            </w:r>
          </w:p>
        </w:tc>
        <w:tc>
          <w:tcPr>
            <w:tcW w:w="2700" w:type="dxa"/>
            <w:tcBorders>
              <w:top w:val="single" w:sz="12" w:space="0" w:color="808080"/>
              <w:bottom w:val="single" w:sz="6" w:space="0" w:color="808080"/>
            </w:tcBorders>
            <w:vAlign w:val="center"/>
          </w:tcPr>
          <w:p w:rsidR="00920D40" w:rsidRDefault="00920D40">
            <w:pPr>
              <w:pStyle w:val="10"/>
              <w:spacing w:line="440" w:lineRule="exact"/>
              <w:ind w:firstLineChars="0" w:firstLine="0"/>
              <w:jc w:val="center"/>
              <w:rPr>
                <w:rFonts w:ascii="Times New Roman" w:eastAsia="黑体" w:hAnsi="Times New Roman"/>
                <w:b/>
                <w:bCs/>
              </w:rPr>
            </w:pPr>
            <w:r>
              <w:rPr>
                <w:rFonts w:ascii="Times New Roman" w:eastAsia="黑体" w:hAnsi="Times New Roman" w:hint="eastAsia"/>
                <w:b/>
                <w:bCs/>
              </w:rPr>
              <w:t>基本要求</w:t>
            </w:r>
          </w:p>
        </w:tc>
      </w:tr>
      <w:tr w:rsidR="00920D40">
        <w:trPr>
          <w:cantSplit/>
          <w:trHeight w:val="973"/>
        </w:trPr>
        <w:tc>
          <w:tcPr>
            <w:tcW w:w="900" w:type="dxa"/>
            <w:vMerge w:val="restart"/>
            <w:tcBorders>
              <w:top w:val="single" w:sz="6" w:space="0" w:color="808080"/>
            </w:tcBorders>
            <w:vAlign w:val="center"/>
          </w:tcPr>
          <w:p w:rsidR="00920D40" w:rsidRDefault="00920D40">
            <w:pPr>
              <w:pStyle w:val="10"/>
              <w:adjustRightInd w:val="0"/>
              <w:snapToGrid w:val="0"/>
              <w:spacing w:line="440" w:lineRule="exact"/>
              <w:ind w:firstLineChars="0" w:firstLine="0"/>
              <w:rPr>
                <w:rFonts w:ascii="Times New Roman" w:eastAsia="黑体" w:hAnsi="Times New Roman"/>
                <w:b/>
                <w:bCs/>
              </w:rPr>
            </w:pPr>
            <w:r>
              <w:rPr>
                <w:rFonts w:ascii="Times New Roman" w:eastAsia="黑体" w:hAnsi="Times New Roman" w:hint="eastAsia"/>
                <w:b/>
                <w:bCs/>
              </w:rPr>
              <w:t>第一章竞技体育与运动训练</w:t>
            </w:r>
            <w:r>
              <w:rPr>
                <w:rFonts w:ascii="Times New Roman" w:eastAsia="黑体" w:hAnsi="Times New Roman"/>
                <w:b/>
                <w:bCs/>
              </w:rPr>
              <w:t xml:space="preserve">            </w:t>
            </w:r>
          </w:p>
        </w:tc>
        <w:tc>
          <w:tcPr>
            <w:tcW w:w="2180" w:type="dxa"/>
            <w:tcBorders>
              <w:top w:val="single" w:sz="6" w:space="0" w:color="808080"/>
            </w:tcBorders>
            <w:vAlign w:val="center"/>
          </w:tcPr>
          <w:p w:rsidR="00920D40" w:rsidRDefault="00920D40" w:rsidP="00A40F2E">
            <w:pPr>
              <w:pStyle w:val="10"/>
              <w:spacing w:line="440" w:lineRule="exact"/>
              <w:ind w:left="913" w:hangingChars="435" w:hanging="913"/>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竞技体育概述</w:t>
            </w:r>
          </w:p>
        </w:tc>
        <w:tc>
          <w:tcPr>
            <w:tcW w:w="3960" w:type="dxa"/>
            <w:tcBorders>
              <w:top w:val="single" w:sz="6" w:space="0" w:color="808080"/>
            </w:tcBorders>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．竞技体育的形成与发展</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．竞技体育的构成</w:t>
            </w:r>
          </w:p>
          <w:p w:rsidR="00920D40" w:rsidRDefault="00920D40">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．竞技体育的基本特点</w:t>
            </w:r>
          </w:p>
          <w:p w:rsidR="00920D40" w:rsidRDefault="00920D40">
            <w:pPr>
              <w:pStyle w:val="10"/>
              <w:spacing w:line="440" w:lineRule="exact"/>
              <w:ind w:firstLineChars="0" w:firstLine="0"/>
              <w:rPr>
                <w:rFonts w:ascii="Times New Roman" w:hAnsi="Times New Roman"/>
              </w:rPr>
            </w:pPr>
            <w:r>
              <w:rPr>
                <w:rFonts w:ascii="Times New Roman" w:hAnsi="Times New Roman"/>
              </w:rPr>
              <w:t>4</w:t>
            </w:r>
            <w:r>
              <w:rPr>
                <w:rFonts w:ascii="Times New Roman" w:hAnsi="Times New Roman" w:hint="eastAsia"/>
              </w:rPr>
              <w:t>．竞技运动的社会价值</w:t>
            </w:r>
          </w:p>
        </w:tc>
        <w:tc>
          <w:tcPr>
            <w:tcW w:w="2700" w:type="dxa"/>
            <w:tcBorders>
              <w:top w:val="single" w:sz="6" w:space="0" w:color="808080"/>
            </w:tcBorders>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了解竞技体育的基本内涵、构成和特征，明确学习动机，树立学习信念。</w:t>
            </w:r>
          </w:p>
        </w:tc>
      </w:tr>
      <w:tr w:rsidR="00920D40">
        <w:trPr>
          <w:cantSplit/>
          <w:trHeight w:val="1090"/>
        </w:trPr>
        <w:tc>
          <w:tcPr>
            <w:tcW w:w="900" w:type="dxa"/>
            <w:vMerge/>
            <w:vAlign w:val="center"/>
          </w:tcPr>
          <w:p w:rsidR="00920D40" w:rsidRDefault="00920D40">
            <w:pPr>
              <w:pStyle w:val="10"/>
              <w:spacing w:line="440" w:lineRule="exact"/>
              <w:ind w:firstLineChars="0" w:firstLine="0"/>
              <w:rPr>
                <w:rFonts w:ascii="Times New Roman" w:eastAsia="黑体" w:hAnsi="Times New Roman"/>
                <w:b/>
                <w:bCs/>
              </w:rPr>
            </w:pPr>
          </w:p>
        </w:tc>
        <w:tc>
          <w:tcPr>
            <w:tcW w:w="218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运动训练学</w:t>
            </w:r>
          </w:p>
          <w:p w:rsidR="00920D40" w:rsidRDefault="00920D40" w:rsidP="00A40F2E">
            <w:pPr>
              <w:pStyle w:val="10"/>
              <w:spacing w:line="440" w:lineRule="exact"/>
              <w:ind w:firstLineChars="400" w:firstLine="840"/>
              <w:rPr>
                <w:rFonts w:ascii="Times New Roman" w:hAnsi="Times New Roman"/>
              </w:rPr>
            </w:pPr>
            <w:r>
              <w:rPr>
                <w:rFonts w:ascii="Times New Roman" w:hAnsi="Times New Roman" w:hint="eastAsia"/>
              </w:rPr>
              <w:t>与运动训练</w:t>
            </w:r>
          </w:p>
        </w:tc>
        <w:tc>
          <w:tcPr>
            <w:tcW w:w="396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．运动训练在竞技体育中的地位</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．现代运动训练的基本特点</w:t>
            </w:r>
          </w:p>
          <w:p w:rsidR="00920D40" w:rsidRDefault="00920D40">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．运动训练学的基本内容</w:t>
            </w:r>
          </w:p>
        </w:tc>
        <w:tc>
          <w:tcPr>
            <w:tcW w:w="2700" w:type="dxa"/>
            <w:vAlign w:val="center"/>
          </w:tcPr>
          <w:p w:rsidR="00920D40" w:rsidRDefault="00920D40" w:rsidP="00A40F2E">
            <w:pPr>
              <w:pStyle w:val="10"/>
              <w:spacing w:line="440" w:lineRule="exact"/>
              <w:rPr>
                <w:rFonts w:ascii="Times New Roman" w:hAnsi="Times New Roman"/>
              </w:rPr>
            </w:pPr>
            <w:r>
              <w:rPr>
                <w:rFonts w:ascii="Times New Roman" w:hAnsi="Times New Roman" w:hint="eastAsia"/>
              </w:rPr>
              <w:t>掌握运动训练的概念、意义、特点及其发展的基本思想。</w:t>
            </w:r>
          </w:p>
        </w:tc>
      </w:tr>
      <w:tr w:rsidR="00920D40">
        <w:trPr>
          <w:cantSplit/>
          <w:trHeight w:val="926"/>
        </w:trPr>
        <w:tc>
          <w:tcPr>
            <w:tcW w:w="900" w:type="dxa"/>
            <w:tcBorders>
              <w:bottom w:val="single" w:sz="12" w:space="0" w:color="808080"/>
            </w:tcBorders>
            <w:vAlign w:val="center"/>
          </w:tcPr>
          <w:p w:rsidR="00920D40" w:rsidRDefault="00920D40">
            <w:pPr>
              <w:pStyle w:val="10"/>
              <w:spacing w:line="440" w:lineRule="exact"/>
              <w:ind w:firstLineChars="0" w:firstLine="0"/>
              <w:rPr>
                <w:rFonts w:ascii="Times New Roman" w:eastAsia="黑体" w:hAnsi="Times New Roman"/>
                <w:b/>
                <w:bCs/>
              </w:rPr>
            </w:pPr>
          </w:p>
          <w:p w:rsidR="00920D40" w:rsidRDefault="00920D40">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第二章</w:t>
            </w:r>
          </w:p>
          <w:p w:rsidR="00920D40" w:rsidRDefault="00920D40">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项群训练理论</w:t>
            </w:r>
          </w:p>
        </w:tc>
        <w:tc>
          <w:tcPr>
            <w:tcW w:w="2180" w:type="dxa"/>
            <w:tcBorders>
              <w:bottom w:val="single" w:sz="12" w:space="0" w:color="808080"/>
            </w:tcBorders>
            <w:vAlign w:val="center"/>
          </w:tcPr>
          <w:p w:rsidR="00920D40" w:rsidRDefault="00920D40" w:rsidP="00A40F2E">
            <w:pPr>
              <w:pStyle w:val="10"/>
              <w:spacing w:line="440" w:lineRule="exact"/>
              <w:ind w:left="840" w:hangingChars="400" w:hanging="84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项群训练理论总论</w:t>
            </w:r>
          </w:p>
        </w:tc>
        <w:tc>
          <w:tcPr>
            <w:tcW w:w="3960" w:type="dxa"/>
            <w:tcBorders>
              <w:bottom w:val="single" w:sz="12" w:space="0" w:color="808080"/>
            </w:tcBorders>
            <w:vAlign w:val="center"/>
          </w:tcPr>
          <w:p w:rsidR="00920D40" w:rsidRDefault="00920D40">
            <w:pPr>
              <w:pStyle w:val="10"/>
              <w:spacing w:line="440" w:lineRule="exact"/>
              <w:ind w:firstLineChars="0" w:firstLine="0"/>
              <w:rPr>
                <w:rFonts w:ascii="Times New Roman" w:hAnsi="Times New Roman"/>
              </w:rPr>
            </w:pPr>
          </w:p>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．项群训练理论的建立与科学意义</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．竞技项目的分类</w:t>
            </w:r>
          </w:p>
          <w:p w:rsidR="00920D40" w:rsidRDefault="00920D40">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．项群训练理论的应用</w:t>
            </w:r>
          </w:p>
        </w:tc>
        <w:tc>
          <w:tcPr>
            <w:tcW w:w="2700" w:type="dxa"/>
            <w:tcBorders>
              <w:bottom w:val="single" w:sz="12" w:space="0" w:color="808080"/>
            </w:tcBorders>
            <w:vAlign w:val="center"/>
          </w:tcPr>
          <w:p w:rsidR="00920D40" w:rsidRDefault="00920D40" w:rsidP="00A40F2E">
            <w:pPr>
              <w:pStyle w:val="10"/>
              <w:spacing w:line="440" w:lineRule="exact"/>
              <w:rPr>
                <w:rFonts w:ascii="Times New Roman" w:hAnsi="Times New Roman"/>
              </w:rPr>
            </w:pPr>
          </w:p>
          <w:p w:rsidR="00920D40" w:rsidRDefault="00920D40" w:rsidP="00A40F2E">
            <w:pPr>
              <w:pStyle w:val="10"/>
              <w:spacing w:line="440" w:lineRule="exact"/>
              <w:rPr>
                <w:rFonts w:ascii="Times New Roman" w:hAnsi="Times New Roman"/>
              </w:rPr>
            </w:pPr>
            <w:r>
              <w:rPr>
                <w:rFonts w:ascii="Times New Roman" w:hAnsi="Times New Roman" w:hint="eastAsia"/>
              </w:rPr>
              <w:t>明确和掌握运动训练理论体系，了解项群训练理论的构成及其实践意义。</w:t>
            </w:r>
          </w:p>
        </w:tc>
      </w:tr>
    </w:tbl>
    <w:p w:rsidR="00920D40" w:rsidRDefault="00920D40">
      <w:pPr>
        <w:spacing w:line="440" w:lineRule="exact"/>
      </w:pPr>
    </w:p>
    <w:tbl>
      <w:tblPr>
        <w:tblW w:w="9740" w:type="dxa"/>
        <w:tblInd w:w="-92" w:type="dxa"/>
        <w:tblBorders>
          <w:top w:val="single" w:sz="4" w:space="0" w:color="auto"/>
          <w:bottom w:val="single" w:sz="4" w:space="0" w:color="auto"/>
        </w:tblBorders>
        <w:tblLayout w:type="fixed"/>
        <w:tblLook w:val="0000"/>
      </w:tblPr>
      <w:tblGrid>
        <w:gridCol w:w="900"/>
        <w:gridCol w:w="2180"/>
        <w:gridCol w:w="3960"/>
        <w:gridCol w:w="2700"/>
      </w:tblGrid>
      <w:tr w:rsidR="00920D40">
        <w:trPr>
          <w:cantSplit/>
          <w:trHeight w:val="225"/>
        </w:trPr>
        <w:tc>
          <w:tcPr>
            <w:tcW w:w="3080" w:type="dxa"/>
            <w:gridSpan w:val="2"/>
            <w:tcBorders>
              <w:top w:val="single" w:sz="4" w:space="0" w:color="auto"/>
              <w:bottom w:val="single" w:sz="4" w:space="0" w:color="auto"/>
            </w:tcBorders>
            <w:vAlign w:val="center"/>
          </w:tcPr>
          <w:p w:rsidR="00920D40" w:rsidRDefault="00920D40">
            <w:pPr>
              <w:pStyle w:val="10"/>
              <w:spacing w:line="440" w:lineRule="exact"/>
              <w:ind w:firstLineChars="0" w:firstLine="0"/>
              <w:jc w:val="center"/>
              <w:rPr>
                <w:rFonts w:ascii="Times New Roman" w:eastAsia="黑体" w:hAnsi="Times New Roman"/>
                <w:b/>
              </w:rPr>
            </w:pPr>
            <w:r>
              <w:rPr>
                <w:rFonts w:ascii="Times New Roman" w:eastAsia="黑体" w:hAnsi="Times New Roman" w:hint="eastAsia"/>
                <w:b/>
              </w:rPr>
              <w:t>章节名称</w:t>
            </w:r>
          </w:p>
        </w:tc>
        <w:tc>
          <w:tcPr>
            <w:tcW w:w="3960" w:type="dxa"/>
            <w:tcBorders>
              <w:top w:val="single" w:sz="4" w:space="0" w:color="auto"/>
              <w:bottom w:val="single" w:sz="4" w:space="0" w:color="auto"/>
            </w:tcBorders>
            <w:vAlign w:val="center"/>
          </w:tcPr>
          <w:p w:rsidR="00920D40" w:rsidRDefault="00920D40">
            <w:pPr>
              <w:pStyle w:val="10"/>
              <w:spacing w:line="440" w:lineRule="exact"/>
              <w:ind w:firstLineChars="0" w:firstLine="0"/>
              <w:jc w:val="center"/>
              <w:rPr>
                <w:rFonts w:ascii="Times New Roman" w:eastAsia="黑体" w:hAnsi="Times New Roman"/>
                <w:b/>
              </w:rPr>
            </w:pPr>
            <w:r>
              <w:rPr>
                <w:rFonts w:ascii="Times New Roman" w:eastAsia="黑体" w:hAnsi="Times New Roman" w:hint="eastAsia"/>
                <w:b/>
              </w:rPr>
              <w:t>教学内容</w:t>
            </w:r>
          </w:p>
        </w:tc>
        <w:tc>
          <w:tcPr>
            <w:tcW w:w="2700" w:type="dxa"/>
            <w:tcBorders>
              <w:top w:val="single" w:sz="4" w:space="0" w:color="auto"/>
              <w:bottom w:val="single" w:sz="4" w:space="0" w:color="auto"/>
            </w:tcBorders>
            <w:vAlign w:val="center"/>
          </w:tcPr>
          <w:p w:rsidR="00920D40" w:rsidRDefault="00920D40">
            <w:pPr>
              <w:pStyle w:val="10"/>
              <w:spacing w:line="440" w:lineRule="exact"/>
              <w:ind w:firstLineChars="0" w:firstLine="0"/>
              <w:jc w:val="center"/>
              <w:rPr>
                <w:rFonts w:ascii="Times New Roman" w:eastAsia="黑体" w:hAnsi="Times New Roman"/>
                <w:b/>
              </w:rPr>
            </w:pPr>
            <w:r>
              <w:rPr>
                <w:rFonts w:ascii="Times New Roman" w:eastAsia="黑体" w:hAnsi="Times New Roman" w:hint="eastAsia"/>
                <w:b/>
              </w:rPr>
              <w:t>基本要求</w:t>
            </w:r>
          </w:p>
        </w:tc>
      </w:tr>
      <w:tr w:rsidR="00920D40">
        <w:trPr>
          <w:cantSplit/>
          <w:trHeight w:val="4395"/>
        </w:trPr>
        <w:tc>
          <w:tcPr>
            <w:tcW w:w="900" w:type="dxa"/>
            <w:tcBorders>
              <w:top w:val="single" w:sz="4" w:space="0" w:color="auto"/>
            </w:tcBorders>
            <w:vAlign w:val="center"/>
          </w:tcPr>
          <w:p w:rsidR="00920D40" w:rsidRDefault="00920D40">
            <w:pPr>
              <w:pStyle w:val="10"/>
              <w:spacing w:line="440" w:lineRule="exact"/>
              <w:ind w:firstLineChars="0" w:firstLine="0"/>
              <w:rPr>
                <w:rFonts w:ascii="Times New Roman" w:hAnsi="Times New Roman"/>
              </w:rPr>
            </w:pPr>
          </w:p>
        </w:tc>
        <w:tc>
          <w:tcPr>
            <w:tcW w:w="2180" w:type="dxa"/>
            <w:tcBorders>
              <w:top w:val="single" w:sz="4" w:space="0" w:color="auto"/>
            </w:tcBorders>
            <w:vAlign w:val="center"/>
          </w:tcPr>
          <w:p w:rsidR="00920D40" w:rsidRDefault="00920D40" w:rsidP="00A40F2E">
            <w:pPr>
              <w:pStyle w:val="10"/>
              <w:spacing w:line="440" w:lineRule="exact"/>
              <w:ind w:left="913" w:hangingChars="435" w:hanging="913"/>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各项群训练基本特征概述</w:t>
            </w:r>
          </w:p>
        </w:tc>
        <w:tc>
          <w:tcPr>
            <w:tcW w:w="3960" w:type="dxa"/>
            <w:tcBorders>
              <w:top w:val="single" w:sz="4" w:space="0" w:color="auto"/>
            </w:tcBorders>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．技能主导类表现难美性项群训练特征概述</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．技能主导类表现准确性项群训练特征概述</w:t>
            </w:r>
          </w:p>
          <w:p w:rsidR="00920D40" w:rsidRDefault="00920D40">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．技能主导类格斗对抗性项群训练特征概述</w:t>
            </w:r>
            <w:r>
              <w:rPr>
                <w:rFonts w:ascii="Times New Roman" w:hAnsi="Times New Roman"/>
              </w:rPr>
              <w:t xml:space="preserve"> </w:t>
            </w:r>
          </w:p>
          <w:p w:rsidR="00920D40" w:rsidRDefault="00920D40">
            <w:pPr>
              <w:pStyle w:val="10"/>
              <w:spacing w:line="440" w:lineRule="exact"/>
              <w:ind w:firstLineChars="0" w:firstLine="0"/>
              <w:rPr>
                <w:rFonts w:ascii="Times New Roman" w:hAnsi="Times New Roman"/>
              </w:rPr>
            </w:pPr>
            <w:r>
              <w:rPr>
                <w:rFonts w:ascii="Times New Roman" w:hAnsi="Times New Roman"/>
              </w:rPr>
              <w:t>4</w:t>
            </w:r>
            <w:r>
              <w:rPr>
                <w:rFonts w:ascii="Times New Roman" w:hAnsi="Times New Roman" w:hint="eastAsia"/>
              </w:rPr>
              <w:t>．技能主导类隔网对抗性项群训练特征概述</w:t>
            </w:r>
          </w:p>
          <w:p w:rsidR="00920D40" w:rsidRDefault="00920D40">
            <w:pPr>
              <w:pStyle w:val="10"/>
              <w:spacing w:line="440" w:lineRule="exact"/>
              <w:ind w:firstLineChars="0" w:firstLine="0"/>
              <w:rPr>
                <w:rFonts w:ascii="Times New Roman" w:hAnsi="Times New Roman"/>
              </w:rPr>
            </w:pPr>
            <w:r>
              <w:rPr>
                <w:rFonts w:ascii="Times New Roman" w:hAnsi="Times New Roman"/>
              </w:rPr>
              <w:t>5</w:t>
            </w:r>
            <w:r>
              <w:rPr>
                <w:rFonts w:ascii="Times New Roman" w:hAnsi="Times New Roman" w:hint="eastAsia"/>
              </w:rPr>
              <w:t>．技能主导类同场对抗性项群训练特征概述</w:t>
            </w:r>
          </w:p>
          <w:p w:rsidR="00920D40" w:rsidRDefault="00920D40">
            <w:pPr>
              <w:pStyle w:val="10"/>
              <w:spacing w:line="440" w:lineRule="exact"/>
              <w:ind w:firstLineChars="0" w:firstLine="0"/>
              <w:rPr>
                <w:rFonts w:ascii="Times New Roman" w:hAnsi="Times New Roman"/>
              </w:rPr>
            </w:pPr>
            <w:r>
              <w:rPr>
                <w:rFonts w:ascii="Times New Roman" w:hAnsi="Times New Roman"/>
              </w:rPr>
              <w:t>6</w:t>
            </w:r>
            <w:r>
              <w:rPr>
                <w:rFonts w:ascii="Times New Roman" w:hAnsi="Times New Roman" w:hint="eastAsia"/>
              </w:rPr>
              <w:t>．体能主导类快速力量性项群训练特征概述</w:t>
            </w:r>
          </w:p>
          <w:p w:rsidR="00920D40" w:rsidRDefault="00920D40">
            <w:pPr>
              <w:pStyle w:val="10"/>
              <w:spacing w:line="440" w:lineRule="exact"/>
              <w:ind w:firstLineChars="0" w:firstLine="0"/>
              <w:rPr>
                <w:rFonts w:ascii="Times New Roman" w:hAnsi="Times New Roman"/>
              </w:rPr>
            </w:pPr>
            <w:r>
              <w:rPr>
                <w:rFonts w:ascii="Times New Roman" w:hAnsi="Times New Roman"/>
              </w:rPr>
              <w:t>7</w:t>
            </w:r>
            <w:r>
              <w:rPr>
                <w:rFonts w:ascii="Times New Roman" w:hAnsi="Times New Roman" w:hint="eastAsia"/>
              </w:rPr>
              <w:t>．体能主导类速度性项群训练特征概述</w:t>
            </w:r>
          </w:p>
          <w:p w:rsidR="00920D40" w:rsidRDefault="00920D40">
            <w:pPr>
              <w:pStyle w:val="10"/>
              <w:spacing w:line="440" w:lineRule="exact"/>
              <w:ind w:firstLineChars="0" w:firstLine="0"/>
              <w:rPr>
                <w:rFonts w:ascii="Times New Roman" w:hAnsi="Times New Roman"/>
              </w:rPr>
            </w:pPr>
            <w:r>
              <w:rPr>
                <w:rFonts w:ascii="Times New Roman" w:hAnsi="Times New Roman"/>
              </w:rPr>
              <w:t>8</w:t>
            </w:r>
            <w:r>
              <w:rPr>
                <w:rFonts w:ascii="Times New Roman" w:hAnsi="Times New Roman" w:hint="eastAsia"/>
              </w:rPr>
              <w:t>．体能主导类耐力性项群训练特征概述</w:t>
            </w:r>
          </w:p>
        </w:tc>
        <w:tc>
          <w:tcPr>
            <w:tcW w:w="2700" w:type="dxa"/>
            <w:tcBorders>
              <w:top w:val="single" w:sz="4" w:space="0" w:color="auto"/>
            </w:tcBorders>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了解各项群训练的特点并能够运用其思想，联系专项运动实践，分析专项运动的实际问题。</w:t>
            </w:r>
          </w:p>
        </w:tc>
      </w:tr>
      <w:tr w:rsidR="00920D40">
        <w:trPr>
          <w:cantSplit/>
          <w:trHeight w:val="986"/>
        </w:trPr>
        <w:tc>
          <w:tcPr>
            <w:tcW w:w="900" w:type="dxa"/>
            <w:vMerge w:val="restart"/>
            <w:vAlign w:val="center"/>
          </w:tcPr>
          <w:p w:rsidR="00920D40" w:rsidRDefault="00920D40">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第三章</w:t>
            </w:r>
          </w:p>
          <w:p w:rsidR="00920D40" w:rsidRDefault="00920D40">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运动成绩与竞技能力</w:t>
            </w:r>
          </w:p>
        </w:tc>
        <w:tc>
          <w:tcPr>
            <w:tcW w:w="2180" w:type="dxa"/>
            <w:vAlign w:val="center"/>
          </w:tcPr>
          <w:p w:rsidR="00920D40" w:rsidRDefault="00920D40" w:rsidP="00A40F2E">
            <w:pPr>
              <w:pStyle w:val="10"/>
              <w:spacing w:line="440" w:lineRule="exact"/>
              <w:ind w:left="899" w:hangingChars="428" w:hanging="899"/>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运动成绩极其决定因素</w:t>
            </w:r>
          </w:p>
        </w:tc>
        <w:tc>
          <w:tcPr>
            <w:tcW w:w="396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．运动成绩释义</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．运动成绩的决定因素</w:t>
            </w:r>
          </w:p>
        </w:tc>
        <w:tc>
          <w:tcPr>
            <w:tcW w:w="270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了解运动成绩的基本含义及其决定因素。</w:t>
            </w:r>
          </w:p>
        </w:tc>
      </w:tr>
      <w:tr w:rsidR="00920D40">
        <w:trPr>
          <w:cantSplit/>
          <w:trHeight w:val="985"/>
        </w:trPr>
        <w:tc>
          <w:tcPr>
            <w:tcW w:w="900" w:type="dxa"/>
            <w:vMerge/>
            <w:vAlign w:val="center"/>
          </w:tcPr>
          <w:p w:rsidR="00920D40" w:rsidRDefault="00920D40">
            <w:pPr>
              <w:pStyle w:val="10"/>
              <w:spacing w:line="440" w:lineRule="exact"/>
              <w:ind w:firstLineChars="0" w:firstLine="0"/>
              <w:rPr>
                <w:rFonts w:ascii="Times New Roman" w:eastAsia="黑体" w:hAnsi="Times New Roman"/>
                <w:b/>
                <w:bCs/>
              </w:rPr>
            </w:pPr>
          </w:p>
        </w:tc>
        <w:tc>
          <w:tcPr>
            <w:tcW w:w="2180" w:type="dxa"/>
            <w:vAlign w:val="center"/>
          </w:tcPr>
          <w:p w:rsidR="00920D40" w:rsidRDefault="00920D40" w:rsidP="00A40F2E">
            <w:pPr>
              <w:pStyle w:val="10"/>
              <w:spacing w:line="440" w:lineRule="exact"/>
              <w:ind w:left="913" w:hangingChars="435" w:hanging="913"/>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运动员竞技能力及其构成</w:t>
            </w:r>
          </w:p>
        </w:tc>
        <w:tc>
          <w:tcPr>
            <w:tcW w:w="396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．竞技能力释义</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．竞技能力结构模型</w:t>
            </w:r>
          </w:p>
        </w:tc>
        <w:tc>
          <w:tcPr>
            <w:tcW w:w="270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明确竞技能力的概念及其结构。</w:t>
            </w:r>
          </w:p>
        </w:tc>
      </w:tr>
      <w:tr w:rsidR="00920D40">
        <w:trPr>
          <w:cantSplit/>
          <w:trHeight w:val="440"/>
        </w:trPr>
        <w:tc>
          <w:tcPr>
            <w:tcW w:w="900" w:type="dxa"/>
            <w:vMerge/>
            <w:vAlign w:val="center"/>
          </w:tcPr>
          <w:p w:rsidR="00920D40" w:rsidRDefault="00920D40">
            <w:pPr>
              <w:pStyle w:val="10"/>
              <w:spacing w:line="440" w:lineRule="exact"/>
              <w:ind w:firstLineChars="0" w:firstLine="0"/>
              <w:rPr>
                <w:rFonts w:ascii="Times New Roman" w:eastAsia="黑体" w:hAnsi="Times New Roman"/>
                <w:b/>
                <w:bCs/>
              </w:rPr>
            </w:pPr>
          </w:p>
        </w:tc>
        <w:tc>
          <w:tcPr>
            <w:tcW w:w="2180" w:type="dxa"/>
            <w:vMerge w:val="restart"/>
            <w:vAlign w:val="center"/>
          </w:tcPr>
          <w:p w:rsidR="00920D40" w:rsidRDefault="00920D40" w:rsidP="00A40F2E">
            <w:pPr>
              <w:pStyle w:val="10"/>
              <w:spacing w:line="440" w:lineRule="exact"/>
              <w:ind w:leftChars="28" w:left="899" w:hangingChars="400" w:hanging="84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运动员状态诊断与训练目标的建立</w:t>
            </w:r>
          </w:p>
        </w:tc>
        <w:tc>
          <w:tcPr>
            <w:tcW w:w="3960" w:type="dxa"/>
            <w:vMerge w:val="restart"/>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．状态诊断与目标建立的重要意义</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．起始状态与目标状态的完整体系</w:t>
            </w:r>
          </w:p>
        </w:tc>
        <w:tc>
          <w:tcPr>
            <w:tcW w:w="2700" w:type="dxa"/>
            <w:vMerge w:val="restart"/>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明确状态诊断与目标建立在训练过程中的重要性。</w:t>
            </w:r>
          </w:p>
        </w:tc>
      </w:tr>
      <w:tr w:rsidR="00920D40">
        <w:trPr>
          <w:cantSplit/>
          <w:trHeight w:val="986"/>
        </w:trPr>
        <w:tc>
          <w:tcPr>
            <w:tcW w:w="900" w:type="dxa"/>
            <w:vMerge/>
            <w:vAlign w:val="center"/>
          </w:tcPr>
          <w:p w:rsidR="00920D40" w:rsidRDefault="00920D40">
            <w:pPr>
              <w:pStyle w:val="10"/>
              <w:spacing w:line="440" w:lineRule="exact"/>
              <w:ind w:firstLineChars="0" w:firstLine="0"/>
              <w:rPr>
                <w:rFonts w:ascii="Times New Roman" w:eastAsia="黑体" w:hAnsi="Times New Roman"/>
                <w:b/>
                <w:bCs/>
              </w:rPr>
            </w:pPr>
          </w:p>
        </w:tc>
        <w:tc>
          <w:tcPr>
            <w:tcW w:w="2180" w:type="dxa"/>
            <w:vMerge/>
            <w:vAlign w:val="center"/>
          </w:tcPr>
          <w:p w:rsidR="00920D40" w:rsidRDefault="00920D40">
            <w:pPr>
              <w:pStyle w:val="10"/>
              <w:spacing w:line="440" w:lineRule="exact"/>
              <w:ind w:firstLineChars="0" w:firstLine="0"/>
              <w:rPr>
                <w:rFonts w:ascii="Times New Roman" w:hAnsi="Times New Roman"/>
              </w:rPr>
            </w:pPr>
          </w:p>
        </w:tc>
        <w:tc>
          <w:tcPr>
            <w:tcW w:w="3960" w:type="dxa"/>
            <w:vMerge/>
            <w:vAlign w:val="center"/>
          </w:tcPr>
          <w:p w:rsidR="00920D40" w:rsidRDefault="00920D40">
            <w:pPr>
              <w:pStyle w:val="10"/>
              <w:spacing w:line="440" w:lineRule="exact"/>
              <w:ind w:firstLineChars="0" w:firstLine="0"/>
              <w:rPr>
                <w:rFonts w:ascii="Times New Roman" w:hAnsi="Times New Roman"/>
              </w:rPr>
            </w:pPr>
          </w:p>
        </w:tc>
        <w:tc>
          <w:tcPr>
            <w:tcW w:w="2700" w:type="dxa"/>
            <w:vMerge/>
            <w:vAlign w:val="center"/>
          </w:tcPr>
          <w:p w:rsidR="00920D40" w:rsidRDefault="00920D40">
            <w:pPr>
              <w:pStyle w:val="10"/>
              <w:spacing w:line="440" w:lineRule="exact"/>
              <w:ind w:firstLineChars="0" w:firstLine="0"/>
              <w:rPr>
                <w:rFonts w:ascii="Times New Roman" w:hAnsi="Times New Roman"/>
              </w:rPr>
            </w:pPr>
          </w:p>
        </w:tc>
      </w:tr>
      <w:tr w:rsidR="00920D40">
        <w:trPr>
          <w:cantSplit/>
          <w:trHeight w:val="1491"/>
        </w:trPr>
        <w:tc>
          <w:tcPr>
            <w:tcW w:w="900" w:type="dxa"/>
            <w:vMerge w:val="restart"/>
            <w:vAlign w:val="center"/>
          </w:tcPr>
          <w:p w:rsidR="00920D40" w:rsidRDefault="00920D40">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第四章</w:t>
            </w:r>
          </w:p>
          <w:p w:rsidR="00920D40" w:rsidRDefault="00920D40">
            <w:pPr>
              <w:pStyle w:val="10"/>
              <w:spacing w:line="440" w:lineRule="exact"/>
              <w:ind w:firstLineChars="0" w:firstLine="0"/>
              <w:rPr>
                <w:rFonts w:ascii="Times New Roman" w:eastAsia="黑体" w:hAnsi="Times New Roman"/>
                <w:b/>
                <w:bCs/>
              </w:rPr>
            </w:pPr>
            <w:r>
              <w:rPr>
                <w:rFonts w:ascii="Times New Roman" w:eastAsia="黑体" w:hAnsi="Times New Roman" w:hint="eastAsia"/>
                <w:b/>
                <w:bCs/>
              </w:rPr>
              <w:t>运动训练的基本原则</w:t>
            </w:r>
          </w:p>
        </w:tc>
        <w:tc>
          <w:tcPr>
            <w:tcW w:w="2180" w:type="dxa"/>
            <w:vAlign w:val="center"/>
          </w:tcPr>
          <w:p w:rsidR="00920D40" w:rsidRDefault="00920D40" w:rsidP="00A40F2E">
            <w:pPr>
              <w:pStyle w:val="10"/>
              <w:spacing w:line="440" w:lineRule="exact"/>
              <w:ind w:left="899" w:hangingChars="428" w:hanging="899"/>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竞技需要原则</w:t>
            </w:r>
          </w:p>
        </w:tc>
        <w:tc>
          <w:tcPr>
            <w:tcW w:w="396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．竞技需要原则释义</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．竞技需要原则的科学基础</w:t>
            </w:r>
          </w:p>
          <w:p w:rsidR="00920D40" w:rsidRDefault="00920D40">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．贯彻竞技需要原则的训练学要点</w:t>
            </w:r>
          </w:p>
        </w:tc>
        <w:tc>
          <w:tcPr>
            <w:tcW w:w="2700" w:type="dxa"/>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掌握训练原则的基本内涵，并理解竞技需要原则的基本思想及应用要点。</w:t>
            </w:r>
          </w:p>
        </w:tc>
      </w:tr>
      <w:tr w:rsidR="00920D40">
        <w:trPr>
          <w:cantSplit/>
          <w:trHeight w:val="1321"/>
        </w:trPr>
        <w:tc>
          <w:tcPr>
            <w:tcW w:w="900" w:type="dxa"/>
            <w:vMerge/>
            <w:tcBorders>
              <w:bottom w:val="single" w:sz="4" w:space="0" w:color="auto"/>
            </w:tcBorders>
            <w:vAlign w:val="center"/>
          </w:tcPr>
          <w:p w:rsidR="00920D40" w:rsidRDefault="00920D40">
            <w:pPr>
              <w:pStyle w:val="10"/>
              <w:spacing w:line="440" w:lineRule="exact"/>
              <w:ind w:firstLineChars="0" w:firstLine="0"/>
              <w:rPr>
                <w:rFonts w:ascii="Times New Roman" w:hAnsi="Times New Roman"/>
              </w:rPr>
            </w:pPr>
          </w:p>
        </w:tc>
        <w:tc>
          <w:tcPr>
            <w:tcW w:w="2180" w:type="dxa"/>
            <w:tcBorders>
              <w:bottom w:val="single" w:sz="4" w:space="0" w:color="auto"/>
            </w:tcBorders>
            <w:vAlign w:val="center"/>
          </w:tcPr>
          <w:p w:rsidR="00920D40" w:rsidRDefault="00920D40" w:rsidP="00A40F2E">
            <w:pPr>
              <w:pStyle w:val="10"/>
              <w:spacing w:line="440" w:lineRule="exact"/>
              <w:ind w:left="884" w:hangingChars="421" w:hanging="884"/>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动机激励原则</w:t>
            </w:r>
          </w:p>
        </w:tc>
        <w:tc>
          <w:tcPr>
            <w:tcW w:w="3960" w:type="dxa"/>
            <w:tcBorders>
              <w:bottom w:val="single" w:sz="4" w:space="0" w:color="auto"/>
            </w:tcBorders>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rPr>
              <w:t>1</w:t>
            </w:r>
            <w:r>
              <w:rPr>
                <w:rFonts w:ascii="Times New Roman" w:hAnsi="Times New Roman" w:hint="eastAsia"/>
              </w:rPr>
              <w:t>．动机激励原则释义</w:t>
            </w:r>
          </w:p>
          <w:p w:rsidR="00920D40" w:rsidRDefault="00920D40">
            <w:pPr>
              <w:pStyle w:val="10"/>
              <w:spacing w:line="440" w:lineRule="exact"/>
              <w:ind w:firstLineChars="0" w:firstLine="0"/>
              <w:rPr>
                <w:rFonts w:ascii="Times New Roman" w:hAnsi="Times New Roman"/>
              </w:rPr>
            </w:pPr>
            <w:r>
              <w:rPr>
                <w:rFonts w:ascii="Times New Roman" w:hAnsi="Times New Roman"/>
              </w:rPr>
              <w:t>2</w:t>
            </w:r>
            <w:r>
              <w:rPr>
                <w:rFonts w:ascii="Times New Roman" w:hAnsi="Times New Roman" w:hint="eastAsia"/>
              </w:rPr>
              <w:t>．动机激励原则的科学基础</w:t>
            </w:r>
          </w:p>
          <w:p w:rsidR="00920D40" w:rsidRDefault="00920D40">
            <w:pPr>
              <w:pStyle w:val="10"/>
              <w:spacing w:line="440" w:lineRule="exact"/>
              <w:ind w:firstLineChars="0" w:firstLine="0"/>
              <w:rPr>
                <w:rFonts w:ascii="Times New Roman" w:hAnsi="Times New Roman"/>
              </w:rPr>
            </w:pPr>
            <w:r>
              <w:rPr>
                <w:rFonts w:ascii="Times New Roman" w:hAnsi="Times New Roman"/>
              </w:rPr>
              <w:t>3</w:t>
            </w:r>
            <w:r>
              <w:rPr>
                <w:rFonts w:ascii="Times New Roman" w:hAnsi="Times New Roman" w:hint="eastAsia"/>
              </w:rPr>
              <w:t>．贯彻动机激励原则的训练学要点</w:t>
            </w:r>
          </w:p>
        </w:tc>
        <w:tc>
          <w:tcPr>
            <w:tcW w:w="2700" w:type="dxa"/>
            <w:tcBorders>
              <w:bottom w:val="single" w:sz="4" w:space="0" w:color="auto"/>
            </w:tcBorders>
            <w:vAlign w:val="center"/>
          </w:tcPr>
          <w:p w:rsidR="00920D40" w:rsidRDefault="00920D40">
            <w:pPr>
              <w:pStyle w:val="10"/>
              <w:spacing w:line="440" w:lineRule="exact"/>
              <w:ind w:firstLineChars="0" w:firstLine="0"/>
              <w:rPr>
                <w:rFonts w:ascii="Times New Roman" w:hAnsi="Times New Roman"/>
              </w:rPr>
            </w:pPr>
            <w:r>
              <w:rPr>
                <w:rFonts w:ascii="Times New Roman" w:hAnsi="Times New Roman" w:hint="eastAsia"/>
              </w:rPr>
              <w:t xml:space="preserve">　　了解动机激励原则的含义及其确立的依据和应用要点。</w:t>
            </w:r>
          </w:p>
        </w:tc>
      </w:tr>
    </w:tbl>
    <w:p w:rsidR="00920D40" w:rsidRDefault="00920D40">
      <w:pPr>
        <w:spacing w:line="440" w:lineRule="exact"/>
      </w:pPr>
    </w:p>
    <w:p w:rsidR="00920D40" w:rsidRDefault="00920D40">
      <w:pPr>
        <w:spacing w:line="440" w:lineRule="exact"/>
      </w:pPr>
    </w:p>
    <w:p w:rsidR="00920D40" w:rsidRDefault="00920D40"/>
    <w:tbl>
      <w:tblPr>
        <w:tblW w:w="9560" w:type="dxa"/>
        <w:tblInd w:w="-92" w:type="dxa"/>
        <w:tblBorders>
          <w:top w:val="single" w:sz="12" w:space="0" w:color="808080"/>
          <w:bottom w:val="single" w:sz="12" w:space="0" w:color="808080"/>
        </w:tblBorders>
        <w:tblLayout w:type="fixed"/>
        <w:tblLook w:val="0000"/>
      </w:tblPr>
      <w:tblGrid>
        <w:gridCol w:w="900"/>
        <w:gridCol w:w="20"/>
        <w:gridCol w:w="2340"/>
        <w:gridCol w:w="3780"/>
        <w:gridCol w:w="2520"/>
      </w:tblGrid>
      <w:tr w:rsidR="00920D40">
        <w:trPr>
          <w:cantSplit/>
          <w:trHeight w:val="255"/>
          <w:tblHeader/>
        </w:trPr>
        <w:tc>
          <w:tcPr>
            <w:tcW w:w="3260" w:type="dxa"/>
            <w:gridSpan w:val="3"/>
            <w:tcBorders>
              <w:top w:val="single" w:sz="12" w:space="0" w:color="808080"/>
              <w:bottom w:val="single" w:sz="6" w:space="0" w:color="808080"/>
            </w:tcBorders>
            <w:vAlign w:val="center"/>
          </w:tcPr>
          <w:p w:rsidR="00920D40" w:rsidRDefault="00920D40">
            <w:pPr>
              <w:pStyle w:val="10"/>
              <w:ind w:firstLineChars="0" w:firstLine="0"/>
              <w:jc w:val="center"/>
              <w:rPr>
                <w:rFonts w:ascii="Times New Roman" w:eastAsia="黑体" w:hAnsi="Times New Roman"/>
                <w:b/>
                <w:bCs/>
              </w:rPr>
            </w:pPr>
            <w:r>
              <w:rPr>
                <w:rFonts w:ascii="Times New Roman" w:eastAsia="黑体" w:hAnsi="Times New Roman" w:hint="eastAsia"/>
                <w:b/>
                <w:bCs/>
              </w:rPr>
              <w:t>章节名称</w:t>
            </w:r>
          </w:p>
        </w:tc>
        <w:tc>
          <w:tcPr>
            <w:tcW w:w="3780" w:type="dxa"/>
            <w:tcBorders>
              <w:top w:val="single" w:sz="12" w:space="0" w:color="808080"/>
              <w:bottom w:val="single" w:sz="6" w:space="0" w:color="808080"/>
            </w:tcBorders>
            <w:vAlign w:val="center"/>
          </w:tcPr>
          <w:p w:rsidR="00920D40" w:rsidRDefault="00920D40">
            <w:pPr>
              <w:pStyle w:val="10"/>
              <w:ind w:firstLineChars="0" w:firstLine="0"/>
              <w:jc w:val="center"/>
              <w:rPr>
                <w:rFonts w:ascii="Times New Roman" w:eastAsia="黑体" w:hAnsi="Times New Roman"/>
                <w:b/>
                <w:bCs/>
              </w:rPr>
            </w:pPr>
            <w:r>
              <w:rPr>
                <w:rFonts w:ascii="Times New Roman" w:eastAsia="黑体" w:hAnsi="Times New Roman" w:hint="eastAsia"/>
                <w:b/>
                <w:bCs/>
              </w:rPr>
              <w:t>教学内容</w:t>
            </w:r>
          </w:p>
        </w:tc>
        <w:tc>
          <w:tcPr>
            <w:tcW w:w="2520" w:type="dxa"/>
            <w:tcBorders>
              <w:top w:val="single" w:sz="12" w:space="0" w:color="808080"/>
              <w:bottom w:val="single" w:sz="6" w:space="0" w:color="808080"/>
            </w:tcBorders>
            <w:vAlign w:val="center"/>
          </w:tcPr>
          <w:p w:rsidR="00920D40" w:rsidRDefault="00920D40">
            <w:pPr>
              <w:pStyle w:val="10"/>
              <w:ind w:firstLineChars="0" w:firstLine="0"/>
              <w:jc w:val="center"/>
              <w:rPr>
                <w:rFonts w:ascii="Times New Roman" w:eastAsia="黑体" w:hAnsi="Times New Roman"/>
                <w:b/>
                <w:bCs/>
              </w:rPr>
            </w:pPr>
            <w:r>
              <w:rPr>
                <w:rFonts w:ascii="Times New Roman" w:eastAsia="黑体" w:hAnsi="Times New Roman" w:hint="eastAsia"/>
                <w:b/>
                <w:bCs/>
              </w:rPr>
              <w:t>基本要求</w:t>
            </w:r>
          </w:p>
        </w:tc>
      </w:tr>
      <w:tr w:rsidR="00920D40">
        <w:trPr>
          <w:cantSplit/>
          <w:trHeight w:val="1080"/>
        </w:trPr>
        <w:tc>
          <w:tcPr>
            <w:tcW w:w="900" w:type="dxa"/>
            <w:vMerge w:val="restart"/>
            <w:tcBorders>
              <w:top w:val="single" w:sz="6" w:space="0" w:color="808080"/>
            </w:tcBorders>
            <w:vAlign w:val="center"/>
          </w:tcPr>
          <w:p w:rsidR="00920D40" w:rsidRDefault="00920D40">
            <w:pPr>
              <w:pStyle w:val="10"/>
              <w:ind w:firstLineChars="0" w:firstLine="0"/>
              <w:rPr>
                <w:rFonts w:ascii="Times New Roman" w:hAnsi="Times New Roman"/>
              </w:rPr>
            </w:pPr>
          </w:p>
        </w:tc>
        <w:tc>
          <w:tcPr>
            <w:tcW w:w="2360" w:type="dxa"/>
            <w:gridSpan w:val="2"/>
            <w:tcBorders>
              <w:top w:val="single" w:sz="6" w:space="0" w:color="808080"/>
            </w:tcBorders>
            <w:vAlign w:val="center"/>
          </w:tcPr>
          <w:p w:rsidR="00920D40" w:rsidRDefault="00920D40" w:rsidP="00A40F2E">
            <w:pPr>
              <w:pStyle w:val="10"/>
              <w:ind w:left="884" w:hangingChars="421" w:hanging="884"/>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有效控制原则</w:t>
            </w:r>
          </w:p>
        </w:tc>
        <w:tc>
          <w:tcPr>
            <w:tcW w:w="3780" w:type="dxa"/>
            <w:tcBorders>
              <w:top w:val="single" w:sz="6" w:space="0" w:color="808080"/>
            </w:tcBorders>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．有效控制原则释义</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．有效控制原则的科学基础</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．贯彻有效控制原则的训练学要点</w:t>
            </w:r>
          </w:p>
        </w:tc>
        <w:tc>
          <w:tcPr>
            <w:tcW w:w="2520" w:type="dxa"/>
            <w:tcBorders>
              <w:top w:val="single" w:sz="6" w:space="0" w:color="808080"/>
            </w:tcBorders>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明确有效控制原则的实际意义及其应用要点。</w:t>
            </w:r>
          </w:p>
        </w:tc>
      </w:tr>
      <w:tr w:rsidR="00920D40">
        <w:trPr>
          <w:cantSplit/>
          <w:trHeight w:val="1267"/>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rsidP="00A40F2E">
            <w:pPr>
              <w:pStyle w:val="10"/>
              <w:ind w:left="884" w:hangingChars="421" w:hanging="884"/>
              <w:rPr>
                <w:rFonts w:ascii="Times New Roman" w:hAnsi="Times New Roman"/>
              </w:rPr>
            </w:pPr>
            <w:r>
              <w:rPr>
                <w:rFonts w:ascii="Times New Roman" w:hAnsi="Times New Roman" w:hint="eastAsia"/>
              </w:rPr>
              <w:t>第四节</w:t>
            </w:r>
            <w:r>
              <w:rPr>
                <w:rFonts w:ascii="Times New Roman" w:hAnsi="Times New Roman"/>
              </w:rPr>
              <w:t xml:space="preserve">  </w:t>
            </w:r>
            <w:r>
              <w:rPr>
                <w:rFonts w:ascii="Times New Roman" w:hAnsi="Times New Roman" w:hint="eastAsia"/>
              </w:rPr>
              <w:t>周期安排原则</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．周期安排原则释义</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．周期安排原则的科学基础</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．贯彻周期安排原则的训练学要点</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掌握周期安排原则的含义及其确立的依据和贯彻时的注意点。</w:t>
            </w:r>
          </w:p>
        </w:tc>
      </w:tr>
      <w:tr w:rsidR="00920D40">
        <w:trPr>
          <w:cantSplit/>
          <w:trHeight w:val="1130"/>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第五节</w:t>
            </w:r>
            <w:r>
              <w:rPr>
                <w:rFonts w:ascii="Times New Roman" w:hAnsi="Times New Roman"/>
              </w:rPr>
              <w:t xml:space="preserve">  </w:t>
            </w:r>
            <w:r>
              <w:rPr>
                <w:rFonts w:ascii="Times New Roman" w:hAnsi="Times New Roman" w:hint="eastAsia"/>
              </w:rPr>
              <w:t>适宜负荷原则</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．适宜负荷原则释义</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．适宜负荷原则的科学基础</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．贯彻适宜负荷原则的训练学要点</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掌握适宜负荷原则的概念及其确立的依据和应用要点。</w:t>
            </w:r>
          </w:p>
        </w:tc>
      </w:tr>
      <w:tr w:rsidR="00920D40">
        <w:trPr>
          <w:cantSplit/>
          <w:trHeight w:val="1261"/>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pPr>
              <w:pStyle w:val="10"/>
              <w:ind w:firstLineChars="0" w:firstLine="0"/>
              <w:rPr>
                <w:rFonts w:ascii="Times New Roman" w:hAnsi="Times New Roman"/>
              </w:rPr>
            </w:pPr>
            <w:r>
              <w:rPr>
                <w:rFonts w:ascii="Times New Roman" w:hAnsi="Times New Roman" w:hint="eastAsia"/>
              </w:rPr>
              <w:t>第六节</w:t>
            </w:r>
            <w:r>
              <w:rPr>
                <w:rFonts w:ascii="Times New Roman" w:hAnsi="Times New Roman"/>
              </w:rPr>
              <w:t xml:space="preserve">  </w:t>
            </w:r>
            <w:r>
              <w:rPr>
                <w:rFonts w:ascii="Times New Roman" w:hAnsi="Times New Roman" w:hint="eastAsia"/>
              </w:rPr>
              <w:t>区别对待原则</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．区别对待原则释义</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．区别对待原则的科学基础</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．贯彻区别对待原则的训练学要点</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了解和掌握区别对待原则的含义及其确立的依据和应用要点。</w:t>
            </w:r>
          </w:p>
        </w:tc>
      </w:tr>
      <w:tr w:rsidR="00920D40">
        <w:trPr>
          <w:cantSplit/>
          <w:trHeight w:val="416"/>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pPr>
              <w:pStyle w:val="10"/>
              <w:ind w:firstLineChars="0" w:firstLine="0"/>
              <w:rPr>
                <w:rFonts w:ascii="Times New Roman" w:hAnsi="Times New Roman"/>
              </w:rPr>
            </w:pPr>
            <w:r>
              <w:rPr>
                <w:rFonts w:ascii="Times New Roman" w:hAnsi="Times New Roman" w:hint="eastAsia"/>
              </w:rPr>
              <w:t>第七节</w:t>
            </w:r>
            <w:r>
              <w:rPr>
                <w:rFonts w:ascii="Times New Roman" w:hAnsi="Times New Roman"/>
              </w:rPr>
              <w:t xml:space="preserve">  </w:t>
            </w:r>
            <w:r>
              <w:rPr>
                <w:rFonts w:ascii="Times New Roman" w:hAnsi="Times New Roman" w:hint="eastAsia"/>
              </w:rPr>
              <w:t>直观教练原则</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．直观教练原则释义</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．直观教练原则的科学基础</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．贯彻直观教练原则的训练学要点</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理解和把握直观教练原则的概念、依据及其应用要点。</w:t>
            </w:r>
          </w:p>
        </w:tc>
      </w:tr>
      <w:tr w:rsidR="00920D40">
        <w:trPr>
          <w:cantSplit/>
          <w:trHeight w:val="905"/>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pPr>
              <w:pStyle w:val="10"/>
              <w:ind w:firstLineChars="0" w:firstLine="0"/>
              <w:rPr>
                <w:rFonts w:ascii="Times New Roman" w:hAnsi="Times New Roman"/>
              </w:rPr>
            </w:pPr>
            <w:r>
              <w:rPr>
                <w:rFonts w:ascii="Times New Roman" w:hAnsi="Times New Roman" w:hint="eastAsia"/>
              </w:rPr>
              <w:t>第八节</w:t>
            </w:r>
            <w:r>
              <w:rPr>
                <w:rFonts w:ascii="Times New Roman" w:hAnsi="Times New Roman"/>
              </w:rPr>
              <w:t xml:space="preserve">  </w:t>
            </w:r>
            <w:r>
              <w:rPr>
                <w:rFonts w:ascii="Times New Roman" w:hAnsi="Times New Roman" w:hint="eastAsia"/>
              </w:rPr>
              <w:t>适时恢复原则</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．适时恢复原则释义</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．适时恢复原则的科学基础</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．适时恢复原则的训练学要点</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理解和把握适时恢复原则的概念、依据及其应用要点。</w:t>
            </w:r>
          </w:p>
        </w:tc>
      </w:tr>
      <w:tr w:rsidR="00920D40">
        <w:trPr>
          <w:cantSplit/>
          <w:trHeight w:val="846"/>
        </w:trPr>
        <w:tc>
          <w:tcPr>
            <w:tcW w:w="900" w:type="dxa"/>
            <w:vMerge w:val="restart"/>
            <w:vAlign w:val="center"/>
          </w:tcPr>
          <w:p w:rsidR="00920D40" w:rsidRDefault="00920D40">
            <w:pPr>
              <w:pStyle w:val="10"/>
              <w:ind w:firstLineChars="0" w:firstLine="0"/>
              <w:rPr>
                <w:rFonts w:ascii="Times New Roman" w:eastAsia="黑体" w:hAnsi="Times New Roman"/>
                <w:b/>
                <w:bCs/>
              </w:rPr>
            </w:pPr>
            <w:r>
              <w:rPr>
                <w:rFonts w:ascii="Times New Roman" w:eastAsia="黑体" w:hAnsi="Times New Roman" w:hint="eastAsia"/>
                <w:b/>
                <w:bCs/>
              </w:rPr>
              <w:t>第五章</w:t>
            </w:r>
          </w:p>
          <w:p w:rsidR="00920D40" w:rsidRDefault="00920D40">
            <w:pPr>
              <w:pStyle w:val="10"/>
              <w:ind w:firstLineChars="0" w:firstLine="0"/>
              <w:rPr>
                <w:rFonts w:ascii="Times New Roman" w:hAnsi="Times New Roman"/>
              </w:rPr>
            </w:pPr>
            <w:r>
              <w:rPr>
                <w:rFonts w:ascii="Times New Roman" w:eastAsia="黑体" w:hAnsi="Times New Roman" w:hint="eastAsia"/>
                <w:b/>
                <w:bCs/>
              </w:rPr>
              <w:t>运动训练方法与手段</w:t>
            </w: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运动训练方法与手段概述</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．运动训练方法概述</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．运动训练手段概述</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明确运动训练方法及手段的含义。</w:t>
            </w:r>
          </w:p>
        </w:tc>
      </w:tr>
      <w:tr w:rsidR="00920D40">
        <w:trPr>
          <w:cantSplit/>
          <w:trHeight w:val="1081"/>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运动训练的整体控制方法</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．模式训练法</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．程序训练法</w:t>
            </w: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了解和掌握模式、程序训练法的要点。</w:t>
            </w:r>
          </w:p>
        </w:tc>
      </w:tr>
      <w:tr w:rsidR="00920D40">
        <w:trPr>
          <w:cantSplit/>
          <w:trHeight w:val="2355"/>
        </w:trPr>
        <w:tc>
          <w:tcPr>
            <w:tcW w:w="900" w:type="dxa"/>
            <w:vMerge/>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运动训练的具体操作方法</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．分解训练法</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．完整训练法</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．重复训练法</w:t>
            </w:r>
          </w:p>
          <w:p w:rsidR="00920D40" w:rsidRDefault="00920D40">
            <w:pPr>
              <w:pStyle w:val="10"/>
              <w:ind w:firstLineChars="0" w:firstLine="0"/>
              <w:rPr>
                <w:rFonts w:ascii="Times New Roman" w:hAnsi="Times New Roman"/>
              </w:rPr>
            </w:pPr>
            <w:r>
              <w:rPr>
                <w:rFonts w:ascii="Times New Roman" w:hAnsi="Times New Roman"/>
              </w:rPr>
              <w:t>4</w:t>
            </w:r>
            <w:r>
              <w:rPr>
                <w:rFonts w:ascii="Times New Roman" w:hAnsi="Times New Roman" w:hint="eastAsia"/>
              </w:rPr>
              <w:t>．间歇训练法</w:t>
            </w:r>
          </w:p>
          <w:p w:rsidR="00920D40" w:rsidRDefault="00920D40">
            <w:pPr>
              <w:pStyle w:val="10"/>
              <w:ind w:firstLineChars="0" w:firstLine="0"/>
              <w:rPr>
                <w:rFonts w:ascii="Times New Roman" w:hAnsi="Times New Roman"/>
              </w:rPr>
            </w:pPr>
            <w:r>
              <w:rPr>
                <w:rFonts w:ascii="Times New Roman" w:hAnsi="Times New Roman"/>
              </w:rPr>
              <w:t>5</w:t>
            </w:r>
            <w:r>
              <w:rPr>
                <w:rFonts w:ascii="Times New Roman" w:hAnsi="Times New Roman" w:hint="eastAsia"/>
              </w:rPr>
              <w:t>．持续训练法</w:t>
            </w:r>
          </w:p>
          <w:p w:rsidR="00920D40" w:rsidRDefault="00920D40">
            <w:pPr>
              <w:pStyle w:val="10"/>
              <w:ind w:firstLineChars="0" w:firstLine="0"/>
              <w:rPr>
                <w:rFonts w:ascii="Times New Roman" w:hAnsi="Times New Roman"/>
              </w:rPr>
            </w:pPr>
            <w:r>
              <w:rPr>
                <w:rFonts w:ascii="Times New Roman" w:hAnsi="Times New Roman"/>
              </w:rPr>
              <w:t>6</w:t>
            </w:r>
            <w:r>
              <w:rPr>
                <w:rFonts w:ascii="Times New Roman" w:hAnsi="Times New Roman" w:hint="eastAsia"/>
              </w:rPr>
              <w:t>．变换训练法</w:t>
            </w:r>
          </w:p>
          <w:p w:rsidR="00920D40" w:rsidRDefault="00920D40">
            <w:pPr>
              <w:pStyle w:val="10"/>
              <w:ind w:firstLineChars="0" w:firstLine="0"/>
              <w:rPr>
                <w:rFonts w:ascii="Times New Roman" w:hAnsi="Times New Roman"/>
              </w:rPr>
            </w:pPr>
            <w:r>
              <w:rPr>
                <w:rFonts w:ascii="Times New Roman" w:hAnsi="Times New Roman"/>
              </w:rPr>
              <w:t>7</w:t>
            </w:r>
            <w:r>
              <w:rPr>
                <w:rFonts w:ascii="Times New Roman" w:hAnsi="Times New Roman" w:hint="eastAsia"/>
              </w:rPr>
              <w:t>．循环训练法</w:t>
            </w:r>
          </w:p>
          <w:p w:rsidR="00920D40" w:rsidRDefault="00920D40">
            <w:pPr>
              <w:pStyle w:val="10"/>
              <w:ind w:firstLineChars="0" w:firstLine="0"/>
              <w:rPr>
                <w:rFonts w:ascii="Times New Roman" w:hAnsi="Times New Roman"/>
              </w:rPr>
            </w:pPr>
            <w:r>
              <w:rPr>
                <w:rFonts w:ascii="Times New Roman" w:hAnsi="Times New Roman"/>
              </w:rPr>
              <w:t>8</w:t>
            </w:r>
            <w:r>
              <w:rPr>
                <w:rFonts w:ascii="Times New Roman" w:hAnsi="Times New Roman" w:hint="eastAsia"/>
              </w:rPr>
              <w:t>．比赛训练法</w:t>
            </w:r>
          </w:p>
          <w:p w:rsidR="00920D40" w:rsidRDefault="00920D40">
            <w:pPr>
              <w:pStyle w:val="10"/>
              <w:ind w:firstLineChars="0" w:firstLine="0"/>
              <w:rPr>
                <w:rFonts w:ascii="Times New Roman" w:hAnsi="Times New Roman"/>
              </w:rPr>
            </w:pPr>
          </w:p>
        </w:tc>
        <w:tc>
          <w:tcPr>
            <w:tcW w:w="2520" w:type="dxa"/>
            <w:vAlign w:val="center"/>
          </w:tcPr>
          <w:p w:rsidR="00920D40" w:rsidRDefault="00920D40">
            <w:pPr>
              <w:pStyle w:val="10"/>
              <w:ind w:firstLineChars="0" w:firstLine="0"/>
              <w:rPr>
                <w:rFonts w:ascii="Times New Roman" w:hAnsi="Times New Roman"/>
              </w:rPr>
            </w:pPr>
            <w:r>
              <w:rPr>
                <w:rFonts w:ascii="Times New Roman" w:hAnsi="Times New Roman" w:hint="eastAsia"/>
              </w:rPr>
              <w:t xml:space="preserve">　　了解和掌握各训练法的要点及其组合的方案，并能运用各方法来安排专项练习。</w:t>
            </w:r>
          </w:p>
        </w:tc>
      </w:tr>
      <w:tr w:rsidR="00920D40">
        <w:trPr>
          <w:cantSplit/>
          <w:trHeight w:val="1140"/>
        </w:trPr>
        <w:tc>
          <w:tcPr>
            <w:tcW w:w="900" w:type="dxa"/>
            <w:vAlign w:val="center"/>
          </w:tcPr>
          <w:p w:rsidR="00920D40" w:rsidRDefault="00920D40">
            <w:pPr>
              <w:pStyle w:val="10"/>
              <w:ind w:firstLineChars="0" w:firstLine="0"/>
              <w:rPr>
                <w:rFonts w:ascii="Times New Roman" w:hAnsi="Times New Roman"/>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第四节</w:t>
            </w:r>
            <w:r>
              <w:rPr>
                <w:rFonts w:ascii="Times New Roman" w:hAnsi="Times New Roman"/>
              </w:rPr>
              <w:t xml:space="preserve">  </w:t>
            </w:r>
            <w:r>
              <w:rPr>
                <w:rFonts w:ascii="Times New Roman" w:hAnsi="Times New Roman" w:hint="eastAsia"/>
              </w:rPr>
              <w:t>运动训练的常用手段</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．周期性单一练习手段</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．混合性多元练习手段</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．固定组合练习手段</w:t>
            </w:r>
          </w:p>
          <w:p w:rsidR="00920D40" w:rsidRDefault="00920D40">
            <w:pPr>
              <w:pStyle w:val="10"/>
              <w:ind w:firstLineChars="0" w:firstLine="0"/>
              <w:rPr>
                <w:rFonts w:ascii="Times New Roman" w:hAnsi="Times New Roman"/>
              </w:rPr>
            </w:pPr>
            <w:r>
              <w:rPr>
                <w:rFonts w:ascii="Times New Roman" w:hAnsi="Times New Roman"/>
              </w:rPr>
              <w:t>4</w:t>
            </w:r>
            <w:r>
              <w:rPr>
                <w:rFonts w:ascii="Times New Roman" w:hAnsi="Times New Roman" w:hint="eastAsia"/>
              </w:rPr>
              <w:t>．变异组合练习手段</w:t>
            </w:r>
          </w:p>
        </w:tc>
        <w:tc>
          <w:tcPr>
            <w:tcW w:w="2520" w:type="dxa"/>
            <w:vAlign w:val="center"/>
          </w:tcPr>
          <w:p w:rsidR="00920D40" w:rsidRDefault="00920D40" w:rsidP="00A40F2E">
            <w:pPr>
              <w:pStyle w:val="10"/>
              <w:rPr>
                <w:rFonts w:ascii="Times New Roman" w:hAnsi="Times New Roman"/>
              </w:rPr>
            </w:pPr>
            <w:r>
              <w:rPr>
                <w:rFonts w:ascii="Times New Roman" w:hAnsi="Times New Roman" w:hint="eastAsia"/>
              </w:rPr>
              <w:t>了解各训练手段的特点及其应用点。</w:t>
            </w:r>
          </w:p>
        </w:tc>
      </w:tr>
      <w:tr w:rsidR="00920D40">
        <w:trPr>
          <w:cantSplit/>
          <w:trHeight w:val="990"/>
        </w:trPr>
        <w:tc>
          <w:tcPr>
            <w:tcW w:w="900" w:type="dxa"/>
            <w:vMerge w:val="restart"/>
            <w:vAlign w:val="center"/>
          </w:tcPr>
          <w:p w:rsidR="00920D40" w:rsidRDefault="00920D40">
            <w:pPr>
              <w:pStyle w:val="10"/>
              <w:ind w:firstLineChars="0" w:firstLine="0"/>
              <w:rPr>
                <w:rFonts w:ascii="Times New Roman" w:eastAsia="黑体" w:hAnsi="Times New Roman"/>
                <w:b/>
                <w:bCs/>
              </w:rPr>
            </w:pPr>
            <w:r>
              <w:rPr>
                <w:rFonts w:ascii="Times New Roman" w:eastAsia="黑体" w:hAnsi="Times New Roman" w:hint="eastAsia"/>
                <w:b/>
                <w:bCs/>
              </w:rPr>
              <w:t>第六章运动员技术能力及其训练</w:t>
            </w:r>
          </w:p>
        </w:tc>
        <w:tc>
          <w:tcPr>
            <w:tcW w:w="2360" w:type="dxa"/>
            <w:gridSpan w:val="2"/>
            <w:vAlign w:val="center"/>
          </w:tcPr>
          <w:p w:rsidR="00920D40" w:rsidRDefault="00920D40">
            <w:pPr>
              <w:pStyle w:val="10"/>
              <w:ind w:firstLineChars="0" w:firstLine="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运动技术与</w:t>
            </w:r>
          </w:p>
          <w:p w:rsidR="00920D40" w:rsidRDefault="00920D40" w:rsidP="00A40F2E">
            <w:pPr>
              <w:pStyle w:val="10"/>
              <w:ind w:leftChars="400" w:left="840" w:firstLineChars="0" w:firstLine="0"/>
              <w:rPr>
                <w:rFonts w:ascii="Times New Roman" w:hAnsi="Times New Roman"/>
              </w:rPr>
            </w:pPr>
            <w:r>
              <w:rPr>
                <w:rFonts w:ascii="Times New Roman" w:hAnsi="Times New Roman" w:hint="eastAsia"/>
              </w:rPr>
              <w:t>运动员技术能力</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．运动技术的定义及其特征</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．运动技术原理</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．动作要素与技术结构</w:t>
            </w:r>
          </w:p>
        </w:tc>
        <w:tc>
          <w:tcPr>
            <w:tcW w:w="2520" w:type="dxa"/>
            <w:vAlign w:val="center"/>
          </w:tcPr>
          <w:p w:rsidR="00920D40" w:rsidRDefault="00920D40" w:rsidP="00A40F2E">
            <w:pPr>
              <w:pStyle w:val="10"/>
              <w:rPr>
                <w:rFonts w:ascii="Times New Roman" w:hAnsi="Times New Roman"/>
              </w:rPr>
            </w:pPr>
            <w:r>
              <w:rPr>
                <w:rFonts w:ascii="Times New Roman" w:hAnsi="Times New Roman" w:hint="eastAsia"/>
              </w:rPr>
              <w:t>了解和明确运动技术的含义、原理及其结构特征。</w:t>
            </w:r>
          </w:p>
        </w:tc>
      </w:tr>
      <w:tr w:rsidR="00920D40">
        <w:trPr>
          <w:cantSplit/>
          <w:trHeight w:val="1017"/>
        </w:trPr>
        <w:tc>
          <w:tcPr>
            <w:tcW w:w="900" w:type="dxa"/>
            <w:vMerge/>
            <w:vAlign w:val="center"/>
          </w:tcPr>
          <w:p w:rsidR="00920D40" w:rsidRDefault="00920D40">
            <w:pPr>
              <w:pStyle w:val="10"/>
              <w:ind w:firstLineChars="0" w:firstLine="0"/>
              <w:rPr>
                <w:rFonts w:ascii="Times New Roman" w:eastAsia="黑体" w:hAnsi="Times New Roman"/>
                <w:b/>
                <w:bCs/>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第二节</w:t>
            </w:r>
            <w:r>
              <w:rPr>
                <w:rFonts w:ascii="Times New Roman" w:hAnsi="Times New Roman"/>
              </w:rPr>
              <w:t xml:space="preserve">  </w:t>
            </w:r>
            <w:r>
              <w:rPr>
                <w:rFonts w:ascii="Times New Roman" w:hAnsi="Times New Roman" w:hint="eastAsia"/>
              </w:rPr>
              <w:t>影响运动技术的因素</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．主体因素</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．客体因素</w:t>
            </w:r>
          </w:p>
        </w:tc>
        <w:tc>
          <w:tcPr>
            <w:tcW w:w="2520" w:type="dxa"/>
            <w:vAlign w:val="center"/>
          </w:tcPr>
          <w:p w:rsidR="00920D40" w:rsidRDefault="00920D40" w:rsidP="00A40F2E">
            <w:pPr>
              <w:pStyle w:val="10"/>
              <w:rPr>
                <w:rFonts w:ascii="Times New Roman" w:hAnsi="Times New Roman"/>
              </w:rPr>
            </w:pPr>
            <w:r>
              <w:rPr>
                <w:rFonts w:ascii="Times New Roman" w:hAnsi="Times New Roman" w:hint="eastAsia"/>
              </w:rPr>
              <w:t>了解影响运动技术的因素。</w:t>
            </w:r>
          </w:p>
        </w:tc>
      </w:tr>
      <w:tr w:rsidR="00920D40">
        <w:trPr>
          <w:cantSplit/>
          <w:trHeight w:val="1271"/>
        </w:trPr>
        <w:tc>
          <w:tcPr>
            <w:tcW w:w="900" w:type="dxa"/>
            <w:vMerge/>
            <w:vAlign w:val="center"/>
          </w:tcPr>
          <w:p w:rsidR="00920D40" w:rsidRDefault="00920D40">
            <w:pPr>
              <w:pStyle w:val="10"/>
              <w:ind w:firstLineChars="0" w:firstLine="0"/>
              <w:rPr>
                <w:rFonts w:ascii="Times New Roman" w:eastAsia="黑体" w:hAnsi="Times New Roman"/>
                <w:b/>
                <w:bCs/>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第三节</w:t>
            </w:r>
            <w:r>
              <w:rPr>
                <w:rFonts w:ascii="Times New Roman" w:hAnsi="Times New Roman"/>
              </w:rPr>
              <w:t xml:space="preserve">  </w:t>
            </w:r>
            <w:r>
              <w:rPr>
                <w:rFonts w:ascii="Times New Roman" w:hAnsi="Times New Roman" w:hint="eastAsia"/>
              </w:rPr>
              <w:t>技术训练常用的方法</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．直观法与语言法</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．完整法与分解法</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．想象法与</w:t>
            </w:r>
            <w:r>
              <w:rPr>
                <w:rFonts w:ascii="Times New Roman" w:hAnsi="Times New Roman"/>
              </w:rPr>
              <w:t>7</w:t>
            </w:r>
            <w:r>
              <w:rPr>
                <w:rFonts w:ascii="Times New Roman" w:hAnsi="Times New Roman" w:hint="eastAsia"/>
              </w:rPr>
              <w:t>表象法</w:t>
            </w:r>
          </w:p>
          <w:p w:rsidR="00920D40" w:rsidRDefault="00920D40">
            <w:pPr>
              <w:pStyle w:val="10"/>
              <w:ind w:firstLineChars="0" w:firstLine="0"/>
              <w:rPr>
                <w:rFonts w:ascii="Times New Roman" w:hAnsi="Times New Roman"/>
              </w:rPr>
            </w:pPr>
            <w:r>
              <w:rPr>
                <w:rFonts w:ascii="Times New Roman" w:hAnsi="Times New Roman"/>
              </w:rPr>
              <w:t>4</w:t>
            </w:r>
            <w:r>
              <w:rPr>
                <w:rFonts w:ascii="Times New Roman" w:hAnsi="Times New Roman" w:hint="eastAsia"/>
              </w:rPr>
              <w:t>．减难法与加难法</w:t>
            </w:r>
          </w:p>
        </w:tc>
        <w:tc>
          <w:tcPr>
            <w:tcW w:w="2520" w:type="dxa"/>
            <w:vAlign w:val="center"/>
          </w:tcPr>
          <w:p w:rsidR="00920D40" w:rsidRDefault="00920D40" w:rsidP="00A40F2E">
            <w:pPr>
              <w:pStyle w:val="10"/>
              <w:rPr>
                <w:rFonts w:ascii="Times New Roman" w:hAnsi="Times New Roman"/>
              </w:rPr>
            </w:pPr>
            <w:r>
              <w:rPr>
                <w:rFonts w:ascii="Times New Roman" w:hAnsi="Times New Roman" w:hint="eastAsia"/>
              </w:rPr>
              <w:t>了解技术训练中各训练方法的要点及其应用特点。</w:t>
            </w:r>
          </w:p>
        </w:tc>
      </w:tr>
      <w:tr w:rsidR="00920D40">
        <w:trPr>
          <w:cantSplit/>
          <w:trHeight w:val="4679"/>
        </w:trPr>
        <w:tc>
          <w:tcPr>
            <w:tcW w:w="900" w:type="dxa"/>
            <w:vMerge/>
            <w:vAlign w:val="center"/>
          </w:tcPr>
          <w:p w:rsidR="00920D40" w:rsidRDefault="00920D40">
            <w:pPr>
              <w:pStyle w:val="10"/>
              <w:ind w:firstLineChars="0" w:firstLine="0"/>
              <w:rPr>
                <w:rFonts w:ascii="Times New Roman" w:eastAsia="黑体" w:hAnsi="Times New Roman"/>
                <w:b/>
                <w:bCs/>
              </w:rPr>
            </w:pPr>
          </w:p>
        </w:tc>
        <w:tc>
          <w:tcPr>
            <w:tcW w:w="2360" w:type="dxa"/>
            <w:gridSpan w:val="2"/>
            <w:vAlign w:val="center"/>
          </w:tcPr>
          <w:p w:rsidR="00920D40" w:rsidRDefault="00920D40" w:rsidP="00A40F2E">
            <w:pPr>
              <w:pStyle w:val="10"/>
              <w:ind w:left="840" w:hangingChars="400" w:hanging="840"/>
              <w:rPr>
                <w:rFonts w:ascii="Times New Roman" w:hAnsi="Times New Roman"/>
              </w:rPr>
            </w:pPr>
            <w:r>
              <w:rPr>
                <w:rFonts w:ascii="Times New Roman" w:hAnsi="Times New Roman" w:hint="eastAsia"/>
              </w:rPr>
              <w:t>第四节</w:t>
            </w:r>
            <w:r>
              <w:rPr>
                <w:rFonts w:ascii="Times New Roman" w:hAnsi="Times New Roman"/>
              </w:rPr>
              <w:t xml:space="preserve">  </w:t>
            </w:r>
            <w:r>
              <w:rPr>
                <w:rFonts w:ascii="Times New Roman" w:hAnsi="Times New Roman" w:hint="eastAsia"/>
              </w:rPr>
              <w:t>运动技术训练的基本要求</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．处理好基本技术和高难度技术的关系</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．处理好特长技术和全面技术的关系</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．处理好规范化和个体差异的关系</w:t>
            </w:r>
          </w:p>
          <w:p w:rsidR="00920D40" w:rsidRDefault="00920D40">
            <w:pPr>
              <w:pStyle w:val="10"/>
              <w:ind w:firstLineChars="0" w:firstLine="0"/>
              <w:rPr>
                <w:rFonts w:ascii="Times New Roman" w:hAnsi="Times New Roman"/>
              </w:rPr>
            </w:pPr>
            <w:r>
              <w:rPr>
                <w:rFonts w:ascii="Times New Roman" w:hAnsi="Times New Roman"/>
              </w:rPr>
              <w:t>4</w:t>
            </w:r>
            <w:r>
              <w:rPr>
                <w:rFonts w:ascii="Times New Roman" w:hAnsi="Times New Roman" w:hint="eastAsia"/>
              </w:rPr>
              <w:t>．处理循序渐进和难点先行的关系</w:t>
            </w:r>
          </w:p>
          <w:p w:rsidR="00920D40" w:rsidRDefault="00920D40">
            <w:pPr>
              <w:pStyle w:val="10"/>
              <w:ind w:firstLineChars="0" w:firstLine="0"/>
              <w:rPr>
                <w:rFonts w:ascii="Times New Roman" w:hAnsi="Times New Roman"/>
              </w:rPr>
            </w:pPr>
            <w:r>
              <w:rPr>
                <w:rFonts w:ascii="Times New Roman" w:hAnsi="Times New Roman"/>
              </w:rPr>
              <w:t>5</w:t>
            </w:r>
            <w:r>
              <w:rPr>
                <w:rFonts w:ascii="Times New Roman" w:hAnsi="Times New Roman" w:hint="eastAsia"/>
              </w:rPr>
              <w:t>．处理好合理的内部结构和正确的外部形态的关系</w:t>
            </w:r>
          </w:p>
          <w:p w:rsidR="00920D40" w:rsidRDefault="00920D40">
            <w:pPr>
              <w:pStyle w:val="10"/>
              <w:ind w:firstLineChars="0" w:firstLine="0"/>
              <w:rPr>
                <w:rFonts w:ascii="Times New Roman" w:hAnsi="Times New Roman"/>
              </w:rPr>
            </w:pPr>
            <w:r>
              <w:rPr>
                <w:rFonts w:ascii="Times New Roman" w:hAnsi="Times New Roman"/>
              </w:rPr>
              <w:t>6</w:t>
            </w:r>
            <w:r>
              <w:rPr>
                <w:rFonts w:ascii="Times New Roman" w:hAnsi="Times New Roman" w:hint="eastAsia"/>
              </w:rPr>
              <w:t>．抓好技术风格的培养</w:t>
            </w:r>
          </w:p>
          <w:p w:rsidR="00920D40" w:rsidRDefault="00920D40">
            <w:pPr>
              <w:pStyle w:val="10"/>
              <w:ind w:firstLineChars="0" w:firstLine="0"/>
              <w:rPr>
                <w:rFonts w:ascii="Times New Roman" w:hAnsi="Times New Roman"/>
              </w:rPr>
            </w:pPr>
            <w:r>
              <w:rPr>
                <w:rFonts w:ascii="Times New Roman" w:hAnsi="Times New Roman"/>
              </w:rPr>
              <w:t>7</w:t>
            </w:r>
            <w:r>
              <w:rPr>
                <w:rFonts w:ascii="Times New Roman" w:hAnsi="Times New Roman" w:hint="eastAsia"/>
              </w:rPr>
              <w:t>．处理好“学习”因素和“训练”因素的关系</w:t>
            </w:r>
          </w:p>
          <w:p w:rsidR="00920D40" w:rsidRDefault="00920D40">
            <w:pPr>
              <w:pStyle w:val="10"/>
              <w:ind w:firstLineChars="0" w:firstLine="0"/>
              <w:rPr>
                <w:rFonts w:ascii="Times New Roman" w:hAnsi="Times New Roman"/>
              </w:rPr>
            </w:pPr>
            <w:r>
              <w:rPr>
                <w:rFonts w:ascii="Times New Roman" w:hAnsi="Times New Roman"/>
              </w:rPr>
              <w:t>8</w:t>
            </w:r>
            <w:r>
              <w:rPr>
                <w:rFonts w:ascii="Times New Roman" w:hAnsi="Times New Roman" w:hint="eastAsia"/>
              </w:rPr>
              <w:t>．改善技术基本结构，提高技术基本水平</w:t>
            </w:r>
          </w:p>
          <w:p w:rsidR="00920D40" w:rsidRDefault="00920D40">
            <w:pPr>
              <w:pStyle w:val="10"/>
              <w:ind w:firstLineChars="0" w:firstLine="0"/>
              <w:rPr>
                <w:rFonts w:ascii="Times New Roman" w:hAnsi="Times New Roman"/>
              </w:rPr>
            </w:pPr>
            <w:r>
              <w:rPr>
                <w:rFonts w:ascii="Times New Roman" w:hAnsi="Times New Roman"/>
              </w:rPr>
              <w:t>9</w:t>
            </w:r>
            <w:r>
              <w:rPr>
                <w:rFonts w:ascii="Times New Roman" w:hAnsi="Times New Roman" w:hint="eastAsia"/>
              </w:rPr>
              <w:t>．重视运动技术创新</w:t>
            </w:r>
          </w:p>
        </w:tc>
        <w:tc>
          <w:tcPr>
            <w:tcW w:w="2520" w:type="dxa"/>
            <w:vAlign w:val="center"/>
          </w:tcPr>
          <w:p w:rsidR="00920D40" w:rsidRDefault="00920D40" w:rsidP="00A40F2E">
            <w:pPr>
              <w:pStyle w:val="10"/>
              <w:rPr>
                <w:rFonts w:ascii="Times New Roman" w:hAnsi="Times New Roman"/>
              </w:rPr>
            </w:pPr>
            <w:r>
              <w:rPr>
                <w:rFonts w:ascii="Times New Roman" w:hAnsi="Times New Roman" w:hint="eastAsia"/>
              </w:rPr>
              <w:t>了解在技术训练过程中应注意的问题及其训练要点。</w:t>
            </w:r>
          </w:p>
        </w:tc>
      </w:tr>
      <w:tr w:rsidR="00920D40">
        <w:trPr>
          <w:cantSplit/>
          <w:trHeight w:val="3033"/>
        </w:trPr>
        <w:tc>
          <w:tcPr>
            <w:tcW w:w="900" w:type="dxa"/>
            <w:vAlign w:val="center"/>
          </w:tcPr>
          <w:p w:rsidR="00920D40" w:rsidRDefault="00920D40">
            <w:pPr>
              <w:pStyle w:val="10"/>
              <w:ind w:firstLineChars="0" w:firstLine="0"/>
              <w:rPr>
                <w:rFonts w:ascii="Times New Roman" w:eastAsia="黑体" w:hAnsi="Times New Roman"/>
                <w:b/>
                <w:bCs/>
              </w:rPr>
            </w:pPr>
            <w:r>
              <w:rPr>
                <w:rFonts w:ascii="Times New Roman" w:eastAsia="黑体" w:hAnsi="Times New Roman" w:hint="eastAsia"/>
                <w:b/>
                <w:bCs/>
              </w:rPr>
              <w:t>第七章运动员的战术能力及</w:t>
            </w:r>
          </w:p>
          <w:p w:rsidR="00920D40" w:rsidRDefault="00920D40">
            <w:pPr>
              <w:pStyle w:val="10"/>
              <w:ind w:firstLineChars="0" w:firstLine="0"/>
              <w:rPr>
                <w:rFonts w:ascii="Times New Roman" w:eastAsia="黑体" w:hAnsi="Times New Roman"/>
                <w:b/>
                <w:bCs/>
              </w:rPr>
            </w:pPr>
            <w:r>
              <w:rPr>
                <w:rFonts w:ascii="Times New Roman" w:eastAsia="黑体" w:hAnsi="Times New Roman" w:hint="eastAsia"/>
                <w:b/>
                <w:bCs/>
              </w:rPr>
              <w:t>其训练</w:t>
            </w:r>
          </w:p>
        </w:tc>
        <w:tc>
          <w:tcPr>
            <w:tcW w:w="2360" w:type="dxa"/>
            <w:gridSpan w:val="2"/>
            <w:vAlign w:val="center"/>
          </w:tcPr>
          <w:p w:rsidR="00920D40" w:rsidRDefault="00920D40">
            <w:pPr>
              <w:pStyle w:val="10"/>
              <w:ind w:firstLineChars="0" w:firstLine="0"/>
              <w:rPr>
                <w:rFonts w:ascii="Times New Roman" w:hAnsi="Times New Roman"/>
              </w:rPr>
            </w:pPr>
            <w:r>
              <w:rPr>
                <w:rFonts w:ascii="Times New Roman" w:hAnsi="Times New Roman" w:hint="eastAsia"/>
              </w:rPr>
              <w:t>第一节</w:t>
            </w:r>
            <w:r>
              <w:rPr>
                <w:rFonts w:ascii="Times New Roman" w:hAnsi="Times New Roman"/>
              </w:rPr>
              <w:t xml:space="preserve">  </w:t>
            </w:r>
            <w:r>
              <w:rPr>
                <w:rFonts w:ascii="Times New Roman" w:hAnsi="Times New Roman" w:hint="eastAsia"/>
              </w:rPr>
              <w:t>竞技战术</w:t>
            </w:r>
          </w:p>
          <w:p w:rsidR="00920D40" w:rsidRDefault="00920D40" w:rsidP="00A40F2E">
            <w:pPr>
              <w:pStyle w:val="10"/>
              <w:ind w:leftChars="400" w:left="840" w:firstLineChars="0" w:firstLine="0"/>
              <w:rPr>
                <w:rFonts w:ascii="Times New Roman" w:hAnsi="Times New Roman"/>
              </w:rPr>
            </w:pPr>
            <w:r>
              <w:rPr>
                <w:rFonts w:ascii="Times New Roman" w:hAnsi="Times New Roman" w:hint="eastAsia"/>
              </w:rPr>
              <w:t>与运动员的战术能力</w:t>
            </w:r>
          </w:p>
        </w:tc>
        <w:tc>
          <w:tcPr>
            <w:tcW w:w="3780" w:type="dxa"/>
            <w:vAlign w:val="center"/>
          </w:tcPr>
          <w:p w:rsidR="00920D40" w:rsidRDefault="00920D40">
            <w:pPr>
              <w:pStyle w:val="10"/>
              <w:ind w:firstLineChars="0" w:firstLine="0"/>
              <w:rPr>
                <w:rFonts w:ascii="Times New Roman" w:hAnsi="Times New Roman"/>
              </w:rPr>
            </w:pPr>
            <w:r>
              <w:rPr>
                <w:rFonts w:ascii="Times New Roman" w:hAnsi="Times New Roman"/>
              </w:rPr>
              <w:t>1</w:t>
            </w:r>
            <w:r>
              <w:rPr>
                <w:rFonts w:ascii="Times New Roman" w:hAnsi="Times New Roman" w:hint="eastAsia"/>
              </w:rPr>
              <w:t>．竞技战术概述</w:t>
            </w:r>
          </w:p>
          <w:p w:rsidR="00920D40" w:rsidRDefault="00920D40">
            <w:pPr>
              <w:pStyle w:val="10"/>
              <w:ind w:firstLineChars="0" w:firstLine="0"/>
              <w:rPr>
                <w:rFonts w:ascii="Times New Roman" w:hAnsi="Times New Roman"/>
              </w:rPr>
            </w:pPr>
            <w:r>
              <w:rPr>
                <w:rFonts w:ascii="Times New Roman" w:hAnsi="Times New Roman"/>
              </w:rPr>
              <w:t>2</w:t>
            </w:r>
            <w:r>
              <w:rPr>
                <w:rFonts w:ascii="Times New Roman" w:hAnsi="Times New Roman" w:hint="eastAsia"/>
              </w:rPr>
              <w:t>．运动员的战术能力</w:t>
            </w:r>
          </w:p>
          <w:p w:rsidR="00920D40" w:rsidRDefault="00920D40">
            <w:pPr>
              <w:pStyle w:val="10"/>
              <w:ind w:firstLineChars="0" w:firstLine="0"/>
              <w:rPr>
                <w:rFonts w:ascii="Times New Roman" w:hAnsi="Times New Roman"/>
              </w:rPr>
            </w:pPr>
            <w:r>
              <w:rPr>
                <w:rFonts w:ascii="Times New Roman" w:hAnsi="Times New Roman"/>
              </w:rPr>
              <w:t>3</w:t>
            </w:r>
            <w:r>
              <w:rPr>
                <w:rFonts w:ascii="Times New Roman" w:hAnsi="Times New Roman" w:hint="eastAsia"/>
              </w:rPr>
              <w:t>．竞技战术与战术能力的影响因素</w:t>
            </w:r>
          </w:p>
        </w:tc>
        <w:tc>
          <w:tcPr>
            <w:tcW w:w="2520" w:type="dxa"/>
            <w:vAlign w:val="center"/>
          </w:tcPr>
          <w:p w:rsidR="00920D40" w:rsidRDefault="00920D40" w:rsidP="00A40F2E">
            <w:pPr>
              <w:pStyle w:val="10"/>
              <w:rPr>
                <w:rFonts w:ascii="Times New Roman" w:hAnsi="Times New Roman"/>
              </w:rPr>
            </w:pPr>
            <w:r>
              <w:rPr>
                <w:rFonts w:ascii="Times New Roman" w:hAnsi="Times New Roman" w:hint="eastAsia"/>
              </w:rPr>
              <w:t>了解和明确竞技战术的含义及其影响因素。</w:t>
            </w:r>
          </w:p>
        </w:tc>
      </w:tr>
      <w:tr w:rsidR="00920D40">
        <w:trPr>
          <w:cantSplit/>
          <w:trHeight w:val="1739"/>
        </w:trPr>
        <w:tc>
          <w:tcPr>
            <w:tcW w:w="920" w:type="dxa"/>
            <w:gridSpan w:val="2"/>
            <w:vMerge w:val="restart"/>
            <w:vAlign w:val="center"/>
          </w:tcPr>
          <w:p w:rsidR="00920D40" w:rsidRDefault="00920D40"/>
        </w:tc>
        <w:tc>
          <w:tcPr>
            <w:tcW w:w="2340" w:type="dxa"/>
            <w:vAlign w:val="center"/>
          </w:tcPr>
          <w:p w:rsidR="00920D40" w:rsidRDefault="00920D40">
            <w:pPr>
              <w:jc w:val="center"/>
            </w:pPr>
            <w:r>
              <w:rPr>
                <w:rFonts w:hint="eastAsia"/>
              </w:rPr>
              <w:t>第二节</w:t>
            </w:r>
            <w:r>
              <w:t xml:space="preserve">  </w:t>
            </w:r>
            <w:r>
              <w:rPr>
                <w:rFonts w:hint="eastAsia"/>
              </w:rPr>
              <w:t>战术训练方法</w:t>
            </w:r>
          </w:p>
        </w:tc>
        <w:tc>
          <w:tcPr>
            <w:tcW w:w="3780" w:type="dxa"/>
            <w:vAlign w:val="center"/>
          </w:tcPr>
          <w:p w:rsidR="00920D40" w:rsidRDefault="00920D40">
            <w:r>
              <w:t>1</w:t>
            </w:r>
            <w:r>
              <w:rPr>
                <w:rFonts w:hint="eastAsia"/>
              </w:rPr>
              <w:t>．分解和完整训练方法</w:t>
            </w:r>
          </w:p>
          <w:p w:rsidR="00920D40" w:rsidRDefault="00920D40">
            <w:r>
              <w:t>2</w:t>
            </w:r>
            <w:r>
              <w:rPr>
                <w:rFonts w:hint="eastAsia"/>
              </w:rPr>
              <w:t>．减难与加难训练方法</w:t>
            </w:r>
          </w:p>
          <w:p w:rsidR="00920D40" w:rsidRDefault="00920D40">
            <w:r>
              <w:t>3</w:t>
            </w:r>
            <w:r>
              <w:rPr>
                <w:rFonts w:hint="eastAsia"/>
              </w:rPr>
              <w:t>．虚拟现实训练方法</w:t>
            </w:r>
          </w:p>
          <w:p w:rsidR="00920D40" w:rsidRDefault="00920D40">
            <w:r>
              <w:t>4</w:t>
            </w:r>
            <w:r>
              <w:rPr>
                <w:rFonts w:hint="eastAsia"/>
              </w:rPr>
              <w:t>．想象训练法</w:t>
            </w:r>
          </w:p>
          <w:p w:rsidR="00920D40" w:rsidRDefault="00920D40">
            <w:pPr>
              <w:ind w:left="366" w:hanging="366"/>
            </w:pPr>
            <w:r>
              <w:t>5</w:t>
            </w:r>
            <w:r>
              <w:rPr>
                <w:rFonts w:hint="eastAsia"/>
              </w:rPr>
              <w:t>．程序训练法</w:t>
            </w:r>
          </w:p>
          <w:p w:rsidR="00920D40" w:rsidRDefault="00920D40">
            <w:pPr>
              <w:ind w:left="366" w:hanging="366"/>
            </w:pPr>
            <w:r>
              <w:t>6</w:t>
            </w:r>
            <w:r>
              <w:rPr>
                <w:rFonts w:hint="eastAsia"/>
              </w:rPr>
              <w:t>．模拟训练法</w:t>
            </w:r>
          </w:p>
          <w:p w:rsidR="00920D40" w:rsidRDefault="00920D40">
            <w:pPr>
              <w:ind w:left="366" w:hanging="366"/>
            </w:pPr>
            <w:r>
              <w:t>7</w:t>
            </w:r>
            <w:r>
              <w:rPr>
                <w:rFonts w:hint="eastAsia"/>
              </w:rPr>
              <w:t>．实战法</w:t>
            </w:r>
          </w:p>
        </w:tc>
        <w:tc>
          <w:tcPr>
            <w:tcW w:w="2520" w:type="dxa"/>
            <w:vAlign w:val="center"/>
          </w:tcPr>
          <w:p w:rsidR="00920D40" w:rsidRDefault="00920D40">
            <w:pPr>
              <w:ind w:firstLine="443"/>
            </w:pPr>
          </w:p>
          <w:p w:rsidR="00920D40" w:rsidRDefault="00920D40">
            <w:pPr>
              <w:ind w:firstLine="443"/>
            </w:pPr>
            <w:r>
              <w:rPr>
                <w:rFonts w:hint="eastAsia"/>
              </w:rPr>
              <w:t>了解和明确战术训练的基本方法及各方法的应用要点。</w:t>
            </w:r>
          </w:p>
        </w:tc>
      </w:tr>
      <w:tr w:rsidR="00920D40">
        <w:trPr>
          <w:cantSplit/>
          <w:trHeight w:val="895"/>
        </w:trPr>
        <w:tc>
          <w:tcPr>
            <w:tcW w:w="920" w:type="dxa"/>
            <w:gridSpan w:val="2"/>
            <w:vMerge/>
            <w:vAlign w:val="center"/>
          </w:tcPr>
          <w:p w:rsidR="00920D40" w:rsidRDefault="00920D40"/>
        </w:tc>
        <w:tc>
          <w:tcPr>
            <w:tcW w:w="2340" w:type="dxa"/>
            <w:vAlign w:val="center"/>
          </w:tcPr>
          <w:p w:rsidR="00920D40" w:rsidRDefault="00920D40" w:rsidP="00A40F2E">
            <w:pPr>
              <w:ind w:left="808" w:hangingChars="385" w:hanging="808"/>
            </w:pPr>
            <w:r>
              <w:rPr>
                <w:rFonts w:hint="eastAsia"/>
              </w:rPr>
              <w:t>第三节</w:t>
            </w:r>
            <w:r>
              <w:t xml:space="preserve">  </w:t>
            </w:r>
            <w:r>
              <w:rPr>
                <w:rFonts w:hint="eastAsia"/>
              </w:rPr>
              <w:t>战术方案的制定</w:t>
            </w:r>
          </w:p>
        </w:tc>
        <w:tc>
          <w:tcPr>
            <w:tcW w:w="3780" w:type="dxa"/>
            <w:vAlign w:val="center"/>
          </w:tcPr>
          <w:p w:rsidR="00920D40" w:rsidRDefault="00920D40">
            <w:r>
              <w:t>1</w:t>
            </w:r>
            <w:r>
              <w:rPr>
                <w:rFonts w:hint="eastAsia"/>
              </w:rPr>
              <w:t>．战术方案的基本内容</w:t>
            </w:r>
          </w:p>
          <w:p w:rsidR="00920D40" w:rsidRDefault="00920D40">
            <w:pPr>
              <w:ind w:left="366" w:hanging="366"/>
            </w:pPr>
            <w:r>
              <w:t>2</w:t>
            </w:r>
            <w:r>
              <w:rPr>
                <w:rFonts w:hint="eastAsia"/>
              </w:rPr>
              <w:t>，制定战术方案应注意的事项</w:t>
            </w:r>
          </w:p>
        </w:tc>
        <w:tc>
          <w:tcPr>
            <w:tcW w:w="2520" w:type="dxa"/>
            <w:vAlign w:val="center"/>
          </w:tcPr>
          <w:p w:rsidR="00920D40" w:rsidRDefault="00920D40">
            <w:pPr>
              <w:ind w:firstLine="443"/>
            </w:pPr>
            <w:r>
              <w:rPr>
                <w:rFonts w:hint="eastAsia"/>
              </w:rPr>
              <w:t>了解战术方案的组织和注意点。</w:t>
            </w:r>
          </w:p>
        </w:tc>
      </w:tr>
      <w:tr w:rsidR="00920D40">
        <w:trPr>
          <w:cantSplit/>
          <w:trHeight w:val="2113"/>
        </w:trPr>
        <w:tc>
          <w:tcPr>
            <w:tcW w:w="920" w:type="dxa"/>
            <w:gridSpan w:val="2"/>
            <w:vMerge/>
            <w:vAlign w:val="center"/>
          </w:tcPr>
          <w:p w:rsidR="00920D40" w:rsidRDefault="00920D40"/>
        </w:tc>
        <w:tc>
          <w:tcPr>
            <w:tcW w:w="2340" w:type="dxa"/>
            <w:vAlign w:val="center"/>
          </w:tcPr>
          <w:p w:rsidR="00920D40" w:rsidRDefault="00920D40" w:rsidP="00A40F2E">
            <w:pPr>
              <w:ind w:left="840" w:hangingChars="400" w:hanging="840"/>
            </w:pPr>
            <w:r>
              <w:rPr>
                <w:rFonts w:hint="eastAsia"/>
              </w:rPr>
              <w:t>第四节</w:t>
            </w:r>
            <w:r>
              <w:t xml:space="preserve">  </w:t>
            </w:r>
            <w:r>
              <w:rPr>
                <w:rFonts w:hint="eastAsia"/>
              </w:rPr>
              <w:t>战术训练的基</w:t>
            </w:r>
            <w:r>
              <w:t xml:space="preserve">  </w:t>
            </w:r>
            <w:r>
              <w:rPr>
                <w:rFonts w:hint="eastAsia"/>
              </w:rPr>
              <w:t>本要求</w:t>
            </w:r>
          </w:p>
        </w:tc>
        <w:tc>
          <w:tcPr>
            <w:tcW w:w="3780" w:type="dxa"/>
            <w:vAlign w:val="center"/>
          </w:tcPr>
          <w:p w:rsidR="00920D40" w:rsidRDefault="00920D40">
            <w:r>
              <w:t>1</w:t>
            </w:r>
            <w:r>
              <w:rPr>
                <w:rFonts w:hint="eastAsia"/>
              </w:rPr>
              <w:t>．把握项目制胜规律</w:t>
            </w:r>
          </w:p>
          <w:p w:rsidR="00920D40" w:rsidRDefault="00920D40">
            <w:r>
              <w:t>2</w:t>
            </w:r>
            <w:r>
              <w:rPr>
                <w:rFonts w:hint="eastAsia"/>
              </w:rPr>
              <w:t>．培养战术意识</w:t>
            </w:r>
          </w:p>
          <w:p w:rsidR="00920D40" w:rsidRDefault="00920D40">
            <w:r>
              <w:t>3</w:t>
            </w:r>
            <w:r>
              <w:rPr>
                <w:rFonts w:hint="eastAsia"/>
              </w:rPr>
              <w:t>．培养战术运用能力</w:t>
            </w:r>
          </w:p>
          <w:p w:rsidR="00920D40" w:rsidRDefault="00920D40">
            <w:r>
              <w:t>4</w:t>
            </w:r>
            <w:r>
              <w:rPr>
                <w:rFonts w:hint="eastAsia"/>
              </w:rPr>
              <w:t>．处理好个人战术行为与集体战术配合的关系</w:t>
            </w:r>
          </w:p>
          <w:p w:rsidR="00920D40" w:rsidRDefault="00920D40">
            <w:pPr>
              <w:ind w:left="366" w:hanging="366"/>
            </w:pPr>
            <w:r>
              <w:t>5</w:t>
            </w:r>
            <w:r>
              <w:rPr>
                <w:rFonts w:hint="eastAsia"/>
              </w:rPr>
              <w:t>．重视战术配合</w:t>
            </w:r>
          </w:p>
          <w:p w:rsidR="00920D40" w:rsidRDefault="00920D40">
            <w:pPr>
              <w:ind w:left="366" w:hanging="366"/>
            </w:pPr>
            <w:r>
              <w:t>6</w:t>
            </w:r>
            <w:r>
              <w:rPr>
                <w:rFonts w:hint="eastAsia"/>
              </w:rPr>
              <w:t>．加强战术创新研究</w:t>
            </w:r>
          </w:p>
        </w:tc>
        <w:tc>
          <w:tcPr>
            <w:tcW w:w="2520" w:type="dxa"/>
            <w:vAlign w:val="center"/>
          </w:tcPr>
          <w:p w:rsidR="00920D40" w:rsidRDefault="00920D40">
            <w:pPr>
              <w:ind w:left="-108" w:right="-108" w:firstLine="443"/>
            </w:pPr>
            <w:r>
              <w:rPr>
                <w:rFonts w:hint="eastAsia"/>
              </w:rPr>
              <w:t>了解战术训练的要求。</w:t>
            </w:r>
          </w:p>
        </w:tc>
      </w:tr>
      <w:tr w:rsidR="00920D40">
        <w:trPr>
          <w:cantSplit/>
          <w:trHeight w:val="1432"/>
        </w:trPr>
        <w:tc>
          <w:tcPr>
            <w:tcW w:w="920" w:type="dxa"/>
            <w:gridSpan w:val="2"/>
            <w:vMerge w:val="restart"/>
            <w:vAlign w:val="center"/>
          </w:tcPr>
          <w:p w:rsidR="00920D40" w:rsidRDefault="00920D40">
            <w:pPr>
              <w:pStyle w:val="TOC1"/>
            </w:pPr>
            <w:r>
              <w:rPr>
                <w:rFonts w:hint="eastAsia"/>
              </w:rPr>
              <w:t>第八章运动员心理能力与运动智能及其训练</w:t>
            </w:r>
          </w:p>
        </w:tc>
        <w:tc>
          <w:tcPr>
            <w:tcW w:w="2340" w:type="dxa"/>
            <w:vAlign w:val="center"/>
          </w:tcPr>
          <w:p w:rsidR="00920D40" w:rsidRDefault="00920D40" w:rsidP="00A40F2E">
            <w:pPr>
              <w:ind w:left="840" w:right="-108" w:hangingChars="400" w:hanging="840"/>
            </w:pPr>
            <w:r>
              <w:rPr>
                <w:rFonts w:hint="eastAsia"/>
              </w:rPr>
              <w:t>第一节</w:t>
            </w:r>
            <w:r>
              <w:t xml:space="preserve">  </w:t>
            </w:r>
            <w:r>
              <w:rPr>
                <w:rFonts w:hint="eastAsia"/>
              </w:rPr>
              <w:t>运动员心理能力及其训练</w:t>
            </w:r>
          </w:p>
        </w:tc>
        <w:tc>
          <w:tcPr>
            <w:tcW w:w="3780" w:type="dxa"/>
            <w:vAlign w:val="center"/>
          </w:tcPr>
          <w:p w:rsidR="00920D40" w:rsidRDefault="00920D40">
            <w:r>
              <w:t>1</w:t>
            </w:r>
            <w:r>
              <w:rPr>
                <w:rFonts w:hint="eastAsia"/>
              </w:rPr>
              <w:t>．运动员心理能力概述</w:t>
            </w:r>
          </w:p>
          <w:p w:rsidR="00920D40" w:rsidRDefault="00920D40">
            <w:r>
              <w:t>2</w:t>
            </w:r>
            <w:r>
              <w:rPr>
                <w:rFonts w:hint="eastAsia"/>
              </w:rPr>
              <w:t>．运动员心理能力训练的常用方法</w:t>
            </w:r>
          </w:p>
          <w:p w:rsidR="00920D40" w:rsidRDefault="00920D40">
            <w:pPr>
              <w:ind w:left="366" w:hanging="366"/>
            </w:pPr>
            <w:r>
              <w:t>3</w:t>
            </w:r>
            <w:r>
              <w:rPr>
                <w:rFonts w:hint="eastAsia"/>
              </w:rPr>
              <w:t>．几种心理现象及其克服的方法</w:t>
            </w:r>
          </w:p>
        </w:tc>
        <w:tc>
          <w:tcPr>
            <w:tcW w:w="2520" w:type="dxa"/>
            <w:vAlign w:val="center"/>
          </w:tcPr>
          <w:p w:rsidR="00920D40" w:rsidRDefault="00920D40">
            <w:pPr>
              <w:ind w:firstLine="443"/>
            </w:pPr>
            <w:r>
              <w:rPr>
                <w:rFonts w:hint="eastAsia"/>
              </w:rPr>
              <w:t>了解心理训练的范畴及常用方法要点。</w:t>
            </w:r>
          </w:p>
        </w:tc>
      </w:tr>
      <w:tr w:rsidR="00920D40">
        <w:trPr>
          <w:cantSplit/>
          <w:trHeight w:val="980"/>
        </w:trPr>
        <w:tc>
          <w:tcPr>
            <w:tcW w:w="920" w:type="dxa"/>
            <w:gridSpan w:val="2"/>
            <w:vMerge/>
            <w:vAlign w:val="center"/>
          </w:tcPr>
          <w:p w:rsidR="00920D40" w:rsidRDefault="00920D40">
            <w:pPr>
              <w:rPr>
                <w:rFonts w:eastAsia="黑体"/>
                <w:b/>
                <w:bCs/>
              </w:rPr>
            </w:pPr>
          </w:p>
        </w:tc>
        <w:tc>
          <w:tcPr>
            <w:tcW w:w="2340" w:type="dxa"/>
            <w:vAlign w:val="center"/>
          </w:tcPr>
          <w:p w:rsidR="00920D40" w:rsidRDefault="00920D40" w:rsidP="00A40F2E">
            <w:pPr>
              <w:ind w:left="840" w:hangingChars="400" w:hanging="840"/>
            </w:pPr>
            <w:r>
              <w:rPr>
                <w:rFonts w:hint="eastAsia"/>
              </w:rPr>
              <w:t>第二节</w:t>
            </w:r>
            <w:r>
              <w:t xml:space="preserve">  </w:t>
            </w:r>
            <w:r>
              <w:rPr>
                <w:rFonts w:hint="eastAsia"/>
              </w:rPr>
              <w:t>运动智能及其训练</w:t>
            </w:r>
          </w:p>
        </w:tc>
        <w:tc>
          <w:tcPr>
            <w:tcW w:w="3780" w:type="dxa"/>
            <w:vAlign w:val="center"/>
          </w:tcPr>
          <w:p w:rsidR="00920D40" w:rsidRDefault="00920D40">
            <w:r>
              <w:t>1</w:t>
            </w:r>
            <w:r>
              <w:rPr>
                <w:rFonts w:hint="eastAsia"/>
              </w:rPr>
              <w:t>．运动智能概述</w:t>
            </w:r>
          </w:p>
          <w:p w:rsidR="00920D40" w:rsidRDefault="00920D40">
            <w:r>
              <w:t>2</w:t>
            </w:r>
            <w:r>
              <w:rPr>
                <w:rFonts w:hint="eastAsia"/>
              </w:rPr>
              <w:t>．运动智能训练的基本方法</w:t>
            </w:r>
          </w:p>
          <w:p w:rsidR="00920D40" w:rsidRDefault="00920D40">
            <w:r>
              <w:t>3</w:t>
            </w:r>
            <w:r>
              <w:rPr>
                <w:rFonts w:hint="eastAsia"/>
              </w:rPr>
              <w:t>．运动智能训练的基本要求</w:t>
            </w:r>
          </w:p>
        </w:tc>
        <w:tc>
          <w:tcPr>
            <w:tcW w:w="2520" w:type="dxa"/>
            <w:vAlign w:val="center"/>
          </w:tcPr>
          <w:p w:rsidR="00920D40" w:rsidRDefault="00920D40">
            <w:pPr>
              <w:ind w:firstLine="443"/>
            </w:pPr>
            <w:r>
              <w:rPr>
                <w:rFonts w:hint="eastAsia"/>
              </w:rPr>
              <w:t>了解运动智能训练的含义及常用方法要点。</w:t>
            </w:r>
          </w:p>
        </w:tc>
      </w:tr>
      <w:tr w:rsidR="00920D40">
        <w:trPr>
          <w:cantSplit/>
          <w:trHeight w:val="980"/>
        </w:trPr>
        <w:tc>
          <w:tcPr>
            <w:tcW w:w="920" w:type="dxa"/>
            <w:gridSpan w:val="2"/>
            <w:vMerge w:val="restart"/>
            <w:vAlign w:val="center"/>
          </w:tcPr>
          <w:p w:rsidR="00920D40" w:rsidRDefault="00920D40">
            <w:pPr>
              <w:rPr>
                <w:rFonts w:eastAsia="黑体"/>
                <w:b/>
                <w:bCs/>
              </w:rPr>
            </w:pPr>
            <w:r>
              <w:rPr>
                <w:rFonts w:eastAsia="黑体" w:hint="eastAsia"/>
                <w:b/>
                <w:bCs/>
              </w:rPr>
              <w:t>第九章</w:t>
            </w:r>
            <w:r>
              <w:rPr>
                <w:rFonts w:eastAsia="黑体"/>
                <w:b/>
                <w:bCs/>
              </w:rPr>
              <w:t xml:space="preserve"> </w:t>
            </w:r>
            <w:r>
              <w:rPr>
                <w:rFonts w:eastAsia="黑体" w:hint="eastAsia"/>
                <w:b/>
                <w:bCs/>
              </w:rPr>
              <w:t>运动训练计划</w:t>
            </w:r>
          </w:p>
        </w:tc>
        <w:tc>
          <w:tcPr>
            <w:tcW w:w="2340" w:type="dxa"/>
            <w:vAlign w:val="center"/>
          </w:tcPr>
          <w:p w:rsidR="00920D40" w:rsidRDefault="00920D40" w:rsidP="00A40F2E">
            <w:pPr>
              <w:ind w:left="840" w:hangingChars="400" w:hanging="840"/>
            </w:pPr>
            <w:r>
              <w:rPr>
                <w:rFonts w:hint="eastAsia"/>
              </w:rPr>
              <w:t>第一节</w:t>
            </w:r>
            <w:r>
              <w:t xml:space="preserve">  </w:t>
            </w:r>
            <w:r>
              <w:rPr>
                <w:rFonts w:hint="eastAsia"/>
              </w:rPr>
              <w:t>多年运动训练计划与组织</w:t>
            </w:r>
          </w:p>
        </w:tc>
        <w:tc>
          <w:tcPr>
            <w:tcW w:w="3780" w:type="dxa"/>
            <w:vAlign w:val="center"/>
          </w:tcPr>
          <w:p w:rsidR="00920D40" w:rsidRDefault="00920D40">
            <w:pPr>
              <w:widowControl/>
              <w:numPr>
                <w:ilvl w:val="0"/>
                <w:numId w:val="97"/>
              </w:numPr>
              <w:ind w:left="357" w:hanging="357"/>
              <w:jc w:val="left"/>
            </w:pPr>
            <w:r>
              <w:rPr>
                <w:rFonts w:hint="eastAsia"/>
              </w:rPr>
              <w:t>制定多年训练计划的必要性</w:t>
            </w:r>
          </w:p>
          <w:p w:rsidR="00920D40" w:rsidRDefault="00920D40">
            <w:pPr>
              <w:widowControl/>
              <w:numPr>
                <w:ilvl w:val="0"/>
                <w:numId w:val="97"/>
              </w:numPr>
              <w:ind w:left="357" w:hanging="357"/>
              <w:jc w:val="left"/>
            </w:pPr>
            <w:r>
              <w:rPr>
                <w:rFonts w:hint="eastAsia"/>
              </w:rPr>
              <w:t>全程性多年训练计划的划分、年龄特征及其负荷特征。</w:t>
            </w:r>
          </w:p>
          <w:p w:rsidR="00920D40" w:rsidRDefault="00920D40">
            <w:pPr>
              <w:widowControl/>
              <w:numPr>
                <w:ilvl w:val="0"/>
                <w:numId w:val="97"/>
              </w:numPr>
              <w:ind w:left="357" w:hanging="357"/>
              <w:jc w:val="left"/>
            </w:pPr>
            <w:r>
              <w:rPr>
                <w:rFonts w:hint="eastAsia"/>
              </w:rPr>
              <w:t>区间性多年训练计划的基础训练阶段、专项提高阶段、最佳竞技阶段和竞技保持阶段的制定。</w:t>
            </w:r>
          </w:p>
        </w:tc>
        <w:tc>
          <w:tcPr>
            <w:tcW w:w="2520" w:type="dxa"/>
            <w:vAlign w:val="center"/>
          </w:tcPr>
          <w:p w:rsidR="00920D40" w:rsidRDefault="00920D40" w:rsidP="00A40F2E">
            <w:pPr>
              <w:ind w:firstLineChars="200" w:firstLine="420"/>
            </w:pPr>
            <w:r>
              <w:rPr>
                <w:rFonts w:hint="eastAsia"/>
              </w:rPr>
              <w:t>理解多年训练计划的划分；掌握多年训练计划的特征并科学制定多年训练计划。</w:t>
            </w:r>
          </w:p>
        </w:tc>
      </w:tr>
      <w:tr w:rsidR="00920D40">
        <w:trPr>
          <w:cantSplit/>
          <w:trHeight w:val="980"/>
        </w:trPr>
        <w:tc>
          <w:tcPr>
            <w:tcW w:w="920" w:type="dxa"/>
            <w:gridSpan w:val="2"/>
            <w:vMerge/>
            <w:vAlign w:val="center"/>
          </w:tcPr>
          <w:p w:rsidR="00920D40" w:rsidRDefault="00920D40"/>
        </w:tc>
        <w:tc>
          <w:tcPr>
            <w:tcW w:w="2340" w:type="dxa"/>
            <w:vAlign w:val="center"/>
          </w:tcPr>
          <w:p w:rsidR="00920D40" w:rsidRDefault="00920D40" w:rsidP="00A40F2E">
            <w:pPr>
              <w:ind w:left="840" w:hangingChars="400" w:hanging="840"/>
            </w:pPr>
            <w:r>
              <w:rPr>
                <w:rFonts w:hint="eastAsia"/>
              </w:rPr>
              <w:t>第二节</w:t>
            </w:r>
            <w:r>
              <w:t xml:space="preserve">  </w:t>
            </w:r>
            <w:r>
              <w:rPr>
                <w:rFonts w:hint="eastAsia"/>
              </w:rPr>
              <w:t>年度运动训练计划与组织</w:t>
            </w:r>
          </w:p>
        </w:tc>
        <w:tc>
          <w:tcPr>
            <w:tcW w:w="3780" w:type="dxa"/>
            <w:vAlign w:val="center"/>
          </w:tcPr>
          <w:p w:rsidR="00920D40" w:rsidRDefault="00920D40">
            <w:pPr>
              <w:widowControl/>
              <w:numPr>
                <w:ilvl w:val="0"/>
                <w:numId w:val="98"/>
              </w:numPr>
              <w:jc w:val="left"/>
            </w:pPr>
            <w:r>
              <w:rPr>
                <w:rFonts w:hint="eastAsia"/>
              </w:rPr>
              <w:t>年度训练计划的生物学依据</w:t>
            </w:r>
          </w:p>
          <w:p w:rsidR="00920D40" w:rsidRDefault="00920D40">
            <w:pPr>
              <w:widowControl/>
              <w:numPr>
                <w:ilvl w:val="0"/>
                <w:numId w:val="98"/>
              </w:numPr>
              <w:jc w:val="left"/>
            </w:pPr>
            <w:r>
              <w:rPr>
                <w:rFonts w:hint="eastAsia"/>
              </w:rPr>
              <w:t>年度训练计划与大周期数量</w:t>
            </w:r>
          </w:p>
          <w:p w:rsidR="00920D40" w:rsidRDefault="00920D40">
            <w:pPr>
              <w:widowControl/>
              <w:numPr>
                <w:ilvl w:val="0"/>
                <w:numId w:val="98"/>
              </w:numPr>
              <w:jc w:val="left"/>
            </w:pPr>
            <w:r>
              <w:rPr>
                <w:rFonts w:hint="eastAsia"/>
              </w:rPr>
              <w:t>大周期训练计划的基本模式</w:t>
            </w:r>
          </w:p>
          <w:p w:rsidR="00920D40" w:rsidRDefault="00920D40" w:rsidP="00A40F2E">
            <w:pPr>
              <w:ind w:left="420" w:hangingChars="200" w:hanging="420"/>
            </w:pPr>
            <w:r>
              <w:t>4</w:t>
            </w:r>
            <w:r>
              <w:rPr>
                <w:rFonts w:hint="eastAsia"/>
              </w:rPr>
              <w:t>．年度训练过程的比赛系列和负荷的动态变化</w:t>
            </w:r>
          </w:p>
        </w:tc>
        <w:tc>
          <w:tcPr>
            <w:tcW w:w="2520" w:type="dxa"/>
            <w:vAlign w:val="center"/>
          </w:tcPr>
          <w:p w:rsidR="00920D40" w:rsidRDefault="00920D40" w:rsidP="00A40F2E">
            <w:pPr>
              <w:ind w:firstLineChars="200" w:firstLine="420"/>
            </w:pPr>
            <w:r>
              <w:rPr>
                <w:rFonts w:hint="eastAsia"/>
              </w:rPr>
              <w:t>掌握年度训练过程的比赛系列和负荷的动态变化，结合专项制定年度训练计划。</w:t>
            </w:r>
          </w:p>
        </w:tc>
      </w:tr>
      <w:tr w:rsidR="00920D40">
        <w:trPr>
          <w:cantSplit/>
          <w:trHeight w:val="980"/>
        </w:trPr>
        <w:tc>
          <w:tcPr>
            <w:tcW w:w="920" w:type="dxa"/>
            <w:gridSpan w:val="2"/>
            <w:vMerge/>
            <w:vAlign w:val="center"/>
          </w:tcPr>
          <w:p w:rsidR="00920D40" w:rsidRDefault="00920D40"/>
        </w:tc>
        <w:tc>
          <w:tcPr>
            <w:tcW w:w="2340" w:type="dxa"/>
            <w:vAlign w:val="center"/>
          </w:tcPr>
          <w:p w:rsidR="00920D40" w:rsidRDefault="00920D40" w:rsidP="00A40F2E">
            <w:pPr>
              <w:ind w:left="840" w:hangingChars="400" w:hanging="840"/>
            </w:pPr>
            <w:r>
              <w:rPr>
                <w:rFonts w:hint="eastAsia"/>
              </w:rPr>
              <w:t>第三节</w:t>
            </w:r>
            <w:r>
              <w:t xml:space="preserve">  </w:t>
            </w:r>
            <w:r>
              <w:rPr>
                <w:rFonts w:hint="eastAsia"/>
              </w:rPr>
              <w:t>周运动训练计划与组织</w:t>
            </w:r>
          </w:p>
        </w:tc>
        <w:tc>
          <w:tcPr>
            <w:tcW w:w="3780" w:type="dxa"/>
            <w:vAlign w:val="center"/>
          </w:tcPr>
          <w:p w:rsidR="00920D40" w:rsidRDefault="00920D40">
            <w:pPr>
              <w:widowControl/>
              <w:numPr>
                <w:ilvl w:val="0"/>
                <w:numId w:val="99"/>
              </w:numPr>
              <w:ind w:left="357" w:hanging="357"/>
              <w:jc w:val="left"/>
            </w:pPr>
            <w:r>
              <w:rPr>
                <w:rFonts w:hint="eastAsia"/>
              </w:rPr>
              <w:t>基本训练周的计划与组织</w:t>
            </w:r>
          </w:p>
          <w:p w:rsidR="00920D40" w:rsidRDefault="00920D40">
            <w:pPr>
              <w:widowControl/>
              <w:numPr>
                <w:ilvl w:val="0"/>
                <w:numId w:val="99"/>
              </w:numPr>
              <w:ind w:left="357" w:hanging="357"/>
              <w:jc w:val="left"/>
            </w:pPr>
            <w:r>
              <w:rPr>
                <w:rFonts w:hint="eastAsia"/>
              </w:rPr>
              <w:t>赛前训练周的计划与组织</w:t>
            </w:r>
          </w:p>
          <w:p w:rsidR="00920D40" w:rsidRDefault="00920D40">
            <w:pPr>
              <w:widowControl/>
              <w:numPr>
                <w:ilvl w:val="0"/>
                <w:numId w:val="99"/>
              </w:numPr>
              <w:ind w:left="357" w:hanging="357"/>
              <w:jc w:val="left"/>
            </w:pPr>
            <w:r>
              <w:rPr>
                <w:rFonts w:hint="eastAsia"/>
              </w:rPr>
              <w:t>比赛周的计划与组织</w:t>
            </w:r>
          </w:p>
          <w:p w:rsidR="00920D40" w:rsidRDefault="00920D40">
            <w:pPr>
              <w:widowControl/>
              <w:numPr>
                <w:ilvl w:val="0"/>
                <w:numId w:val="99"/>
              </w:numPr>
              <w:ind w:left="357" w:hanging="357"/>
              <w:jc w:val="left"/>
            </w:pPr>
            <w:r>
              <w:rPr>
                <w:rFonts w:hint="eastAsia"/>
              </w:rPr>
              <w:t>恢复周的计划与组织</w:t>
            </w:r>
          </w:p>
        </w:tc>
        <w:tc>
          <w:tcPr>
            <w:tcW w:w="2520" w:type="dxa"/>
            <w:vAlign w:val="center"/>
          </w:tcPr>
          <w:p w:rsidR="00920D40" w:rsidRDefault="00920D40" w:rsidP="00A40F2E">
            <w:pPr>
              <w:ind w:firstLineChars="200" w:firstLine="420"/>
            </w:pPr>
            <w:r>
              <w:rPr>
                <w:rFonts w:hint="eastAsia"/>
              </w:rPr>
              <w:t>合理的制定不同类型的小周期训练计划。</w:t>
            </w:r>
          </w:p>
        </w:tc>
      </w:tr>
      <w:tr w:rsidR="00920D40">
        <w:trPr>
          <w:cantSplit/>
          <w:trHeight w:val="980"/>
        </w:trPr>
        <w:tc>
          <w:tcPr>
            <w:tcW w:w="920" w:type="dxa"/>
            <w:gridSpan w:val="2"/>
            <w:vMerge/>
            <w:tcBorders>
              <w:bottom w:val="single" w:sz="12" w:space="0" w:color="808080"/>
            </w:tcBorders>
            <w:vAlign w:val="center"/>
          </w:tcPr>
          <w:p w:rsidR="00920D40" w:rsidRDefault="00920D40"/>
        </w:tc>
        <w:tc>
          <w:tcPr>
            <w:tcW w:w="2340" w:type="dxa"/>
            <w:tcBorders>
              <w:bottom w:val="single" w:sz="12" w:space="0" w:color="808080"/>
            </w:tcBorders>
            <w:vAlign w:val="center"/>
          </w:tcPr>
          <w:p w:rsidR="00920D40" w:rsidRDefault="00920D40" w:rsidP="00A40F2E">
            <w:pPr>
              <w:ind w:left="840" w:hangingChars="400" w:hanging="840"/>
            </w:pPr>
            <w:r>
              <w:rPr>
                <w:rFonts w:hint="eastAsia"/>
              </w:rPr>
              <w:t>第四节</w:t>
            </w:r>
            <w:r>
              <w:t xml:space="preserve">  </w:t>
            </w:r>
            <w:r>
              <w:rPr>
                <w:rFonts w:hint="eastAsia"/>
              </w:rPr>
              <w:t>运动训练课时计划与组织</w:t>
            </w:r>
          </w:p>
        </w:tc>
        <w:tc>
          <w:tcPr>
            <w:tcW w:w="3780" w:type="dxa"/>
            <w:tcBorders>
              <w:bottom w:val="single" w:sz="12" w:space="0" w:color="808080"/>
            </w:tcBorders>
            <w:vAlign w:val="center"/>
          </w:tcPr>
          <w:p w:rsidR="00920D40" w:rsidRDefault="00920D40">
            <w:pPr>
              <w:widowControl/>
              <w:numPr>
                <w:ilvl w:val="0"/>
                <w:numId w:val="100"/>
              </w:numPr>
              <w:ind w:left="357" w:hanging="357"/>
              <w:jc w:val="left"/>
            </w:pPr>
            <w:r>
              <w:rPr>
                <w:rFonts w:hint="eastAsia"/>
              </w:rPr>
              <w:t>训练课的不同类型及要求</w:t>
            </w:r>
          </w:p>
          <w:p w:rsidR="00920D40" w:rsidRDefault="00920D40">
            <w:pPr>
              <w:widowControl/>
              <w:numPr>
                <w:ilvl w:val="0"/>
                <w:numId w:val="100"/>
              </w:numPr>
              <w:ind w:left="357" w:hanging="357"/>
              <w:jc w:val="left"/>
            </w:pPr>
            <w:r>
              <w:rPr>
                <w:rFonts w:hint="eastAsia"/>
              </w:rPr>
              <w:t>训练课的结构</w:t>
            </w:r>
          </w:p>
          <w:p w:rsidR="00920D40" w:rsidRDefault="00920D40">
            <w:pPr>
              <w:widowControl/>
              <w:numPr>
                <w:ilvl w:val="0"/>
                <w:numId w:val="100"/>
              </w:numPr>
              <w:ind w:left="357" w:hanging="357"/>
              <w:jc w:val="left"/>
            </w:pPr>
            <w:r>
              <w:rPr>
                <w:rFonts w:hint="eastAsia"/>
              </w:rPr>
              <w:t>训练课的负荷量度</w:t>
            </w:r>
          </w:p>
        </w:tc>
        <w:tc>
          <w:tcPr>
            <w:tcW w:w="2520" w:type="dxa"/>
            <w:tcBorders>
              <w:bottom w:val="single" w:sz="12" w:space="0" w:color="808080"/>
            </w:tcBorders>
            <w:vAlign w:val="center"/>
          </w:tcPr>
          <w:p w:rsidR="00920D40" w:rsidRDefault="00920D40" w:rsidP="00A40F2E">
            <w:pPr>
              <w:ind w:firstLineChars="200" w:firstLine="420"/>
            </w:pPr>
            <w:r>
              <w:rPr>
                <w:rFonts w:hint="eastAsia"/>
              </w:rPr>
              <w:t>了解训练课的不同类型及要求；掌握负荷课的结构；合理安排负荷课的量度。</w:t>
            </w:r>
          </w:p>
        </w:tc>
      </w:tr>
    </w:tbl>
    <w:p w:rsidR="00920D40" w:rsidRDefault="00920D40"/>
    <w:p w:rsidR="00920D40" w:rsidRDefault="00920D40"/>
    <w:p w:rsidR="00920D40" w:rsidRDefault="00920D40" w:rsidP="0014144D">
      <w:pPr>
        <w:pStyle w:val="7"/>
        <w:spacing w:before="156" w:after="156"/>
        <w:rPr>
          <w:rFonts w:ascii="Times New Roman"/>
        </w:rPr>
      </w:pPr>
      <w:r>
        <w:rPr>
          <w:rFonts w:ascii="Times New Roman" w:hint="eastAsia"/>
        </w:rPr>
        <w:t>四、学时分配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第一章</w:t>
            </w:r>
            <w:r>
              <w:t xml:space="preserve"> </w:t>
            </w:r>
            <w:r>
              <w:rPr>
                <w:rFonts w:hint="eastAsia"/>
              </w:rPr>
              <w:t>竞技体育与运动训练</w:t>
            </w:r>
          </w:p>
        </w:tc>
        <w:tc>
          <w:tcPr>
            <w:tcW w:w="1260" w:type="dxa"/>
            <w:tcBorders>
              <w:top w:val="single" w:sz="6" w:space="0" w:color="808080"/>
            </w:tcBorders>
          </w:tcPr>
          <w:p w:rsidR="00920D40" w:rsidRDefault="00920D40">
            <w:pPr>
              <w:widowControl/>
              <w:spacing w:before="100" w:beforeAutospacing="1" w:after="100" w:afterAutospacing="1"/>
              <w:jc w:val="center"/>
              <w:rPr>
                <w:color w:val="000000"/>
                <w:kern w:val="0"/>
                <w:szCs w:val="21"/>
              </w:rPr>
            </w:pPr>
            <w:r>
              <w:rPr>
                <w:color w:val="000000"/>
                <w:kern w:val="0"/>
                <w:szCs w:val="21"/>
              </w:rPr>
              <w:t>4</w:t>
            </w:r>
          </w:p>
        </w:tc>
        <w:tc>
          <w:tcPr>
            <w:tcW w:w="1260" w:type="dxa"/>
            <w:tcBorders>
              <w:top w:val="single" w:sz="6" w:space="0" w:color="808080"/>
            </w:tcBorders>
          </w:tcPr>
          <w:p w:rsidR="00920D40" w:rsidRDefault="00920D40">
            <w:pPr>
              <w:jc w:val="center"/>
              <w:rPr>
                <w:szCs w:val="21"/>
              </w:rPr>
            </w:pPr>
          </w:p>
        </w:tc>
        <w:tc>
          <w:tcPr>
            <w:tcW w:w="1260" w:type="dxa"/>
            <w:tcBorders>
              <w:top w:val="single" w:sz="6" w:space="0" w:color="808080"/>
            </w:tcBorders>
          </w:tcPr>
          <w:p w:rsidR="00920D40" w:rsidRDefault="00920D40">
            <w:pPr>
              <w:jc w:val="center"/>
              <w:rPr>
                <w:szCs w:val="21"/>
              </w:rPr>
            </w:pPr>
          </w:p>
        </w:tc>
        <w:tc>
          <w:tcPr>
            <w:tcW w:w="1260" w:type="dxa"/>
            <w:tcBorders>
              <w:top w:val="single" w:sz="6" w:space="0" w:color="808080"/>
            </w:tcBorders>
          </w:tcPr>
          <w:p w:rsidR="00920D40" w:rsidRDefault="00920D40">
            <w:pPr>
              <w:spacing w:before="120"/>
              <w:jc w:val="center"/>
              <w:rPr>
                <w:color w:val="000000"/>
                <w:szCs w:val="21"/>
              </w:rPr>
            </w:pPr>
            <w:r>
              <w:rPr>
                <w:color w:val="000000"/>
                <w:szCs w:val="21"/>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第二章</w:t>
            </w:r>
            <w:r>
              <w:t xml:space="preserve"> </w:t>
            </w:r>
            <w:r>
              <w:rPr>
                <w:rFonts w:hint="eastAsia"/>
              </w:rPr>
              <w:t>项群训练理论</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4</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第三章</w:t>
            </w:r>
            <w:r>
              <w:t xml:space="preserve"> </w:t>
            </w:r>
            <w:r>
              <w:rPr>
                <w:rFonts w:hint="eastAsia"/>
              </w:rPr>
              <w:t>运动成绩与竞技能力</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6</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6</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rPr>
              <w:t>第四章</w:t>
            </w:r>
            <w:r>
              <w:t xml:space="preserve"> </w:t>
            </w:r>
            <w:r>
              <w:rPr>
                <w:rFonts w:hint="eastAsia"/>
              </w:rPr>
              <w:t>运动训练的基本原则</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6</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6</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szCs w:val="21"/>
              </w:rPr>
              <w:t>第五章</w:t>
            </w:r>
            <w:r>
              <w:rPr>
                <w:szCs w:val="21"/>
              </w:rPr>
              <w:t xml:space="preserve"> </w:t>
            </w:r>
            <w:r>
              <w:rPr>
                <w:rFonts w:hint="eastAsia"/>
                <w:szCs w:val="21"/>
              </w:rPr>
              <w:t>运动训练方法与手段</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8</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8</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szCs w:val="21"/>
              </w:rPr>
              <w:t>第六章</w:t>
            </w:r>
            <w:r>
              <w:rPr>
                <w:szCs w:val="21"/>
              </w:rPr>
              <w:t xml:space="preserve">  </w:t>
            </w:r>
            <w:r>
              <w:rPr>
                <w:rFonts w:hint="eastAsia"/>
                <w:szCs w:val="21"/>
              </w:rPr>
              <w:t>运动员技术能力及其训练</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4</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szCs w:val="21"/>
              </w:rPr>
              <w:t>第七章</w:t>
            </w:r>
            <w:r>
              <w:rPr>
                <w:szCs w:val="21"/>
              </w:rPr>
              <w:t xml:space="preserve"> </w:t>
            </w:r>
            <w:r>
              <w:rPr>
                <w:rFonts w:hint="eastAsia"/>
                <w:szCs w:val="21"/>
              </w:rPr>
              <w:t>运动员的战术能力及其训练</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4</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szCs w:val="21"/>
              </w:rPr>
              <w:t>第八章</w:t>
            </w:r>
            <w:r>
              <w:rPr>
                <w:szCs w:val="21"/>
              </w:rPr>
              <w:t xml:space="preserve">  </w:t>
            </w:r>
            <w:r>
              <w:rPr>
                <w:rFonts w:hint="eastAsia"/>
                <w:szCs w:val="21"/>
              </w:rPr>
              <w:t>运动员心理能力与运动智能及其训练</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2</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2</w:t>
            </w:r>
          </w:p>
        </w:tc>
      </w:tr>
      <w:tr w:rsidR="00920D40">
        <w:trPr>
          <w:cantSplit/>
        </w:trPr>
        <w:tc>
          <w:tcPr>
            <w:tcW w:w="3708" w:type="dxa"/>
          </w:tcPr>
          <w:p w:rsidR="00920D40" w:rsidRDefault="00920D40">
            <w:pPr>
              <w:spacing w:line="320" w:lineRule="exact"/>
              <w:rPr>
                <w:szCs w:val="21"/>
              </w:rPr>
            </w:pPr>
            <w:r>
              <w:rPr>
                <w:rFonts w:hint="eastAsia"/>
                <w:szCs w:val="21"/>
              </w:rPr>
              <w:t>第九章</w:t>
            </w:r>
            <w:r>
              <w:rPr>
                <w:szCs w:val="21"/>
              </w:rPr>
              <w:t xml:space="preserve">  </w:t>
            </w:r>
            <w:r>
              <w:rPr>
                <w:rFonts w:hint="eastAsia"/>
                <w:szCs w:val="21"/>
              </w:rPr>
              <w:t>运动训练计划</w:t>
            </w:r>
          </w:p>
        </w:tc>
        <w:tc>
          <w:tcPr>
            <w:tcW w:w="1260" w:type="dxa"/>
          </w:tcPr>
          <w:p w:rsidR="00920D40" w:rsidRDefault="00920D40">
            <w:pPr>
              <w:widowControl/>
              <w:spacing w:before="100" w:beforeAutospacing="1" w:after="100" w:afterAutospacing="1"/>
              <w:jc w:val="center"/>
              <w:rPr>
                <w:color w:val="000000"/>
                <w:kern w:val="0"/>
                <w:szCs w:val="21"/>
              </w:rPr>
            </w:pPr>
            <w:r>
              <w:rPr>
                <w:color w:val="000000"/>
                <w:kern w:val="0"/>
                <w:szCs w:val="21"/>
              </w:rPr>
              <w:t>8</w:t>
            </w:r>
          </w:p>
        </w:tc>
        <w:tc>
          <w:tcPr>
            <w:tcW w:w="1260" w:type="dxa"/>
          </w:tcPr>
          <w:p w:rsidR="00920D40" w:rsidRDefault="00920D40">
            <w:pPr>
              <w:jc w:val="center"/>
              <w:rPr>
                <w:szCs w:val="21"/>
              </w:rPr>
            </w:pPr>
          </w:p>
        </w:tc>
        <w:tc>
          <w:tcPr>
            <w:tcW w:w="1260" w:type="dxa"/>
          </w:tcPr>
          <w:p w:rsidR="00920D40" w:rsidRDefault="00920D40">
            <w:pPr>
              <w:jc w:val="center"/>
              <w:rPr>
                <w:szCs w:val="21"/>
              </w:rPr>
            </w:pPr>
          </w:p>
        </w:tc>
        <w:tc>
          <w:tcPr>
            <w:tcW w:w="1260" w:type="dxa"/>
          </w:tcPr>
          <w:p w:rsidR="00920D40" w:rsidRDefault="00920D40">
            <w:pPr>
              <w:spacing w:before="120"/>
              <w:jc w:val="center"/>
              <w:rPr>
                <w:color w:val="000000"/>
                <w:szCs w:val="21"/>
              </w:rPr>
            </w:pPr>
            <w:r>
              <w:rPr>
                <w:color w:val="000000"/>
                <w:szCs w:val="21"/>
              </w:rPr>
              <w:t>8</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hint="eastAsia"/>
                <w:szCs w:val="21"/>
              </w:rPr>
              <w:t>考核</w:t>
            </w:r>
          </w:p>
        </w:tc>
        <w:tc>
          <w:tcPr>
            <w:tcW w:w="1260" w:type="dxa"/>
          </w:tcPr>
          <w:p w:rsidR="00920D40" w:rsidRDefault="00920D40">
            <w:pPr>
              <w:widowControl/>
              <w:spacing w:before="100" w:beforeAutospacing="1" w:after="100" w:afterAutospacing="1"/>
              <w:jc w:val="center"/>
              <w:rPr>
                <w:color w:val="000000"/>
                <w:kern w:val="0"/>
                <w:szCs w:val="21"/>
              </w:rPr>
            </w:pPr>
          </w:p>
        </w:tc>
        <w:tc>
          <w:tcPr>
            <w:tcW w:w="1260" w:type="dxa"/>
          </w:tcPr>
          <w:p w:rsidR="00920D40" w:rsidRDefault="00920D40">
            <w:pPr>
              <w:jc w:val="center"/>
              <w:rPr>
                <w:szCs w:val="21"/>
              </w:rPr>
            </w:pPr>
          </w:p>
        </w:tc>
        <w:tc>
          <w:tcPr>
            <w:tcW w:w="1260" w:type="dxa"/>
          </w:tcPr>
          <w:p w:rsidR="00920D40" w:rsidRDefault="00920D40">
            <w:pPr>
              <w:jc w:val="center"/>
              <w:rPr>
                <w:szCs w:val="21"/>
              </w:rPr>
            </w:pPr>
            <w:r>
              <w:rPr>
                <w:szCs w:val="21"/>
              </w:rPr>
              <w:t>2</w:t>
            </w:r>
          </w:p>
        </w:tc>
        <w:tc>
          <w:tcPr>
            <w:tcW w:w="1260" w:type="dxa"/>
          </w:tcPr>
          <w:p w:rsidR="00920D40" w:rsidRDefault="00920D40">
            <w:pPr>
              <w:spacing w:before="120"/>
              <w:jc w:val="center"/>
              <w:rPr>
                <w:color w:val="000000"/>
                <w:szCs w:val="21"/>
              </w:rPr>
            </w:pPr>
            <w:r>
              <w:rPr>
                <w:color w:val="000000"/>
                <w:szCs w:val="21"/>
              </w:rPr>
              <w:t>2</w:t>
            </w:r>
          </w:p>
        </w:tc>
      </w:tr>
      <w:tr w:rsidR="00920D40">
        <w:trPr>
          <w:cantSplit/>
        </w:trPr>
        <w:tc>
          <w:tcPr>
            <w:tcW w:w="3708" w:type="dxa"/>
            <w:tcBorders>
              <w:bottom w:val="single" w:sz="12"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tcPr>
          <w:p w:rsidR="00920D40" w:rsidRDefault="00920D40">
            <w:pPr>
              <w:widowControl/>
              <w:spacing w:before="100" w:beforeAutospacing="1" w:after="100" w:afterAutospacing="1"/>
              <w:jc w:val="center"/>
              <w:rPr>
                <w:color w:val="000000"/>
                <w:kern w:val="0"/>
                <w:szCs w:val="21"/>
              </w:rPr>
            </w:pPr>
            <w:r>
              <w:rPr>
                <w:color w:val="000000"/>
                <w:kern w:val="0"/>
                <w:szCs w:val="21"/>
              </w:rPr>
              <w:t>46</w:t>
            </w:r>
          </w:p>
        </w:tc>
        <w:tc>
          <w:tcPr>
            <w:tcW w:w="1260" w:type="dxa"/>
            <w:tcBorders>
              <w:bottom w:val="single" w:sz="12" w:space="0" w:color="808080"/>
            </w:tcBorders>
          </w:tcPr>
          <w:p w:rsidR="00920D40" w:rsidRDefault="00920D40">
            <w:pPr>
              <w:jc w:val="center"/>
              <w:rPr>
                <w:szCs w:val="21"/>
              </w:rPr>
            </w:pPr>
          </w:p>
        </w:tc>
        <w:tc>
          <w:tcPr>
            <w:tcW w:w="1260" w:type="dxa"/>
            <w:tcBorders>
              <w:bottom w:val="single" w:sz="12" w:space="0" w:color="808080"/>
            </w:tcBorders>
          </w:tcPr>
          <w:p w:rsidR="00920D40" w:rsidRDefault="00920D40">
            <w:pPr>
              <w:jc w:val="center"/>
              <w:rPr>
                <w:szCs w:val="21"/>
              </w:rPr>
            </w:pPr>
            <w:r>
              <w:rPr>
                <w:szCs w:val="21"/>
              </w:rPr>
              <w:t>2</w:t>
            </w:r>
          </w:p>
        </w:tc>
        <w:tc>
          <w:tcPr>
            <w:tcW w:w="1260" w:type="dxa"/>
            <w:tcBorders>
              <w:bottom w:val="single" w:sz="12" w:space="0" w:color="808080"/>
            </w:tcBorders>
          </w:tcPr>
          <w:p w:rsidR="00920D40" w:rsidRDefault="00920D40">
            <w:pPr>
              <w:spacing w:before="120"/>
              <w:jc w:val="center"/>
              <w:rPr>
                <w:color w:val="000000"/>
                <w:szCs w:val="21"/>
              </w:rPr>
            </w:pPr>
            <w:r>
              <w:rPr>
                <w:color w:val="000000"/>
                <w:szCs w:val="21"/>
              </w:rPr>
              <w:t>48</w:t>
            </w:r>
          </w:p>
        </w:tc>
      </w:tr>
    </w:tbl>
    <w:p w:rsidR="00920D40" w:rsidRDefault="00920D40"/>
    <w:p w:rsidR="00920D40" w:rsidRDefault="00920D40" w:rsidP="0014144D">
      <w:pPr>
        <w:pStyle w:val="6"/>
        <w:spacing w:before="156" w:after="156" w:line="240" w:lineRule="exact"/>
        <w:rPr>
          <w:rFonts w:ascii="Times New Roman"/>
        </w:rPr>
      </w:pPr>
    </w:p>
    <w:p w:rsidR="00920D40" w:rsidRDefault="00920D40" w:rsidP="0014144D">
      <w:pPr>
        <w:pStyle w:val="6"/>
        <w:spacing w:before="156" w:after="156"/>
        <w:rPr>
          <w:rFonts w:ascii="Times New Roman"/>
        </w:rPr>
      </w:pPr>
      <w:r>
        <w:rPr>
          <w:rFonts w:ascii="Times New Roman" w:hint="eastAsia"/>
        </w:rPr>
        <w:t>五、考核方式</w:t>
      </w:r>
    </w:p>
    <w:p w:rsidR="00920D40" w:rsidRDefault="00920D40">
      <w:pPr>
        <w:widowControl/>
        <w:tabs>
          <w:tab w:val="left" w:pos="426"/>
        </w:tabs>
        <w:ind w:left="142"/>
      </w:pPr>
      <w:r>
        <w:t>1</w:t>
      </w:r>
      <w:r>
        <w:rPr>
          <w:rFonts w:hint="eastAsia"/>
        </w:rPr>
        <w:t>、平时课堂提问、讨论及作业占</w:t>
      </w:r>
      <w:r>
        <w:t>40%</w:t>
      </w:r>
    </w:p>
    <w:p w:rsidR="00920D40" w:rsidRDefault="00920D40">
      <w:pPr>
        <w:widowControl/>
        <w:tabs>
          <w:tab w:val="left" w:pos="426"/>
        </w:tabs>
        <w:ind w:left="142"/>
      </w:pPr>
      <w:r>
        <w:t>2</w:t>
      </w:r>
      <w:r>
        <w:rPr>
          <w:rFonts w:hint="eastAsia"/>
        </w:rPr>
        <w:t>、课程结束考核占</w:t>
      </w:r>
      <w:r>
        <w:t>60%</w:t>
      </w:r>
    </w:p>
    <w:p w:rsidR="00920D40" w:rsidRDefault="00920D40">
      <w:pPr>
        <w:widowControl/>
        <w:tabs>
          <w:tab w:val="left" w:pos="426"/>
        </w:tabs>
        <w:ind w:left="142"/>
      </w:pPr>
      <w:r>
        <w:t>3</w:t>
      </w:r>
      <w:r>
        <w:rPr>
          <w:rFonts w:hint="eastAsia"/>
        </w:rPr>
        <w:t>、考核形式</w:t>
      </w:r>
      <w:r>
        <w:t>——</w:t>
      </w:r>
      <w:r>
        <w:rPr>
          <w:rFonts w:hint="eastAsia"/>
        </w:rPr>
        <w:t>开卷或闭卷</w:t>
      </w: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pPr>
        <w:widowControl/>
        <w:tabs>
          <w:tab w:val="left" w:pos="709"/>
        </w:tabs>
      </w:pPr>
      <w:r>
        <w:t>1</w:t>
      </w:r>
      <w:r>
        <w:rPr>
          <w:rFonts w:hint="eastAsia"/>
        </w:rPr>
        <w:t>、针对教学对象、教学重点，应突出竞技运动实践与训练理论的结合，以针对性地培养学生的应用能力。</w:t>
      </w:r>
    </w:p>
    <w:p w:rsidR="00920D40" w:rsidRDefault="00920D40">
      <w:pPr>
        <w:widowControl/>
        <w:tabs>
          <w:tab w:val="left" w:pos="709"/>
        </w:tabs>
      </w:pPr>
      <w:r>
        <w:t>2</w:t>
      </w:r>
      <w:r>
        <w:rPr>
          <w:rFonts w:hint="eastAsia"/>
        </w:rPr>
        <w:t>、因教学时数所限，故将章节调整，又因《体能训练法》课程的设置，将教材的“第六章</w:t>
      </w:r>
      <w:r>
        <w:t xml:space="preserve">  </w:t>
      </w:r>
      <w:r>
        <w:rPr>
          <w:rFonts w:hint="eastAsia"/>
        </w:rPr>
        <w:t>运动员体能及其训练”不作为重点讲授。</w:t>
      </w:r>
    </w:p>
    <w:p w:rsidR="00920D40" w:rsidRDefault="00920D40" w:rsidP="0014144D">
      <w:pPr>
        <w:pStyle w:val="6"/>
        <w:spacing w:before="156" w:after="156"/>
        <w:rPr>
          <w:rFonts w:ascii="Times New Roman"/>
        </w:rPr>
      </w:pPr>
      <w:r>
        <w:rPr>
          <w:rFonts w:ascii="Times New Roman" w:hint="eastAsia"/>
        </w:rPr>
        <w:t>七、参考书目</w:t>
      </w:r>
    </w:p>
    <w:p w:rsidR="00920D40" w:rsidRDefault="00920D40" w:rsidP="00A40F2E">
      <w:pPr>
        <w:pStyle w:val="10"/>
        <w:rPr>
          <w:rFonts w:ascii="Times New Roman" w:hAnsi="Times New Roman"/>
        </w:rPr>
      </w:pPr>
      <w:r>
        <w:rPr>
          <w:rFonts w:ascii="Times New Roman" w:hAnsi="Times New Roman" w:hint="eastAsia"/>
        </w:rPr>
        <w:t>教材</w:t>
      </w:r>
    </w:p>
    <w:p w:rsidR="00920D40" w:rsidRDefault="00920D40" w:rsidP="00A40F2E">
      <w:pPr>
        <w:pStyle w:val="10"/>
        <w:rPr>
          <w:rFonts w:ascii="Times New Roman" w:hAnsi="Times New Roman"/>
        </w:rPr>
      </w:pPr>
      <w:r>
        <w:rPr>
          <w:rFonts w:ascii="Times New Roman" w:hAnsi="Times New Roman" w:hint="eastAsia"/>
        </w:rPr>
        <w:t>全国体育院校教材委员会</w:t>
      </w:r>
      <w:r>
        <w:rPr>
          <w:rFonts w:ascii="Times New Roman" w:hAnsi="Times New Roman"/>
        </w:rPr>
        <w:t>.</w:t>
      </w:r>
      <w:r>
        <w:rPr>
          <w:rFonts w:ascii="Times New Roman" w:hAnsi="Times New Roman" w:hint="eastAsia"/>
        </w:rPr>
        <w:t>运动训练学</w:t>
      </w:r>
      <w:r>
        <w:rPr>
          <w:rFonts w:ascii="Times New Roman" w:hAnsi="Times New Roman"/>
        </w:rPr>
        <w:t>.</w:t>
      </w:r>
      <w:r>
        <w:rPr>
          <w:rFonts w:ascii="Times New Roman" w:hAnsi="Times New Roman" w:hint="eastAsia"/>
        </w:rPr>
        <w:t>北京</w:t>
      </w:r>
      <w:r>
        <w:rPr>
          <w:rFonts w:ascii="Times New Roman" w:hAnsi="Times New Roman"/>
        </w:rPr>
        <w:t>:</w:t>
      </w:r>
      <w:r>
        <w:rPr>
          <w:rFonts w:ascii="Times New Roman" w:hAnsi="Times New Roman" w:hint="eastAsia"/>
        </w:rPr>
        <w:t>人民体育出版社</w:t>
      </w:r>
      <w:r>
        <w:rPr>
          <w:rFonts w:ascii="Times New Roman" w:hAnsi="Times New Roman"/>
        </w:rPr>
        <w:t>,2000.</w:t>
      </w:r>
    </w:p>
    <w:p w:rsidR="00920D40" w:rsidRDefault="00920D40">
      <w:pPr>
        <w:spacing w:before="120"/>
      </w:pPr>
    </w:p>
    <w:p w:rsidR="00920D40" w:rsidRDefault="00920D40">
      <w:pPr>
        <w:spacing w:before="120"/>
      </w:pPr>
    </w:p>
    <w:p w:rsidR="00920D40" w:rsidRDefault="00920D40">
      <w:pPr>
        <w:tabs>
          <w:tab w:val="left" w:pos="1273"/>
        </w:tabs>
        <w:rPr>
          <w:rFonts w:eastAsia="黑体"/>
          <w:sz w:val="36"/>
          <w:szCs w:val="36"/>
        </w:rPr>
      </w:pPr>
    </w:p>
    <w:p w:rsidR="00920D40" w:rsidRDefault="00920D40"/>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p>
    <w:p w:rsidR="00920D40" w:rsidRDefault="00920D40" w:rsidP="002D6790">
      <w:pPr>
        <w:spacing w:beforeLines="50" w:afterLines="5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课程代码：</w:t>
      </w:r>
      <w:r>
        <w:rPr>
          <w:szCs w:val="21"/>
        </w:rPr>
        <w:t>3012217</w:t>
      </w:r>
    </w:p>
    <w:p w:rsidR="00920D40" w:rsidRDefault="00920D40" w:rsidP="002D6790">
      <w:pPr>
        <w:spacing w:beforeLines="50" w:afterLines="50"/>
        <w:jc w:val="center"/>
        <w:outlineLvl w:val="0"/>
        <w:rPr>
          <w:rFonts w:ascii="仿宋_GB2312" w:eastAsia="仿宋_GB2312" w:hAnsi="宋体" w:cs="宋体"/>
          <w:b/>
          <w:bCs/>
          <w:color w:val="000000"/>
          <w:kern w:val="0"/>
          <w:sz w:val="32"/>
          <w:szCs w:val="32"/>
        </w:rPr>
      </w:pPr>
      <w:bookmarkStart w:id="61" w:name="_Toc372182283"/>
      <w:r>
        <w:rPr>
          <w:rFonts w:ascii="仿宋_GB2312" w:eastAsia="仿宋_GB2312" w:hAnsi="宋体" w:cs="宋体" w:hint="eastAsia"/>
          <w:b/>
          <w:bCs/>
          <w:color w:val="000000"/>
          <w:kern w:val="0"/>
          <w:sz w:val="32"/>
          <w:szCs w:val="32"/>
        </w:rPr>
        <w:t>中学教材教法</w:t>
      </w:r>
      <w:bookmarkEnd w:id="61"/>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pPr>
        <w:widowControl/>
        <w:spacing w:before="100" w:beforeAutospacing="1" w:after="100" w:afterAutospacing="1"/>
        <w:ind w:firstLine="562"/>
        <w:jc w:val="left"/>
      </w:pPr>
      <w:r>
        <w:rPr>
          <w:rFonts w:hint="eastAsia"/>
        </w:rPr>
        <w:t>本课程是给体育教育专业学生开设的学科专业课，共计</w:t>
      </w:r>
      <w:r>
        <w:t>36</w:t>
      </w:r>
      <w:r>
        <w:rPr>
          <w:rFonts w:hint="eastAsia"/>
        </w:rPr>
        <w:t>学时，</w:t>
      </w:r>
      <w:r>
        <w:t>2</w:t>
      </w:r>
      <w:r>
        <w:rPr>
          <w:rFonts w:hint="eastAsia"/>
        </w:rPr>
        <w:t>学分。通过本课程的理论讲授与实践操作，使学生掌握中学体育课程与教学的基本理论极其发展规律，为今后的体育教学、训练和科研工作打下扎实的基础。</w:t>
      </w:r>
    </w:p>
    <w:p w:rsidR="00920D40" w:rsidRDefault="00920D40">
      <w:pPr>
        <w:rPr>
          <w:rFonts w:eastAsia="黑体"/>
          <w:sz w:val="28"/>
          <w:szCs w:val="28"/>
        </w:rPr>
      </w:pPr>
      <w:r>
        <w:rPr>
          <w:rFonts w:eastAsia="黑体" w:hint="eastAsia"/>
          <w:sz w:val="28"/>
          <w:szCs w:val="28"/>
        </w:rPr>
        <w:t>二、课程的培养目标和要求</w:t>
      </w:r>
    </w:p>
    <w:tbl>
      <w:tblPr>
        <w:tblW w:w="8918" w:type="dxa"/>
        <w:tblInd w:w="-396" w:type="dxa"/>
        <w:tblBorders>
          <w:top w:val="single" w:sz="12" w:space="0" w:color="008000"/>
          <w:bottom w:val="single" w:sz="12" w:space="0" w:color="008000"/>
        </w:tblBorders>
        <w:tblLayout w:type="fixed"/>
        <w:tblLook w:val="0000"/>
      </w:tblPr>
      <w:tblGrid>
        <w:gridCol w:w="1127"/>
        <w:gridCol w:w="10"/>
        <w:gridCol w:w="724"/>
        <w:gridCol w:w="734"/>
        <w:gridCol w:w="1365"/>
        <w:gridCol w:w="1268"/>
        <w:gridCol w:w="738"/>
        <w:gridCol w:w="738"/>
        <w:gridCol w:w="811"/>
        <w:gridCol w:w="665"/>
        <w:gridCol w:w="738"/>
      </w:tblGrid>
      <w:tr w:rsidR="00920D40">
        <w:trPr>
          <w:trHeight w:val="454"/>
        </w:trPr>
        <w:tc>
          <w:tcPr>
            <w:tcW w:w="1127" w:type="dxa"/>
            <w:vMerge w:val="restart"/>
            <w:tcBorders>
              <w:top w:val="single" w:sz="12" w:space="0" w:color="008000"/>
              <w:bottom w:val="single" w:sz="6" w:space="0" w:color="008000"/>
            </w:tcBorders>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tcBorders>
              <w:top w:val="single" w:sz="12" w:space="0" w:color="008000"/>
              <w:bottom w:val="single" w:sz="6" w:space="0" w:color="008000"/>
            </w:tcBorders>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tcBorders>
              <w:top w:val="single" w:sz="12" w:space="0" w:color="008000"/>
              <w:bottom w:val="single" w:sz="6" w:space="0" w:color="008000"/>
            </w:tcBorders>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Borders>
              <w:top w:val="single" w:sz="12" w:space="0" w:color="008000"/>
              <w:bottom w:val="single" w:sz="6" w:space="0" w:color="008000"/>
            </w:tcBorders>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rPr>
          <w:trHeight w:val="454"/>
        </w:trPr>
        <w:tc>
          <w:tcPr>
            <w:tcW w:w="112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81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6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rPr>
          <w:trHeight w:val="454"/>
        </w:trPr>
        <w:tc>
          <w:tcPr>
            <w:tcW w:w="1137" w:type="dxa"/>
            <w:gridSpan w:val="2"/>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rPr>
          <w:trHeight w:val="454"/>
        </w:trPr>
        <w:tc>
          <w:tcPr>
            <w:tcW w:w="1137" w:type="dxa"/>
            <w:gridSpan w:val="2"/>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36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26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811" w:type="dxa"/>
          </w:tcPr>
          <w:p w:rsidR="00920D40" w:rsidRDefault="00920D40" w:rsidP="00A40F2E">
            <w:pPr>
              <w:spacing w:line="300" w:lineRule="exact"/>
              <w:ind w:rightChars="-257" w:right="-540"/>
              <w:jc w:val="left"/>
              <w:rPr>
                <w:rFonts w:ascii="仿宋" w:eastAsia="仿宋" w:hAnsi="仿宋"/>
                <w:color w:val="000000"/>
                <w:sz w:val="24"/>
              </w:rPr>
            </w:pPr>
          </w:p>
        </w:tc>
        <w:tc>
          <w:tcPr>
            <w:tcW w:w="66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rPr>
          <w:trHeight w:val="454"/>
        </w:trPr>
        <w:tc>
          <w:tcPr>
            <w:tcW w:w="1137" w:type="dxa"/>
            <w:gridSpan w:val="2"/>
            <w:vMerge/>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734"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365"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1268"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738"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738"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811"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665"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c>
          <w:tcPr>
            <w:tcW w:w="738" w:type="dxa"/>
            <w:tcBorders>
              <w:top w:val="single" w:sz="6" w:space="0" w:color="008000"/>
              <w:bottom w:val="single" w:sz="12" w:space="0" w:color="008000"/>
            </w:tcBorders>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rPr>
          <w:szCs w:val="21"/>
        </w:rPr>
      </w:pPr>
      <w:r>
        <w:rPr>
          <w:rFonts w:hint="eastAsia"/>
          <w:szCs w:val="21"/>
        </w:rPr>
        <w:t>绪</w:t>
      </w:r>
      <w:r>
        <w:rPr>
          <w:szCs w:val="21"/>
        </w:rPr>
        <w:t xml:space="preserve">  </w:t>
      </w:r>
      <w:r>
        <w:rPr>
          <w:rFonts w:hint="eastAsia"/>
          <w:szCs w:val="21"/>
        </w:rPr>
        <w:t>论</w:t>
      </w:r>
    </w:p>
    <w:p w:rsidR="00920D40" w:rsidRDefault="00920D40">
      <w:pPr>
        <w:rPr>
          <w:szCs w:val="21"/>
        </w:rPr>
      </w:pPr>
      <w:r>
        <w:rPr>
          <w:rFonts w:hint="eastAsia"/>
          <w:szCs w:val="21"/>
        </w:rPr>
        <w:t>第一章</w:t>
      </w:r>
      <w:r>
        <w:rPr>
          <w:szCs w:val="21"/>
        </w:rPr>
        <w:t xml:space="preserve"> </w:t>
      </w:r>
      <w:r>
        <w:rPr>
          <w:rFonts w:hint="eastAsia"/>
          <w:szCs w:val="21"/>
        </w:rPr>
        <w:t>体育教学中的基本问题</w:t>
      </w:r>
    </w:p>
    <w:p w:rsidR="00920D40" w:rsidRDefault="00920D40">
      <w:pPr>
        <w:rPr>
          <w:szCs w:val="21"/>
        </w:rPr>
      </w:pPr>
      <w:r>
        <w:rPr>
          <w:rFonts w:hint="eastAsia"/>
          <w:szCs w:val="21"/>
        </w:rPr>
        <w:t>第二章</w:t>
      </w:r>
      <w:r>
        <w:rPr>
          <w:szCs w:val="21"/>
        </w:rPr>
        <w:t xml:space="preserve"> </w:t>
      </w:r>
      <w:r>
        <w:rPr>
          <w:rFonts w:hint="eastAsia"/>
          <w:szCs w:val="21"/>
        </w:rPr>
        <w:t>中学体育课程的基本理念与设计思路</w:t>
      </w:r>
    </w:p>
    <w:p w:rsidR="00920D40" w:rsidRDefault="00920D40">
      <w:pPr>
        <w:rPr>
          <w:szCs w:val="21"/>
        </w:rPr>
      </w:pPr>
      <w:r>
        <w:rPr>
          <w:rFonts w:hint="eastAsia"/>
          <w:szCs w:val="21"/>
        </w:rPr>
        <w:t>第三章</w:t>
      </w:r>
      <w:r>
        <w:rPr>
          <w:szCs w:val="21"/>
        </w:rPr>
        <w:t xml:space="preserve"> </w:t>
      </w:r>
      <w:r>
        <w:rPr>
          <w:rFonts w:hint="eastAsia"/>
          <w:szCs w:val="21"/>
        </w:rPr>
        <w:t>中学生的身心特点与体育课程</w:t>
      </w:r>
    </w:p>
    <w:p w:rsidR="00920D40" w:rsidRDefault="00920D40">
      <w:pPr>
        <w:rPr>
          <w:szCs w:val="21"/>
        </w:rPr>
      </w:pPr>
      <w:r>
        <w:rPr>
          <w:rFonts w:hint="eastAsia"/>
          <w:szCs w:val="21"/>
        </w:rPr>
        <w:t>第四章</w:t>
      </w:r>
      <w:r>
        <w:rPr>
          <w:szCs w:val="21"/>
        </w:rPr>
        <w:t xml:space="preserve"> </w:t>
      </w:r>
      <w:r>
        <w:rPr>
          <w:rFonts w:hint="eastAsia"/>
          <w:szCs w:val="21"/>
        </w:rPr>
        <w:t>中学体育课程的目标与内容标准</w:t>
      </w:r>
    </w:p>
    <w:p w:rsidR="00920D40" w:rsidRDefault="00920D40">
      <w:pPr>
        <w:rPr>
          <w:szCs w:val="21"/>
        </w:rPr>
      </w:pPr>
      <w:r>
        <w:rPr>
          <w:rFonts w:hint="eastAsia"/>
          <w:szCs w:val="21"/>
        </w:rPr>
        <w:t>第五章</w:t>
      </w:r>
      <w:r>
        <w:rPr>
          <w:szCs w:val="21"/>
        </w:rPr>
        <w:t xml:space="preserve"> </w:t>
      </w:r>
      <w:r>
        <w:rPr>
          <w:rFonts w:hint="eastAsia"/>
          <w:szCs w:val="21"/>
        </w:rPr>
        <w:t>中学体育与健康课程的教学设计</w:t>
      </w:r>
    </w:p>
    <w:p w:rsidR="00920D40" w:rsidRDefault="00920D40">
      <w:pPr>
        <w:rPr>
          <w:szCs w:val="21"/>
        </w:rPr>
      </w:pPr>
      <w:r>
        <w:rPr>
          <w:rFonts w:hint="eastAsia"/>
          <w:szCs w:val="21"/>
        </w:rPr>
        <w:t>第六章</w:t>
      </w:r>
      <w:r>
        <w:rPr>
          <w:szCs w:val="21"/>
        </w:rPr>
        <w:t xml:space="preserve"> </w:t>
      </w:r>
      <w:r>
        <w:rPr>
          <w:rFonts w:hint="eastAsia"/>
          <w:szCs w:val="21"/>
        </w:rPr>
        <w:t>中学体育课程的课堂教学</w:t>
      </w:r>
    </w:p>
    <w:p w:rsidR="00920D40" w:rsidRDefault="00920D40">
      <w:pPr>
        <w:rPr>
          <w:szCs w:val="21"/>
        </w:rPr>
      </w:pPr>
      <w:r>
        <w:rPr>
          <w:rFonts w:hint="eastAsia"/>
          <w:szCs w:val="21"/>
        </w:rPr>
        <w:t>第七章</w:t>
      </w:r>
      <w:r>
        <w:rPr>
          <w:szCs w:val="21"/>
        </w:rPr>
        <w:t xml:space="preserve"> </w:t>
      </w:r>
      <w:r>
        <w:rPr>
          <w:rFonts w:hint="eastAsia"/>
          <w:szCs w:val="21"/>
        </w:rPr>
        <w:t>中学体育课程学习评价</w:t>
      </w:r>
    </w:p>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r>
        <w:t>1.</w:t>
      </w:r>
      <w:r>
        <w:rPr>
          <w:rFonts w:hint="eastAsia"/>
        </w:rPr>
        <w:t>掌握基本技术技能，达到规范化标准化。</w:t>
      </w:r>
    </w:p>
    <w:p w:rsidR="00920D40" w:rsidRDefault="00920D40">
      <w:r>
        <w:t xml:space="preserve">2. </w:t>
      </w:r>
      <w:r>
        <w:rPr>
          <w:rFonts w:hint="eastAsia"/>
        </w:rPr>
        <w:t>掌握中学体育课程与教学的基本理论极其发展规律。</w:t>
      </w:r>
    </w:p>
    <w:p w:rsidR="00920D40" w:rsidRDefault="00920D40"/>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绪论</w:t>
            </w:r>
          </w:p>
        </w:tc>
        <w:tc>
          <w:tcPr>
            <w:tcW w:w="1260" w:type="dxa"/>
            <w:tcBorders>
              <w:top w:val="single" w:sz="6" w:space="0" w:color="808080"/>
            </w:tcBorders>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2</w:t>
            </w:r>
          </w:p>
        </w:tc>
        <w:tc>
          <w:tcPr>
            <w:tcW w:w="1260" w:type="dxa"/>
            <w:tcBorders>
              <w:top w:val="single" w:sz="6" w:space="0" w:color="808080"/>
            </w:tcBorders>
            <w:vAlign w:val="center"/>
          </w:tcPr>
          <w:p w:rsidR="00920D40" w:rsidRDefault="00920D40">
            <w:pPr>
              <w:jc w:val="center"/>
              <w:rPr>
                <w:rFonts w:eastAsia="黑体"/>
              </w:rPr>
            </w:pPr>
          </w:p>
        </w:tc>
        <w:tc>
          <w:tcPr>
            <w:tcW w:w="1260" w:type="dxa"/>
            <w:tcBorders>
              <w:top w:val="single" w:sz="6" w:space="0" w:color="808080"/>
            </w:tcBorders>
            <w:vAlign w:val="center"/>
          </w:tcPr>
          <w:p w:rsidR="00920D40" w:rsidRDefault="00920D40">
            <w:pPr>
              <w:jc w:val="center"/>
              <w:rPr>
                <w:rFonts w:eastAsia="黑体"/>
              </w:rPr>
            </w:pPr>
          </w:p>
        </w:tc>
        <w:tc>
          <w:tcPr>
            <w:tcW w:w="1260" w:type="dxa"/>
            <w:tcBorders>
              <w:top w:val="single" w:sz="6" w:space="0" w:color="808080"/>
            </w:tcBorders>
            <w:vAlign w:val="center"/>
          </w:tcPr>
          <w:p w:rsidR="00920D40" w:rsidRDefault="00920D40">
            <w:pPr>
              <w:spacing w:before="120"/>
              <w:jc w:val="center"/>
              <w:rPr>
                <w:rFonts w:eastAsia="黑体"/>
                <w:color w:val="000000"/>
              </w:rPr>
            </w:pPr>
            <w:r>
              <w:rPr>
                <w:rFonts w:eastAsia="黑体"/>
                <w:color w:val="000000"/>
              </w:rPr>
              <w:t>2</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体育教学中的基本问题</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spacing w:before="120"/>
              <w:jc w:val="center"/>
              <w:rPr>
                <w:rFonts w:eastAsia="黑体"/>
                <w:color w:val="000000"/>
              </w:rPr>
            </w:pPr>
            <w:r>
              <w:rPr>
                <w:rFonts w:eastAsia="黑体"/>
                <w:color w:val="000000"/>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中学体育课程的基本理念与设计思路</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spacing w:before="120"/>
              <w:jc w:val="center"/>
              <w:rPr>
                <w:rFonts w:eastAsia="黑体"/>
                <w:color w:val="000000"/>
              </w:rPr>
            </w:pPr>
            <w:r>
              <w:rPr>
                <w:rFonts w:eastAsia="黑体"/>
                <w:color w:val="000000"/>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中学生的身心特点与体育课程</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spacing w:before="120"/>
              <w:jc w:val="center"/>
              <w:rPr>
                <w:rFonts w:eastAsia="黑体"/>
                <w:color w:val="000000"/>
              </w:rPr>
            </w:pPr>
            <w:r>
              <w:rPr>
                <w:rFonts w:eastAsia="黑体"/>
                <w:color w:val="000000"/>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中学体育课程的目标与内容标准</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6</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spacing w:before="120"/>
              <w:jc w:val="center"/>
              <w:rPr>
                <w:rFonts w:eastAsia="黑体"/>
                <w:color w:val="000000"/>
              </w:rPr>
            </w:pPr>
            <w:r>
              <w:rPr>
                <w:rFonts w:eastAsia="黑体"/>
                <w:color w:val="000000"/>
              </w:rPr>
              <w:t>6</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中学体育与健康课程的教学设计</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spacing w:before="120"/>
              <w:jc w:val="center"/>
              <w:rPr>
                <w:rFonts w:eastAsia="黑体"/>
                <w:color w:val="000000"/>
              </w:rPr>
            </w:pPr>
            <w:r>
              <w:rPr>
                <w:rFonts w:eastAsia="黑体"/>
                <w:color w:val="000000"/>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中学体育课程的课堂教学</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r>
              <w:rPr>
                <w:rFonts w:eastAsia="黑体"/>
              </w:rPr>
              <w:t>2</w:t>
            </w:r>
          </w:p>
        </w:tc>
        <w:tc>
          <w:tcPr>
            <w:tcW w:w="1260" w:type="dxa"/>
            <w:vAlign w:val="center"/>
          </w:tcPr>
          <w:p w:rsidR="00920D40" w:rsidRDefault="00920D40">
            <w:pPr>
              <w:spacing w:before="120"/>
              <w:jc w:val="center"/>
              <w:rPr>
                <w:rFonts w:eastAsia="黑体"/>
                <w:color w:val="000000"/>
              </w:rPr>
            </w:pPr>
            <w:r>
              <w:rPr>
                <w:rFonts w:eastAsia="黑体"/>
                <w:color w:val="000000"/>
              </w:rPr>
              <w:t>6</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中学体育课程学习评价</w:t>
            </w:r>
          </w:p>
        </w:tc>
        <w:tc>
          <w:tcPr>
            <w:tcW w:w="1260" w:type="dxa"/>
            <w:vAlign w:val="center"/>
          </w:tcPr>
          <w:p w:rsidR="00920D40" w:rsidRDefault="00920D40">
            <w:pPr>
              <w:widowControl/>
              <w:spacing w:before="100" w:beforeAutospacing="1" w:after="100" w:afterAutospacing="1"/>
              <w:jc w:val="center"/>
              <w:rPr>
                <w:rFonts w:eastAsia="黑体"/>
                <w:color w:val="000000"/>
                <w:kern w:val="0"/>
                <w:sz w:val="24"/>
              </w:rPr>
            </w:pPr>
            <w:r>
              <w:rPr>
                <w:rFonts w:eastAsia="黑体"/>
                <w:color w:val="000000"/>
                <w:kern w:val="0"/>
                <w:sz w:val="24"/>
              </w:rPr>
              <w:t>4</w:t>
            </w: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spacing w:before="120"/>
              <w:jc w:val="center"/>
              <w:rPr>
                <w:rFonts w:eastAsia="黑体"/>
                <w:color w:val="000000"/>
              </w:rPr>
            </w:pPr>
            <w:r>
              <w:rPr>
                <w:rFonts w:eastAsia="黑体"/>
                <w:color w:val="000000"/>
              </w:rPr>
              <w:t>4</w:t>
            </w:r>
          </w:p>
        </w:tc>
      </w:tr>
      <w:tr w:rsidR="00920D40">
        <w:trPr>
          <w:cantSplit/>
        </w:trPr>
        <w:tc>
          <w:tcPr>
            <w:tcW w:w="3708" w:type="dxa"/>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考核</w:t>
            </w:r>
          </w:p>
        </w:tc>
        <w:tc>
          <w:tcPr>
            <w:tcW w:w="1260" w:type="dxa"/>
            <w:vAlign w:val="center"/>
          </w:tcPr>
          <w:p w:rsidR="00920D40" w:rsidRDefault="00920D40">
            <w:pPr>
              <w:spacing w:before="120"/>
              <w:jc w:val="center"/>
              <w:rPr>
                <w:rFonts w:eastAsia="黑体"/>
                <w:color w:val="000000"/>
              </w:rPr>
            </w:pPr>
          </w:p>
        </w:tc>
        <w:tc>
          <w:tcPr>
            <w:tcW w:w="1260" w:type="dxa"/>
            <w:vAlign w:val="center"/>
          </w:tcPr>
          <w:p w:rsidR="00920D40" w:rsidRDefault="00920D40">
            <w:pPr>
              <w:jc w:val="center"/>
              <w:rPr>
                <w:rFonts w:eastAsia="黑体"/>
              </w:rPr>
            </w:pPr>
          </w:p>
        </w:tc>
        <w:tc>
          <w:tcPr>
            <w:tcW w:w="1260" w:type="dxa"/>
            <w:vAlign w:val="center"/>
          </w:tcPr>
          <w:p w:rsidR="00920D40" w:rsidRDefault="00920D40">
            <w:pPr>
              <w:jc w:val="center"/>
              <w:rPr>
                <w:rFonts w:eastAsia="黑体"/>
              </w:rPr>
            </w:pPr>
            <w:r>
              <w:rPr>
                <w:rFonts w:eastAsia="黑体"/>
              </w:rPr>
              <w:t>2</w:t>
            </w:r>
          </w:p>
        </w:tc>
        <w:tc>
          <w:tcPr>
            <w:tcW w:w="1260" w:type="dxa"/>
            <w:vAlign w:val="center"/>
          </w:tcPr>
          <w:p w:rsidR="00920D40" w:rsidRDefault="00920D40">
            <w:pPr>
              <w:spacing w:before="120"/>
              <w:jc w:val="center"/>
              <w:rPr>
                <w:rFonts w:eastAsia="黑体"/>
                <w:color w:val="000000"/>
              </w:rPr>
            </w:pPr>
            <w:r>
              <w:rPr>
                <w:rFonts w:eastAsia="黑体"/>
                <w:color w:val="000000"/>
              </w:rPr>
              <w:t>2</w:t>
            </w:r>
          </w:p>
        </w:tc>
      </w:tr>
      <w:tr w:rsidR="00920D40">
        <w:trPr>
          <w:cantSplit/>
        </w:trPr>
        <w:tc>
          <w:tcPr>
            <w:tcW w:w="3708" w:type="dxa"/>
            <w:tcBorders>
              <w:bottom w:val="single" w:sz="12" w:space="0" w:color="808080"/>
            </w:tcBorders>
          </w:tcPr>
          <w:p w:rsidR="00920D40" w:rsidRDefault="00920D40">
            <w:pPr>
              <w:widowControl/>
              <w:spacing w:before="100" w:beforeAutospacing="1" w:after="100" w:afterAutospacing="1"/>
              <w:jc w:val="left"/>
              <w:rPr>
                <w:rFonts w:ascii="宋体" w:cs="宋体"/>
                <w:color w:val="000000"/>
                <w:kern w:val="0"/>
                <w:sz w:val="18"/>
                <w:szCs w:val="18"/>
              </w:rPr>
            </w:pPr>
            <w:r>
              <w:rPr>
                <w:rFonts w:ascii="宋体" w:hAnsi="宋体" w:cs="宋体" w:hint="eastAsia"/>
                <w:color w:val="000000"/>
                <w:kern w:val="0"/>
                <w:sz w:val="18"/>
                <w:szCs w:val="18"/>
              </w:rPr>
              <w:t>合计</w:t>
            </w:r>
          </w:p>
        </w:tc>
        <w:tc>
          <w:tcPr>
            <w:tcW w:w="1260" w:type="dxa"/>
            <w:tcBorders>
              <w:bottom w:val="single" w:sz="12" w:space="0" w:color="808080"/>
            </w:tcBorders>
            <w:vAlign w:val="center"/>
          </w:tcPr>
          <w:p w:rsidR="00920D40" w:rsidRDefault="00920D40">
            <w:pPr>
              <w:spacing w:before="120"/>
              <w:jc w:val="center"/>
              <w:rPr>
                <w:rFonts w:eastAsia="黑体"/>
                <w:color w:val="000000"/>
              </w:rPr>
            </w:pPr>
            <w:r>
              <w:rPr>
                <w:rFonts w:eastAsia="黑体"/>
                <w:color w:val="000000"/>
              </w:rPr>
              <w:t>32</w:t>
            </w:r>
          </w:p>
        </w:tc>
        <w:tc>
          <w:tcPr>
            <w:tcW w:w="1260" w:type="dxa"/>
            <w:tcBorders>
              <w:bottom w:val="single" w:sz="12" w:space="0" w:color="808080"/>
            </w:tcBorders>
            <w:vAlign w:val="center"/>
          </w:tcPr>
          <w:p w:rsidR="00920D40" w:rsidRDefault="00920D40">
            <w:pPr>
              <w:jc w:val="center"/>
              <w:rPr>
                <w:rFonts w:eastAsia="黑体"/>
              </w:rPr>
            </w:pPr>
          </w:p>
        </w:tc>
        <w:tc>
          <w:tcPr>
            <w:tcW w:w="1260" w:type="dxa"/>
            <w:tcBorders>
              <w:bottom w:val="single" w:sz="12" w:space="0" w:color="808080"/>
            </w:tcBorders>
            <w:vAlign w:val="center"/>
          </w:tcPr>
          <w:p w:rsidR="00920D40" w:rsidRDefault="00920D40">
            <w:pPr>
              <w:jc w:val="center"/>
              <w:rPr>
                <w:rFonts w:eastAsia="黑体"/>
              </w:rPr>
            </w:pPr>
            <w:r>
              <w:rPr>
                <w:rFonts w:eastAsia="黑体"/>
              </w:rPr>
              <w:t>4</w:t>
            </w:r>
          </w:p>
        </w:tc>
        <w:tc>
          <w:tcPr>
            <w:tcW w:w="1260" w:type="dxa"/>
            <w:tcBorders>
              <w:bottom w:val="single" w:sz="12" w:space="0" w:color="808080"/>
            </w:tcBorders>
            <w:vAlign w:val="center"/>
          </w:tcPr>
          <w:p w:rsidR="00920D40" w:rsidRDefault="00920D40">
            <w:pPr>
              <w:spacing w:before="120"/>
              <w:jc w:val="center"/>
              <w:rPr>
                <w:rFonts w:eastAsia="黑体"/>
                <w:color w:val="000000"/>
              </w:rPr>
            </w:pPr>
            <w:r>
              <w:rPr>
                <w:rFonts w:eastAsia="黑体"/>
                <w:color w:val="000000"/>
              </w:rPr>
              <w:t>36</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pPr>
        <w:widowControl/>
        <w:jc w:val="left"/>
        <w:rPr>
          <w:rFonts w:ascii="仿宋_GB2312" w:eastAsia="仿宋_GB2312" w:hAnsi="宋体" w:cs="宋体"/>
          <w:bCs/>
          <w:color w:val="000000"/>
          <w:kern w:val="0"/>
          <w:sz w:val="24"/>
        </w:rPr>
      </w:pPr>
      <w:r>
        <w:rPr>
          <w:rFonts w:ascii="仿宋_GB2312" w:eastAsia="仿宋_GB2312" w:hAnsi="宋体" w:cs="宋体"/>
          <w:bCs/>
          <w:color w:val="000000"/>
          <w:kern w:val="0"/>
          <w:sz w:val="24"/>
        </w:rPr>
        <w:t>1.</w:t>
      </w:r>
      <w:r>
        <w:rPr>
          <w:rFonts w:ascii="仿宋_GB2312" w:eastAsia="仿宋_GB2312" w:hAnsi="宋体" w:cs="宋体" w:hint="eastAsia"/>
          <w:bCs/>
          <w:color w:val="000000"/>
          <w:kern w:val="0"/>
          <w:sz w:val="24"/>
        </w:rPr>
        <w:t>成绩考核中包含理论知识，平时成绩两个部分。</w:t>
      </w:r>
    </w:p>
    <w:p w:rsidR="00920D40" w:rsidRDefault="00920D40">
      <w:pPr>
        <w:widowControl/>
        <w:jc w:val="left"/>
        <w:rPr>
          <w:rFonts w:ascii="宋体" w:cs="宋体"/>
          <w:color w:val="000000"/>
          <w:kern w:val="0"/>
          <w:sz w:val="24"/>
        </w:rPr>
      </w:pPr>
      <w:r>
        <w:rPr>
          <w:rFonts w:ascii="仿宋_GB2312" w:eastAsia="仿宋_GB2312" w:hAnsi="宋体" w:cs="宋体"/>
          <w:bCs/>
          <w:color w:val="000000"/>
          <w:kern w:val="0"/>
          <w:sz w:val="24"/>
        </w:rPr>
        <w:t>2.</w:t>
      </w:r>
      <w:r>
        <w:rPr>
          <w:rFonts w:ascii="仿宋_GB2312" w:eastAsia="仿宋_GB2312" w:hAnsi="宋体" w:cs="宋体" w:hint="eastAsia"/>
          <w:bCs/>
          <w:color w:val="000000"/>
          <w:kern w:val="0"/>
          <w:sz w:val="24"/>
        </w:rPr>
        <w:t>理论知识采用闭卷形式考核，占</w:t>
      </w:r>
      <w:r>
        <w:rPr>
          <w:rFonts w:ascii="仿宋_GB2312" w:eastAsia="仿宋_GB2312" w:hAnsi="宋体" w:cs="宋体"/>
          <w:bCs/>
          <w:color w:val="000000"/>
          <w:kern w:val="0"/>
          <w:sz w:val="24"/>
        </w:rPr>
        <w:t>70%</w:t>
      </w:r>
      <w:r>
        <w:rPr>
          <w:rFonts w:ascii="仿宋_GB2312" w:eastAsia="仿宋_GB2312" w:hAnsi="宋体" w:cs="宋体" w:hint="eastAsia"/>
          <w:bCs/>
          <w:color w:val="000000"/>
          <w:kern w:val="0"/>
          <w:sz w:val="24"/>
        </w:rPr>
        <w:t>；平时成绩占</w:t>
      </w:r>
      <w:r>
        <w:rPr>
          <w:rFonts w:ascii="仿宋_GB2312" w:eastAsia="仿宋_GB2312" w:hAnsi="宋体" w:cs="宋体"/>
          <w:bCs/>
          <w:color w:val="000000"/>
          <w:kern w:val="0"/>
          <w:sz w:val="24"/>
        </w:rPr>
        <w:t>30%</w:t>
      </w:r>
      <w:r>
        <w:rPr>
          <w:rFonts w:ascii="仿宋_GB2312" w:eastAsia="仿宋_GB2312" w:hAnsi="宋体" w:cs="宋体" w:hint="eastAsia"/>
          <w:bCs/>
          <w:color w:val="000000"/>
          <w:kern w:val="0"/>
          <w:sz w:val="24"/>
        </w:rPr>
        <w:t>，包括考勤、课堂提问、作用等。</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教材：</w:t>
      </w:r>
    </w:p>
    <w:p w:rsidR="00920D40" w:rsidRDefault="00920D40">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《中学体育新课程教材教法》潘绍伟主编，广西师范大学出版社</w:t>
      </w:r>
    </w:p>
    <w:p w:rsidR="00920D40" w:rsidRDefault="00920D40">
      <w:pPr>
        <w:widowControl/>
        <w:jc w:val="left"/>
        <w:rPr>
          <w:rFonts w:ascii="仿宋_GB2312" w:eastAsia="仿宋_GB2312" w:hAnsi="宋体" w:cs="宋体"/>
          <w:bCs/>
          <w:color w:val="000000"/>
          <w:kern w:val="0"/>
          <w:sz w:val="24"/>
        </w:rPr>
      </w:pPr>
    </w:p>
    <w:p w:rsidR="00920D40" w:rsidRDefault="00920D40">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参考教材：</w:t>
      </w:r>
    </w:p>
    <w:p w:rsidR="00920D40" w:rsidRDefault="00920D40">
      <w:pPr>
        <w:widowControl/>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毛振明主编：《体育教学论》</w:t>
      </w:r>
      <w:r>
        <w:rPr>
          <w:rFonts w:ascii="仿宋_GB2312" w:eastAsia="仿宋_GB2312" w:hAnsi="宋体" w:cs="宋体"/>
          <w:bCs/>
          <w:color w:val="000000"/>
          <w:kern w:val="0"/>
          <w:sz w:val="24"/>
        </w:rPr>
        <w:t>.</w:t>
      </w:r>
      <w:r>
        <w:rPr>
          <w:rFonts w:ascii="仿宋_GB2312" w:eastAsia="仿宋_GB2312" w:hAnsi="宋体" w:cs="宋体" w:hint="eastAsia"/>
          <w:bCs/>
          <w:color w:val="000000"/>
          <w:kern w:val="0"/>
          <w:sz w:val="24"/>
        </w:rPr>
        <w:t>等教育出版社</w:t>
      </w:r>
    </w:p>
    <w:p w:rsidR="00920D40" w:rsidRDefault="00920D40">
      <w:pPr>
        <w:widowControl/>
        <w:jc w:val="left"/>
        <w:rPr>
          <w:rFonts w:ascii="仿宋_GB2312" w:eastAsia="仿宋_GB2312" w:hAnsi="宋体" w:cs="宋体"/>
          <w:bCs/>
          <w:color w:val="000000"/>
          <w:kern w:val="0"/>
          <w:sz w:val="24"/>
        </w:rPr>
      </w:pPr>
    </w:p>
    <w:p w:rsidR="00920D40" w:rsidRDefault="00920D40">
      <w:pPr>
        <w:rPr>
          <w:rFonts w:ascii="黑体" w:eastAsia="黑体" w:hAnsi="黑体" w:cs="宋体"/>
          <w:kern w:val="0"/>
          <w:szCs w:val="21"/>
        </w:rPr>
      </w:pPr>
      <w:r>
        <w:rPr>
          <w:rFonts w:ascii="黑体" w:eastAsia="黑体" w:hAnsi="黑体" w:cs="宋体" w:hint="eastAsia"/>
          <w:kern w:val="0"/>
          <w:szCs w:val="21"/>
        </w:rPr>
        <w:t>课程代码：</w:t>
      </w:r>
      <w:r>
        <w:rPr>
          <w:rFonts w:eastAsia="黑体"/>
          <w:kern w:val="0"/>
          <w:szCs w:val="21"/>
        </w:rPr>
        <w:t>3012830</w:t>
      </w:r>
    </w:p>
    <w:p w:rsidR="00920D40" w:rsidRDefault="00920D40" w:rsidP="00C45460">
      <w:pPr>
        <w:jc w:val="center"/>
        <w:outlineLvl w:val="0"/>
        <w:rPr>
          <w:rFonts w:ascii="黑体" w:eastAsia="黑体" w:hAnsi="黑体" w:cs="宋体"/>
          <w:b/>
          <w:kern w:val="0"/>
          <w:sz w:val="32"/>
          <w:szCs w:val="32"/>
        </w:rPr>
      </w:pPr>
      <w:bookmarkStart w:id="62" w:name="_Toc372182284"/>
      <w:r>
        <w:rPr>
          <w:rFonts w:ascii="黑体" w:eastAsia="黑体" w:hAnsi="黑体" w:cs="宋体" w:hint="eastAsia"/>
          <w:b/>
          <w:kern w:val="0"/>
          <w:sz w:val="32"/>
          <w:szCs w:val="32"/>
        </w:rPr>
        <w:t>安全防护与急救处理</w:t>
      </w:r>
      <w:bookmarkEnd w:id="62"/>
    </w:p>
    <w:p w:rsidR="00920D40" w:rsidRDefault="00920D40" w:rsidP="002D6790">
      <w:pPr>
        <w:numPr>
          <w:ilvl w:val="0"/>
          <w:numId w:val="101"/>
        </w:numPr>
        <w:spacing w:beforeLines="50" w:afterLines="50"/>
        <w:rPr>
          <w:rFonts w:eastAsia="黑体"/>
          <w:sz w:val="28"/>
          <w:szCs w:val="28"/>
        </w:rPr>
      </w:pPr>
      <w:r>
        <w:rPr>
          <w:rFonts w:eastAsia="黑体" w:hint="eastAsia"/>
          <w:sz w:val="28"/>
          <w:szCs w:val="28"/>
        </w:rPr>
        <w:t>课程性质和教学目标</w:t>
      </w:r>
    </w:p>
    <w:p w:rsidR="00920D40" w:rsidRDefault="00920D40" w:rsidP="002D6790">
      <w:pPr>
        <w:spacing w:beforeLines="50" w:afterLines="50"/>
        <w:ind w:firstLineChars="300" w:firstLine="720"/>
        <w:contextualSpacing/>
        <w:rPr>
          <w:rFonts w:cs="宋体"/>
          <w:kern w:val="0"/>
          <w:sz w:val="24"/>
        </w:rPr>
      </w:pPr>
      <w:r>
        <w:rPr>
          <w:rFonts w:cs="宋体" w:hint="eastAsia"/>
          <w:kern w:val="0"/>
          <w:sz w:val="24"/>
        </w:rPr>
        <w:t>课程性质：体育教育专业学科基础课，必修，共</w:t>
      </w:r>
      <w:r>
        <w:rPr>
          <w:rFonts w:cs="宋体"/>
          <w:kern w:val="0"/>
          <w:sz w:val="24"/>
        </w:rPr>
        <w:t>16</w:t>
      </w:r>
      <w:r>
        <w:rPr>
          <w:rFonts w:cs="宋体" w:hint="eastAsia"/>
          <w:kern w:val="0"/>
          <w:sz w:val="24"/>
        </w:rPr>
        <w:t>学时，</w:t>
      </w:r>
      <w:r>
        <w:rPr>
          <w:rFonts w:cs="宋体"/>
          <w:kern w:val="0"/>
          <w:sz w:val="24"/>
        </w:rPr>
        <w:t>1</w:t>
      </w:r>
      <w:r>
        <w:rPr>
          <w:rFonts w:cs="宋体" w:hint="eastAsia"/>
          <w:kern w:val="0"/>
          <w:sz w:val="24"/>
        </w:rPr>
        <w:t>学分。</w:t>
      </w:r>
    </w:p>
    <w:p w:rsidR="00920D40" w:rsidRDefault="00920D40" w:rsidP="002D6790">
      <w:pPr>
        <w:spacing w:beforeLines="50" w:afterLines="50"/>
        <w:ind w:firstLineChars="300" w:firstLine="720"/>
        <w:contextualSpacing/>
        <w:rPr>
          <w:rFonts w:cs="宋体"/>
          <w:kern w:val="0"/>
          <w:sz w:val="24"/>
        </w:rPr>
      </w:pPr>
      <w:r>
        <w:rPr>
          <w:rFonts w:cs="宋体" w:hint="eastAsia"/>
          <w:kern w:val="0"/>
          <w:sz w:val="24"/>
        </w:rPr>
        <w:t>学分</w:t>
      </w:r>
      <w:r>
        <w:rPr>
          <w:rFonts w:cs="宋体"/>
          <w:kern w:val="0"/>
          <w:sz w:val="24"/>
        </w:rPr>
        <w:t>/</w:t>
      </w:r>
      <w:r>
        <w:rPr>
          <w:rFonts w:cs="宋体" w:hint="eastAsia"/>
          <w:kern w:val="0"/>
          <w:sz w:val="24"/>
        </w:rPr>
        <w:t>学时：</w:t>
      </w:r>
      <w:r>
        <w:rPr>
          <w:rFonts w:cs="宋体"/>
          <w:kern w:val="0"/>
          <w:sz w:val="24"/>
        </w:rPr>
        <w:t>1/16</w:t>
      </w:r>
    </w:p>
    <w:p w:rsidR="00920D40" w:rsidRDefault="00920D40" w:rsidP="00A40F2E">
      <w:pPr>
        <w:ind w:leftChars="200" w:left="420" w:firstLineChars="150" w:firstLine="360"/>
        <w:contextualSpacing/>
        <w:rPr>
          <w:rFonts w:cs="宋体"/>
          <w:kern w:val="0"/>
          <w:sz w:val="24"/>
        </w:rPr>
      </w:pPr>
      <w:r>
        <w:rPr>
          <w:rFonts w:cs="宋体" w:hint="eastAsia"/>
          <w:kern w:val="0"/>
          <w:sz w:val="24"/>
        </w:rPr>
        <w:t>教学目标：安全防护与急救处理是体育教育和运动训练专业的一门重要的选修课。它着重于研究运动员非创伤性疾病和运动损伤的预防与急救方法，另外，还介绍了常见的意外伤害与急救的方法，特别增加了精神卫生方面和意外灾害事故的急救知识。安全防护与急救处理的任务之一是培养学生学会运动损伤的预防与常见运动损伤的紧急处理，从而为今后从事体育工作及学习奠定基础。</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67"/>
        <w:gridCol w:w="673"/>
        <w:gridCol w:w="1311"/>
        <w:gridCol w:w="1322"/>
        <w:gridCol w:w="738"/>
        <w:gridCol w:w="738"/>
        <w:gridCol w:w="738"/>
        <w:gridCol w:w="738"/>
        <w:gridCol w:w="738"/>
      </w:tblGrid>
      <w:tr w:rsidR="00920D40">
        <w:tc>
          <w:tcPr>
            <w:tcW w:w="959" w:type="dxa"/>
            <w:vMerge w:val="restart"/>
            <w:vAlign w:val="center"/>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培养目标</w:t>
            </w:r>
          </w:p>
        </w:tc>
        <w:tc>
          <w:tcPr>
            <w:tcW w:w="567" w:type="dxa"/>
            <w:vMerge w:val="restart"/>
            <w:vAlign w:val="center"/>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权重</w:t>
            </w:r>
          </w:p>
        </w:tc>
        <w:tc>
          <w:tcPr>
            <w:tcW w:w="673" w:type="dxa"/>
            <w:vMerge w:val="restart"/>
            <w:vAlign w:val="center"/>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要求</w:t>
            </w:r>
          </w:p>
        </w:tc>
        <w:tc>
          <w:tcPr>
            <w:tcW w:w="6323" w:type="dxa"/>
            <w:gridSpan w:val="7"/>
          </w:tcPr>
          <w:p w:rsidR="00920D40" w:rsidRDefault="00920D40" w:rsidP="00A40F2E">
            <w:pPr>
              <w:tabs>
                <w:tab w:val="left" w:pos="8017"/>
              </w:tabs>
              <w:spacing w:line="300" w:lineRule="exact"/>
              <w:ind w:rightChars="-257" w:right="-540"/>
              <w:rPr>
                <w:rFonts w:ascii="仿宋" w:eastAsia="仿宋" w:hAnsi="仿宋"/>
                <w:color w:val="000000"/>
                <w:szCs w:val="21"/>
              </w:rPr>
            </w:pPr>
            <w:r>
              <w:rPr>
                <w:rFonts w:ascii="仿宋" w:eastAsia="仿宋" w:hAnsi="仿宋" w:hint="eastAsia"/>
                <w:color w:val="000000"/>
                <w:szCs w:val="21"/>
              </w:rPr>
              <w:t>各教学环节的权重</w:t>
            </w: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vMerge/>
          </w:tcPr>
          <w:p w:rsidR="00920D40" w:rsidRDefault="00920D40" w:rsidP="00A40F2E">
            <w:pPr>
              <w:spacing w:line="300" w:lineRule="exact"/>
              <w:ind w:rightChars="-257" w:right="-540"/>
              <w:rPr>
                <w:rFonts w:ascii="仿宋" w:eastAsia="仿宋" w:hAnsi="仿宋"/>
                <w:color w:val="000000"/>
                <w:szCs w:val="21"/>
              </w:rPr>
            </w:pPr>
          </w:p>
        </w:tc>
        <w:tc>
          <w:tcPr>
            <w:tcW w:w="1311"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课堂讲授</w:t>
            </w:r>
          </w:p>
        </w:tc>
        <w:tc>
          <w:tcPr>
            <w:tcW w:w="1322"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课堂讨论</w:t>
            </w:r>
          </w:p>
        </w:tc>
        <w:tc>
          <w:tcPr>
            <w:tcW w:w="738"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自学</w:t>
            </w:r>
          </w:p>
        </w:tc>
        <w:tc>
          <w:tcPr>
            <w:tcW w:w="738"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作业</w:t>
            </w:r>
          </w:p>
        </w:tc>
        <w:tc>
          <w:tcPr>
            <w:tcW w:w="738"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小论文</w:t>
            </w:r>
          </w:p>
        </w:tc>
        <w:tc>
          <w:tcPr>
            <w:tcW w:w="738"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小测</w:t>
            </w:r>
          </w:p>
        </w:tc>
        <w:tc>
          <w:tcPr>
            <w:tcW w:w="738" w:type="dxa"/>
          </w:tcPr>
          <w:p w:rsidR="00920D40" w:rsidRDefault="00920D40" w:rsidP="00A40F2E">
            <w:pPr>
              <w:spacing w:line="300" w:lineRule="exact"/>
              <w:ind w:rightChars="-257" w:right="-540"/>
              <w:rPr>
                <w:rFonts w:ascii="仿宋" w:eastAsia="仿宋" w:hAnsi="仿宋"/>
                <w:color w:val="000000"/>
                <w:szCs w:val="21"/>
              </w:rPr>
            </w:pPr>
            <w:r>
              <w:rPr>
                <w:rFonts w:ascii="仿宋" w:eastAsia="仿宋" w:hAnsi="仿宋" w:hint="eastAsia"/>
                <w:color w:val="000000"/>
                <w:szCs w:val="21"/>
              </w:rPr>
              <w:t>考试</w:t>
            </w:r>
          </w:p>
        </w:tc>
      </w:tr>
      <w:tr w:rsidR="00920D40">
        <w:tc>
          <w:tcPr>
            <w:tcW w:w="95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知识</w:t>
            </w:r>
          </w:p>
        </w:tc>
        <w:tc>
          <w:tcPr>
            <w:tcW w:w="567"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0.3</w:t>
            </w: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A3</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vAlign w:val="center"/>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A5</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能力</w:t>
            </w:r>
          </w:p>
        </w:tc>
        <w:tc>
          <w:tcPr>
            <w:tcW w:w="567"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0.5</w:t>
            </w: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B1</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B2</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B3</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B4</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B7</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B8</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0.05</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val="restart"/>
            <w:vAlign w:val="center"/>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hint="eastAsia"/>
                <w:color w:val="000000"/>
                <w:sz w:val="24"/>
              </w:rPr>
              <w:t>素质</w:t>
            </w:r>
          </w:p>
        </w:tc>
        <w:tc>
          <w:tcPr>
            <w:tcW w:w="567" w:type="dxa"/>
            <w:vMerge w:val="restart"/>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0.2</w:t>
            </w: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C1</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0.1</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C2</w:t>
            </w:r>
          </w:p>
        </w:tc>
        <w:tc>
          <w:tcPr>
            <w:tcW w:w="1311" w:type="dxa"/>
          </w:tcPr>
          <w:p w:rsidR="00920D40" w:rsidRDefault="00920D40" w:rsidP="00A40F2E">
            <w:pPr>
              <w:spacing w:line="300" w:lineRule="exact"/>
              <w:ind w:rightChars="-257" w:right="-540"/>
              <w:rPr>
                <w:rFonts w:ascii="仿宋" w:eastAsia="仿宋" w:hAnsi="仿宋"/>
                <w:color w:val="000000"/>
                <w:sz w:val="24"/>
              </w:rPr>
            </w:pP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C3</w:t>
            </w:r>
          </w:p>
        </w:tc>
        <w:tc>
          <w:tcPr>
            <w:tcW w:w="1311"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 xml:space="preserve">0.1 </w:t>
            </w: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r w:rsidR="00920D40">
        <w:tc>
          <w:tcPr>
            <w:tcW w:w="959" w:type="dxa"/>
            <w:vMerge/>
          </w:tcPr>
          <w:p w:rsidR="00920D40" w:rsidRDefault="00920D40" w:rsidP="00A40F2E">
            <w:pPr>
              <w:spacing w:line="300" w:lineRule="exact"/>
              <w:ind w:rightChars="-257" w:right="-540"/>
              <w:rPr>
                <w:rFonts w:ascii="仿宋" w:eastAsia="仿宋" w:hAnsi="仿宋"/>
                <w:color w:val="000000"/>
                <w:sz w:val="24"/>
              </w:rPr>
            </w:pPr>
          </w:p>
        </w:tc>
        <w:tc>
          <w:tcPr>
            <w:tcW w:w="567" w:type="dxa"/>
            <w:vMerge/>
          </w:tcPr>
          <w:p w:rsidR="00920D40" w:rsidRDefault="00920D40" w:rsidP="00A40F2E">
            <w:pPr>
              <w:spacing w:line="300" w:lineRule="exact"/>
              <w:ind w:rightChars="-257" w:right="-540"/>
              <w:rPr>
                <w:rFonts w:ascii="仿宋" w:eastAsia="仿宋" w:hAnsi="仿宋"/>
                <w:color w:val="000000"/>
                <w:sz w:val="24"/>
              </w:rPr>
            </w:pPr>
          </w:p>
        </w:tc>
        <w:tc>
          <w:tcPr>
            <w:tcW w:w="673" w:type="dxa"/>
          </w:tcPr>
          <w:p w:rsidR="00920D40" w:rsidRDefault="00920D40" w:rsidP="00A40F2E">
            <w:pPr>
              <w:spacing w:line="300" w:lineRule="exact"/>
              <w:ind w:rightChars="-257" w:right="-540"/>
              <w:rPr>
                <w:rFonts w:ascii="仿宋" w:eastAsia="仿宋" w:hAnsi="仿宋"/>
                <w:color w:val="000000"/>
                <w:sz w:val="24"/>
              </w:rPr>
            </w:pPr>
            <w:r>
              <w:rPr>
                <w:rFonts w:ascii="仿宋" w:eastAsia="仿宋" w:hAnsi="仿宋"/>
                <w:color w:val="000000"/>
                <w:sz w:val="24"/>
              </w:rPr>
              <w:t>C4</w:t>
            </w:r>
          </w:p>
        </w:tc>
        <w:tc>
          <w:tcPr>
            <w:tcW w:w="1311" w:type="dxa"/>
          </w:tcPr>
          <w:p w:rsidR="00920D40" w:rsidRDefault="00920D40" w:rsidP="00A40F2E">
            <w:pPr>
              <w:spacing w:line="300" w:lineRule="exact"/>
              <w:ind w:rightChars="-257" w:right="-540"/>
              <w:rPr>
                <w:rFonts w:ascii="仿宋" w:eastAsia="仿宋" w:hAnsi="仿宋"/>
                <w:color w:val="000000"/>
                <w:sz w:val="24"/>
              </w:rPr>
            </w:pPr>
          </w:p>
        </w:tc>
        <w:tc>
          <w:tcPr>
            <w:tcW w:w="1322"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c>
          <w:tcPr>
            <w:tcW w:w="738" w:type="dxa"/>
          </w:tcPr>
          <w:p w:rsidR="00920D40" w:rsidRDefault="00920D40" w:rsidP="00A40F2E">
            <w:pPr>
              <w:spacing w:line="300" w:lineRule="exact"/>
              <w:ind w:rightChars="-257" w:right="-540"/>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464" w:type="dxa"/>
        <w:tblInd w:w="-106" w:type="dxa"/>
        <w:tblBorders>
          <w:top w:val="single" w:sz="12" w:space="0" w:color="008000"/>
          <w:bottom w:val="single" w:sz="12" w:space="0" w:color="008000"/>
        </w:tblBorders>
        <w:tblLayout w:type="fixed"/>
        <w:tblLook w:val="0000"/>
      </w:tblPr>
      <w:tblGrid>
        <w:gridCol w:w="2840"/>
        <w:gridCol w:w="2938"/>
        <w:gridCol w:w="3686"/>
      </w:tblGrid>
      <w:tr w:rsidR="00920D40">
        <w:trPr>
          <w:tblHeader/>
        </w:trPr>
        <w:tc>
          <w:tcPr>
            <w:tcW w:w="2840"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章节名称</w:t>
            </w:r>
          </w:p>
        </w:tc>
        <w:tc>
          <w:tcPr>
            <w:tcW w:w="2938"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教学内容</w:t>
            </w:r>
          </w:p>
        </w:tc>
        <w:tc>
          <w:tcPr>
            <w:tcW w:w="3686"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基本要求</w:t>
            </w:r>
          </w:p>
        </w:tc>
      </w:tr>
      <w:tr w:rsidR="00920D40">
        <w:tc>
          <w:tcPr>
            <w:tcW w:w="2840" w:type="dxa"/>
            <w:tcBorders>
              <w:top w:val="single" w:sz="12" w:space="0" w:color="008000"/>
              <w:bottom w:val="single" w:sz="12" w:space="0" w:color="008000"/>
            </w:tcBorders>
          </w:tcPr>
          <w:p w:rsidR="00920D40" w:rsidRDefault="00920D40">
            <w:pPr>
              <w:tabs>
                <w:tab w:val="right" w:leader="dot" w:pos="9451"/>
              </w:tabs>
              <w:spacing w:line="360" w:lineRule="exact"/>
              <w:rPr>
                <w:rFonts w:ascii="黑体" w:eastAsia="黑体" w:hAnsi="宋体"/>
                <w:bCs/>
              </w:rPr>
            </w:pPr>
            <w:r>
              <w:rPr>
                <w:rFonts w:ascii="黑体" w:eastAsia="黑体" w:hAnsi="宋体" w:hint="eastAsia"/>
                <w:bCs/>
              </w:rPr>
              <w:t>前言</w:t>
            </w:r>
          </w:p>
        </w:tc>
        <w:tc>
          <w:tcPr>
            <w:tcW w:w="2938" w:type="dxa"/>
            <w:tcBorders>
              <w:top w:val="single" w:sz="12" w:space="0" w:color="008000"/>
              <w:bottom w:val="single" w:sz="12" w:space="0" w:color="008000"/>
            </w:tcBorders>
          </w:tcPr>
          <w:p w:rsidR="00920D40" w:rsidRDefault="00920D40" w:rsidP="00A40F2E">
            <w:pPr>
              <w:ind w:firstLineChars="200" w:firstLine="420"/>
            </w:pPr>
            <w:r>
              <w:rPr>
                <w:rFonts w:hint="eastAsia"/>
              </w:rPr>
              <w:t>学习安全防护与急救能力；建设安全防护与急救教育体系；现代急救体系。</w:t>
            </w:r>
          </w:p>
          <w:p w:rsidR="00920D40" w:rsidRDefault="00920D40"/>
        </w:tc>
        <w:tc>
          <w:tcPr>
            <w:tcW w:w="3686" w:type="dxa"/>
            <w:tcBorders>
              <w:top w:val="single" w:sz="12" w:space="0" w:color="008000"/>
              <w:bottom w:val="single" w:sz="12" w:space="0" w:color="008000"/>
            </w:tcBorders>
          </w:tcPr>
          <w:p w:rsidR="00920D40" w:rsidRDefault="00920D40" w:rsidP="00A40F2E">
            <w:pPr>
              <w:ind w:firstLineChars="200" w:firstLine="420"/>
            </w:pPr>
            <w:r>
              <w:rPr>
                <w:rFonts w:hint="eastAsia"/>
              </w:rPr>
              <w:t>学习安全防护与急救学的意义及发展概况，了解安全防护与急救的特点、性质、内容、目的及意义和当前发展趋势。</w:t>
            </w:r>
          </w:p>
        </w:tc>
      </w:tr>
      <w:tr w:rsidR="00920D40">
        <w:trPr>
          <w:trHeight w:val="1862"/>
        </w:trPr>
        <w:tc>
          <w:tcPr>
            <w:tcW w:w="2840" w:type="dxa"/>
            <w:tcBorders>
              <w:top w:val="single" w:sz="12" w:space="0" w:color="008000"/>
            </w:tcBorders>
          </w:tcPr>
          <w:p w:rsidR="00920D40" w:rsidRDefault="00920D40">
            <w:pPr>
              <w:tabs>
                <w:tab w:val="right" w:leader="dot" w:pos="9451"/>
              </w:tabs>
              <w:spacing w:line="360" w:lineRule="exact"/>
              <w:rPr>
                <w:rFonts w:ascii="黑体" w:eastAsia="黑体" w:hAnsi="宋体"/>
                <w:bCs/>
              </w:rPr>
            </w:pPr>
            <w:r>
              <w:rPr>
                <w:rFonts w:ascii="黑体" w:eastAsia="黑体" w:hAnsi="宋体" w:hint="eastAsia"/>
                <w:bCs/>
              </w:rPr>
              <w:t>第一章　概述</w:t>
            </w:r>
          </w:p>
          <w:p w:rsidR="00920D40" w:rsidRDefault="00920D40">
            <w:r>
              <w:rPr>
                <w:rFonts w:hint="eastAsia"/>
              </w:rPr>
              <w:t xml:space="preserve">　</w:t>
            </w:r>
          </w:p>
          <w:p w:rsidR="00920D40" w:rsidRDefault="00920D40">
            <w:r>
              <w:rPr>
                <w:rFonts w:hint="eastAsia"/>
              </w:rPr>
              <w:t xml:space="preserve">　</w:t>
            </w:r>
          </w:p>
        </w:tc>
        <w:tc>
          <w:tcPr>
            <w:tcW w:w="2938" w:type="dxa"/>
            <w:tcBorders>
              <w:top w:val="single" w:sz="12" w:space="0" w:color="008000"/>
            </w:tcBorders>
          </w:tcPr>
          <w:p w:rsidR="00920D40" w:rsidRDefault="00920D40"/>
          <w:p w:rsidR="00920D40" w:rsidRDefault="00920D40">
            <w:r>
              <w:rPr>
                <w:rFonts w:hint="eastAsia"/>
              </w:rPr>
              <w:t>一．安全防护与急救能力</w:t>
            </w:r>
          </w:p>
          <w:p w:rsidR="00920D40" w:rsidRDefault="00920D40">
            <w:r>
              <w:rPr>
                <w:rFonts w:hint="eastAsia"/>
              </w:rPr>
              <w:t>二．建设安全防护与急救教育体系</w:t>
            </w:r>
          </w:p>
          <w:p w:rsidR="00920D40" w:rsidRDefault="00920D40">
            <w:r>
              <w:rPr>
                <w:rFonts w:hint="eastAsia"/>
              </w:rPr>
              <w:t>三．现代急救体系</w:t>
            </w:r>
          </w:p>
        </w:tc>
        <w:tc>
          <w:tcPr>
            <w:tcW w:w="3686" w:type="dxa"/>
            <w:tcBorders>
              <w:top w:val="single" w:sz="12" w:space="0" w:color="008000"/>
            </w:tcBorders>
          </w:tcPr>
          <w:p w:rsidR="00920D40" w:rsidRDefault="00920D40" w:rsidP="00A40F2E">
            <w:pPr>
              <w:ind w:firstLineChars="200" w:firstLine="420"/>
            </w:pPr>
          </w:p>
          <w:p w:rsidR="00920D40" w:rsidRDefault="00920D40" w:rsidP="00A40F2E">
            <w:pPr>
              <w:ind w:firstLineChars="200" w:firstLine="420"/>
            </w:pPr>
            <w:r>
              <w:rPr>
                <w:rFonts w:hint="eastAsia"/>
              </w:rPr>
              <w:t>重点：建设安全防护与急救教育体系。</w:t>
            </w:r>
          </w:p>
          <w:p w:rsidR="00920D40" w:rsidRDefault="00920D40" w:rsidP="00A40F2E">
            <w:pPr>
              <w:ind w:firstLineChars="200" w:firstLine="420"/>
            </w:pPr>
            <w:r>
              <w:rPr>
                <w:rFonts w:hint="eastAsia"/>
              </w:rPr>
              <w:t>难点：建设安全防护与急救教育体系。</w:t>
            </w:r>
          </w:p>
          <w:p w:rsidR="00920D40" w:rsidRDefault="00920D40" w:rsidP="00A40F2E">
            <w:pPr>
              <w:ind w:firstLineChars="200" w:firstLine="420"/>
            </w:pP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第二章　常见意外伤害的急救</w:t>
            </w:r>
          </w:p>
          <w:p w:rsidR="00920D40" w:rsidRDefault="00920D40">
            <w:pPr>
              <w:tabs>
                <w:tab w:val="right" w:leader="dot" w:pos="9451"/>
              </w:tabs>
              <w:spacing w:line="360" w:lineRule="exact"/>
              <w:rPr>
                <w:rFonts w:ascii="黑体" w:eastAsia="黑体" w:hAnsi="宋体"/>
                <w:b/>
                <w:bCs/>
              </w:rPr>
            </w:pPr>
          </w:p>
        </w:tc>
        <w:tc>
          <w:tcPr>
            <w:tcW w:w="2938" w:type="dxa"/>
            <w:tcBorders>
              <w:top w:val="single" w:sz="12" w:space="0" w:color="008000"/>
              <w:bottom w:val="single" w:sz="12" w:space="0" w:color="008000"/>
            </w:tcBorders>
          </w:tcPr>
          <w:p w:rsidR="00920D40" w:rsidRDefault="00920D40" w:rsidP="00A40F2E">
            <w:pPr>
              <w:ind w:left="315" w:hangingChars="150" w:hanging="315"/>
            </w:pPr>
            <w:r>
              <w:rPr>
                <w:rFonts w:hint="eastAsia"/>
              </w:rPr>
              <w:t>一．开放性软组织损伤的急救</w:t>
            </w:r>
          </w:p>
          <w:p w:rsidR="00920D40" w:rsidRDefault="00920D40">
            <w:r>
              <w:rPr>
                <w:rFonts w:hint="eastAsia"/>
              </w:rPr>
              <w:t>二．闭合性软组织损伤的急救</w:t>
            </w:r>
          </w:p>
          <w:p w:rsidR="00920D40" w:rsidRDefault="00920D40" w:rsidP="00A40F2E">
            <w:pPr>
              <w:ind w:left="315" w:hangingChars="150" w:hanging="315"/>
            </w:pPr>
            <w:r>
              <w:rPr>
                <w:rFonts w:hint="eastAsia"/>
              </w:rPr>
              <w:t>三．骨折与关节脱位的急救</w:t>
            </w:r>
          </w:p>
          <w:p w:rsidR="00920D40" w:rsidRDefault="00920D40">
            <w:r>
              <w:rPr>
                <w:rFonts w:hint="eastAsia"/>
              </w:rPr>
              <w:t>四．烧伤的急救</w:t>
            </w:r>
          </w:p>
        </w:tc>
        <w:tc>
          <w:tcPr>
            <w:tcW w:w="3686" w:type="dxa"/>
            <w:tcBorders>
              <w:top w:val="single" w:sz="12" w:space="0" w:color="008000"/>
              <w:bottom w:val="single" w:sz="12" w:space="0" w:color="008000"/>
            </w:tcBorders>
          </w:tcPr>
          <w:p w:rsidR="00920D40" w:rsidRDefault="00920D40" w:rsidP="00A40F2E">
            <w:pPr>
              <w:ind w:firstLineChars="200" w:firstLine="420"/>
            </w:pPr>
            <w:r>
              <w:rPr>
                <w:rFonts w:hint="eastAsia"/>
              </w:rPr>
              <w:t>主要内容是：开放性软组织损伤的急救；闭合性软组织损伤的急救；骨折与关节脱位的急救；烧伤的急救。</w:t>
            </w:r>
          </w:p>
          <w:p w:rsidR="00920D40" w:rsidRDefault="00920D40" w:rsidP="00A40F2E">
            <w:pPr>
              <w:ind w:firstLineChars="200" w:firstLine="420"/>
            </w:pPr>
            <w:r>
              <w:rPr>
                <w:rFonts w:hint="eastAsia"/>
              </w:rPr>
              <w:t>重点：闭合性软组织损伤的急救；骨折与关节脱位的急救；烧伤的急救。</w:t>
            </w:r>
          </w:p>
          <w:p w:rsidR="00920D40" w:rsidRDefault="00920D40" w:rsidP="00A40F2E">
            <w:pPr>
              <w:ind w:firstLineChars="200" w:firstLine="420"/>
            </w:pPr>
            <w:r>
              <w:rPr>
                <w:rFonts w:hint="eastAsia"/>
              </w:rPr>
              <w:t>难点：闭合性软组织损伤的急救；骨折与关节脱位的急救。</w:t>
            </w:r>
          </w:p>
          <w:p w:rsidR="00920D40" w:rsidRDefault="00920D40" w:rsidP="00A40F2E">
            <w:pPr>
              <w:ind w:firstLineChars="200" w:firstLine="420"/>
            </w:pPr>
          </w:p>
        </w:tc>
      </w:tr>
      <w:tr w:rsidR="00920D40">
        <w:tc>
          <w:tcPr>
            <w:tcW w:w="2840" w:type="dxa"/>
            <w:tcBorders>
              <w:top w:val="single" w:sz="12" w:space="0" w:color="008000"/>
              <w:bottom w:val="single" w:sz="12" w:space="0" w:color="008000"/>
            </w:tcBorders>
          </w:tcPr>
          <w:p w:rsidR="00920D40" w:rsidRDefault="00920D40">
            <w:pPr>
              <w:tabs>
                <w:tab w:val="right" w:leader="dot" w:pos="9451"/>
              </w:tabs>
              <w:spacing w:line="360" w:lineRule="exact"/>
              <w:rPr>
                <w:rFonts w:ascii="黑体" w:eastAsia="黑体" w:hAnsi="宋体"/>
                <w:bCs/>
              </w:rPr>
            </w:pPr>
            <w:r>
              <w:rPr>
                <w:rFonts w:ascii="黑体" w:eastAsia="黑体" w:hAnsi="宋体" w:hint="eastAsia"/>
                <w:bCs/>
              </w:rPr>
              <w:t>第三章　体育运动中常见意外病症的急救</w:t>
            </w:r>
          </w:p>
        </w:tc>
        <w:tc>
          <w:tcPr>
            <w:tcW w:w="2938" w:type="dxa"/>
            <w:tcBorders>
              <w:top w:val="single" w:sz="12" w:space="0" w:color="008000"/>
              <w:bottom w:val="single" w:sz="12" w:space="0" w:color="008000"/>
            </w:tcBorders>
          </w:tcPr>
          <w:p w:rsidR="00920D40" w:rsidRDefault="00920D40">
            <w:r>
              <w:rPr>
                <w:rFonts w:hint="eastAsia"/>
              </w:rPr>
              <w:t>一．溺水的急救</w:t>
            </w:r>
          </w:p>
          <w:p w:rsidR="00920D40" w:rsidRDefault="00920D40">
            <w:r>
              <w:rPr>
                <w:rFonts w:hint="eastAsia"/>
              </w:rPr>
              <w:t>二．中暑的急救</w:t>
            </w:r>
          </w:p>
          <w:p w:rsidR="00920D40" w:rsidRDefault="00920D40">
            <w:r>
              <w:rPr>
                <w:rFonts w:hint="eastAsia"/>
              </w:rPr>
              <w:t>三．冻伤的急救</w:t>
            </w:r>
          </w:p>
          <w:p w:rsidR="00920D40" w:rsidRDefault="00920D40">
            <w:r>
              <w:rPr>
                <w:rFonts w:hint="eastAsia"/>
              </w:rPr>
              <w:t>四．低血糖症的急救</w:t>
            </w:r>
          </w:p>
          <w:p w:rsidR="00920D40" w:rsidRDefault="00920D40">
            <w:r>
              <w:rPr>
                <w:rFonts w:hint="eastAsia"/>
              </w:rPr>
              <w:t>五．运动中腹痛的急救</w:t>
            </w:r>
          </w:p>
          <w:p w:rsidR="00920D40" w:rsidRDefault="00920D40">
            <w:r>
              <w:rPr>
                <w:rFonts w:hint="eastAsia"/>
              </w:rPr>
              <w:t>六．晕厥的急救</w:t>
            </w:r>
          </w:p>
        </w:tc>
        <w:tc>
          <w:tcPr>
            <w:tcW w:w="3686" w:type="dxa"/>
            <w:tcBorders>
              <w:top w:val="single" w:sz="12" w:space="0" w:color="008000"/>
              <w:bottom w:val="single" w:sz="12" w:space="0" w:color="008000"/>
            </w:tcBorders>
          </w:tcPr>
          <w:p w:rsidR="00920D40" w:rsidRDefault="00920D40" w:rsidP="00A40F2E">
            <w:pPr>
              <w:ind w:firstLineChars="200" w:firstLine="420"/>
            </w:pPr>
            <w:r>
              <w:rPr>
                <w:rFonts w:hint="eastAsia"/>
              </w:rPr>
              <w:t>主要内容：溺水、中暑、冻伤、低血糖症、运动中腹痛、晕厥的急救、预防及处理。</w:t>
            </w:r>
          </w:p>
          <w:p w:rsidR="00920D40" w:rsidRDefault="00920D40" w:rsidP="00A40F2E">
            <w:pPr>
              <w:ind w:firstLineChars="200" w:firstLine="420"/>
            </w:pPr>
            <w:r>
              <w:rPr>
                <w:rFonts w:hint="eastAsia"/>
              </w:rPr>
              <w:t>重点：运动中腹痛、晕厥的急救、预防及处理。</w:t>
            </w:r>
          </w:p>
          <w:p w:rsidR="00920D40" w:rsidRDefault="00920D40" w:rsidP="00A40F2E">
            <w:pPr>
              <w:ind w:firstLineChars="200" w:firstLine="420"/>
            </w:pPr>
            <w:r>
              <w:rPr>
                <w:rFonts w:hint="eastAsia"/>
              </w:rPr>
              <w:t>难点：运动中腹痛、晕厥的急救、预防及处理</w:t>
            </w:r>
          </w:p>
        </w:tc>
      </w:tr>
      <w:tr w:rsidR="00920D40">
        <w:tc>
          <w:tcPr>
            <w:tcW w:w="2840" w:type="dxa"/>
            <w:tcBorders>
              <w:top w:val="single" w:sz="12" w:space="0" w:color="008000"/>
              <w:bottom w:val="single" w:sz="12" w:space="0" w:color="008000"/>
            </w:tcBorders>
          </w:tcPr>
          <w:p w:rsidR="00920D40" w:rsidRDefault="00920D40" w:rsidP="00A40F2E">
            <w:pPr>
              <w:ind w:firstLineChars="200" w:firstLine="420"/>
              <w:rPr>
                <w:rFonts w:ascii="黑体" w:eastAsia="黑体" w:hAnsi="宋体"/>
                <w:bCs/>
              </w:rPr>
            </w:pPr>
            <w:r>
              <w:rPr>
                <w:rFonts w:ascii="黑体" w:eastAsia="黑体" w:hAnsi="宋体" w:hint="eastAsia"/>
                <w:bCs/>
              </w:rPr>
              <w:t>第四章　急性中毒的急救</w:t>
            </w:r>
          </w:p>
          <w:p w:rsidR="00920D40" w:rsidRDefault="00920D40" w:rsidP="00A40F2E">
            <w:pPr>
              <w:tabs>
                <w:tab w:val="right" w:leader="dot" w:pos="9451"/>
              </w:tabs>
              <w:spacing w:line="360" w:lineRule="exact"/>
              <w:ind w:left="945" w:hangingChars="450" w:hanging="945"/>
              <w:rPr>
                <w:rFonts w:ascii="黑体" w:eastAsia="黑体" w:hAnsi="宋体"/>
                <w:bCs/>
              </w:rPr>
            </w:pPr>
          </w:p>
        </w:tc>
        <w:tc>
          <w:tcPr>
            <w:tcW w:w="2938" w:type="dxa"/>
            <w:tcBorders>
              <w:top w:val="single" w:sz="12" w:space="0" w:color="008000"/>
              <w:bottom w:val="single" w:sz="12" w:space="0" w:color="008000"/>
            </w:tcBorders>
          </w:tcPr>
          <w:p w:rsidR="00920D40" w:rsidRDefault="00920D40">
            <w:r>
              <w:rPr>
                <w:rFonts w:hint="eastAsia"/>
              </w:rPr>
              <w:t>一．急性中毒的识别与急救原则</w:t>
            </w:r>
          </w:p>
          <w:p w:rsidR="00920D40" w:rsidRDefault="00920D40">
            <w:r>
              <w:rPr>
                <w:rFonts w:hint="eastAsia"/>
              </w:rPr>
              <w:t>二．食物中毒的急救</w:t>
            </w:r>
          </w:p>
          <w:p w:rsidR="00920D40" w:rsidRDefault="00920D40">
            <w:r>
              <w:rPr>
                <w:rFonts w:hint="eastAsia"/>
              </w:rPr>
              <w:t>三．药物中毒的急救</w:t>
            </w:r>
          </w:p>
          <w:p w:rsidR="00920D40" w:rsidRDefault="00920D40"/>
        </w:tc>
        <w:tc>
          <w:tcPr>
            <w:tcW w:w="3686" w:type="dxa"/>
            <w:tcBorders>
              <w:top w:val="single" w:sz="12" w:space="0" w:color="008000"/>
              <w:bottom w:val="single" w:sz="12" w:space="0" w:color="008000"/>
            </w:tcBorders>
          </w:tcPr>
          <w:p w:rsidR="00920D40" w:rsidRDefault="00920D40" w:rsidP="00A40F2E">
            <w:pPr>
              <w:ind w:leftChars="200" w:left="840" w:hangingChars="200" w:hanging="420"/>
            </w:pPr>
            <w:r>
              <w:rPr>
                <w:rFonts w:hint="eastAsia"/>
              </w:rPr>
              <w:t>主要内容：急性中毒的识别与急救原则、食物中毒的急、药物中毒的急救。</w:t>
            </w:r>
          </w:p>
          <w:p w:rsidR="00920D40" w:rsidRDefault="00920D40" w:rsidP="00A40F2E">
            <w:pPr>
              <w:ind w:leftChars="200" w:left="840" w:hangingChars="200" w:hanging="420"/>
            </w:pPr>
            <w:r>
              <w:rPr>
                <w:rFonts w:hint="eastAsia"/>
              </w:rPr>
              <w:t>重点：急性中毒的识别与急救原则；常见食物中毒的急救；常见药物中毒的急救。</w:t>
            </w:r>
          </w:p>
          <w:p w:rsidR="00920D40" w:rsidRDefault="00920D40" w:rsidP="00A40F2E">
            <w:pPr>
              <w:ind w:firstLineChars="200" w:firstLine="420"/>
            </w:pPr>
            <w:r>
              <w:rPr>
                <w:rFonts w:hint="eastAsia"/>
              </w:rPr>
              <w:t>难点：急性中毒的识别与急救原则；常见食物中毒的急救；常见药物中毒的急救。</w:t>
            </w:r>
          </w:p>
          <w:p w:rsidR="00920D40" w:rsidRDefault="00920D40" w:rsidP="00A40F2E">
            <w:pPr>
              <w:ind w:firstLineChars="200" w:firstLine="420"/>
            </w:pPr>
          </w:p>
        </w:tc>
      </w:tr>
      <w:tr w:rsidR="00920D40">
        <w:tc>
          <w:tcPr>
            <w:tcW w:w="2840" w:type="dxa"/>
            <w:tcBorders>
              <w:top w:val="single" w:sz="12" w:space="0" w:color="008000"/>
              <w:bottom w:val="single" w:sz="12" w:space="0" w:color="008000"/>
            </w:tcBorders>
          </w:tcPr>
          <w:p w:rsidR="00920D40" w:rsidRDefault="00920D40" w:rsidP="00A40F2E">
            <w:pPr>
              <w:ind w:firstLineChars="200" w:firstLine="420"/>
              <w:rPr>
                <w:rFonts w:ascii="黑体" w:eastAsia="黑体" w:hAnsi="宋体"/>
                <w:bCs/>
              </w:rPr>
            </w:pPr>
            <w:r>
              <w:rPr>
                <w:rFonts w:ascii="黑体" w:eastAsia="黑体" w:hAnsi="宋体" w:hint="eastAsia"/>
                <w:bCs/>
              </w:rPr>
              <w:t>第五章　灾害与事故的危害与急救</w:t>
            </w:r>
          </w:p>
          <w:p w:rsidR="00920D40" w:rsidRDefault="00920D40" w:rsidP="00A40F2E">
            <w:pPr>
              <w:tabs>
                <w:tab w:val="right" w:leader="dot" w:pos="9451"/>
              </w:tabs>
              <w:spacing w:line="360" w:lineRule="exact"/>
              <w:ind w:left="949" w:hangingChars="450" w:hanging="949"/>
              <w:rPr>
                <w:rFonts w:ascii="黑体" w:eastAsia="黑体" w:hAnsi="宋体"/>
                <w:b/>
                <w:bCs/>
              </w:rPr>
            </w:pPr>
          </w:p>
        </w:tc>
        <w:tc>
          <w:tcPr>
            <w:tcW w:w="2938" w:type="dxa"/>
            <w:tcBorders>
              <w:top w:val="single" w:sz="12" w:space="0" w:color="008000"/>
              <w:bottom w:val="single" w:sz="12" w:space="0" w:color="008000"/>
            </w:tcBorders>
          </w:tcPr>
          <w:p w:rsidR="00920D40" w:rsidRDefault="00920D40">
            <w:r>
              <w:rPr>
                <w:rFonts w:hint="eastAsia"/>
              </w:rPr>
              <w:t>一．火灾的危害及其现场避险逃生与急救</w:t>
            </w:r>
          </w:p>
          <w:p w:rsidR="00920D40" w:rsidRDefault="00920D40">
            <w:r>
              <w:rPr>
                <w:rFonts w:hint="eastAsia"/>
              </w:rPr>
              <w:t>二．地震的危害及其现场避险逃生与急救；</w:t>
            </w:r>
          </w:p>
          <w:p w:rsidR="00920D40" w:rsidRDefault="00920D40">
            <w:pPr>
              <w:rPr>
                <w:rFonts w:ascii="黑体" w:eastAsia="黑体" w:hAnsi="宋体"/>
                <w:bCs/>
              </w:rPr>
            </w:pPr>
            <w:r>
              <w:rPr>
                <w:rFonts w:hint="eastAsia"/>
              </w:rPr>
              <w:t>三</w:t>
            </w:r>
            <w:r>
              <w:t>.</w:t>
            </w:r>
            <w:r>
              <w:rPr>
                <w:rFonts w:hint="eastAsia"/>
              </w:rPr>
              <w:t>车祸的危害及其现场急</w:t>
            </w:r>
            <w:r>
              <w:rPr>
                <w:rFonts w:ascii="黑体" w:eastAsia="黑体" w:hAnsi="宋体" w:hint="eastAsia"/>
                <w:bCs/>
              </w:rPr>
              <w:t>救；</w:t>
            </w:r>
          </w:p>
          <w:p w:rsidR="00920D40" w:rsidRDefault="00920D40">
            <w:r>
              <w:rPr>
                <w:rFonts w:hint="eastAsia"/>
              </w:rPr>
              <w:t>四</w:t>
            </w:r>
            <w:r>
              <w:t>.</w:t>
            </w:r>
            <w:r>
              <w:rPr>
                <w:rFonts w:hint="eastAsia"/>
              </w:rPr>
              <w:t>水灾的危害及其现场急救与防护；</w:t>
            </w:r>
          </w:p>
          <w:p w:rsidR="00920D40" w:rsidRDefault="00920D40">
            <w:r>
              <w:rPr>
                <w:rFonts w:hint="eastAsia"/>
              </w:rPr>
              <w:t>五</w:t>
            </w:r>
            <w:r>
              <w:t>.</w:t>
            </w:r>
            <w:r>
              <w:rPr>
                <w:rFonts w:hint="eastAsia"/>
              </w:rPr>
              <w:t>雷击与触电的危害及其现场急救与防护。</w:t>
            </w:r>
          </w:p>
          <w:p w:rsidR="00920D40" w:rsidRDefault="00920D40"/>
        </w:tc>
        <w:tc>
          <w:tcPr>
            <w:tcW w:w="3686" w:type="dxa"/>
            <w:tcBorders>
              <w:top w:val="single" w:sz="12" w:space="0" w:color="008000"/>
              <w:bottom w:val="single" w:sz="12" w:space="0" w:color="008000"/>
            </w:tcBorders>
          </w:tcPr>
          <w:p w:rsidR="00920D40" w:rsidRDefault="00920D40" w:rsidP="00A40F2E">
            <w:pPr>
              <w:ind w:firstLineChars="200" w:firstLine="420"/>
            </w:pPr>
            <w:r>
              <w:rPr>
                <w:rFonts w:ascii="黑体" w:eastAsia="黑体" w:hAnsi="宋体" w:hint="eastAsia"/>
                <w:bCs/>
              </w:rPr>
              <w:t>主</w:t>
            </w:r>
            <w:r>
              <w:rPr>
                <w:rFonts w:hint="eastAsia"/>
              </w:rPr>
              <w:t>要内容：火灾的危害及其现场避险逃生与急救；地震的危害及其现场避险逃生与急救；车祸的危害及其现场急救；水灾的危害及其现场急救与防护；雷击与触电的危害及其现场急救与防护。</w:t>
            </w:r>
          </w:p>
          <w:p w:rsidR="00920D40" w:rsidRDefault="00920D40" w:rsidP="00A40F2E">
            <w:pPr>
              <w:ind w:firstLineChars="200" w:firstLine="420"/>
            </w:pPr>
            <w:r>
              <w:rPr>
                <w:rFonts w:hint="eastAsia"/>
              </w:rPr>
              <w:t>重点：火灾、地震的危害及其现场避险逃生与急救。</w:t>
            </w:r>
          </w:p>
          <w:p w:rsidR="00920D40" w:rsidRDefault="00920D40" w:rsidP="00A40F2E">
            <w:pPr>
              <w:ind w:firstLineChars="200" w:firstLine="420"/>
            </w:pPr>
            <w:r>
              <w:rPr>
                <w:rFonts w:hint="eastAsia"/>
              </w:rPr>
              <w:t>难点：火灾、地震的危害及其现场避险逃生与急救。</w:t>
            </w:r>
          </w:p>
          <w:p w:rsidR="00920D40" w:rsidRDefault="00920D40" w:rsidP="00A40F2E">
            <w:pPr>
              <w:ind w:firstLineChars="200" w:firstLine="420"/>
              <w:rPr>
                <w:rFonts w:ascii="黑体" w:eastAsia="黑体" w:hAnsi="宋体"/>
                <w:bCs/>
              </w:rPr>
            </w:pPr>
          </w:p>
        </w:tc>
      </w:tr>
      <w:tr w:rsidR="00920D40">
        <w:tc>
          <w:tcPr>
            <w:tcW w:w="2840" w:type="dxa"/>
            <w:tcBorders>
              <w:top w:val="single" w:sz="12" w:space="0" w:color="008000"/>
              <w:bottom w:val="single" w:sz="12" w:space="0" w:color="008000"/>
            </w:tcBorders>
          </w:tcPr>
          <w:p w:rsidR="00920D40" w:rsidRDefault="00920D40">
            <w:pPr>
              <w:tabs>
                <w:tab w:val="right" w:leader="dot" w:pos="9451"/>
              </w:tabs>
              <w:spacing w:line="360" w:lineRule="exact"/>
              <w:rPr>
                <w:rFonts w:ascii="黑体" w:eastAsia="黑体" w:hAnsi="宋体"/>
                <w:bCs/>
              </w:rPr>
            </w:pPr>
            <w:r>
              <w:rPr>
                <w:rFonts w:ascii="黑体" w:eastAsia="黑体" w:hAnsi="宋体" w:hint="eastAsia"/>
                <w:bCs/>
              </w:rPr>
              <w:t>第六章　情绪危机急救</w:t>
            </w:r>
          </w:p>
        </w:tc>
        <w:tc>
          <w:tcPr>
            <w:tcW w:w="2938" w:type="dxa"/>
            <w:tcBorders>
              <w:top w:val="single" w:sz="12" w:space="0" w:color="008000"/>
              <w:bottom w:val="single" w:sz="12" w:space="0" w:color="008000"/>
            </w:tcBorders>
          </w:tcPr>
          <w:p w:rsidR="00920D40" w:rsidRDefault="00920D40">
            <w:r>
              <w:rPr>
                <w:rFonts w:hint="eastAsia"/>
              </w:rPr>
              <w:t>一．情绪危机的相关理论；</w:t>
            </w:r>
          </w:p>
          <w:p w:rsidR="00920D40" w:rsidRDefault="00920D40">
            <w:r>
              <w:rPr>
                <w:rFonts w:hint="eastAsia"/>
              </w:rPr>
              <w:t>二</w:t>
            </w:r>
            <w:r>
              <w:t>.</w:t>
            </w:r>
            <w:r>
              <w:rPr>
                <w:rFonts w:hint="eastAsia"/>
              </w:rPr>
              <w:t>情绪危机的急救；</w:t>
            </w:r>
          </w:p>
          <w:p w:rsidR="00920D40" w:rsidRDefault="00920D40">
            <w:r>
              <w:rPr>
                <w:rFonts w:hint="eastAsia"/>
              </w:rPr>
              <w:t>三</w:t>
            </w:r>
            <w:r>
              <w:t>.</w:t>
            </w:r>
            <w:r>
              <w:rPr>
                <w:rFonts w:hint="eastAsia"/>
              </w:rPr>
              <w:t>常见情绪危机。</w:t>
            </w:r>
          </w:p>
        </w:tc>
        <w:tc>
          <w:tcPr>
            <w:tcW w:w="3686" w:type="dxa"/>
            <w:tcBorders>
              <w:top w:val="single" w:sz="12" w:space="0" w:color="008000"/>
              <w:bottom w:val="single" w:sz="12" w:space="0" w:color="008000"/>
            </w:tcBorders>
          </w:tcPr>
          <w:p w:rsidR="00920D40" w:rsidRDefault="00920D40">
            <w:r>
              <w:rPr>
                <w:rFonts w:hint="eastAsia"/>
              </w:rPr>
              <w:t>主要内容：情绪危机的相关理论；情绪危机的急救；常见情绪危机。</w:t>
            </w:r>
          </w:p>
          <w:p w:rsidR="00920D40" w:rsidRDefault="00920D40" w:rsidP="00A40F2E">
            <w:pPr>
              <w:ind w:firstLineChars="200" w:firstLine="420"/>
            </w:pPr>
            <w:r>
              <w:rPr>
                <w:rFonts w:hint="eastAsia"/>
              </w:rPr>
              <w:t>重点：情绪危机的急救。</w:t>
            </w:r>
            <w:r>
              <w:t xml:space="preserve"> </w:t>
            </w:r>
          </w:p>
          <w:p w:rsidR="00920D40" w:rsidRDefault="00920D40" w:rsidP="00A40F2E">
            <w:pPr>
              <w:ind w:firstLineChars="200" w:firstLine="420"/>
            </w:pPr>
            <w:r>
              <w:rPr>
                <w:rFonts w:hint="eastAsia"/>
              </w:rPr>
              <w:t>难点：情绪危机的急救。</w:t>
            </w:r>
          </w:p>
          <w:p w:rsidR="00920D40" w:rsidRDefault="00920D40" w:rsidP="00A40F2E">
            <w:pPr>
              <w:ind w:firstLineChars="200" w:firstLine="420"/>
            </w:pPr>
          </w:p>
        </w:tc>
      </w:tr>
    </w:tbl>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．要求学生熟悉不同部位绷带包扎的常用方法。</w:t>
      </w:r>
    </w:p>
    <w:p w:rsidR="00920D40" w:rsidRDefault="00920D40">
      <w:pPr>
        <w:ind w:left="420"/>
      </w:pPr>
      <w:r>
        <w:t>2</w:t>
      </w:r>
      <w:r>
        <w:rPr>
          <w:rFonts w:hint="eastAsia"/>
        </w:rPr>
        <w:t>．演示现场心肺脑复苏术。</w:t>
      </w:r>
    </w:p>
    <w:p w:rsidR="00920D40" w:rsidRDefault="00920D40">
      <w:pPr>
        <w:ind w:left="420"/>
      </w:pPr>
      <w:r>
        <w:t>3</w:t>
      </w:r>
      <w:r>
        <w:rPr>
          <w:rFonts w:hint="eastAsia"/>
        </w:rPr>
        <w:t>．了解如何在地震中逃亡以及自救</w:t>
      </w:r>
    </w:p>
    <w:p w:rsidR="00920D40" w:rsidRDefault="00920D40">
      <w:pPr>
        <w:ind w:left="420"/>
      </w:pPr>
      <w:r>
        <w:t>4</w:t>
      </w:r>
      <w:r>
        <w:rPr>
          <w:rFonts w:hint="eastAsia"/>
        </w:rPr>
        <w:t>．</w:t>
      </w:r>
      <w:r>
        <w:t xml:space="preserve"> </w:t>
      </w:r>
      <w:r>
        <w:rPr>
          <w:rFonts w:hint="eastAsia"/>
        </w:rPr>
        <w:t>熟悉溺水、电击的急救处理</w:t>
      </w:r>
    </w:p>
    <w:p w:rsidR="00920D40" w:rsidRDefault="00920D40">
      <w:pPr>
        <w:ind w:firstLine="420"/>
      </w:pPr>
      <w:r>
        <w:rPr>
          <w:rFonts w:hint="eastAsia"/>
        </w:rPr>
        <w:t>务必分小班课进行。</w:t>
      </w: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920D40">
        <w:tc>
          <w:tcPr>
            <w:tcW w:w="4968" w:type="dxa"/>
            <w:tcBorders>
              <w:top w:val="single" w:sz="12" w:space="0" w:color="008000"/>
              <w:bottom w:val="single" w:sz="6" w:space="0" w:color="008000"/>
            </w:tcBorders>
          </w:tcPr>
          <w:p w:rsidR="00920D40" w:rsidRDefault="00920D40">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920D40" w:rsidRDefault="00920D40">
            <w:pPr>
              <w:jc w:val="center"/>
              <w:rPr>
                <w:b/>
              </w:rPr>
            </w:pPr>
            <w:r>
              <w:rPr>
                <w:rFonts w:hint="eastAsia"/>
                <w:b/>
              </w:rPr>
              <w:t>讲授</w:t>
            </w:r>
          </w:p>
        </w:tc>
        <w:tc>
          <w:tcPr>
            <w:tcW w:w="1080" w:type="dxa"/>
            <w:tcBorders>
              <w:top w:val="single" w:sz="12" w:space="0" w:color="008000"/>
              <w:bottom w:val="single" w:sz="6" w:space="0" w:color="008000"/>
            </w:tcBorders>
          </w:tcPr>
          <w:p w:rsidR="00920D40" w:rsidRDefault="00920D40">
            <w:pPr>
              <w:jc w:val="center"/>
              <w:rPr>
                <w:b/>
              </w:rPr>
            </w:pPr>
            <w:r>
              <w:rPr>
                <w:rFonts w:hint="eastAsia"/>
                <w:b/>
              </w:rPr>
              <w:t>实验</w:t>
            </w:r>
          </w:p>
        </w:tc>
        <w:tc>
          <w:tcPr>
            <w:tcW w:w="900" w:type="dxa"/>
            <w:tcBorders>
              <w:top w:val="single" w:sz="12" w:space="0" w:color="008000"/>
              <w:bottom w:val="single" w:sz="6" w:space="0" w:color="008000"/>
            </w:tcBorders>
          </w:tcPr>
          <w:p w:rsidR="00920D40" w:rsidRDefault="00920D40">
            <w:pPr>
              <w:jc w:val="center"/>
              <w:rPr>
                <w:b/>
              </w:rPr>
            </w:pPr>
            <w:r>
              <w:rPr>
                <w:rFonts w:hint="eastAsia"/>
                <w:b/>
              </w:rPr>
              <w:t>考试</w:t>
            </w:r>
          </w:p>
        </w:tc>
        <w:tc>
          <w:tcPr>
            <w:tcW w:w="1260" w:type="dxa"/>
            <w:tcBorders>
              <w:top w:val="single" w:sz="12" w:space="0" w:color="008000"/>
              <w:bottom w:val="single" w:sz="6" w:space="0" w:color="008000"/>
            </w:tcBorders>
          </w:tcPr>
          <w:p w:rsidR="00920D40" w:rsidRDefault="00920D40">
            <w:pPr>
              <w:jc w:val="center"/>
              <w:rPr>
                <w:b/>
              </w:rPr>
            </w:pPr>
            <w:r>
              <w:rPr>
                <w:rFonts w:hint="eastAsia"/>
                <w:b/>
              </w:rPr>
              <w:t>总学时</w:t>
            </w:r>
          </w:p>
        </w:tc>
      </w:tr>
      <w:tr w:rsidR="00920D40">
        <w:tc>
          <w:tcPr>
            <w:tcW w:w="4968" w:type="dxa"/>
          </w:tcPr>
          <w:p w:rsidR="00920D40" w:rsidRDefault="00920D40">
            <w:pPr>
              <w:tabs>
                <w:tab w:val="right" w:leader="dot" w:pos="9451"/>
              </w:tabs>
              <w:spacing w:line="360" w:lineRule="exact"/>
              <w:rPr>
                <w:rFonts w:ascii="黑体" w:eastAsia="黑体" w:hAnsi="宋体"/>
                <w:bCs/>
              </w:rPr>
            </w:pPr>
            <w:r>
              <w:rPr>
                <w:rFonts w:ascii="黑体" w:eastAsia="黑体" w:hAnsi="宋体" w:hint="eastAsia"/>
                <w:bCs/>
              </w:rPr>
              <w:t>第一章　概述</w:t>
            </w:r>
          </w:p>
          <w:p w:rsidR="00920D40" w:rsidRDefault="00920D40">
            <w:pPr>
              <w:tabs>
                <w:tab w:val="right" w:leader="dot" w:pos="9451"/>
              </w:tabs>
              <w:spacing w:line="360" w:lineRule="exact"/>
              <w:rPr>
                <w:rFonts w:ascii="黑体" w:eastAsia="黑体" w:hAnsi="宋体"/>
                <w:bCs/>
              </w:rPr>
            </w:pPr>
          </w:p>
        </w:tc>
        <w:tc>
          <w:tcPr>
            <w:tcW w:w="1080" w:type="dxa"/>
          </w:tcPr>
          <w:p w:rsidR="00920D40" w:rsidRDefault="00920D40">
            <w:pPr>
              <w:jc w:val="center"/>
              <w:rPr>
                <w:rFonts w:eastAsia="黑体"/>
                <w:szCs w:val="21"/>
              </w:rPr>
            </w:pPr>
            <w:r>
              <w:rPr>
                <w:rFonts w:eastAsia="黑体"/>
                <w:szCs w:val="21"/>
              </w:rPr>
              <w:t>1</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1</w:t>
            </w:r>
          </w:p>
        </w:tc>
      </w:tr>
      <w:tr w:rsidR="00920D40">
        <w:tc>
          <w:tcPr>
            <w:tcW w:w="4968" w:type="dxa"/>
          </w:tcPr>
          <w:p w:rsidR="00920D40" w:rsidRDefault="00920D40">
            <w:pPr>
              <w:rPr>
                <w:rFonts w:ascii="黑体" w:eastAsia="黑体" w:hAnsi="宋体"/>
                <w:bCs/>
              </w:rPr>
            </w:pPr>
            <w:r>
              <w:rPr>
                <w:rFonts w:ascii="黑体" w:eastAsia="黑体" w:hAnsi="宋体" w:hint="eastAsia"/>
                <w:bCs/>
              </w:rPr>
              <w:t>第二章　常见意外伤害的急救</w:t>
            </w:r>
          </w:p>
          <w:p w:rsidR="00920D40" w:rsidRDefault="00920D40">
            <w:pPr>
              <w:rPr>
                <w:rFonts w:eastAsia="黑体"/>
                <w:szCs w:val="21"/>
              </w:rPr>
            </w:pPr>
          </w:p>
        </w:tc>
        <w:tc>
          <w:tcPr>
            <w:tcW w:w="1080" w:type="dxa"/>
          </w:tcPr>
          <w:p w:rsidR="00920D40" w:rsidRDefault="00920D40">
            <w:pPr>
              <w:jc w:val="center"/>
              <w:rPr>
                <w:rFonts w:eastAsia="黑体"/>
                <w:szCs w:val="21"/>
              </w:rPr>
            </w:pPr>
            <w:r>
              <w:rPr>
                <w:rFonts w:eastAsia="黑体"/>
                <w:szCs w:val="21"/>
              </w:rPr>
              <w:t>2</w:t>
            </w:r>
          </w:p>
        </w:tc>
        <w:tc>
          <w:tcPr>
            <w:tcW w:w="1080" w:type="dxa"/>
          </w:tcPr>
          <w:p w:rsidR="00920D40" w:rsidRDefault="00920D40">
            <w:pPr>
              <w:jc w:val="center"/>
              <w:rPr>
                <w:rFonts w:eastAsia="黑体"/>
                <w:szCs w:val="21"/>
              </w:rPr>
            </w:pPr>
            <w:r>
              <w:rPr>
                <w:rFonts w:eastAsia="黑体"/>
                <w:szCs w:val="21"/>
              </w:rPr>
              <w:t>2</w:t>
            </w: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2</w:t>
            </w:r>
          </w:p>
        </w:tc>
      </w:tr>
      <w:tr w:rsidR="00920D40">
        <w:tc>
          <w:tcPr>
            <w:tcW w:w="4968" w:type="dxa"/>
          </w:tcPr>
          <w:p w:rsidR="00920D40" w:rsidRDefault="00920D40">
            <w:pPr>
              <w:rPr>
                <w:rFonts w:ascii="黑体" w:eastAsia="黑体" w:hAnsi="宋体"/>
                <w:bCs/>
              </w:rPr>
            </w:pPr>
            <w:r>
              <w:rPr>
                <w:rFonts w:ascii="黑体" w:eastAsia="黑体" w:hAnsi="宋体" w:hint="eastAsia"/>
                <w:bCs/>
              </w:rPr>
              <w:t>第三章　体育运动中常见意外病症的急救</w:t>
            </w:r>
          </w:p>
          <w:p w:rsidR="00920D40" w:rsidRDefault="00920D40">
            <w:pPr>
              <w:rPr>
                <w:rFonts w:eastAsia="黑体"/>
                <w:szCs w:val="21"/>
              </w:rPr>
            </w:pPr>
          </w:p>
        </w:tc>
        <w:tc>
          <w:tcPr>
            <w:tcW w:w="1080" w:type="dxa"/>
          </w:tcPr>
          <w:p w:rsidR="00920D40" w:rsidRDefault="00920D40">
            <w:pPr>
              <w:jc w:val="center"/>
              <w:rPr>
                <w:rFonts w:eastAsia="黑体"/>
                <w:szCs w:val="21"/>
              </w:rPr>
            </w:pPr>
            <w:r>
              <w:rPr>
                <w:rFonts w:eastAsia="黑体"/>
                <w:szCs w:val="21"/>
              </w:rPr>
              <w:t>2</w:t>
            </w:r>
          </w:p>
        </w:tc>
        <w:tc>
          <w:tcPr>
            <w:tcW w:w="1080" w:type="dxa"/>
          </w:tcPr>
          <w:p w:rsidR="00920D40" w:rsidRDefault="00920D40">
            <w:pPr>
              <w:jc w:val="center"/>
              <w:rPr>
                <w:rFonts w:eastAsia="黑体"/>
                <w:szCs w:val="21"/>
              </w:rPr>
            </w:pPr>
            <w:r>
              <w:rPr>
                <w:rFonts w:eastAsia="黑体"/>
                <w:szCs w:val="21"/>
              </w:rPr>
              <w:t>2</w:t>
            </w: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2</w:t>
            </w:r>
          </w:p>
        </w:tc>
      </w:tr>
      <w:tr w:rsidR="00920D40">
        <w:tc>
          <w:tcPr>
            <w:tcW w:w="4968" w:type="dxa"/>
          </w:tcPr>
          <w:p w:rsidR="00920D40" w:rsidRDefault="00920D40">
            <w:r>
              <w:rPr>
                <w:rFonts w:ascii="黑体" w:eastAsia="黑体" w:hAnsi="宋体" w:hint="eastAsia"/>
                <w:bCs/>
              </w:rPr>
              <w:t>第四章　急性中毒的急救</w:t>
            </w:r>
          </w:p>
        </w:tc>
        <w:tc>
          <w:tcPr>
            <w:tcW w:w="1080" w:type="dxa"/>
          </w:tcPr>
          <w:p w:rsidR="00920D40" w:rsidRDefault="00920D40">
            <w:pPr>
              <w:jc w:val="center"/>
              <w:rPr>
                <w:rFonts w:eastAsia="黑体"/>
                <w:szCs w:val="21"/>
              </w:rPr>
            </w:pPr>
            <w:r>
              <w:rPr>
                <w:rFonts w:eastAsia="黑体"/>
                <w:szCs w:val="21"/>
              </w:rPr>
              <w:t>1</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p>
        </w:tc>
      </w:tr>
      <w:tr w:rsidR="00920D40">
        <w:tc>
          <w:tcPr>
            <w:tcW w:w="4968" w:type="dxa"/>
          </w:tcPr>
          <w:p w:rsidR="00920D40" w:rsidRDefault="00920D40">
            <w:pPr>
              <w:rPr>
                <w:rFonts w:ascii="黑体" w:eastAsia="黑体" w:hAnsi="宋体"/>
                <w:bCs/>
              </w:rPr>
            </w:pPr>
          </w:p>
          <w:p w:rsidR="00920D40" w:rsidRDefault="00920D40">
            <w:pPr>
              <w:rPr>
                <w:rFonts w:ascii="黑体" w:eastAsia="黑体" w:hAnsi="宋体"/>
                <w:bCs/>
              </w:rPr>
            </w:pPr>
            <w:r>
              <w:rPr>
                <w:rFonts w:ascii="黑体" w:eastAsia="黑体" w:hAnsi="宋体" w:hint="eastAsia"/>
                <w:bCs/>
              </w:rPr>
              <w:t>第五章　灾害与事故的危害与急救</w:t>
            </w:r>
          </w:p>
          <w:p w:rsidR="00920D40" w:rsidRDefault="00920D40">
            <w:pPr>
              <w:rPr>
                <w:rFonts w:eastAsia="黑体"/>
                <w:szCs w:val="21"/>
              </w:rPr>
            </w:pPr>
          </w:p>
        </w:tc>
        <w:tc>
          <w:tcPr>
            <w:tcW w:w="1080" w:type="dxa"/>
          </w:tcPr>
          <w:p w:rsidR="00920D40" w:rsidRDefault="00920D40">
            <w:pPr>
              <w:jc w:val="center"/>
              <w:rPr>
                <w:rFonts w:eastAsia="黑体"/>
                <w:szCs w:val="21"/>
              </w:rPr>
            </w:pPr>
          </w:p>
          <w:p w:rsidR="00920D40" w:rsidRDefault="00920D40">
            <w:pPr>
              <w:jc w:val="center"/>
              <w:rPr>
                <w:rFonts w:eastAsia="黑体"/>
                <w:szCs w:val="21"/>
              </w:rPr>
            </w:pPr>
            <w:r>
              <w:rPr>
                <w:rFonts w:eastAsia="黑体"/>
                <w:szCs w:val="21"/>
              </w:rPr>
              <w:t>1</w:t>
            </w:r>
          </w:p>
        </w:tc>
        <w:tc>
          <w:tcPr>
            <w:tcW w:w="1080" w:type="dxa"/>
          </w:tcPr>
          <w:p w:rsidR="00920D40" w:rsidRDefault="00920D40">
            <w:pPr>
              <w:jc w:val="center"/>
              <w:rPr>
                <w:rFonts w:eastAsia="黑体"/>
                <w:szCs w:val="21"/>
              </w:rPr>
            </w:pPr>
          </w:p>
          <w:p w:rsidR="00920D40" w:rsidRDefault="00920D40">
            <w:pPr>
              <w:jc w:val="center"/>
              <w:rPr>
                <w:rFonts w:eastAsia="黑体"/>
                <w:szCs w:val="21"/>
              </w:rPr>
            </w:pPr>
            <w:r>
              <w:rPr>
                <w:rFonts w:eastAsia="黑体"/>
                <w:szCs w:val="21"/>
              </w:rPr>
              <w:t>2</w:t>
            </w:r>
          </w:p>
        </w:tc>
        <w:tc>
          <w:tcPr>
            <w:tcW w:w="900" w:type="dxa"/>
          </w:tcPr>
          <w:p w:rsidR="00920D40" w:rsidRDefault="00920D40">
            <w:pPr>
              <w:jc w:val="center"/>
              <w:rPr>
                <w:rFonts w:eastAsia="黑体"/>
                <w:szCs w:val="21"/>
              </w:rPr>
            </w:pPr>
          </w:p>
          <w:p w:rsidR="00920D40" w:rsidRDefault="00920D40">
            <w:pPr>
              <w:jc w:val="center"/>
              <w:rPr>
                <w:rFonts w:eastAsia="黑体"/>
                <w:szCs w:val="21"/>
              </w:rPr>
            </w:pPr>
          </w:p>
        </w:tc>
        <w:tc>
          <w:tcPr>
            <w:tcW w:w="1260" w:type="dxa"/>
          </w:tcPr>
          <w:p w:rsidR="00920D40" w:rsidRDefault="00920D40">
            <w:pPr>
              <w:jc w:val="center"/>
              <w:rPr>
                <w:rFonts w:eastAsia="黑体"/>
                <w:szCs w:val="21"/>
              </w:rPr>
            </w:pPr>
          </w:p>
          <w:p w:rsidR="00920D40" w:rsidRDefault="00920D40">
            <w:pPr>
              <w:jc w:val="center"/>
              <w:rPr>
                <w:rFonts w:eastAsia="黑体"/>
                <w:szCs w:val="21"/>
              </w:rPr>
            </w:pPr>
            <w:r>
              <w:rPr>
                <w:rFonts w:eastAsia="黑体"/>
                <w:szCs w:val="21"/>
              </w:rPr>
              <w:t>2</w:t>
            </w:r>
          </w:p>
        </w:tc>
      </w:tr>
      <w:tr w:rsidR="00920D40">
        <w:tc>
          <w:tcPr>
            <w:tcW w:w="4968" w:type="dxa"/>
          </w:tcPr>
          <w:p w:rsidR="00920D40" w:rsidRDefault="00920D40">
            <w:pPr>
              <w:rPr>
                <w:rFonts w:eastAsia="黑体"/>
                <w:szCs w:val="21"/>
              </w:rPr>
            </w:pPr>
            <w:r>
              <w:rPr>
                <w:rFonts w:ascii="黑体" w:eastAsia="黑体" w:hAnsi="宋体" w:hint="eastAsia"/>
                <w:bCs/>
              </w:rPr>
              <w:t>第六章　情绪危机急救</w:t>
            </w:r>
          </w:p>
        </w:tc>
        <w:tc>
          <w:tcPr>
            <w:tcW w:w="1080" w:type="dxa"/>
          </w:tcPr>
          <w:p w:rsidR="00920D40" w:rsidRDefault="00920D40">
            <w:pPr>
              <w:jc w:val="center"/>
              <w:rPr>
                <w:rFonts w:eastAsia="黑体"/>
                <w:szCs w:val="21"/>
              </w:rPr>
            </w:pPr>
            <w:r>
              <w:rPr>
                <w:rFonts w:eastAsia="黑体"/>
                <w:szCs w:val="21"/>
              </w:rPr>
              <w:t>1</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p w:rsidR="00920D40" w:rsidRDefault="00920D40">
            <w:pPr>
              <w:jc w:val="center"/>
              <w:rPr>
                <w:rFonts w:eastAsia="黑体"/>
                <w:szCs w:val="21"/>
              </w:rPr>
            </w:pPr>
            <w:r>
              <w:rPr>
                <w:rFonts w:eastAsia="黑体"/>
                <w:szCs w:val="21"/>
              </w:rPr>
              <w:t>2</w:t>
            </w:r>
          </w:p>
        </w:tc>
        <w:tc>
          <w:tcPr>
            <w:tcW w:w="1260" w:type="dxa"/>
          </w:tcPr>
          <w:p w:rsidR="00920D40" w:rsidRDefault="00920D40">
            <w:pPr>
              <w:jc w:val="center"/>
              <w:rPr>
                <w:rFonts w:eastAsia="黑体"/>
                <w:szCs w:val="21"/>
              </w:rPr>
            </w:pPr>
          </w:p>
        </w:tc>
      </w:tr>
      <w:tr w:rsidR="00920D40">
        <w:tc>
          <w:tcPr>
            <w:tcW w:w="4968" w:type="dxa"/>
            <w:tcBorders>
              <w:top w:val="single" w:sz="6" w:space="0" w:color="008000"/>
              <w:bottom w:val="single" w:sz="12" w:space="0" w:color="008000"/>
            </w:tcBorders>
          </w:tcPr>
          <w:p w:rsidR="00920D40" w:rsidRDefault="00920D40">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8</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6</w:t>
            </w:r>
          </w:p>
        </w:tc>
        <w:tc>
          <w:tcPr>
            <w:tcW w:w="90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16</w:t>
            </w:r>
          </w:p>
        </w:tc>
      </w:tr>
    </w:tbl>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920D40" w:rsidRDefault="00920D40">
      <w:r>
        <w:t>2</w:t>
      </w:r>
      <w:r>
        <w:rPr>
          <w:rFonts w:hint="eastAsia"/>
        </w:rPr>
        <w:t>．期末考试：占</w:t>
      </w:r>
      <w:r>
        <w:t>60%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
        <w:t>1</w:t>
      </w:r>
      <w:r>
        <w:rPr>
          <w:rFonts w:hint="eastAsia"/>
        </w:rPr>
        <w:t>．教师可根据学生掌握的程度，对需要了解的内容做适当的删减。</w:t>
      </w:r>
    </w:p>
    <w:p w:rsidR="00920D40" w:rsidRDefault="00920D40">
      <w:r>
        <w:t>2</w:t>
      </w:r>
      <w:r>
        <w:rPr>
          <w:rFonts w:hint="eastAsia"/>
        </w:rPr>
        <w:t>．考试另安排</w:t>
      </w:r>
      <w:r>
        <w:t>2</w:t>
      </w:r>
      <w:r>
        <w:rPr>
          <w:rFonts w:hint="eastAsia"/>
        </w:rPr>
        <w:t>学时。</w:t>
      </w:r>
    </w:p>
    <w:p w:rsidR="00920D40" w:rsidRDefault="00920D40">
      <w:r>
        <w:t>3</w:t>
      </w:r>
      <w:r>
        <w:rPr>
          <w:rFonts w:hint="eastAsia"/>
        </w:rPr>
        <w:t>．授课内容可根据学生掌握情况作适当调整。实习分组，实习时间可依据具体情况作相应调整。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rsidP="00A40F2E">
      <w:pPr>
        <w:ind w:rightChars="48" w:right="101" w:firstLineChars="150" w:firstLine="315"/>
        <w:rPr>
          <w:color w:val="000000"/>
        </w:rPr>
      </w:pPr>
      <w:r>
        <w:rPr>
          <w:rFonts w:hint="eastAsia"/>
          <w:color w:val="000000"/>
        </w:rPr>
        <w:t>全国普通高等学校体育教学委员会审定</w:t>
      </w:r>
      <w:r>
        <w:rPr>
          <w:color w:val="000000"/>
        </w:rPr>
        <w:t xml:space="preserve">. </w:t>
      </w:r>
      <w:r>
        <w:rPr>
          <w:rFonts w:hint="eastAsia"/>
          <w:color w:val="000000"/>
        </w:rPr>
        <w:t>体育保健学（第四版）</w:t>
      </w:r>
      <w:r>
        <w:rPr>
          <w:color w:val="000000"/>
        </w:rPr>
        <w:t>.</w:t>
      </w:r>
      <w:r>
        <w:rPr>
          <w:rFonts w:hint="eastAsia"/>
          <w:color w:val="000000"/>
        </w:rPr>
        <w:t>姚鸿恩主编，北京</w:t>
      </w:r>
      <w:r>
        <w:rPr>
          <w:color w:val="000000"/>
        </w:rPr>
        <w:t>:</w:t>
      </w:r>
      <w:r>
        <w:rPr>
          <w:rFonts w:hint="eastAsia"/>
          <w:color w:val="000000"/>
        </w:rPr>
        <w:t>高等教育出版社</w:t>
      </w:r>
      <w:r>
        <w:rPr>
          <w:color w:val="000000"/>
        </w:rPr>
        <w:t>. 2006.</w:t>
      </w:r>
    </w:p>
    <w:p w:rsidR="00920D40" w:rsidRDefault="00920D40" w:rsidP="002D6790">
      <w:pPr>
        <w:spacing w:beforeLines="50" w:afterLines="50"/>
        <w:rPr>
          <w:rFonts w:eastAsia="黑体"/>
          <w:color w:val="000000"/>
          <w:sz w:val="28"/>
          <w:szCs w:val="28"/>
        </w:rPr>
      </w:pPr>
    </w:p>
    <w:p w:rsidR="00920D40" w:rsidRDefault="00920D40">
      <w:pPr>
        <w:jc w:val="cente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C45460">
      <w:pPr>
        <w:jc w:val="center"/>
        <w:outlineLvl w:val="0"/>
        <w:rPr>
          <w:b/>
          <w:sz w:val="84"/>
          <w:szCs w:val="84"/>
        </w:rPr>
      </w:pPr>
    </w:p>
    <w:p w:rsidR="00920D40" w:rsidRDefault="00920D40" w:rsidP="00C45460">
      <w:pPr>
        <w:jc w:val="center"/>
        <w:outlineLvl w:val="0"/>
        <w:rPr>
          <w:b/>
          <w:sz w:val="84"/>
          <w:szCs w:val="84"/>
        </w:rPr>
      </w:pPr>
    </w:p>
    <w:p w:rsidR="00920D40" w:rsidRDefault="00920D40" w:rsidP="00C45460">
      <w:pPr>
        <w:jc w:val="center"/>
        <w:outlineLvl w:val="0"/>
        <w:rPr>
          <w:b/>
          <w:sz w:val="84"/>
          <w:szCs w:val="84"/>
        </w:rPr>
      </w:pPr>
    </w:p>
    <w:p w:rsidR="00920D40" w:rsidRDefault="00920D40" w:rsidP="00C45460">
      <w:pPr>
        <w:jc w:val="center"/>
        <w:outlineLvl w:val="0"/>
        <w:rPr>
          <w:b/>
          <w:sz w:val="84"/>
          <w:szCs w:val="84"/>
        </w:rPr>
      </w:pPr>
    </w:p>
    <w:p w:rsidR="00920D40" w:rsidRDefault="00920D40" w:rsidP="00C45460">
      <w:pPr>
        <w:jc w:val="center"/>
        <w:outlineLvl w:val="0"/>
        <w:rPr>
          <w:b/>
          <w:sz w:val="84"/>
          <w:szCs w:val="84"/>
        </w:rPr>
      </w:pPr>
    </w:p>
    <w:p w:rsidR="00920D40" w:rsidRPr="003746B0" w:rsidRDefault="00920D40" w:rsidP="00C45460">
      <w:pPr>
        <w:jc w:val="center"/>
        <w:outlineLvl w:val="0"/>
        <w:rPr>
          <w:b/>
          <w:sz w:val="84"/>
          <w:szCs w:val="84"/>
        </w:rPr>
      </w:pPr>
      <w:bookmarkStart w:id="63" w:name="_Toc372182285"/>
      <w:r>
        <w:rPr>
          <w:rFonts w:hint="eastAsia"/>
          <w:b/>
          <w:sz w:val="84"/>
          <w:szCs w:val="84"/>
        </w:rPr>
        <w:t>专业选</w:t>
      </w:r>
      <w:r w:rsidRPr="003746B0">
        <w:rPr>
          <w:rFonts w:hint="eastAsia"/>
          <w:b/>
          <w:sz w:val="84"/>
          <w:szCs w:val="84"/>
        </w:rPr>
        <w:t>修课</w:t>
      </w:r>
      <w:bookmarkEnd w:id="63"/>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rPr>
      </w:pPr>
    </w:p>
    <w:p w:rsidR="00920D40" w:rsidRDefault="00920D40" w:rsidP="002D6790">
      <w:pPr>
        <w:spacing w:before="120" w:afterLines="50"/>
        <w:jc w:val="left"/>
        <w:rPr>
          <w:rFonts w:ascii="仿宋_GB2312" w:eastAsia="仿宋_GB2312"/>
          <w:color w:val="000000"/>
          <w:sz w:val="44"/>
        </w:rPr>
      </w:pPr>
      <w:r>
        <w:rPr>
          <w:rFonts w:ascii="仿宋_GB2312" w:eastAsia="仿宋_GB2312" w:hint="eastAsia"/>
          <w:color w:val="000000"/>
        </w:rPr>
        <w:t>课程代码：</w:t>
      </w:r>
      <w:r>
        <w:rPr>
          <w:rFonts w:ascii="仿宋_GB2312" w:eastAsia="仿宋_GB2312"/>
          <w:color w:val="000000"/>
        </w:rPr>
        <w:t>3012028</w:t>
      </w:r>
    </w:p>
    <w:p w:rsidR="00920D40" w:rsidRDefault="00920D40" w:rsidP="00C45460">
      <w:pPr>
        <w:pStyle w:val="Heading1"/>
        <w:rPr>
          <w:b/>
          <w:bCs/>
          <w:color w:val="000000"/>
          <w:sz w:val="32"/>
          <w:szCs w:val="32"/>
        </w:rPr>
      </w:pPr>
      <w:bookmarkStart w:id="64" w:name="_Toc75229863"/>
      <w:bookmarkStart w:id="65" w:name="_Toc372182286"/>
      <w:r>
        <w:rPr>
          <w:rFonts w:hint="eastAsia"/>
          <w:b/>
          <w:bCs/>
          <w:color w:val="000000"/>
          <w:sz w:val="32"/>
          <w:szCs w:val="32"/>
        </w:rPr>
        <w:t>体育社会学</w:t>
      </w:r>
      <w:bookmarkEnd w:id="64"/>
      <w:bookmarkEnd w:id="65"/>
    </w:p>
    <w:p w:rsidR="00920D40" w:rsidRDefault="00920D40" w:rsidP="002D6790">
      <w:pPr>
        <w:spacing w:before="120" w:afterLines="50"/>
        <w:jc w:val="left"/>
        <w:rPr>
          <w:bCs/>
          <w:color w:val="000000"/>
        </w:rPr>
      </w:pPr>
      <w:r>
        <w:rPr>
          <w:rFonts w:eastAsia="黑体" w:hint="eastAsia"/>
          <w:bCs/>
          <w:color w:val="000000"/>
          <w:sz w:val="28"/>
        </w:rPr>
        <w:t>一、课程性质及课程目标</w:t>
      </w:r>
    </w:p>
    <w:p w:rsidR="00920D40" w:rsidRDefault="00920D40" w:rsidP="00A40F2E">
      <w:pPr>
        <w:ind w:firstLineChars="200" w:firstLine="420"/>
        <w:rPr>
          <w:rFonts w:ascii="宋体"/>
          <w:color w:val="000000"/>
        </w:rPr>
      </w:pPr>
      <w:r>
        <w:rPr>
          <w:rFonts w:ascii="宋体" w:hAnsi="宋体" w:hint="eastAsia"/>
          <w:color w:val="000000"/>
        </w:rPr>
        <w:t>课程性质：体育教专业选修课，共</w:t>
      </w:r>
      <w:r>
        <w:rPr>
          <w:rFonts w:ascii="宋体" w:hAnsi="宋体"/>
          <w:color w:val="000000"/>
        </w:rPr>
        <w:t>32</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920D40" w:rsidRDefault="00920D40" w:rsidP="00A40F2E">
      <w:pPr>
        <w:ind w:firstLineChars="200" w:firstLine="420"/>
        <w:rPr>
          <w:rFonts w:ascii="宋体"/>
          <w:color w:val="000000"/>
        </w:rPr>
      </w:pPr>
      <w:r>
        <w:rPr>
          <w:rFonts w:ascii="宋体" w:hAnsi="宋体" w:hint="eastAsia"/>
          <w:color w:val="000000"/>
        </w:rPr>
        <w:t>学分学时：</w:t>
      </w:r>
      <w:r>
        <w:rPr>
          <w:rFonts w:ascii="宋体" w:hAnsi="宋体"/>
          <w:color w:val="000000"/>
        </w:rPr>
        <w:t>2/32.</w:t>
      </w:r>
    </w:p>
    <w:p w:rsidR="00920D40" w:rsidRDefault="00920D40" w:rsidP="00A40F2E">
      <w:pPr>
        <w:ind w:firstLineChars="200" w:firstLine="420"/>
        <w:jc w:val="left"/>
        <w:rPr>
          <w:rFonts w:ascii="宋体"/>
          <w:bCs/>
          <w:color w:val="000000"/>
          <w:szCs w:val="21"/>
        </w:rPr>
      </w:pPr>
      <w:r>
        <w:rPr>
          <w:rFonts w:ascii="宋体" w:hAnsi="宋体" w:hint="eastAsia"/>
          <w:bCs/>
          <w:color w:val="000000"/>
          <w:szCs w:val="21"/>
        </w:rPr>
        <w:t>课程目标：</w:t>
      </w:r>
      <w:r>
        <w:rPr>
          <w:rFonts w:ascii="宋体" w:hAnsi="宋体"/>
          <w:color w:val="000000"/>
        </w:rPr>
        <w:t>1</w:t>
      </w:r>
      <w:r>
        <w:rPr>
          <w:rFonts w:ascii="宋体"/>
          <w:color w:val="000000"/>
        </w:rPr>
        <w:t>.</w:t>
      </w:r>
      <w:r>
        <w:rPr>
          <w:rFonts w:ascii="宋体" w:hAnsi="宋体" w:hint="eastAsia"/>
          <w:color w:val="000000"/>
        </w:rPr>
        <w:t>使学生能基本掌握社会学、体育社会学的一般理论知识，能够运用历史唯物主义的观点，观察、认识、解释我国体育运动中的一些理论和实际问题。</w:t>
      </w:r>
    </w:p>
    <w:p w:rsidR="00920D40" w:rsidRDefault="00920D40" w:rsidP="00A40F2E">
      <w:pPr>
        <w:ind w:firstLineChars="200" w:firstLine="420"/>
        <w:rPr>
          <w:rFonts w:ascii="宋体"/>
          <w:color w:val="000000"/>
        </w:rPr>
      </w:pPr>
      <w:r>
        <w:rPr>
          <w:rFonts w:ascii="宋体" w:hAnsi="宋体"/>
          <w:color w:val="000000"/>
        </w:rPr>
        <w:t>2</w:t>
      </w:r>
      <w:r>
        <w:rPr>
          <w:rFonts w:ascii="宋体"/>
          <w:color w:val="000000"/>
        </w:rPr>
        <w:t>.</w:t>
      </w:r>
      <w:r>
        <w:rPr>
          <w:rFonts w:ascii="宋体" w:hAnsi="宋体" w:hint="eastAsia"/>
          <w:color w:val="000000"/>
        </w:rPr>
        <w:t>使学生能熟练地掌握社会调查的基本理论与方法，并能适当地予以运用。</w:t>
      </w:r>
    </w:p>
    <w:p w:rsidR="00920D40" w:rsidRDefault="00920D40" w:rsidP="00A40F2E">
      <w:pPr>
        <w:ind w:firstLineChars="200" w:firstLine="420"/>
        <w:rPr>
          <w:rFonts w:ascii="宋体"/>
          <w:color w:val="000000"/>
        </w:rPr>
      </w:pPr>
      <w:r>
        <w:rPr>
          <w:rFonts w:ascii="宋体" w:hAnsi="宋体"/>
          <w:color w:val="000000"/>
        </w:rPr>
        <w:t>3</w:t>
      </w:r>
      <w:r>
        <w:rPr>
          <w:rFonts w:ascii="宋体"/>
          <w:color w:val="000000"/>
        </w:rPr>
        <w:t>.</w:t>
      </w:r>
      <w:r>
        <w:rPr>
          <w:rFonts w:ascii="宋体" w:hAnsi="宋体" w:hint="eastAsia"/>
          <w:color w:val="000000"/>
        </w:rPr>
        <w:t>使学生能全面、准确地把握体育文化现象的社会本质，树立正确的体育观和增强事业心。</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50"/>
        <w:gridCol w:w="567"/>
        <w:gridCol w:w="1134"/>
        <w:gridCol w:w="1134"/>
        <w:gridCol w:w="709"/>
        <w:gridCol w:w="709"/>
        <w:gridCol w:w="842"/>
        <w:gridCol w:w="738"/>
        <w:gridCol w:w="738"/>
      </w:tblGrid>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85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567"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004" w:type="dxa"/>
            <w:gridSpan w:val="7"/>
          </w:tcPr>
          <w:p w:rsidR="00920D40" w:rsidRDefault="00920D40" w:rsidP="00A40F2E">
            <w:pPr>
              <w:tabs>
                <w:tab w:val="left" w:pos="8017"/>
              </w:tabs>
              <w:spacing w:line="300" w:lineRule="exact"/>
              <w:ind w:rightChars="-257" w:right="-540"/>
              <w:jc w:val="center"/>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85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85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850" w:type="dxa"/>
            <w:vMerge w:val="restart"/>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110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50"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567"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134"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42"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bl>
    <w:p w:rsidR="00920D40" w:rsidRDefault="00920D40">
      <w:pPr>
        <w:rPr>
          <w:rFonts w:ascii="宋体"/>
          <w:szCs w:val="21"/>
        </w:rPr>
      </w:pPr>
    </w:p>
    <w:p w:rsidR="00920D40" w:rsidRDefault="00920D40" w:rsidP="002D6790">
      <w:pPr>
        <w:spacing w:before="120" w:afterLines="50"/>
        <w:jc w:val="left"/>
        <w:rPr>
          <w:rFonts w:eastAsia="黑体"/>
          <w:bCs/>
          <w:color w:val="000000"/>
          <w:sz w:val="28"/>
        </w:rPr>
      </w:pPr>
      <w:r>
        <w:rPr>
          <w:rFonts w:eastAsia="黑体" w:hint="eastAsia"/>
          <w:bCs/>
          <w:color w:val="000000"/>
          <w:sz w:val="28"/>
        </w:rPr>
        <w:t>三、教学内容</w:t>
      </w:r>
    </w:p>
    <w:tbl>
      <w:tblPr>
        <w:tblW w:w="9345" w:type="dxa"/>
        <w:tblInd w:w="108" w:type="dxa"/>
        <w:tblBorders>
          <w:top w:val="single" w:sz="12" w:space="0" w:color="808080"/>
          <w:bottom w:val="single" w:sz="12" w:space="0" w:color="808080"/>
        </w:tblBorders>
        <w:tblLayout w:type="fixed"/>
        <w:tblLook w:val="0000"/>
      </w:tblPr>
      <w:tblGrid>
        <w:gridCol w:w="2625"/>
        <w:gridCol w:w="3360"/>
        <w:gridCol w:w="3360"/>
      </w:tblGrid>
      <w:tr w:rsidR="00920D40">
        <w:trPr>
          <w:trHeight w:val="479"/>
          <w:tblHeader/>
        </w:trPr>
        <w:tc>
          <w:tcPr>
            <w:tcW w:w="2625" w:type="dxa"/>
            <w:tcBorders>
              <w:top w:val="single" w:sz="12" w:space="0" w:color="808080"/>
              <w:bottom w:val="single" w:sz="6" w:space="0" w:color="808080"/>
            </w:tcBorders>
            <w:vAlign w:val="bottom"/>
          </w:tcPr>
          <w:p w:rsidR="00920D40" w:rsidRDefault="00920D40">
            <w:pPr>
              <w:jc w:val="center"/>
              <w:rPr>
                <w:rFonts w:eastAsia="黑体"/>
                <w:b/>
                <w:bCs/>
                <w:color w:val="000000"/>
                <w:sz w:val="18"/>
              </w:rPr>
            </w:pPr>
            <w:r>
              <w:rPr>
                <w:rFonts w:eastAsia="黑体" w:hint="eastAsia"/>
                <w:b/>
                <w:bCs/>
                <w:color w:val="000000"/>
              </w:rPr>
              <w:t>章节名称</w:t>
            </w:r>
          </w:p>
        </w:tc>
        <w:tc>
          <w:tcPr>
            <w:tcW w:w="3360" w:type="dxa"/>
            <w:tcBorders>
              <w:top w:val="single" w:sz="12" w:space="0" w:color="808080"/>
              <w:bottom w:val="single" w:sz="6" w:space="0" w:color="808080"/>
            </w:tcBorders>
            <w:vAlign w:val="bottom"/>
          </w:tcPr>
          <w:p w:rsidR="00920D40" w:rsidRDefault="00920D40">
            <w:pPr>
              <w:jc w:val="center"/>
              <w:rPr>
                <w:rFonts w:eastAsia="黑体"/>
                <w:b/>
                <w:bCs/>
                <w:color w:val="000000"/>
              </w:rPr>
            </w:pPr>
            <w:r>
              <w:rPr>
                <w:rFonts w:eastAsia="黑体" w:hint="eastAsia"/>
                <w:b/>
                <w:bCs/>
                <w:color w:val="000000"/>
              </w:rPr>
              <w:t>教学内容</w:t>
            </w:r>
          </w:p>
        </w:tc>
        <w:tc>
          <w:tcPr>
            <w:tcW w:w="3360" w:type="dxa"/>
            <w:tcBorders>
              <w:top w:val="single" w:sz="12" w:space="0" w:color="808080"/>
              <w:bottom w:val="single" w:sz="6" w:space="0" w:color="808080"/>
            </w:tcBorders>
            <w:vAlign w:val="bottom"/>
          </w:tcPr>
          <w:p w:rsidR="00920D40" w:rsidRDefault="00920D40">
            <w:pPr>
              <w:jc w:val="center"/>
              <w:rPr>
                <w:rFonts w:eastAsia="黑体"/>
                <w:b/>
                <w:bCs/>
                <w:color w:val="000000"/>
              </w:rPr>
            </w:pPr>
            <w:r>
              <w:rPr>
                <w:rFonts w:eastAsia="黑体" w:hint="eastAsia"/>
                <w:b/>
                <w:bCs/>
                <w:color w:val="000000"/>
              </w:rPr>
              <w:t>基本要求</w:t>
            </w:r>
          </w:p>
        </w:tc>
      </w:tr>
      <w:tr w:rsidR="00920D40">
        <w:tc>
          <w:tcPr>
            <w:tcW w:w="2625" w:type="dxa"/>
            <w:tcBorders>
              <w:top w:val="single" w:sz="6" w:space="0" w:color="808080"/>
            </w:tcBorders>
          </w:tcPr>
          <w:p w:rsidR="00920D40" w:rsidRDefault="00920D40">
            <w:pPr>
              <w:rPr>
                <w:rFonts w:eastAsia="黑体"/>
                <w:b/>
                <w:bCs/>
                <w:color w:val="000000"/>
              </w:rPr>
            </w:pPr>
            <w:r>
              <w:rPr>
                <w:rFonts w:eastAsia="黑体" w:hint="eastAsia"/>
                <w:b/>
                <w:bCs/>
                <w:color w:val="000000"/>
              </w:rPr>
              <w:t>绪言</w:t>
            </w:r>
          </w:p>
          <w:p w:rsidR="00920D40" w:rsidRDefault="00920D40">
            <w:pPr>
              <w:numPr>
                <w:ilvl w:val="0"/>
                <w:numId w:val="102"/>
              </w:numPr>
              <w:adjustRightInd w:val="0"/>
              <w:textAlignment w:val="baseline"/>
              <w:rPr>
                <w:color w:val="000000"/>
              </w:rPr>
            </w:pPr>
            <w:r>
              <w:rPr>
                <w:rFonts w:hint="eastAsia"/>
                <w:color w:val="000000"/>
              </w:rPr>
              <w:t>社会学概述</w:t>
            </w:r>
          </w:p>
          <w:p w:rsidR="00920D40" w:rsidRDefault="00920D40">
            <w:pPr>
              <w:rPr>
                <w:color w:val="000000"/>
              </w:rPr>
            </w:pPr>
          </w:p>
          <w:p w:rsidR="00920D40" w:rsidRDefault="00920D40">
            <w:pPr>
              <w:rPr>
                <w:color w:val="000000"/>
              </w:rPr>
            </w:pPr>
          </w:p>
          <w:p w:rsidR="00920D40" w:rsidRDefault="00920D40">
            <w:pPr>
              <w:numPr>
                <w:ilvl w:val="0"/>
                <w:numId w:val="102"/>
              </w:numPr>
              <w:adjustRightInd w:val="0"/>
              <w:textAlignment w:val="baseline"/>
              <w:rPr>
                <w:color w:val="000000"/>
              </w:rPr>
            </w:pPr>
            <w:r>
              <w:rPr>
                <w:rFonts w:hint="eastAsia"/>
                <w:color w:val="000000"/>
              </w:rPr>
              <w:t>体育社会学的由来和发展</w:t>
            </w:r>
          </w:p>
          <w:p w:rsidR="00920D40" w:rsidRDefault="00920D40">
            <w:pPr>
              <w:rPr>
                <w:color w:val="000000"/>
              </w:rPr>
            </w:pPr>
          </w:p>
          <w:p w:rsidR="00920D40" w:rsidRDefault="00920D40">
            <w:pPr>
              <w:numPr>
                <w:ilvl w:val="0"/>
                <w:numId w:val="102"/>
              </w:numPr>
              <w:adjustRightInd w:val="0"/>
              <w:textAlignment w:val="baseline"/>
              <w:rPr>
                <w:color w:val="000000"/>
              </w:rPr>
            </w:pPr>
            <w:r>
              <w:rPr>
                <w:rFonts w:hint="eastAsia"/>
                <w:color w:val="000000"/>
              </w:rPr>
              <w:t>体育社会学的性质和研究对象</w:t>
            </w:r>
          </w:p>
        </w:tc>
        <w:tc>
          <w:tcPr>
            <w:tcW w:w="3360" w:type="dxa"/>
            <w:tcBorders>
              <w:top w:val="single" w:sz="6" w:space="0" w:color="808080"/>
            </w:tcBorders>
          </w:tcPr>
          <w:p w:rsidR="00920D40" w:rsidRDefault="00920D40">
            <w:pPr>
              <w:rPr>
                <w:color w:val="000000"/>
              </w:rPr>
            </w:pPr>
          </w:p>
          <w:p w:rsidR="00920D40" w:rsidRDefault="00920D40" w:rsidP="00A40F2E">
            <w:pPr>
              <w:ind w:firstLineChars="200" w:firstLine="420"/>
              <w:rPr>
                <w:color w:val="000000"/>
              </w:rPr>
            </w:pPr>
            <w:r>
              <w:rPr>
                <w:rFonts w:hint="eastAsia"/>
                <w:color w:val="000000"/>
              </w:rPr>
              <w:t>社会学的定义、社会学的产生和发展、社会学的研究对象和研究领域、社会学的特点和功能。</w:t>
            </w:r>
          </w:p>
          <w:p w:rsidR="00920D40" w:rsidRDefault="00920D40" w:rsidP="00A40F2E">
            <w:pPr>
              <w:ind w:firstLineChars="200" w:firstLine="420"/>
              <w:rPr>
                <w:color w:val="000000"/>
              </w:rPr>
            </w:pPr>
            <w:r>
              <w:rPr>
                <w:rFonts w:hint="eastAsia"/>
                <w:color w:val="000000"/>
              </w:rPr>
              <w:t>体育社会学在国外的发展状况、体育社会学在我国的兴起和发展</w:t>
            </w:r>
          </w:p>
          <w:p w:rsidR="00920D40" w:rsidRDefault="00920D40" w:rsidP="00A40F2E">
            <w:pPr>
              <w:ind w:firstLineChars="200" w:firstLine="420"/>
              <w:rPr>
                <w:color w:val="000000"/>
              </w:rPr>
            </w:pPr>
            <w:r>
              <w:rPr>
                <w:rFonts w:hint="eastAsia"/>
                <w:color w:val="000000"/>
              </w:rPr>
              <w:t>体育社会学的性质、研究对象、研究领域。</w:t>
            </w:r>
          </w:p>
        </w:tc>
        <w:tc>
          <w:tcPr>
            <w:tcW w:w="3360" w:type="dxa"/>
            <w:tcBorders>
              <w:top w:val="single" w:sz="6" w:space="0" w:color="808080"/>
            </w:tcBorders>
          </w:tcPr>
          <w:p w:rsidR="00920D40" w:rsidRDefault="00920D40">
            <w:pPr>
              <w:rPr>
                <w:color w:val="000000"/>
              </w:rPr>
            </w:pPr>
          </w:p>
          <w:p w:rsidR="00920D40" w:rsidRDefault="00920D40" w:rsidP="00A40F2E">
            <w:pPr>
              <w:ind w:firstLineChars="200" w:firstLine="420"/>
              <w:rPr>
                <w:color w:val="000000"/>
              </w:rPr>
            </w:pPr>
            <w:r>
              <w:rPr>
                <w:rFonts w:hint="eastAsia"/>
                <w:color w:val="000000"/>
              </w:rPr>
              <w:t>基本要求：使学生了解社会学的一般概念、产生发展及其特点。了解体育社会学的概念、由来、发展以及研究性质对象。增加学生对体育社会学课程的正确认识。</w:t>
            </w:r>
          </w:p>
          <w:p w:rsidR="00920D40" w:rsidRDefault="00920D40" w:rsidP="00A40F2E">
            <w:pPr>
              <w:ind w:firstLineChars="200" w:firstLine="420"/>
              <w:rPr>
                <w:color w:val="000000"/>
              </w:rPr>
            </w:pPr>
            <w:r>
              <w:rPr>
                <w:rFonts w:hint="eastAsia"/>
                <w:color w:val="000000"/>
              </w:rPr>
              <w:t>教学重点：体育社会学的由来和发展</w:t>
            </w:r>
          </w:p>
        </w:tc>
      </w:tr>
      <w:tr w:rsidR="00920D40">
        <w:tc>
          <w:tcPr>
            <w:tcW w:w="2625" w:type="dxa"/>
          </w:tcPr>
          <w:p w:rsidR="00920D40" w:rsidRDefault="00920D40" w:rsidP="00A40F2E">
            <w:pPr>
              <w:ind w:left="902" w:hangingChars="428" w:hanging="902"/>
              <w:rPr>
                <w:rFonts w:eastAsia="黑体"/>
                <w:b/>
                <w:bCs/>
                <w:color w:val="000000"/>
              </w:rPr>
            </w:pPr>
            <w:r>
              <w:rPr>
                <w:rFonts w:eastAsia="黑体" w:hint="eastAsia"/>
                <w:b/>
                <w:bCs/>
                <w:color w:val="000000"/>
              </w:rPr>
              <w:t>第一章</w:t>
            </w:r>
            <w:r>
              <w:rPr>
                <w:color w:val="000000"/>
              </w:rPr>
              <w:t xml:space="preserve">  </w:t>
            </w:r>
            <w:r>
              <w:rPr>
                <w:rFonts w:eastAsia="黑体" w:hint="eastAsia"/>
                <w:b/>
                <w:bCs/>
                <w:color w:val="000000"/>
              </w:rPr>
              <w:t>体育在社会结构中的地位</w:t>
            </w:r>
          </w:p>
          <w:p w:rsidR="00920D40" w:rsidRDefault="00920D40">
            <w:pPr>
              <w:numPr>
                <w:ilvl w:val="0"/>
                <w:numId w:val="103"/>
              </w:numPr>
              <w:adjustRightInd w:val="0"/>
              <w:textAlignment w:val="baseline"/>
              <w:rPr>
                <w:color w:val="000000"/>
              </w:rPr>
            </w:pPr>
            <w:r>
              <w:rPr>
                <w:rFonts w:hint="eastAsia"/>
                <w:color w:val="000000"/>
              </w:rPr>
              <w:t>体育与政治</w:t>
            </w:r>
          </w:p>
          <w:p w:rsidR="00920D40" w:rsidRDefault="00920D40">
            <w:pPr>
              <w:rPr>
                <w:color w:val="000000"/>
              </w:rPr>
            </w:pPr>
          </w:p>
          <w:p w:rsidR="00920D40" w:rsidRDefault="00920D40" w:rsidP="00A40F2E">
            <w:pPr>
              <w:pStyle w:val="TOC2"/>
            </w:pPr>
          </w:p>
          <w:p w:rsidR="00920D40" w:rsidRDefault="00920D40">
            <w:pPr>
              <w:numPr>
                <w:ilvl w:val="0"/>
                <w:numId w:val="103"/>
              </w:numPr>
              <w:adjustRightInd w:val="0"/>
              <w:textAlignment w:val="baseline"/>
              <w:rPr>
                <w:color w:val="000000"/>
              </w:rPr>
            </w:pPr>
            <w:r>
              <w:rPr>
                <w:rFonts w:hint="eastAsia"/>
                <w:color w:val="000000"/>
              </w:rPr>
              <w:t>体育与经济</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三、体育与社会发展</w:t>
            </w:r>
          </w:p>
          <w:p w:rsidR="00920D40" w:rsidRDefault="00920D40">
            <w:pPr>
              <w:rPr>
                <w:color w:val="000000"/>
              </w:rPr>
            </w:pPr>
          </w:p>
          <w:p w:rsidR="00920D40" w:rsidRDefault="00920D40" w:rsidP="00A40F2E">
            <w:pPr>
              <w:pStyle w:val="TOC2"/>
            </w:pP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政治的概念、政治与体育的关系，体育对政治具有反作用、体育与政治关系密切的利与弊。</w:t>
            </w:r>
          </w:p>
          <w:p w:rsidR="00920D40" w:rsidRDefault="00920D40" w:rsidP="00A40F2E">
            <w:pPr>
              <w:ind w:firstLineChars="200" w:firstLine="420"/>
              <w:rPr>
                <w:color w:val="000000"/>
              </w:rPr>
            </w:pPr>
            <w:r>
              <w:rPr>
                <w:rFonts w:hint="eastAsia"/>
                <w:color w:val="000000"/>
              </w:rPr>
              <w:t>生产方式与体育运动、经济发展水平与体育运动、体育对经济的作用。</w:t>
            </w:r>
          </w:p>
          <w:p w:rsidR="00920D40" w:rsidRDefault="00920D40" w:rsidP="00A40F2E">
            <w:pPr>
              <w:ind w:firstLineChars="200" w:firstLine="420"/>
              <w:rPr>
                <w:color w:val="000000"/>
              </w:rPr>
            </w:pPr>
            <w:r>
              <w:rPr>
                <w:rFonts w:hint="eastAsia"/>
                <w:color w:val="000000"/>
              </w:rPr>
              <w:t>体育是社会发展的重要组成部分、体育运动必须与社会协调发展、体育推动社会发展的效益。</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基本要求：使学生了解体育与政治、经济等社会现象之间的关系，增进学生了解体育在社会结构中的地位。</w:t>
            </w:r>
          </w:p>
          <w:p w:rsidR="00920D40" w:rsidRDefault="00920D40" w:rsidP="00A40F2E">
            <w:pPr>
              <w:ind w:firstLineChars="200" w:firstLine="420"/>
              <w:rPr>
                <w:color w:val="000000"/>
              </w:rPr>
            </w:pPr>
            <w:r>
              <w:rPr>
                <w:rFonts w:hint="eastAsia"/>
                <w:color w:val="000000"/>
              </w:rPr>
              <w:t>教学重点：体育与政治关系密切的利与弊；体育与经济的相得益彰；体育与社会的协调发展。</w:t>
            </w:r>
          </w:p>
        </w:tc>
      </w:tr>
      <w:tr w:rsidR="00920D40">
        <w:trPr>
          <w:trHeight w:val="1987"/>
        </w:trPr>
        <w:tc>
          <w:tcPr>
            <w:tcW w:w="2625" w:type="dxa"/>
          </w:tcPr>
          <w:p w:rsidR="00920D40" w:rsidRDefault="00920D40" w:rsidP="00A40F2E">
            <w:pPr>
              <w:ind w:left="917" w:hangingChars="435" w:hanging="917"/>
              <w:rPr>
                <w:rFonts w:eastAsia="黑体"/>
                <w:b/>
                <w:bCs/>
                <w:color w:val="000000"/>
              </w:rPr>
            </w:pPr>
            <w:r>
              <w:rPr>
                <w:rFonts w:eastAsia="黑体" w:hint="eastAsia"/>
                <w:b/>
                <w:bCs/>
                <w:color w:val="000000"/>
              </w:rPr>
              <w:t>第二章</w:t>
            </w:r>
            <w:r>
              <w:rPr>
                <w:rFonts w:eastAsia="黑体"/>
                <w:b/>
                <w:bCs/>
                <w:color w:val="000000"/>
              </w:rPr>
              <w:t xml:space="preserve"> </w:t>
            </w:r>
            <w:r>
              <w:rPr>
                <w:color w:val="000000"/>
              </w:rPr>
              <w:t xml:space="preserve"> </w:t>
            </w:r>
            <w:r>
              <w:rPr>
                <w:rFonts w:eastAsia="黑体" w:hint="eastAsia"/>
                <w:b/>
                <w:bCs/>
                <w:color w:val="000000"/>
              </w:rPr>
              <w:t>社会变迁与体育运动</w:t>
            </w:r>
          </w:p>
          <w:p w:rsidR="00920D40" w:rsidRDefault="00920D40">
            <w:pPr>
              <w:numPr>
                <w:ilvl w:val="0"/>
                <w:numId w:val="104"/>
              </w:numPr>
              <w:adjustRightInd w:val="0"/>
              <w:textAlignment w:val="baseline"/>
              <w:rPr>
                <w:color w:val="000000"/>
              </w:rPr>
            </w:pPr>
            <w:r>
              <w:rPr>
                <w:rFonts w:hint="eastAsia"/>
                <w:color w:val="000000"/>
              </w:rPr>
              <w:t>社会变迁概述</w:t>
            </w:r>
          </w:p>
          <w:p w:rsidR="00920D40" w:rsidRDefault="00920D40">
            <w:pPr>
              <w:rPr>
                <w:color w:val="000000"/>
              </w:rPr>
            </w:pPr>
          </w:p>
          <w:p w:rsidR="00920D40" w:rsidRDefault="00920D40">
            <w:pPr>
              <w:numPr>
                <w:ilvl w:val="0"/>
                <w:numId w:val="104"/>
              </w:numPr>
              <w:adjustRightInd w:val="0"/>
              <w:textAlignment w:val="baseline"/>
              <w:rPr>
                <w:color w:val="000000"/>
              </w:rPr>
            </w:pPr>
            <w:r>
              <w:rPr>
                <w:rFonts w:hint="eastAsia"/>
                <w:color w:val="000000"/>
              </w:rPr>
              <w:t>社会变迁对体育运动的影响</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numPr>
                <w:ilvl w:val="0"/>
                <w:numId w:val="104"/>
              </w:numPr>
              <w:adjustRightInd w:val="0"/>
              <w:textAlignment w:val="baseline"/>
              <w:rPr>
                <w:color w:val="000000"/>
              </w:rPr>
            </w:pPr>
            <w:r>
              <w:rPr>
                <w:rFonts w:hint="eastAsia"/>
                <w:color w:val="000000"/>
              </w:rPr>
              <w:t>体育运动与社会现代化</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社会变迁的内容、社会变迁的类型。</w:t>
            </w:r>
          </w:p>
          <w:p w:rsidR="00920D40" w:rsidRDefault="00920D40" w:rsidP="00A40F2E">
            <w:pPr>
              <w:ind w:firstLineChars="200" w:firstLine="420"/>
              <w:rPr>
                <w:color w:val="000000"/>
              </w:rPr>
            </w:pPr>
            <w:r>
              <w:rPr>
                <w:rFonts w:hint="eastAsia"/>
                <w:color w:val="000000"/>
              </w:rPr>
              <w:t>经济变迁可改变体育的发展方向和规模、社会制度的变迁可改变体育的性质和体育的价值观念、社会的科技变迁可以加速体育的发展、社会变迁的方向决定了体育的发展目标和功能、社会的文化变迁可以形成体育的文化类型。</w:t>
            </w:r>
          </w:p>
          <w:p w:rsidR="00920D40" w:rsidRDefault="00920D40" w:rsidP="00A40F2E">
            <w:pPr>
              <w:ind w:firstLineChars="200" w:firstLine="420"/>
              <w:rPr>
                <w:color w:val="000000"/>
              </w:rPr>
            </w:pPr>
            <w:r>
              <w:rPr>
                <w:rFonts w:hint="eastAsia"/>
                <w:color w:val="000000"/>
              </w:rPr>
              <w:t>现代社会概述、体育运动对社会现代化的贡献。</w:t>
            </w:r>
          </w:p>
        </w:tc>
        <w:tc>
          <w:tcPr>
            <w:tcW w:w="3360" w:type="dxa"/>
          </w:tcPr>
          <w:p w:rsidR="00920D40" w:rsidRDefault="00920D40">
            <w:pPr>
              <w:rPr>
                <w:color w:val="000000"/>
              </w:rPr>
            </w:pPr>
          </w:p>
          <w:p w:rsidR="00920D40" w:rsidRDefault="00920D40" w:rsidP="00A40F2E">
            <w:pPr>
              <w:ind w:firstLineChars="200" w:firstLine="420"/>
              <w:rPr>
                <w:color w:val="000000"/>
              </w:rPr>
            </w:pPr>
          </w:p>
          <w:p w:rsidR="00920D40" w:rsidRDefault="00920D40" w:rsidP="00A40F2E">
            <w:pPr>
              <w:ind w:firstLineChars="200" w:firstLine="420"/>
              <w:rPr>
                <w:color w:val="000000"/>
              </w:rPr>
            </w:pPr>
            <w:r>
              <w:rPr>
                <w:rFonts w:hint="eastAsia"/>
                <w:color w:val="000000"/>
              </w:rPr>
              <w:t>教学要求：使学生了解社会变迁与体育的关系以及社会变迁对体育运动的影响。增进学生对现代化社会中体育价值的认识。</w:t>
            </w:r>
          </w:p>
          <w:p w:rsidR="00920D40" w:rsidRDefault="00920D40" w:rsidP="00A40F2E">
            <w:pPr>
              <w:ind w:firstLineChars="200" w:firstLine="420"/>
              <w:rPr>
                <w:color w:val="000000"/>
              </w:rPr>
            </w:pPr>
            <w:r>
              <w:rPr>
                <w:rFonts w:hint="eastAsia"/>
                <w:color w:val="000000"/>
              </w:rPr>
              <w:t>教学重点：重大社会变迁对体育产生的影响，现代化社会中体育的贡献。</w:t>
            </w:r>
          </w:p>
        </w:tc>
      </w:tr>
      <w:tr w:rsidR="00920D40">
        <w:tc>
          <w:tcPr>
            <w:tcW w:w="2625" w:type="dxa"/>
          </w:tcPr>
          <w:p w:rsidR="00920D40" w:rsidRDefault="00920D40" w:rsidP="00A40F2E">
            <w:pPr>
              <w:ind w:left="917" w:hangingChars="435" w:hanging="917"/>
              <w:rPr>
                <w:rFonts w:eastAsia="黑体"/>
                <w:b/>
                <w:bCs/>
                <w:color w:val="000000"/>
              </w:rPr>
            </w:pPr>
            <w:r>
              <w:rPr>
                <w:rFonts w:eastAsia="黑体" w:hint="eastAsia"/>
                <w:b/>
                <w:bCs/>
                <w:color w:val="000000"/>
              </w:rPr>
              <w:t>第三章</w:t>
            </w:r>
            <w:r>
              <w:rPr>
                <w:rFonts w:eastAsia="黑体"/>
                <w:b/>
                <w:bCs/>
                <w:color w:val="000000"/>
              </w:rPr>
              <w:t xml:space="preserve"> </w:t>
            </w:r>
            <w:r>
              <w:rPr>
                <w:color w:val="000000"/>
              </w:rPr>
              <w:t xml:space="preserve"> </w:t>
            </w:r>
            <w:r>
              <w:rPr>
                <w:rFonts w:eastAsia="黑体" w:hint="eastAsia"/>
                <w:b/>
                <w:bCs/>
                <w:color w:val="000000"/>
              </w:rPr>
              <w:t>体育的内部社会结构</w:t>
            </w:r>
          </w:p>
          <w:p w:rsidR="00920D40" w:rsidRDefault="00920D40" w:rsidP="00A40F2E">
            <w:pPr>
              <w:pStyle w:val="TOC2"/>
            </w:pPr>
            <w:r>
              <w:rPr>
                <w:rFonts w:hint="eastAsia"/>
              </w:rPr>
              <w:t>一、体育的社会组织机构</w:t>
            </w:r>
          </w:p>
          <w:p w:rsidR="00920D40" w:rsidRDefault="00920D40">
            <w:pPr>
              <w:rPr>
                <w:color w:val="000000"/>
              </w:rPr>
            </w:pPr>
          </w:p>
          <w:p w:rsidR="00920D40" w:rsidRDefault="00920D40" w:rsidP="00A40F2E">
            <w:pPr>
              <w:pStyle w:val="TOC2"/>
            </w:pPr>
            <w:r>
              <w:rPr>
                <w:rFonts w:hint="eastAsia"/>
              </w:rPr>
              <w:t>二、体育的社会分层</w:t>
            </w:r>
          </w:p>
          <w:p w:rsidR="00920D40" w:rsidRDefault="00920D40">
            <w:pPr>
              <w:rPr>
                <w:color w:val="000000"/>
              </w:rPr>
            </w:pPr>
          </w:p>
          <w:p w:rsidR="00920D40" w:rsidRDefault="00920D40" w:rsidP="00A40F2E">
            <w:pPr>
              <w:pStyle w:val="TOC2"/>
            </w:pPr>
            <w:r>
              <w:rPr>
                <w:rFonts w:hint="eastAsia"/>
              </w:rPr>
              <w:t>三、体育的社会流动</w:t>
            </w:r>
          </w:p>
          <w:p w:rsidR="00920D40" w:rsidRDefault="00920D40">
            <w:pPr>
              <w:rPr>
                <w:color w:val="000000"/>
              </w:rPr>
            </w:pPr>
          </w:p>
          <w:p w:rsidR="00920D40" w:rsidRDefault="00920D40" w:rsidP="00A40F2E">
            <w:pPr>
              <w:ind w:firstLineChars="200" w:firstLine="420"/>
              <w:rPr>
                <w:color w:val="000000"/>
              </w:rPr>
            </w:pPr>
            <w:r>
              <w:rPr>
                <w:rFonts w:hint="eastAsia"/>
                <w:color w:val="000000"/>
              </w:rPr>
              <w:t>四、体育人口</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体育的行政机构、体育的事业、企业机构；体育的社会团体、社区、家庭。</w:t>
            </w:r>
          </w:p>
          <w:p w:rsidR="00920D40" w:rsidRDefault="00920D40" w:rsidP="00A40F2E">
            <w:pPr>
              <w:ind w:firstLineChars="200" w:firstLine="420"/>
              <w:rPr>
                <w:color w:val="000000"/>
              </w:rPr>
            </w:pPr>
            <w:r>
              <w:rPr>
                <w:rFonts w:hint="eastAsia"/>
                <w:color w:val="000000"/>
              </w:rPr>
              <w:t>社会分层理论、体育的社会分层。</w:t>
            </w:r>
          </w:p>
          <w:p w:rsidR="00920D40" w:rsidRDefault="00920D40" w:rsidP="00A40F2E">
            <w:pPr>
              <w:ind w:firstLineChars="200" w:firstLine="420"/>
              <w:rPr>
                <w:color w:val="000000"/>
              </w:rPr>
            </w:pPr>
            <w:r>
              <w:rPr>
                <w:rFonts w:hint="eastAsia"/>
                <w:color w:val="000000"/>
              </w:rPr>
              <w:t>社会流动理论、体育社会流动的方式。</w:t>
            </w:r>
          </w:p>
          <w:p w:rsidR="00920D40" w:rsidRDefault="00920D40" w:rsidP="00A40F2E">
            <w:pPr>
              <w:ind w:firstLineChars="200" w:firstLine="420"/>
              <w:rPr>
                <w:color w:val="000000"/>
              </w:rPr>
            </w:pPr>
            <w:r>
              <w:rPr>
                <w:rFonts w:hint="eastAsia"/>
                <w:color w:val="000000"/>
              </w:rPr>
              <w:t>体育人口的概念、体育人口的判定标准、我国体育人口的基本状况。</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教学要求：使学生了解体育的组织机构，社团、社区和家庭等体育的组织形式。了解直接与间接、主动与被动、终身与间断、当然与或然等几种体育的参与形式。了解体育社会的分层与流动。</w:t>
            </w:r>
          </w:p>
          <w:p w:rsidR="00920D40" w:rsidRDefault="00920D40" w:rsidP="00A40F2E">
            <w:pPr>
              <w:ind w:firstLineChars="200" w:firstLine="420"/>
              <w:rPr>
                <w:color w:val="000000"/>
              </w:rPr>
            </w:pPr>
            <w:r>
              <w:rPr>
                <w:rFonts w:hint="eastAsia"/>
                <w:color w:val="000000"/>
              </w:rPr>
              <w:t>教学重点：体育的组织机构、体育人口。</w:t>
            </w:r>
          </w:p>
        </w:tc>
      </w:tr>
      <w:tr w:rsidR="00920D40">
        <w:tc>
          <w:tcPr>
            <w:tcW w:w="2625" w:type="dxa"/>
          </w:tcPr>
          <w:p w:rsidR="00920D40" w:rsidRDefault="00920D40">
            <w:pPr>
              <w:rPr>
                <w:color w:val="000000"/>
                <w:szCs w:val="21"/>
              </w:rPr>
            </w:pPr>
            <w:r>
              <w:rPr>
                <w:rFonts w:eastAsia="黑体" w:hint="eastAsia"/>
                <w:b/>
                <w:bCs/>
                <w:color w:val="000000"/>
                <w:szCs w:val="21"/>
              </w:rPr>
              <w:t>第四章</w:t>
            </w:r>
            <w:r>
              <w:rPr>
                <w:color w:val="000000"/>
                <w:szCs w:val="21"/>
              </w:rPr>
              <w:t xml:space="preserve">  </w:t>
            </w:r>
            <w:r>
              <w:rPr>
                <w:rFonts w:eastAsia="黑体" w:hint="eastAsia"/>
                <w:b/>
                <w:bCs/>
                <w:color w:val="000000"/>
                <w:szCs w:val="21"/>
              </w:rPr>
              <w:t>体育的社会控制</w:t>
            </w:r>
          </w:p>
          <w:p w:rsidR="00920D40" w:rsidRDefault="00920D40">
            <w:pPr>
              <w:numPr>
                <w:ilvl w:val="0"/>
                <w:numId w:val="105"/>
              </w:numPr>
              <w:adjustRightInd w:val="0"/>
              <w:textAlignment w:val="baseline"/>
              <w:rPr>
                <w:color w:val="000000"/>
                <w:szCs w:val="21"/>
              </w:rPr>
            </w:pPr>
            <w:r>
              <w:rPr>
                <w:rFonts w:hint="eastAsia"/>
                <w:color w:val="000000"/>
                <w:szCs w:val="21"/>
              </w:rPr>
              <w:t>体育中的社会控制</w:t>
            </w:r>
          </w:p>
          <w:p w:rsidR="00920D40" w:rsidRDefault="00920D40">
            <w:pPr>
              <w:rPr>
                <w:color w:val="000000"/>
                <w:szCs w:val="21"/>
              </w:rPr>
            </w:pPr>
          </w:p>
          <w:p w:rsidR="00920D40" w:rsidRDefault="00920D40" w:rsidP="00A40F2E">
            <w:pPr>
              <w:pStyle w:val="BodyText31"/>
              <w:ind w:left="437" w:hangingChars="208" w:hanging="437"/>
              <w:rPr>
                <w:szCs w:val="21"/>
              </w:rPr>
            </w:pPr>
            <w:r>
              <w:rPr>
                <w:rFonts w:hint="eastAsia"/>
                <w:szCs w:val="21"/>
              </w:rPr>
              <w:t>二、体育对社会越轨行为的控制</w:t>
            </w:r>
          </w:p>
          <w:p w:rsidR="00920D40" w:rsidRDefault="00920D40">
            <w:pPr>
              <w:rPr>
                <w:color w:val="000000"/>
                <w:szCs w:val="21"/>
              </w:rPr>
            </w:pPr>
          </w:p>
          <w:p w:rsidR="00920D40" w:rsidRDefault="00920D40" w:rsidP="00A40F2E">
            <w:pPr>
              <w:ind w:left="479" w:hangingChars="228" w:hanging="479"/>
              <w:rPr>
                <w:color w:val="000000"/>
                <w:szCs w:val="21"/>
              </w:rPr>
            </w:pPr>
            <w:r>
              <w:rPr>
                <w:rFonts w:hint="eastAsia"/>
                <w:color w:val="000000"/>
                <w:szCs w:val="21"/>
              </w:rPr>
              <w:t>三、中国体育体制改革的社会学分析</w:t>
            </w:r>
          </w:p>
          <w:p w:rsidR="00920D40" w:rsidRDefault="00920D40">
            <w:pPr>
              <w:rPr>
                <w:color w:val="000000"/>
                <w:szCs w:val="21"/>
              </w:rPr>
            </w:pP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社会对体育的硬控制、社会对体育的软控制。</w:t>
            </w:r>
          </w:p>
          <w:p w:rsidR="00920D40" w:rsidRDefault="00920D40" w:rsidP="00A40F2E">
            <w:pPr>
              <w:ind w:firstLineChars="200" w:firstLine="420"/>
              <w:rPr>
                <w:color w:val="000000"/>
              </w:rPr>
            </w:pPr>
            <w:r>
              <w:rPr>
                <w:rFonts w:hint="eastAsia"/>
                <w:color w:val="000000"/>
              </w:rPr>
              <w:t>冲突理论对人的攻击性的阐述、体育运动可以成为社会的安全阀。</w:t>
            </w:r>
          </w:p>
          <w:p w:rsidR="00920D40" w:rsidRDefault="00920D40" w:rsidP="00A40F2E">
            <w:pPr>
              <w:ind w:firstLineChars="200" w:firstLine="420"/>
              <w:rPr>
                <w:color w:val="000000"/>
              </w:rPr>
            </w:pPr>
            <w:r>
              <w:rPr>
                <w:rFonts w:hint="eastAsia"/>
                <w:color w:val="000000"/>
              </w:rPr>
              <w:t>当今体育改革的社会学本质、当今社会结构分化中的体育运动、体育结构分化和重新整合中存在的问题。</w:t>
            </w:r>
          </w:p>
        </w:tc>
        <w:tc>
          <w:tcPr>
            <w:tcW w:w="3360" w:type="dxa"/>
          </w:tcPr>
          <w:p w:rsidR="00920D40" w:rsidRDefault="00920D40" w:rsidP="00A40F2E">
            <w:pPr>
              <w:ind w:firstLineChars="200" w:firstLine="420"/>
              <w:rPr>
                <w:color w:val="000000"/>
              </w:rPr>
            </w:pPr>
            <w:r>
              <w:rPr>
                <w:rFonts w:hint="eastAsia"/>
                <w:color w:val="000000"/>
              </w:rPr>
              <w:t>教学要求：使学生了解社会对体育的控制是一个完整的体系。从硬度最大的政治控制开始，逐步向软控制延伸。体育是控制社会稳定与发展的工具。了解中国体育改革的紧迫性、渐进性、滞后性、长期性特征。</w:t>
            </w:r>
          </w:p>
          <w:p w:rsidR="00920D40" w:rsidRDefault="00920D40" w:rsidP="00A40F2E">
            <w:pPr>
              <w:ind w:firstLineChars="200" w:firstLine="420"/>
              <w:rPr>
                <w:color w:val="000000"/>
              </w:rPr>
            </w:pPr>
            <w:r>
              <w:rPr>
                <w:rFonts w:hint="eastAsia"/>
                <w:color w:val="000000"/>
              </w:rPr>
              <w:t>教学重点：体育对越轨行为的控制；中国体育体制改革的社会学本质。</w:t>
            </w:r>
          </w:p>
        </w:tc>
      </w:tr>
      <w:tr w:rsidR="00920D40">
        <w:tc>
          <w:tcPr>
            <w:tcW w:w="2625" w:type="dxa"/>
          </w:tcPr>
          <w:p w:rsidR="00920D40" w:rsidRDefault="00920D40" w:rsidP="00A40F2E">
            <w:pPr>
              <w:ind w:left="902" w:hangingChars="428" w:hanging="902"/>
              <w:rPr>
                <w:color w:val="000000"/>
              </w:rPr>
            </w:pPr>
            <w:r>
              <w:rPr>
                <w:rFonts w:eastAsia="黑体" w:hint="eastAsia"/>
                <w:b/>
                <w:bCs/>
                <w:color w:val="000000"/>
              </w:rPr>
              <w:t>第五章</w:t>
            </w:r>
            <w:r>
              <w:rPr>
                <w:rFonts w:eastAsia="黑体"/>
                <w:b/>
                <w:bCs/>
                <w:color w:val="000000"/>
              </w:rPr>
              <w:t xml:space="preserve"> </w:t>
            </w:r>
            <w:r>
              <w:rPr>
                <w:color w:val="000000"/>
              </w:rPr>
              <w:t xml:space="preserve"> </w:t>
            </w:r>
            <w:r>
              <w:rPr>
                <w:rFonts w:eastAsia="黑体" w:hint="eastAsia"/>
                <w:b/>
                <w:bCs/>
                <w:color w:val="000000"/>
              </w:rPr>
              <w:t>社会体育的社会学分析</w:t>
            </w:r>
          </w:p>
          <w:p w:rsidR="00920D40" w:rsidRDefault="00920D40">
            <w:pPr>
              <w:numPr>
                <w:ilvl w:val="0"/>
                <w:numId w:val="106"/>
              </w:numPr>
              <w:adjustRightInd w:val="0"/>
              <w:textAlignment w:val="baseline"/>
              <w:rPr>
                <w:color w:val="000000"/>
              </w:rPr>
            </w:pPr>
            <w:r>
              <w:rPr>
                <w:rFonts w:hint="eastAsia"/>
                <w:color w:val="000000"/>
              </w:rPr>
              <w:t>社会体育概述</w:t>
            </w:r>
          </w:p>
          <w:p w:rsidR="00920D40" w:rsidRDefault="00920D40">
            <w:pPr>
              <w:rPr>
                <w:color w:val="000000"/>
              </w:rPr>
            </w:pPr>
          </w:p>
          <w:p w:rsidR="00920D40" w:rsidRDefault="00920D40">
            <w:pPr>
              <w:numPr>
                <w:ilvl w:val="0"/>
                <w:numId w:val="106"/>
              </w:numPr>
              <w:adjustRightInd w:val="0"/>
              <w:textAlignment w:val="baseline"/>
              <w:rPr>
                <w:color w:val="000000"/>
              </w:rPr>
            </w:pPr>
            <w:r>
              <w:rPr>
                <w:rFonts w:hint="eastAsia"/>
                <w:color w:val="000000"/>
              </w:rPr>
              <w:t>国外社会体育的社会学分析</w:t>
            </w:r>
          </w:p>
          <w:p w:rsidR="00920D40" w:rsidRDefault="00920D40">
            <w:pPr>
              <w:rPr>
                <w:color w:val="000000"/>
              </w:rPr>
            </w:pPr>
          </w:p>
          <w:p w:rsidR="00920D40" w:rsidRDefault="00920D40">
            <w:pPr>
              <w:rPr>
                <w:color w:val="000000"/>
              </w:rPr>
            </w:pPr>
          </w:p>
          <w:p w:rsidR="00920D40" w:rsidRDefault="00920D40">
            <w:pPr>
              <w:numPr>
                <w:ilvl w:val="0"/>
                <w:numId w:val="106"/>
              </w:numPr>
              <w:tabs>
                <w:tab w:val="clear" w:pos="480"/>
              </w:tabs>
              <w:adjustRightInd w:val="0"/>
              <w:ind w:left="438" w:hanging="438"/>
              <w:textAlignment w:val="baseline"/>
              <w:rPr>
                <w:color w:val="000000"/>
              </w:rPr>
            </w:pPr>
            <w:r>
              <w:rPr>
                <w:rFonts w:hint="eastAsia"/>
                <w:color w:val="000000"/>
              </w:rPr>
              <w:t>我国社会体育的现状和发展条件</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numPr>
                <w:ilvl w:val="0"/>
                <w:numId w:val="106"/>
              </w:numPr>
              <w:adjustRightInd w:val="0"/>
              <w:textAlignment w:val="baseline"/>
              <w:rPr>
                <w:color w:val="000000"/>
              </w:rPr>
            </w:pPr>
            <w:r>
              <w:rPr>
                <w:rFonts w:hint="eastAsia"/>
                <w:color w:val="000000"/>
              </w:rPr>
              <w:t>制约社会体育参与的社会学因素</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社会体育的基本涵义、社会体育的特点、社会体育发展趋势。</w:t>
            </w:r>
          </w:p>
          <w:p w:rsidR="00920D40" w:rsidRDefault="00920D40" w:rsidP="00A40F2E">
            <w:pPr>
              <w:ind w:firstLineChars="200" w:firstLine="420"/>
              <w:rPr>
                <w:color w:val="000000"/>
              </w:rPr>
            </w:pPr>
            <w:r>
              <w:rPr>
                <w:rFonts w:hint="eastAsia"/>
                <w:color w:val="000000"/>
              </w:rPr>
              <w:t>国外社会体育的兴起和发展、当代国外大众体育的特点和发展趋势。</w:t>
            </w:r>
          </w:p>
          <w:p w:rsidR="00920D40" w:rsidRDefault="00920D40">
            <w:pPr>
              <w:rPr>
                <w:color w:val="000000"/>
              </w:rPr>
            </w:pPr>
          </w:p>
          <w:p w:rsidR="00920D40" w:rsidRDefault="00920D40" w:rsidP="00A40F2E">
            <w:pPr>
              <w:ind w:firstLineChars="200" w:firstLine="420"/>
              <w:rPr>
                <w:color w:val="000000"/>
              </w:rPr>
            </w:pPr>
            <w:r>
              <w:rPr>
                <w:rFonts w:hint="eastAsia"/>
                <w:color w:val="000000"/>
              </w:rPr>
              <w:t>我国社会体育发展简介、我国社会体育的价值取向、我国开展社会体育的经济条件和社会条件还相当薄弱、我国《全民健身计划纲要》的推行。</w:t>
            </w:r>
          </w:p>
          <w:p w:rsidR="00920D40" w:rsidRDefault="00920D40" w:rsidP="00A40F2E">
            <w:pPr>
              <w:ind w:firstLineChars="200" w:firstLine="420"/>
              <w:rPr>
                <w:color w:val="000000"/>
              </w:rPr>
            </w:pPr>
            <w:r>
              <w:rPr>
                <w:rFonts w:hint="eastAsia"/>
                <w:color w:val="000000"/>
              </w:rPr>
              <w:t>生活方式、体育场地设施是社会体育的基本条件之一、参与者的体育价值观念和态度。</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教学要求：使学生了解不同于高水平竞技体育、学校体育、武装力量体育的社会体育的特点。了解国外大众体育的特点和发展趋势。了解我国大众体育的现状和发展的条件。</w:t>
            </w:r>
          </w:p>
          <w:p w:rsidR="00920D40" w:rsidRDefault="00920D40" w:rsidP="00A40F2E">
            <w:pPr>
              <w:ind w:firstLineChars="200" w:firstLine="420"/>
              <w:rPr>
                <w:color w:val="000000"/>
              </w:rPr>
            </w:pPr>
            <w:r>
              <w:rPr>
                <w:rFonts w:hint="eastAsia"/>
                <w:color w:val="000000"/>
              </w:rPr>
              <w:t>教学重点：社会体育的特点；国外大众体育的发展和我国大众体育的现状。</w:t>
            </w:r>
          </w:p>
        </w:tc>
      </w:tr>
      <w:tr w:rsidR="00920D40">
        <w:tc>
          <w:tcPr>
            <w:tcW w:w="2625" w:type="dxa"/>
          </w:tcPr>
          <w:p w:rsidR="00920D40" w:rsidRDefault="00920D40" w:rsidP="00A40F2E">
            <w:pPr>
              <w:ind w:left="888" w:hangingChars="421" w:hanging="888"/>
              <w:rPr>
                <w:color w:val="000000"/>
              </w:rPr>
            </w:pPr>
            <w:r>
              <w:rPr>
                <w:rFonts w:eastAsia="黑体" w:hint="eastAsia"/>
                <w:b/>
                <w:bCs/>
                <w:color w:val="000000"/>
              </w:rPr>
              <w:t>第六章</w:t>
            </w:r>
            <w:r>
              <w:rPr>
                <w:rFonts w:eastAsia="黑体"/>
                <w:b/>
                <w:bCs/>
                <w:color w:val="000000"/>
              </w:rPr>
              <w:t xml:space="preserve"> </w:t>
            </w:r>
            <w:r>
              <w:rPr>
                <w:color w:val="000000"/>
              </w:rPr>
              <w:t xml:space="preserve"> </w:t>
            </w:r>
            <w:r>
              <w:rPr>
                <w:rFonts w:eastAsia="黑体" w:hint="eastAsia"/>
                <w:b/>
                <w:bCs/>
                <w:color w:val="000000"/>
              </w:rPr>
              <w:t>竞技体育的社会学分析</w:t>
            </w:r>
          </w:p>
          <w:p w:rsidR="00920D40" w:rsidRDefault="00920D40">
            <w:pPr>
              <w:numPr>
                <w:ilvl w:val="0"/>
                <w:numId w:val="107"/>
              </w:numPr>
              <w:adjustRightInd w:val="0"/>
              <w:textAlignment w:val="baseline"/>
              <w:rPr>
                <w:color w:val="000000"/>
              </w:rPr>
            </w:pPr>
            <w:r>
              <w:rPr>
                <w:rFonts w:hint="eastAsia"/>
                <w:color w:val="000000"/>
              </w:rPr>
              <w:t>竞技体育概述</w:t>
            </w:r>
          </w:p>
          <w:p w:rsidR="00920D40" w:rsidRDefault="00920D40">
            <w:pPr>
              <w:rPr>
                <w:color w:val="000000"/>
              </w:rPr>
            </w:pPr>
          </w:p>
          <w:p w:rsidR="00920D40" w:rsidRDefault="00920D40">
            <w:pPr>
              <w:numPr>
                <w:ilvl w:val="0"/>
                <w:numId w:val="107"/>
              </w:numPr>
              <w:adjustRightInd w:val="0"/>
              <w:textAlignment w:val="baseline"/>
              <w:rPr>
                <w:color w:val="000000"/>
              </w:rPr>
            </w:pPr>
            <w:r>
              <w:rPr>
                <w:rFonts w:hint="eastAsia"/>
                <w:color w:val="000000"/>
              </w:rPr>
              <w:t>竞技体育的特点</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numPr>
                <w:ilvl w:val="0"/>
                <w:numId w:val="107"/>
              </w:numPr>
              <w:adjustRightInd w:val="0"/>
              <w:textAlignment w:val="baseline"/>
              <w:rPr>
                <w:color w:val="000000"/>
              </w:rPr>
            </w:pPr>
            <w:r>
              <w:rPr>
                <w:rFonts w:hint="eastAsia"/>
                <w:color w:val="000000"/>
              </w:rPr>
              <w:t>竞技体育的分类</w:t>
            </w:r>
          </w:p>
          <w:p w:rsidR="00920D40" w:rsidRDefault="00920D40">
            <w:pPr>
              <w:rPr>
                <w:color w:val="000000"/>
              </w:rPr>
            </w:pPr>
          </w:p>
          <w:p w:rsidR="00920D40" w:rsidRDefault="00920D40">
            <w:pPr>
              <w:rPr>
                <w:color w:val="000000"/>
              </w:rPr>
            </w:pPr>
          </w:p>
          <w:p w:rsidR="00920D40" w:rsidRDefault="00920D40">
            <w:pPr>
              <w:numPr>
                <w:ilvl w:val="0"/>
                <w:numId w:val="107"/>
              </w:numPr>
              <w:adjustRightInd w:val="0"/>
              <w:textAlignment w:val="baseline"/>
              <w:rPr>
                <w:color w:val="000000"/>
              </w:rPr>
            </w:pPr>
            <w:r>
              <w:rPr>
                <w:rFonts w:hint="eastAsia"/>
                <w:color w:val="000000"/>
              </w:rPr>
              <w:t>竞技体育的社会价值</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竞技体育的概念、竞技体育产生发展的社会文化背景。</w:t>
            </w:r>
          </w:p>
          <w:p w:rsidR="00920D40" w:rsidRDefault="00920D40" w:rsidP="00A40F2E">
            <w:pPr>
              <w:ind w:firstLineChars="200" w:firstLine="420"/>
              <w:rPr>
                <w:color w:val="000000"/>
              </w:rPr>
            </w:pPr>
            <w:r>
              <w:rPr>
                <w:rFonts w:hint="eastAsia"/>
                <w:color w:val="000000"/>
              </w:rPr>
              <w:t>竞争是竞技体育的灵魂、运动竞赛的结果具有预先不可确定性、具有竞赛规则、裁判与仲裁手段、体育追求既定的功利目标，传播和宣扬某种价值观念、具有完整的组织体系和严格的规章制度。</w:t>
            </w:r>
          </w:p>
          <w:p w:rsidR="00920D40" w:rsidRDefault="00920D40" w:rsidP="00A40F2E">
            <w:pPr>
              <w:ind w:firstLineChars="200" w:firstLine="420"/>
              <w:rPr>
                <w:color w:val="000000"/>
              </w:rPr>
            </w:pPr>
            <w:r>
              <w:rPr>
                <w:rFonts w:hint="eastAsia"/>
                <w:color w:val="000000"/>
              </w:rPr>
              <w:t>非正规竞技体育、组织化的竞技体育、商业竞技体育。竞技体育的分类。</w:t>
            </w:r>
          </w:p>
          <w:p w:rsidR="00920D40" w:rsidRDefault="00920D40" w:rsidP="00A40F2E">
            <w:pPr>
              <w:ind w:firstLineChars="200" w:firstLine="420"/>
              <w:rPr>
                <w:color w:val="000000"/>
              </w:rPr>
            </w:pPr>
            <w:r>
              <w:rPr>
                <w:rFonts w:hint="eastAsia"/>
                <w:color w:val="000000"/>
              </w:rPr>
              <w:t>竞技体育的教育价值、竞技体育的政治价值、竞技体育的经济价值、竞技体育的社会文化价值。</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教学要求：使学生了解竞技体育是社会的缩影。了解竞技体育与游戏的血缘关系和竞技体育与竞技社会人际的关系；了解竞技体育具有的政治、经济、教育、文化价值。</w:t>
            </w:r>
          </w:p>
          <w:p w:rsidR="00920D40" w:rsidRDefault="00920D40" w:rsidP="00A40F2E">
            <w:pPr>
              <w:ind w:firstLineChars="200" w:firstLine="420"/>
              <w:rPr>
                <w:color w:val="000000"/>
              </w:rPr>
            </w:pPr>
            <w:r>
              <w:rPr>
                <w:rFonts w:hint="eastAsia"/>
                <w:color w:val="000000"/>
              </w:rPr>
              <w:t>教学重点：竞技体育的产生、特点和社会价值。</w:t>
            </w:r>
          </w:p>
        </w:tc>
      </w:tr>
      <w:tr w:rsidR="00920D40">
        <w:tc>
          <w:tcPr>
            <w:tcW w:w="2625" w:type="dxa"/>
          </w:tcPr>
          <w:p w:rsidR="00920D40" w:rsidRDefault="00920D40">
            <w:pPr>
              <w:rPr>
                <w:color w:val="000000"/>
              </w:rPr>
            </w:pPr>
            <w:r>
              <w:rPr>
                <w:rFonts w:eastAsia="黑体" w:hint="eastAsia"/>
                <w:b/>
                <w:bCs/>
                <w:color w:val="000000"/>
              </w:rPr>
              <w:t>第七章</w:t>
            </w:r>
            <w:r>
              <w:rPr>
                <w:rFonts w:eastAsia="黑体"/>
                <w:b/>
                <w:bCs/>
                <w:color w:val="000000"/>
              </w:rPr>
              <w:t xml:space="preserve"> </w:t>
            </w:r>
            <w:r>
              <w:rPr>
                <w:color w:val="000000"/>
              </w:rPr>
              <w:t xml:space="preserve"> </w:t>
            </w:r>
            <w:r>
              <w:rPr>
                <w:rFonts w:eastAsia="黑体" w:hint="eastAsia"/>
                <w:b/>
                <w:bCs/>
                <w:color w:val="000000"/>
              </w:rPr>
              <w:t>体育社会问题</w:t>
            </w:r>
          </w:p>
          <w:p w:rsidR="00920D40" w:rsidRDefault="00920D40">
            <w:pPr>
              <w:numPr>
                <w:ilvl w:val="0"/>
                <w:numId w:val="108"/>
              </w:numPr>
              <w:adjustRightInd w:val="0"/>
              <w:textAlignment w:val="baseline"/>
              <w:rPr>
                <w:color w:val="000000"/>
              </w:rPr>
            </w:pPr>
            <w:r>
              <w:rPr>
                <w:rFonts w:hint="eastAsia"/>
                <w:color w:val="000000"/>
              </w:rPr>
              <w:t>体育社会问题概述</w:t>
            </w:r>
          </w:p>
          <w:p w:rsidR="00920D40" w:rsidRDefault="00920D40">
            <w:pPr>
              <w:numPr>
                <w:ilvl w:val="0"/>
                <w:numId w:val="108"/>
              </w:numPr>
              <w:adjustRightInd w:val="0"/>
              <w:textAlignment w:val="baseline"/>
              <w:rPr>
                <w:color w:val="000000"/>
              </w:rPr>
            </w:pPr>
            <w:r>
              <w:rPr>
                <w:rFonts w:hint="eastAsia"/>
                <w:color w:val="000000"/>
              </w:rPr>
              <w:t>体育社会问题特点</w:t>
            </w:r>
          </w:p>
          <w:p w:rsidR="00920D40" w:rsidRDefault="00920D40">
            <w:pPr>
              <w:numPr>
                <w:ilvl w:val="0"/>
                <w:numId w:val="108"/>
              </w:numPr>
              <w:adjustRightInd w:val="0"/>
              <w:textAlignment w:val="baseline"/>
              <w:rPr>
                <w:color w:val="000000"/>
              </w:rPr>
            </w:pPr>
            <w:r>
              <w:rPr>
                <w:rFonts w:hint="eastAsia"/>
                <w:color w:val="000000"/>
              </w:rPr>
              <w:t>体育社会问题的种类</w:t>
            </w:r>
          </w:p>
          <w:p w:rsidR="00920D40" w:rsidRDefault="00920D40">
            <w:pPr>
              <w:rPr>
                <w:color w:val="000000"/>
              </w:rPr>
            </w:pPr>
          </w:p>
          <w:p w:rsidR="00920D40" w:rsidRDefault="00920D40">
            <w:pPr>
              <w:rPr>
                <w:color w:val="000000"/>
              </w:rPr>
            </w:pP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体育社会问题概述。</w:t>
            </w:r>
          </w:p>
          <w:p w:rsidR="00920D40" w:rsidRDefault="00920D40" w:rsidP="00A40F2E">
            <w:pPr>
              <w:ind w:firstLineChars="200" w:firstLine="420"/>
              <w:rPr>
                <w:color w:val="000000"/>
              </w:rPr>
            </w:pPr>
            <w:r>
              <w:rPr>
                <w:rFonts w:hint="eastAsia"/>
                <w:color w:val="000000"/>
              </w:rPr>
              <w:t>体育社会问题特点</w:t>
            </w:r>
            <w:r>
              <w:rPr>
                <w:color w:val="000000"/>
              </w:rPr>
              <w:tab/>
            </w:r>
            <w:r>
              <w:rPr>
                <w:rFonts w:hint="eastAsia"/>
                <w:color w:val="000000"/>
              </w:rPr>
              <w:t>。</w:t>
            </w:r>
          </w:p>
          <w:p w:rsidR="00920D40" w:rsidRDefault="00920D40" w:rsidP="00A40F2E">
            <w:pPr>
              <w:ind w:firstLineChars="200" w:firstLine="420"/>
              <w:rPr>
                <w:color w:val="000000"/>
              </w:rPr>
            </w:pPr>
            <w:r>
              <w:rPr>
                <w:rFonts w:hint="eastAsia"/>
                <w:color w:val="000000"/>
              </w:rPr>
              <w:t>具有世界性的体育社会问题、国外的其它体育社会问题、我国的体育社会问题。</w:t>
            </w: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教学要求：使学生了解国内外各种体育社会问题，增强对体育社会问题的辨别和认识能力。</w:t>
            </w:r>
          </w:p>
          <w:p w:rsidR="00920D40" w:rsidRDefault="00920D40" w:rsidP="00A40F2E">
            <w:pPr>
              <w:ind w:firstLineChars="200" w:firstLine="420"/>
              <w:rPr>
                <w:color w:val="000000"/>
              </w:rPr>
            </w:pPr>
            <w:r>
              <w:rPr>
                <w:rFonts w:hint="eastAsia"/>
                <w:color w:val="000000"/>
              </w:rPr>
              <w:t>教学重点：国外和中国相同和异同的体育社会问题。</w:t>
            </w:r>
          </w:p>
        </w:tc>
      </w:tr>
      <w:tr w:rsidR="00920D40">
        <w:tc>
          <w:tcPr>
            <w:tcW w:w="2625" w:type="dxa"/>
          </w:tcPr>
          <w:p w:rsidR="00920D40" w:rsidRDefault="00920D40">
            <w:pPr>
              <w:rPr>
                <w:color w:val="000000"/>
              </w:rPr>
            </w:pPr>
            <w:r>
              <w:rPr>
                <w:rFonts w:eastAsia="黑体" w:hint="eastAsia"/>
                <w:b/>
                <w:bCs/>
                <w:color w:val="000000"/>
              </w:rPr>
              <w:t>第八章</w:t>
            </w:r>
            <w:r>
              <w:rPr>
                <w:color w:val="000000"/>
              </w:rPr>
              <w:t xml:space="preserve">  </w:t>
            </w:r>
            <w:r>
              <w:rPr>
                <w:rFonts w:hint="eastAsia"/>
                <w:b/>
                <w:bCs/>
                <w:color w:val="000000"/>
              </w:rPr>
              <w:t>体育群体</w:t>
            </w:r>
          </w:p>
          <w:p w:rsidR="00920D40" w:rsidRDefault="00920D40">
            <w:pPr>
              <w:numPr>
                <w:ilvl w:val="0"/>
                <w:numId w:val="109"/>
              </w:numPr>
              <w:adjustRightInd w:val="0"/>
              <w:textAlignment w:val="baseline"/>
              <w:rPr>
                <w:color w:val="000000"/>
              </w:rPr>
            </w:pPr>
            <w:r>
              <w:rPr>
                <w:rFonts w:hint="eastAsia"/>
                <w:color w:val="000000"/>
              </w:rPr>
              <w:t>群体概述</w:t>
            </w:r>
          </w:p>
          <w:p w:rsidR="00920D40" w:rsidRDefault="00920D40">
            <w:pPr>
              <w:rPr>
                <w:color w:val="000000"/>
              </w:rPr>
            </w:pPr>
          </w:p>
          <w:p w:rsidR="00920D40" w:rsidRDefault="00920D40">
            <w:pPr>
              <w:numPr>
                <w:ilvl w:val="0"/>
                <w:numId w:val="109"/>
              </w:numPr>
              <w:adjustRightInd w:val="0"/>
              <w:textAlignment w:val="baseline"/>
              <w:rPr>
                <w:color w:val="000000"/>
              </w:rPr>
            </w:pPr>
            <w:r>
              <w:rPr>
                <w:rFonts w:hint="eastAsia"/>
                <w:color w:val="000000"/>
              </w:rPr>
              <w:t>体育群体</w:t>
            </w:r>
          </w:p>
          <w:p w:rsidR="00920D40" w:rsidRDefault="00920D40">
            <w:pPr>
              <w:rPr>
                <w:color w:val="000000"/>
              </w:rPr>
            </w:pPr>
          </w:p>
          <w:p w:rsidR="00920D40" w:rsidRDefault="00920D40">
            <w:pPr>
              <w:numPr>
                <w:ilvl w:val="0"/>
                <w:numId w:val="109"/>
              </w:numPr>
              <w:adjustRightInd w:val="0"/>
              <w:textAlignment w:val="baseline"/>
              <w:rPr>
                <w:color w:val="000000"/>
              </w:rPr>
            </w:pPr>
            <w:r>
              <w:rPr>
                <w:rFonts w:hint="eastAsia"/>
                <w:color w:val="000000"/>
              </w:rPr>
              <w:t>特殊体育群体</w:t>
            </w:r>
          </w:p>
          <w:p w:rsidR="00920D40" w:rsidRDefault="00920D40">
            <w:pPr>
              <w:rPr>
                <w:color w:val="000000"/>
              </w:rPr>
            </w:pP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群体的概念、群体的要素、群体的分类、群体的功能。</w:t>
            </w:r>
          </w:p>
          <w:p w:rsidR="00920D40" w:rsidRDefault="00920D40" w:rsidP="00A40F2E">
            <w:pPr>
              <w:ind w:firstLineChars="200" w:firstLine="420"/>
              <w:rPr>
                <w:color w:val="000000"/>
              </w:rPr>
            </w:pPr>
            <w:r>
              <w:rPr>
                <w:rFonts w:hint="eastAsia"/>
                <w:color w:val="000000"/>
              </w:rPr>
              <w:t>体育群体的概念、体育群体的特征、体育群体的类别。</w:t>
            </w:r>
          </w:p>
          <w:p w:rsidR="00920D40" w:rsidRDefault="00920D40" w:rsidP="00A40F2E">
            <w:pPr>
              <w:ind w:firstLineChars="200" w:firstLine="420"/>
              <w:rPr>
                <w:color w:val="000000"/>
              </w:rPr>
            </w:pPr>
            <w:r>
              <w:rPr>
                <w:rFonts w:hint="eastAsia"/>
                <w:color w:val="000000"/>
              </w:rPr>
              <w:t>老年人体育、妇女体育、残疾人体育。</w:t>
            </w: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教学要求：使学生了解体育的学习群体、竞技体育群体、健身娱乐群体。增进对特殊体育群体的了解和认识。</w:t>
            </w:r>
          </w:p>
          <w:p w:rsidR="00920D40" w:rsidRDefault="00920D40">
            <w:pPr>
              <w:rPr>
                <w:color w:val="000000"/>
              </w:rPr>
            </w:pPr>
            <w:r>
              <w:rPr>
                <w:rFonts w:hint="eastAsia"/>
                <w:color w:val="000000"/>
              </w:rPr>
              <w:t>教学重点：体育群体和特殊体育群体的特征和类别。</w:t>
            </w:r>
          </w:p>
        </w:tc>
      </w:tr>
      <w:tr w:rsidR="00920D40">
        <w:tc>
          <w:tcPr>
            <w:tcW w:w="2625" w:type="dxa"/>
          </w:tcPr>
          <w:p w:rsidR="00920D40" w:rsidRDefault="00920D40" w:rsidP="00A40F2E">
            <w:pPr>
              <w:ind w:left="902" w:hangingChars="428" w:hanging="902"/>
              <w:rPr>
                <w:color w:val="000000"/>
              </w:rPr>
            </w:pPr>
            <w:r>
              <w:rPr>
                <w:rFonts w:eastAsia="黑体" w:hint="eastAsia"/>
                <w:b/>
                <w:bCs/>
                <w:color w:val="000000"/>
              </w:rPr>
              <w:t>第九章</w:t>
            </w:r>
            <w:r>
              <w:rPr>
                <w:color w:val="000000"/>
              </w:rPr>
              <w:t xml:space="preserve">  </w:t>
            </w:r>
            <w:r>
              <w:rPr>
                <w:rFonts w:eastAsia="黑体" w:hint="eastAsia"/>
                <w:b/>
                <w:bCs/>
                <w:color w:val="000000"/>
              </w:rPr>
              <w:t>体育与人的社会化和现代化</w:t>
            </w:r>
          </w:p>
          <w:p w:rsidR="00920D40" w:rsidRDefault="00920D40">
            <w:pPr>
              <w:numPr>
                <w:ilvl w:val="0"/>
                <w:numId w:val="110"/>
              </w:numPr>
              <w:adjustRightInd w:val="0"/>
              <w:textAlignment w:val="baseline"/>
              <w:rPr>
                <w:color w:val="000000"/>
              </w:rPr>
            </w:pPr>
            <w:r>
              <w:rPr>
                <w:rFonts w:hint="eastAsia"/>
                <w:color w:val="000000"/>
              </w:rPr>
              <w:t>体育与人的社会化</w:t>
            </w:r>
          </w:p>
          <w:p w:rsidR="00920D40" w:rsidRDefault="00920D40">
            <w:pPr>
              <w:rPr>
                <w:color w:val="000000"/>
              </w:rPr>
            </w:pPr>
          </w:p>
          <w:p w:rsidR="00920D40" w:rsidRDefault="00920D40">
            <w:pPr>
              <w:numPr>
                <w:ilvl w:val="0"/>
                <w:numId w:val="110"/>
              </w:numPr>
              <w:adjustRightInd w:val="0"/>
              <w:textAlignment w:val="baseline"/>
              <w:rPr>
                <w:color w:val="000000"/>
              </w:rPr>
            </w:pPr>
            <w:r>
              <w:rPr>
                <w:rFonts w:hint="eastAsia"/>
                <w:color w:val="000000"/>
              </w:rPr>
              <w:t>体育社会化的功能</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numPr>
                <w:ilvl w:val="0"/>
                <w:numId w:val="110"/>
              </w:numPr>
              <w:adjustRightInd w:val="0"/>
              <w:textAlignment w:val="baseline"/>
              <w:rPr>
                <w:color w:val="000000"/>
              </w:rPr>
            </w:pPr>
            <w:r>
              <w:rPr>
                <w:rFonts w:hint="eastAsia"/>
                <w:color w:val="000000"/>
              </w:rPr>
              <w:t>体育与人的现代化</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社会化的定义、社会化的内容。</w:t>
            </w:r>
          </w:p>
          <w:p w:rsidR="00920D40" w:rsidRDefault="00920D40" w:rsidP="00A40F2E">
            <w:pPr>
              <w:ind w:firstLineChars="200" w:firstLine="420"/>
              <w:rPr>
                <w:color w:val="000000"/>
              </w:rPr>
            </w:pPr>
            <w:r>
              <w:rPr>
                <w:rFonts w:hint="eastAsia"/>
                <w:color w:val="000000"/>
              </w:rPr>
              <w:t>身体教育、运动教育是传授生活技能的重要手段；体育运动是向人们提供社会规范教育的场所和实践社会规范的模拟机会；体育运动可以引导人们融合进社会共同的价值观念体系、体育运动给少年儿童分配“社会角色”，提供尝试社会角色的各种机会、体育运动可以促进个性的形成和发展。</w:t>
            </w:r>
          </w:p>
          <w:p w:rsidR="00920D40" w:rsidRDefault="00920D40" w:rsidP="00A40F2E">
            <w:pPr>
              <w:ind w:firstLineChars="200" w:firstLine="420"/>
              <w:rPr>
                <w:color w:val="000000"/>
              </w:rPr>
            </w:pPr>
            <w:r>
              <w:rPr>
                <w:rFonts w:hint="eastAsia"/>
                <w:color w:val="000000"/>
              </w:rPr>
              <w:t>现代人概述、体育运动与现代人。</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教学要求：使学生了解体育在传授生活技能、技术的社会化功能。增进学生对体育在培养现代人的竞争意识，宽展人的开放视野，丰富充实现代人的情感生活的认识。</w:t>
            </w:r>
          </w:p>
          <w:p w:rsidR="00920D40" w:rsidRDefault="00920D40" w:rsidP="00A40F2E">
            <w:pPr>
              <w:ind w:firstLineChars="200" w:firstLine="420"/>
              <w:rPr>
                <w:color w:val="000000"/>
              </w:rPr>
            </w:pPr>
            <w:r>
              <w:rPr>
                <w:rFonts w:hint="eastAsia"/>
                <w:color w:val="000000"/>
              </w:rPr>
              <w:t>教学重点：体育是重要的社会化手段。</w:t>
            </w:r>
          </w:p>
        </w:tc>
      </w:tr>
      <w:tr w:rsidR="00920D40">
        <w:tc>
          <w:tcPr>
            <w:tcW w:w="2625" w:type="dxa"/>
          </w:tcPr>
          <w:p w:rsidR="00920D40" w:rsidRDefault="00920D40" w:rsidP="00A40F2E">
            <w:pPr>
              <w:ind w:left="917" w:hangingChars="435" w:hanging="917"/>
              <w:rPr>
                <w:color w:val="000000"/>
              </w:rPr>
            </w:pPr>
            <w:r>
              <w:rPr>
                <w:rFonts w:eastAsia="黑体" w:hint="eastAsia"/>
                <w:b/>
                <w:bCs/>
                <w:color w:val="000000"/>
              </w:rPr>
              <w:t>第十章</w:t>
            </w:r>
            <w:r>
              <w:rPr>
                <w:color w:val="000000"/>
              </w:rPr>
              <w:t xml:space="preserve">  </w:t>
            </w:r>
            <w:r>
              <w:rPr>
                <w:rFonts w:eastAsia="黑体" w:hint="eastAsia"/>
                <w:b/>
                <w:bCs/>
                <w:color w:val="000000"/>
              </w:rPr>
              <w:t>体育与人的生活方式</w:t>
            </w:r>
          </w:p>
          <w:p w:rsidR="00920D40" w:rsidRDefault="00920D40">
            <w:pPr>
              <w:numPr>
                <w:ilvl w:val="0"/>
                <w:numId w:val="111"/>
              </w:numPr>
              <w:adjustRightInd w:val="0"/>
              <w:textAlignment w:val="baseline"/>
              <w:rPr>
                <w:color w:val="000000"/>
              </w:rPr>
            </w:pPr>
            <w:r>
              <w:rPr>
                <w:rFonts w:hint="eastAsia"/>
                <w:color w:val="000000"/>
              </w:rPr>
              <w:t>生活方式理论</w:t>
            </w:r>
          </w:p>
          <w:p w:rsidR="00920D40" w:rsidRDefault="00920D40">
            <w:pPr>
              <w:rPr>
                <w:color w:val="000000"/>
              </w:rPr>
            </w:pPr>
          </w:p>
          <w:p w:rsidR="00920D40" w:rsidRDefault="00920D40">
            <w:pPr>
              <w:numPr>
                <w:ilvl w:val="0"/>
                <w:numId w:val="111"/>
              </w:numPr>
              <w:adjustRightInd w:val="0"/>
              <w:textAlignment w:val="baseline"/>
              <w:rPr>
                <w:color w:val="000000"/>
              </w:rPr>
            </w:pPr>
            <w:r>
              <w:rPr>
                <w:rFonts w:hint="eastAsia"/>
                <w:color w:val="000000"/>
              </w:rPr>
              <w:t>与体育有关的生活方式要素</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生活方式的概念、影响生活方式的要素。</w:t>
            </w:r>
          </w:p>
          <w:p w:rsidR="00920D40" w:rsidRDefault="00920D40" w:rsidP="00A40F2E">
            <w:pPr>
              <w:ind w:firstLineChars="200" w:firstLine="420"/>
              <w:rPr>
                <w:color w:val="000000"/>
              </w:rPr>
            </w:pPr>
            <w:r>
              <w:rPr>
                <w:rFonts w:hint="eastAsia"/>
                <w:color w:val="000000"/>
              </w:rPr>
              <w:t>人们的行为习惯、余暇时间、生活节奏、生活消费。</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教学要求：使学生了解生活方式在社会整体结构及其运行状态中的反映形式。了解行为习惯对体育的影响和良好行为习惯对健康的影响。</w:t>
            </w:r>
          </w:p>
          <w:p w:rsidR="00920D40" w:rsidRDefault="00920D40" w:rsidP="00A40F2E">
            <w:pPr>
              <w:ind w:firstLineChars="200" w:firstLine="420"/>
              <w:rPr>
                <w:color w:val="000000"/>
              </w:rPr>
            </w:pPr>
            <w:r>
              <w:rPr>
                <w:rFonts w:hint="eastAsia"/>
                <w:color w:val="000000"/>
              </w:rPr>
              <w:t>教学重点：影响生活方式的因素。</w:t>
            </w:r>
          </w:p>
        </w:tc>
      </w:tr>
      <w:tr w:rsidR="00920D40">
        <w:tc>
          <w:tcPr>
            <w:tcW w:w="2625" w:type="dxa"/>
          </w:tcPr>
          <w:p w:rsidR="00920D40" w:rsidRDefault="00920D40">
            <w:pPr>
              <w:rPr>
                <w:color w:val="000000"/>
              </w:rPr>
            </w:pPr>
            <w:r>
              <w:rPr>
                <w:rFonts w:eastAsia="黑体" w:hint="eastAsia"/>
                <w:b/>
                <w:bCs/>
                <w:color w:val="000000"/>
              </w:rPr>
              <w:t>第十一章</w:t>
            </w:r>
            <w:r>
              <w:rPr>
                <w:rFonts w:eastAsia="黑体"/>
                <w:b/>
                <w:bCs/>
                <w:color w:val="000000"/>
              </w:rPr>
              <w:t xml:space="preserve"> </w:t>
            </w:r>
            <w:r>
              <w:rPr>
                <w:color w:val="000000"/>
              </w:rPr>
              <w:t xml:space="preserve"> </w:t>
            </w:r>
            <w:r>
              <w:rPr>
                <w:rFonts w:eastAsia="黑体" w:hint="eastAsia"/>
                <w:b/>
                <w:bCs/>
                <w:color w:val="000000"/>
              </w:rPr>
              <w:t>体育与文化</w:t>
            </w:r>
          </w:p>
          <w:p w:rsidR="00920D40" w:rsidRDefault="00920D40">
            <w:pPr>
              <w:numPr>
                <w:ilvl w:val="0"/>
                <w:numId w:val="112"/>
              </w:numPr>
              <w:adjustRightInd w:val="0"/>
              <w:textAlignment w:val="baseline"/>
              <w:rPr>
                <w:color w:val="000000"/>
              </w:rPr>
            </w:pPr>
            <w:r>
              <w:rPr>
                <w:rFonts w:hint="eastAsia"/>
                <w:color w:val="000000"/>
              </w:rPr>
              <w:t>文化的一般概述</w:t>
            </w:r>
          </w:p>
          <w:p w:rsidR="00920D40" w:rsidRDefault="00920D40">
            <w:pPr>
              <w:rPr>
                <w:color w:val="000000"/>
              </w:rPr>
            </w:pPr>
          </w:p>
          <w:p w:rsidR="00920D40" w:rsidRDefault="00920D40">
            <w:pPr>
              <w:rPr>
                <w:color w:val="000000"/>
              </w:rPr>
            </w:pPr>
          </w:p>
          <w:p w:rsidR="00920D40" w:rsidRDefault="00920D40">
            <w:pPr>
              <w:numPr>
                <w:ilvl w:val="0"/>
                <w:numId w:val="112"/>
              </w:numPr>
              <w:adjustRightInd w:val="0"/>
              <w:textAlignment w:val="baseline"/>
              <w:rPr>
                <w:color w:val="000000"/>
              </w:rPr>
            </w:pPr>
            <w:r>
              <w:rPr>
                <w:rFonts w:hint="eastAsia"/>
                <w:color w:val="000000"/>
              </w:rPr>
              <w:t>体育文化概述</w:t>
            </w:r>
          </w:p>
          <w:p w:rsidR="00920D40" w:rsidRDefault="00920D40">
            <w:pPr>
              <w:rPr>
                <w:color w:val="000000"/>
              </w:rPr>
            </w:pPr>
          </w:p>
          <w:p w:rsidR="00920D40" w:rsidRDefault="00920D40">
            <w:pPr>
              <w:rPr>
                <w:color w:val="000000"/>
              </w:rPr>
            </w:pPr>
          </w:p>
          <w:p w:rsidR="00920D40" w:rsidRDefault="00920D40">
            <w:pPr>
              <w:numPr>
                <w:ilvl w:val="0"/>
                <w:numId w:val="112"/>
              </w:numPr>
              <w:adjustRightInd w:val="0"/>
              <w:textAlignment w:val="baseline"/>
              <w:rPr>
                <w:color w:val="000000"/>
              </w:rPr>
            </w:pPr>
            <w:r>
              <w:rPr>
                <w:rFonts w:hint="eastAsia"/>
                <w:color w:val="000000"/>
              </w:rPr>
              <w:t>东西方文化</w:t>
            </w:r>
          </w:p>
          <w:p w:rsidR="00920D40" w:rsidRDefault="00920D40">
            <w:pPr>
              <w:rPr>
                <w:color w:val="000000"/>
              </w:rPr>
            </w:pP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文化的概念、文化的性质、文化的结构、文化的运行、中国文化的特质。</w:t>
            </w:r>
          </w:p>
          <w:p w:rsidR="00920D40" w:rsidRDefault="00920D40" w:rsidP="00A40F2E">
            <w:pPr>
              <w:ind w:firstLineChars="200" w:firstLine="420"/>
              <w:rPr>
                <w:color w:val="000000"/>
              </w:rPr>
            </w:pPr>
            <w:r>
              <w:rPr>
                <w:rFonts w:hint="eastAsia"/>
                <w:color w:val="000000"/>
              </w:rPr>
              <w:t>体育文化的概念、体育文化的形态、体育文化在文化中的地位体育文化的价值。</w:t>
            </w:r>
          </w:p>
          <w:p w:rsidR="00920D40" w:rsidRDefault="00920D40" w:rsidP="00A40F2E">
            <w:pPr>
              <w:ind w:firstLineChars="200" w:firstLine="420"/>
              <w:rPr>
                <w:color w:val="000000"/>
              </w:rPr>
            </w:pPr>
            <w:r>
              <w:rPr>
                <w:rFonts w:hint="eastAsia"/>
                <w:color w:val="000000"/>
              </w:rPr>
              <w:t>体育文化产生的社会原因、体育文化的发展、东方体育文化与西方体育文化。</w:t>
            </w: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教学要求：使学生了解体育的物质、制度、精神文化。增加对现代体育文化形态在谋求身体的培育和发展，增进健康和保持积极的心理、生理状态，维持社会稳定和发展体育理想、体育意识的认识。</w:t>
            </w:r>
          </w:p>
          <w:p w:rsidR="00920D40" w:rsidRDefault="00920D40" w:rsidP="00A40F2E">
            <w:pPr>
              <w:ind w:firstLineChars="200" w:firstLine="420"/>
              <w:rPr>
                <w:color w:val="000000"/>
              </w:rPr>
            </w:pPr>
            <w:r>
              <w:rPr>
                <w:rFonts w:hint="eastAsia"/>
                <w:color w:val="000000"/>
              </w:rPr>
              <w:t>教学重点：文化的形态、价值和东西方体育文化的比较。</w:t>
            </w:r>
          </w:p>
        </w:tc>
      </w:tr>
      <w:tr w:rsidR="00920D40">
        <w:tc>
          <w:tcPr>
            <w:tcW w:w="2625" w:type="dxa"/>
          </w:tcPr>
          <w:p w:rsidR="00920D40" w:rsidRDefault="00920D40">
            <w:pPr>
              <w:rPr>
                <w:color w:val="000000"/>
              </w:rPr>
            </w:pPr>
            <w:r>
              <w:rPr>
                <w:rFonts w:eastAsia="黑体" w:hint="eastAsia"/>
                <w:b/>
                <w:bCs/>
                <w:color w:val="000000"/>
              </w:rPr>
              <w:t>第十二章</w:t>
            </w:r>
            <w:r>
              <w:rPr>
                <w:color w:val="000000"/>
              </w:rPr>
              <w:t xml:space="preserve">  </w:t>
            </w:r>
            <w:r>
              <w:rPr>
                <w:rFonts w:eastAsia="黑体" w:hint="eastAsia"/>
                <w:b/>
                <w:bCs/>
                <w:color w:val="000000"/>
              </w:rPr>
              <w:t>体育与宗教</w:t>
            </w:r>
          </w:p>
          <w:p w:rsidR="00920D40" w:rsidRDefault="00920D40">
            <w:pPr>
              <w:tabs>
                <w:tab w:val="left" w:pos="420"/>
              </w:tabs>
              <w:adjustRightInd w:val="0"/>
              <w:ind w:left="420" w:hanging="420"/>
              <w:textAlignment w:val="baseline"/>
              <w:rPr>
                <w:color w:val="000000"/>
              </w:rPr>
            </w:pPr>
            <w:r>
              <w:rPr>
                <w:rFonts w:hint="eastAsia"/>
                <w:color w:val="000000"/>
              </w:rPr>
              <w:t>宗教原理</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二、体育与宗教的关系</w:t>
            </w:r>
          </w:p>
          <w:p w:rsidR="00920D40" w:rsidRDefault="00920D40">
            <w:pPr>
              <w:rPr>
                <w:color w:val="000000"/>
              </w:rPr>
            </w:pPr>
          </w:p>
          <w:p w:rsidR="00920D40" w:rsidRDefault="00920D40">
            <w:pPr>
              <w:rPr>
                <w:color w:val="000000"/>
              </w:rPr>
            </w:pPr>
          </w:p>
          <w:p w:rsidR="00920D40" w:rsidRDefault="00920D40">
            <w:pPr>
              <w:rPr>
                <w:color w:val="000000"/>
              </w:rPr>
            </w:pP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宗教的本质特征、宗教的基本命题、宗教的要素、世界三大宗教及道教简介。</w:t>
            </w:r>
          </w:p>
          <w:p w:rsidR="00920D40" w:rsidRDefault="00920D40" w:rsidP="00A40F2E">
            <w:pPr>
              <w:ind w:firstLineChars="200" w:firstLine="420"/>
              <w:rPr>
                <w:color w:val="000000"/>
              </w:rPr>
            </w:pPr>
            <w:r>
              <w:rPr>
                <w:rFonts w:hint="eastAsia"/>
                <w:color w:val="000000"/>
              </w:rPr>
              <w:t>宗教对体育产生和发展所起的作用、体育与宗教的本质对立、体育的进步和宗教的退让、现代体育仍必须同宗教作斗争。</w:t>
            </w:r>
          </w:p>
        </w:tc>
        <w:tc>
          <w:tcPr>
            <w:tcW w:w="3360" w:type="dxa"/>
          </w:tcPr>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教学要求：使学生了解宗教对体育发展过程中所的作用和影响具有的复杂性和多重性。</w:t>
            </w:r>
          </w:p>
          <w:p w:rsidR="00920D40" w:rsidRDefault="00920D40" w:rsidP="00A40F2E">
            <w:pPr>
              <w:ind w:firstLineChars="200" w:firstLine="420"/>
              <w:rPr>
                <w:color w:val="000000"/>
              </w:rPr>
            </w:pPr>
            <w:r>
              <w:rPr>
                <w:rFonts w:hint="eastAsia"/>
                <w:color w:val="000000"/>
              </w:rPr>
              <w:t>教学重点：宗教的本质特征；体育与宗教的对立；宗教对体育产生和发展所起的作用。</w:t>
            </w:r>
          </w:p>
        </w:tc>
      </w:tr>
      <w:tr w:rsidR="00920D40">
        <w:tc>
          <w:tcPr>
            <w:tcW w:w="2625" w:type="dxa"/>
          </w:tcPr>
          <w:p w:rsidR="00920D40" w:rsidRDefault="00920D40" w:rsidP="00A40F2E">
            <w:pPr>
              <w:ind w:left="1113" w:hangingChars="528" w:hanging="1113"/>
              <w:rPr>
                <w:color w:val="000000"/>
              </w:rPr>
            </w:pPr>
            <w:r>
              <w:rPr>
                <w:rFonts w:eastAsia="黑体" w:hint="eastAsia"/>
                <w:b/>
                <w:bCs/>
                <w:color w:val="000000"/>
              </w:rPr>
              <w:t>第十三章</w:t>
            </w:r>
            <w:r>
              <w:rPr>
                <w:color w:val="000000"/>
              </w:rPr>
              <w:t xml:space="preserve">  </w:t>
            </w:r>
            <w:r>
              <w:rPr>
                <w:rFonts w:eastAsia="黑体" w:hint="eastAsia"/>
                <w:b/>
                <w:bCs/>
                <w:color w:val="000000"/>
              </w:rPr>
              <w:t>体育与大致传播媒介</w:t>
            </w:r>
          </w:p>
          <w:p w:rsidR="00920D40" w:rsidRDefault="00920D40">
            <w:pPr>
              <w:numPr>
                <w:ilvl w:val="0"/>
                <w:numId w:val="113"/>
              </w:numPr>
              <w:adjustRightInd w:val="0"/>
              <w:textAlignment w:val="baseline"/>
              <w:rPr>
                <w:color w:val="000000"/>
              </w:rPr>
            </w:pPr>
            <w:r>
              <w:rPr>
                <w:rFonts w:hint="eastAsia"/>
                <w:color w:val="000000"/>
              </w:rPr>
              <w:t>大众传播媒介概述</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二、大众传播媒介与体育</w:t>
            </w:r>
          </w:p>
          <w:p w:rsidR="00920D40" w:rsidRDefault="00920D40">
            <w:pPr>
              <w:rPr>
                <w:color w:val="000000"/>
              </w:rPr>
            </w:pPr>
          </w:p>
          <w:p w:rsidR="00920D40" w:rsidRDefault="00920D40">
            <w:pPr>
              <w:rPr>
                <w:color w:val="000000"/>
              </w:rPr>
            </w:pP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大众传播媒介的定义和特点、大众传播媒介的功能、大众传播媒介的分类。</w:t>
            </w:r>
          </w:p>
          <w:p w:rsidR="00920D40" w:rsidRDefault="00920D40" w:rsidP="00A40F2E">
            <w:pPr>
              <w:ind w:firstLineChars="200" w:firstLine="420"/>
              <w:rPr>
                <w:color w:val="000000"/>
              </w:rPr>
            </w:pPr>
            <w:r>
              <w:rPr>
                <w:rFonts w:hint="eastAsia"/>
                <w:color w:val="000000"/>
              </w:rPr>
              <w:t>大众传播媒介的体育传播可以对人们的体育态度与行为产生一定的影响、大众传播媒介缩短了体育活动与社会成员之间的社会距离、大众传播媒介加大了体育运动的社会覆盖面、大众传播媒介为体育树立形象、大众传播媒介改变了人们的生活方式、大众传播媒介促进了社会的精神文明建设、大众传播媒介沟通了体育比赛与商业、广告的关系，把大众传播媒介把竞技体育推向市场、大众传播媒介中的体育节目可以刺激体育消费，促进体育产业的发展、体育运动是各种大众传播媒介进行新闻战的争夺内容。</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教学要求：使学生了解大众媒体与体育的关系，与人们体育态度和行为的关系。了解体育运动通过大众媒体在促进社会文明建设、刺激体育消费，促进体育产业发展等方面的作用。</w:t>
            </w:r>
          </w:p>
          <w:p w:rsidR="00920D40" w:rsidRDefault="00920D40" w:rsidP="00A40F2E">
            <w:pPr>
              <w:ind w:firstLineChars="200" w:firstLine="420"/>
              <w:rPr>
                <w:color w:val="000000"/>
              </w:rPr>
            </w:pPr>
            <w:r>
              <w:rPr>
                <w:rFonts w:hint="eastAsia"/>
                <w:color w:val="000000"/>
              </w:rPr>
              <w:t>教学重点：大众传播与体育的关系。</w:t>
            </w:r>
          </w:p>
        </w:tc>
      </w:tr>
      <w:tr w:rsidR="00920D40">
        <w:tc>
          <w:tcPr>
            <w:tcW w:w="2625" w:type="dxa"/>
          </w:tcPr>
          <w:p w:rsidR="00920D40" w:rsidRDefault="00920D40" w:rsidP="00A40F2E">
            <w:pPr>
              <w:ind w:left="1113" w:hangingChars="528" w:hanging="1113"/>
              <w:rPr>
                <w:rFonts w:eastAsia="黑体"/>
                <w:b/>
                <w:bCs/>
                <w:color w:val="000000"/>
              </w:rPr>
            </w:pPr>
            <w:r>
              <w:rPr>
                <w:rFonts w:eastAsia="黑体" w:hint="eastAsia"/>
                <w:b/>
                <w:bCs/>
                <w:color w:val="000000"/>
              </w:rPr>
              <w:t>第十四章</w:t>
            </w:r>
            <w:r>
              <w:rPr>
                <w:color w:val="000000"/>
              </w:rPr>
              <w:t xml:space="preserve">  </w:t>
            </w:r>
            <w:r>
              <w:rPr>
                <w:rFonts w:eastAsia="黑体" w:hint="eastAsia"/>
                <w:b/>
                <w:bCs/>
                <w:color w:val="000000"/>
              </w:rPr>
              <w:t>体育社会学方法论</w:t>
            </w:r>
          </w:p>
          <w:p w:rsidR="00920D40" w:rsidRDefault="00920D40">
            <w:pPr>
              <w:numPr>
                <w:ilvl w:val="0"/>
                <w:numId w:val="114"/>
              </w:numPr>
              <w:adjustRightInd w:val="0"/>
              <w:textAlignment w:val="baseline"/>
              <w:rPr>
                <w:color w:val="000000"/>
              </w:rPr>
            </w:pPr>
            <w:r>
              <w:rPr>
                <w:rFonts w:hint="eastAsia"/>
                <w:color w:val="000000"/>
              </w:rPr>
              <w:t>体育社会学的哲学方法论</w:t>
            </w:r>
          </w:p>
          <w:p w:rsidR="00920D40" w:rsidRDefault="00920D40">
            <w:pPr>
              <w:rPr>
                <w:color w:val="000000"/>
              </w:rPr>
            </w:pPr>
          </w:p>
          <w:p w:rsidR="00920D40" w:rsidRDefault="00920D40">
            <w:pPr>
              <w:numPr>
                <w:ilvl w:val="0"/>
                <w:numId w:val="114"/>
              </w:numPr>
              <w:adjustRightInd w:val="0"/>
              <w:textAlignment w:val="baseline"/>
              <w:rPr>
                <w:color w:val="000000"/>
              </w:rPr>
            </w:pPr>
            <w:r>
              <w:rPr>
                <w:rFonts w:hint="eastAsia"/>
                <w:color w:val="000000"/>
              </w:rPr>
              <w:t>体育社会学的逻辑学方法论</w:t>
            </w:r>
          </w:p>
          <w:p w:rsidR="00920D40" w:rsidRDefault="00920D40">
            <w:pPr>
              <w:numPr>
                <w:ilvl w:val="0"/>
                <w:numId w:val="114"/>
              </w:numPr>
              <w:adjustRightInd w:val="0"/>
              <w:textAlignment w:val="baseline"/>
              <w:rPr>
                <w:color w:val="000000"/>
              </w:rPr>
            </w:pPr>
            <w:r>
              <w:rPr>
                <w:rFonts w:hint="eastAsia"/>
                <w:color w:val="000000"/>
              </w:rPr>
              <w:t>体育社会学的学科方法论</w:t>
            </w:r>
          </w:p>
          <w:p w:rsidR="00920D40" w:rsidRDefault="00920D40">
            <w:pPr>
              <w:rPr>
                <w:color w:val="000000"/>
              </w:rPr>
            </w:pP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西方社会学方法论简介、马克思主义方法论、体育社会学研究方法论的指导原则。理论应用过程的逻辑方法、理论构成过程的逻辑方法。体育社会学研究是一种综合集成技术、体育社会现象是体育社会学研究的对象、揭示体育社会现象的原则。</w:t>
            </w:r>
          </w:p>
        </w:tc>
        <w:tc>
          <w:tcPr>
            <w:tcW w:w="3360" w:type="dxa"/>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教学要求：使学生了解西方社会学的研究方法的三个层次。使学生掌握哲学层次、逻辑层次、学科层次进行社会学研究的基本视点。</w:t>
            </w:r>
          </w:p>
          <w:p w:rsidR="00920D40" w:rsidRDefault="00920D40" w:rsidP="00A40F2E">
            <w:pPr>
              <w:ind w:firstLineChars="200" w:firstLine="420"/>
              <w:rPr>
                <w:color w:val="000000"/>
              </w:rPr>
            </w:pPr>
            <w:r>
              <w:rPr>
                <w:rFonts w:hint="eastAsia"/>
                <w:color w:val="000000"/>
              </w:rPr>
              <w:t>教学重点：哲学、逻辑、社会学方法论。</w:t>
            </w:r>
          </w:p>
        </w:tc>
      </w:tr>
      <w:tr w:rsidR="00920D40">
        <w:tc>
          <w:tcPr>
            <w:tcW w:w="2625" w:type="dxa"/>
            <w:tcBorders>
              <w:bottom w:val="single" w:sz="12" w:space="0" w:color="808080"/>
            </w:tcBorders>
          </w:tcPr>
          <w:p w:rsidR="00920D40" w:rsidRDefault="00920D40" w:rsidP="00A40F2E">
            <w:pPr>
              <w:ind w:left="1113" w:hangingChars="528" w:hanging="1113"/>
              <w:rPr>
                <w:rFonts w:eastAsia="黑体"/>
                <w:b/>
                <w:bCs/>
                <w:color w:val="000000"/>
              </w:rPr>
            </w:pPr>
            <w:r>
              <w:rPr>
                <w:rFonts w:eastAsia="黑体" w:hint="eastAsia"/>
                <w:b/>
                <w:bCs/>
                <w:color w:val="000000"/>
              </w:rPr>
              <w:t>第十五章</w:t>
            </w:r>
            <w:r>
              <w:rPr>
                <w:color w:val="000000"/>
              </w:rPr>
              <w:t xml:space="preserve">  </w:t>
            </w:r>
            <w:r>
              <w:rPr>
                <w:rFonts w:eastAsia="黑体" w:hint="eastAsia"/>
                <w:b/>
                <w:bCs/>
                <w:color w:val="000000"/>
              </w:rPr>
              <w:t>体育社会学研究方法</w:t>
            </w:r>
          </w:p>
          <w:p w:rsidR="00920D40" w:rsidRDefault="00920D40">
            <w:pPr>
              <w:numPr>
                <w:ilvl w:val="0"/>
                <w:numId w:val="115"/>
              </w:numPr>
              <w:adjustRightInd w:val="0"/>
              <w:textAlignment w:val="baseline"/>
              <w:rPr>
                <w:color w:val="000000"/>
              </w:rPr>
            </w:pPr>
            <w:r>
              <w:rPr>
                <w:rFonts w:hint="eastAsia"/>
                <w:color w:val="000000"/>
              </w:rPr>
              <w:t>体育社会学研究的地位和价值</w:t>
            </w:r>
          </w:p>
          <w:p w:rsidR="00920D40" w:rsidRDefault="00920D40">
            <w:pPr>
              <w:rPr>
                <w:color w:val="000000"/>
              </w:rPr>
            </w:pPr>
          </w:p>
          <w:p w:rsidR="00920D40" w:rsidRDefault="00920D40">
            <w:pPr>
              <w:numPr>
                <w:ilvl w:val="0"/>
                <w:numId w:val="115"/>
              </w:numPr>
              <w:adjustRightInd w:val="0"/>
              <w:textAlignment w:val="baseline"/>
              <w:rPr>
                <w:color w:val="000000"/>
              </w:rPr>
            </w:pPr>
            <w:r>
              <w:rPr>
                <w:rFonts w:hint="eastAsia"/>
                <w:color w:val="000000"/>
              </w:rPr>
              <w:t>体育社会学的研究程序</w:t>
            </w:r>
          </w:p>
          <w:p w:rsidR="00920D40" w:rsidRDefault="00920D40">
            <w:pPr>
              <w:rPr>
                <w:color w:val="000000"/>
              </w:rPr>
            </w:pPr>
          </w:p>
          <w:p w:rsidR="00920D40" w:rsidRDefault="00920D40">
            <w:pPr>
              <w:numPr>
                <w:ilvl w:val="0"/>
                <w:numId w:val="115"/>
              </w:numPr>
              <w:adjustRightInd w:val="0"/>
              <w:textAlignment w:val="baseline"/>
              <w:rPr>
                <w:color w:val="000000"/>
              </w:rPr>
            </w:pPr>
            <w:r>
              <w:rPr>
                <w:rFonts w:hint="eastAsia"/>
                <w:color w:val="000000"/>
              </w:rPr>
              <w:t>社会调查研究方法</w:t>
            </w:r>
          </w:p>
          <w:p w:rsidR="00920D40" w:rsidRDefault="00920D40">
            <w:pPr>
              <w:rPr>
                <w:color w:val="000000"/>
              </w:rPr>
            </w:pPr>
          </w:p>
          <w:p w:rsidR="00920D40" w:rsidRDefault="00920D40">
            <w:pPr>
              <w:rPr>
                <w:color w:val="000000"/>
              </w:rPr>
            </w:pPr>
          </w:p>
          <w:p w:rsidR="00920D40" w:rsidRDefault="00920D40">
            <w:pPr>
              <w:numPr>
                <w:ilvl w:val="0"/>
                <w:numId w:val="115"/>
              </w:numPr>
              <w:adjustRightInd w:val="0"/>
              <w:textAlignment w:val="baseline"/>
              <w:rPr>
                <w:color w:val="000000"/>
              </w:rPr>
            </w:pPr>
            <w:r>
              <w:rPr>
                <w:rFonts w:hint="eastAsia"/>
                <w:color w:val="000000"/>
              </w:rPr>
              <w:t>体育社会学常用的问卷调查法</w:t>
            </w:r>
          </w:p>
          <w:p w:rsidR="00920D40" w:rsidRDefault="00920D40">
            <w:pPr>
              <w:rPr>
                <w:color w:val="000000"/>
              </w:rPr>
            </w:pPr>
          </w:p>
        </w:tc>
        <w:tc>
          <w:tcPr>
            <w:tcW w:w="3360" w:type="dxa"/>
            <w:tcBorders>
              <w:bottom w:val="single" w:sz="12" w:space="0" w:color="808080"/>
            </w:tcBorders>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体育社会学研究的地位、体育社会学研究的意义、体育社会学研究的课题类型。</w:t>
            </w:r>
          </w:p>
          <w:p w:rsidR="00920D40" w:rsidRDefault="00920D40" w:rsidP="00A40F2E">
            <w:pPr>
              <w:ind w:firstLineChars="200" w:firstLine="420"/>
              <w:rPr>
                <w:color w:val="000000"/>
              </w:rPr>
            </w:pPr>
            <w:r>
              <w:rPr>
                <w:rFonts w:hint="eastAsia"/>
                <w:color w:val="000000"/>
              </w:rPr>
              <w:t>研究的基本步骤、形成解释、升华理论、测量。</w:t>
            </w:r>
          </w:p>
          <w:p w:rsidR="00920D40" w:rsidRDefault="00920D40" w:rsidP="00A40F2E">
            <w:pPr>
              <w:ind w:firstLineChars="200" w:firstLine="420"/>
              <w:rPr>
                <w:color w:val="000000"/>
              </w:rPr>
            </w:pPr>
          </w:p>
          <w:p w:rsidR="00920D40" w:rsidRDefault="00920D40" w:rsidP="00A40F2E">
            <w:pPr>
              <w:ind w:firstLineChars="200" w:firstLine="420"/>
              <w:rPr>
                <w:color w:val="000000"/>
              </w:rPr>
            </w:pPr>
            <w:r>
              <w:rPr>
                <w:rFonts w:hint="eastAsia"/>
                <w:color w:val="000000"/>
              </w:rPr>
              <w:t>现代调查研究方法的特点、社会调查的基本概念、抽样调查方法。</w:t>
            </w:r>
          </w:p>
          <w:p w:rsidR="00920D40" w:rsidRDefault="00920D40" w:rsidP="00A40F2E">
            <w:pPr>
              <w:ind w:firstLineChars="200" w:firstLine="420"/>
              <w:rPr>
                <w:color w:val="000000"/>
              </w:rPr>
            </w:pPr>
            <w:r>
              <w:rPr>
                <w:rFonts w:hint="eastAsia"/>
                <w:color w:val="000000"/>
              </w:rPr>
              <w:t>问卷的主要类型和基本结构、问卷设计的注意事项、问卷设计的基本步骤、问卷的发放与回收。</w:t>
            </w:r>
          </w:p>
        </w:tc>
        <w:tc>
          <w:tcPr>
            <w:tcW w:w="3360" w:type="dxa"/>
            <w:tcBorders>
              <w:bottom w:val="single" w:sz="12" w:space="0" w:color="808080"/>
            </w:tcBorders>
          </w:tcPr>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教学要求：使学生了解体育社会学研究所采用的基本方法。通过具体实践让学生掌握体育社会学研究的基本的方法和步骤。</w:t>
            </w:r>
          </w:p>
          <w:p w:rsidR="00920D40" w:rsidRDefault="00920D40" w:rsidP="00A40F2E">
            <w:pPr>
              <w:ind w:firstLineChars="200" w:firstLine="420"/>
              <w:rPr>
                <w:color w:val="000000"/>
              </w:rPr>
            </w:pPr>
            <w:r>
              <w:rPr>
                <w:rFonts w:hint="eastAsia"/>
                <w:color w:val="000000"/>
              </w:rPr>
              <w:t>教学重点：测量（信度、效度）常用的问卷调查法。</w:t>
            </w:r>
          </w:p>
        </w:tc>
      </w:tr>
    </w:tbl>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．社会体育文化生态考察。</w:t>
      </w:r>
    </w:p>
    <w:p w:rsidR="00920D40" w:rsidRDefault="00920D40">
      <w:pPr>
        <w:ind w:left="420"/>
      </w:pPr>
      <w:r>
        <w:t>2</w:t>
      </w:r>
      <w:r>
        <w:rPr>
          <w:rFonts w:hint="eastAsia"/>
        </w:rPr>
        <w:t>．体育社会调查方法实验。</w:t>
      </w:r>
    </w:p>
    <w:p w:rsidR="00920D40" w:rsidRDefault="00920D40">
      <w:pPr>
        <w:ind w:firstLine="420"/>
      </w:pPr>
      <w:r>
        <w:rPr>
          <w:rFonts w:hint="eastAsia"/>
        </w:rPr>
        <w:t>小班课进行。</w:t>
      </w:r>
    </w:p>
    <w:p w:rsidR="00920D40" w:rsidRDefault="00920D40" w:rsidP="002D6790">
      <w:pPr>
        <w:spacing w:before="120" w:afterLines="50"/>
        <w:jc w:val="left"/>
        <w:rPr>
          <w:rFonts w:eastAsia="黑体"/>
          <w:bCs/>
          <w:color w:val="000000"/>
          <w:sz w:val="28"/>
        </w:rPr>
      </w:pPr>
      <w:r>
        <w:rPr>
          <w:rFonts w:eastAsia="黑体" w:hint="eastAsia"/>
          <w:bCs/>
          <w:color w:val="000000"/>
          <w:sz w:val="28"/>
        </w:rPr>
        <w:t>五、学时分配</w:t>
      </w:r>
    </w:p>
    <w:tbl>
      <w:tblPr>
        <w:tblW w:w="8355" w:type="dxa"/>
        <w:tblInd w:w="213" w:type="dxa"/>
        <w:tblBorders>
          <w:top w:val="single" w:sz="12" w:space="0" w:color="808080"/>
          <w:bottom w:val="single" w:sz="12" w:space="0" w:color="808080"/>
        </w:tblBorders>
        <w:tblLayout w:type="fixed"/>
        <w:tblLook w:val="0000"/>
      </w:tblPr>
      <w:tblGrid>
        <w:gridCol w:w="3231"/>
        <w:gridCol w:w="2496"/>
        <w:gridCol w:w="816"/>
        <w:gridCol w:w="1812"/>
      </w:tblGrid>
      <w:tr w:rsidR="00920D40">
        <w:trPr>
          <w:tblHeader/>
        </w:trPr>
        <w:tc>
          <w:tcPr>
            <w:tcW w:w="3231" w:type="dxa"/>
            <w:tcBorders>
              <w:top w:val="single" w:sz="12" w:space="0" w:color="808080"/>
              <w:bottom w:val="single" w:sz="6" w:space="0" w:color="808080"/>
            </w:tcBorders>
          </w:tcPr>
          <w:p w:rsidR="00920D40" w:rsidRDefault="00920D40">
            <w:pPr>
              <w:spacing w:line="320" w:lineRule="exact"/>
              <w:jc w:val="center"/>
              <w:rPr>
                <w:rFonts w:eastAsia="黑体"/>
                <w:b/>
                <w:bCs/>
                <w:color w:val="000000"/>
              </w:rPr>
            </w:pPr>
            <w:r>
              <w:rPr>
                <w:rFonts w:eastAsia="黑体" w:hint="eastAsia"/>
                <w:b/>
                <w:bCs/>
                <w:color w:val="000000"/>
              </w:rPr>
              <w:t>教学内容</w:t>
            </w:r>
          </w:p>
        </w:tc>
        <w:tc>
          <w:tcPr>
            <w:tcW w:w="2496" w:type="dxa"/>
            <w:tcBorders>
              <w:top w:val="single" w:sz="12" w:space="0" w:color="808080"/>
              <w:bottom w:val="single" w:sz="6" w:space="0" w:color="808080"/>
            </w:tcBorders>
          </w:tcPr>
          <w:p w:rsidR="00920D40" w:rsidRDefault="00920D40">
            <w:pPr>
              <w:spacing w:line="320" w:lineRule="exact"/>
              <w:jc w:val="center"/>
              <w:rPr>
                <w:rFonts w:eastAsia="黑体"/>
                <w:b/>
                <w:bCs/>
                <w:color w:val="000000"/>
              </w:rPr>
            </w:pPr>
            <w:r>
              <w:rPr>
                <w:rFonts w:eastAsia="黑体" w:hint="eastAsia"/>
                <w:b/>
                <w:bCs/>
                <w:color w:val="000000"/>
              </w:rPr>
              <w:t>讲授</w:t>
            </w:r>
          </w:p>
        </w:tc>
        <w:tc>
          <w:tcPr>
            <w:tcW w:w="816" w:type="dxa"/>
            <w:tcBorders>
              <w:top w:val="single" w:sz="12" w:space="0" w:color="808080"/>
              <w:bottom w:val="single" w:sz="6" w:space="0" w:color="808080"/>
            </w:tcBorders>
          </w:tcPr>
          <w:p w:rsidR="00920D40" w:rsidRDefault="00920D40">
            <w:pPr>
              <w:spacing w:line="320" w:lineRule="exact"/>
              <w:rPr>
                <w:rFonts w:eastAsia="黑体"/>
                <w:b/>
                <w:bCs/>
                <w:color w:val="000000"/>
              </w:rPr>
            </w:pPr>
            <w:r>
              <w:rPr>
                <w:rFonts w:eastAsia="黑体" w:hint="eastAsia"/>
                <w:b/>
                <w:bCs/>
                <w:color w:val="000000"/>
              </w:rPr>
              <w:t>讨论</w:t>
            </w:r>
          </w:p>
        </w:tc>
        <w:tc>
          <w:tcPr>
            <w:tcW w:w="1812" w:type="dxa"/>
            <w:tcBorders>
              <w:top w:val="single" w:sz="12" w:space="0" w:color="808080"/>
              <w:bottom w:val="single" w:sz="6" w:space="0" w:color="808080"/>
            </w:tcBorders>
          </w:tcPr>
          <w:p w:rsidR="00920D40" w:rsidRDefault="00920D40">
            <w:pPr>
              <w:spacing w:line="320" w:lineRule="exact"/>
              <w:jc w:val="center"/>
              <w:rPr>
                <w:rFonts w:eastAsia="黑体"/>
                <w:b/>
                <w:bCs/>
                <w:color w:val="000000"/>
              </w:rPr>
            </w:pPr>
            <w:r>
              <w:rPr>
                <w:rFonts w:eastAsia="黑体" w:hint="eastAsia"/>
                <w:b/>
                <w:bCs/>
                <w:color w:val="000000"/>
              </w:rPr>
              <w:t>总时数</w:t>
            </w:r>
          </w:p>
        </w:tc>
      </w:tr>
      <w:tr w:rsidR="00920D40">
        <w:tc>
          <w:tcPr>
            <w:tcW w:w="3231" w:type="dxa"/>
            <w:tcBorders>
              <w:top w:val="single" w:sz="6" w:space="0" w:color="808080"/>
            </w:tcBorders>
          </w:tcPr>
          <w:p w:rsidR="00920D40" w:rsidRDefault="00920D40">
            <w:pPr>
              <w:spacing w:line="320" w:lineRule="exact"/>
              <w:rPr>
                <w:color w:val="000000"/>
              </w:rPr>
            </w:pPr>
            <w:r>
              <w:rPr>
                <w:color w:val="000000"/>
              </w:rPr>
              <w:t xml:space="preserve">1  </w:t>
            </w:r>
            <w:r>
              <w:rPr>
                <w:rFonts w:hint="eastAsia"/>
                <w:color w:val="000000"/>
              </w:rPr>
              <w:t>绪论</w:t>
            </w:r>
          </w:p>
        </w:tc>
        <w:tc>
          <w:tcPr>
            <w:tcW w:w="2496" w:type="dxa"/>
            <w:tcBorders>
              <w:top w:val="single" w:sz="6" w:space="0" w:color="808080"/>
            </w:tcBorders>
          </w:tcPr>
          <w:p w:rsidR="00920D40" w:rsidRDefault="00920D40">
            <w:pPr>
              <w:spacing w:line="320" w:lineRule="exact"/>
              <w:jc w:val="center"/>
              <w:rPr>
                <w:color w:val="000000"/>
              </w:rPr>
            </w:pPr>
            <w:r>
              <w:rPr>
                <w:color w:val="000000"/>
              </w:rPr>
              <w:t>2</w:t>
            </w:r>
          </w:p>
        </w:tc>
        <w:tc>
          <w:tcPr>
            <w:tcW w:w="816" w:type="dxa"/>
            <w:tcBorders>
              <w:top w:val="single" w:sz="6" w:space="0" w:color="808080"/>
            </w:tcBorders>
          </w:tcPr>
          <w:p w:rsidR="00920D40" w:rsidRDefault="00920D40">
            <w:pPr>
              <w:spacing w:line="320" w:lineRule="exact"/>
              <w:jc w:val="center"/>
              <w:rPr>
                <w:color w:val="000000"/>
              </w:rPr>
            </w:pPr>
          </w:p>
        </w:tc>
        <w:tc>
          <w:tcPr>
            <w:tcW w:w="1812" w:type="dxa"/>
            <w:tcBorders>
              <w:top w:val="single" w:sz="6" w:space="0" w:color="808080"/>
            </w:tcBorders>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2  </w:t>
            </w:r>
            <w:r>
              <w:rPr>
                <w:rFonts w:hint="eastAsia"/>
                <w:color w:val="000000"/>
              </w:rPr>
              <w:t>体育在社会结构中的地位</w:t>
            </w:r>
            <w:r>
              <w:rPr>
                <w:color w:val="000000"/>
              </w:rPr>
              <w:t xml:space="preserve">  </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3  </w:t>
            </w:r>
            <w:r>
              <w:rPr>
                <w:rFonts w:hint="eastAsia"/>
                <w:color w:val="000000"/>
              </w:rPr>
              <w:t>社会变迁与体育运动</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1</w:t>
            </w:r>
          </w:p>
        </w:tc>
      </w:tr>
      <w:tr w:rsidR="00920D40">
        <w:tc>
          <w:tcPr>
            <w:tcW w:w="3231" w:type="dxa"/>
          </w:tcPr>
          <w:p w:rsidR="00920D40" w:rsidRDefault="00920D40">
            <w:pPr>
              <w:spacing w:line="320" w:lineRule="exact"/>
              <w:rPr>
                <w:color w:val="000000"/>
              </w:rPr>
            </w:pPr>
            <w:r>
              <w:rPr>
                <w:color w:val="000000"/>
              </w:rPr>
              <w:t xml:space="preserve">4  </w:t>
            </w:r>
            <w:r>
              <w:rPr>
                <w:rFonts w:hint="eastAsia"/>
                <w:color w:val="000000"/>
              </w:rPr>
              <w:t>体育的内部社会结构</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5  </w:t>
            </w:r>
            <w:r>
              <w:rPr>
                <w:rFonts w:hint="eastAsia"/>
                <w:color w:val="000000"/>
              </w:rPr>
              <w:t>体育的社会控制</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1</w:t>
            </w:r>
          </w:p>
        </w:tc>
      </w:tr>
      <w:tr w:rsidR="00920D40">
        <w:trPr>
          <w:trHeight w:val="311"/>
        </w:trPr>
        <w:tc>
          <w:tcPr>
            <w:tcW w:w="3231" w:type="dxa"/>
          </w:tcPr>
          <w:p w:rsidR="00920D40" w:rsidRDefault="00920D40">
            <w:pPr>
              <w:spacing w:line="320" w:lineRule="exact"/>
              <w:rPr>
                <w:color w:val="000000"/>
              </w:rPr>
            </w:pPr>
            <w:r>
              <w:rPr>
                <w:color w:val="000000"/>
              </w:rPr>
              <w:t xml:space="preserve">6  </w:t>
            </w:r>
            <w:r>
              <w:rPr>
                <w:rFonts w:hint="eastAsia"/>
                <w:color w:val="000000"/>
              </w:rPr>
              <w:t>社会体育的社会学分析</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7  </w:t>
            </w:r>
            <w:r>
              <w:rPr>
                <w:rFonts w:hint="eastAsia"/>
                <w:color w:val="000000"/>
              </w:rPr>
              <w:t>竞技体育的社会学分析</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8  </w:t>
            </w:r>
            <w:r>
              <w:rPr>
                <w:rFonts w:hint="eastAsia"/>
                <w:color w:val="000000"/>
              </w:rPr>
              <w:t>体育社会问题</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9  </w:t>
            </w:r>
            <w:r>
              <w:rPr>
                <w:rFonts w:hint="eastAsia"/>
                <w:color w:val="000000"/>
              </w:rPr>
              <w:t>体育群体</w:t>
            </w:r>
          </w:p>
        </w:tc>
        <w:tc>
          <w:tcPr>
            <w:tcW w:w="2496" w:type="dxa"/>
          </w:tcPr>
          <w:p w:rsidR="00920D40" w:rsidRDefault="00920D40">
            <w:pPr>
              <w:spacing w:line="320" w:lineRule="exact"/>
              <w:jc w:val="center"/>
              <w:rPr>
                <w:color w:val="000000"/>
              </w:rPr>
            </w:pPr>
            <w:r>
              <w:rPr>
                <w:color w:val="000000"/>
              </w:rPr>
              <w:t>2</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10 </w:t>
            </w:r>
            <w:r>
              <w:rPr>
                <w:rFonts w:hint="eastAsia"/>
                <w:color w:val="000000"/>
              </w:rPr>
              <w:t>体育与人的社会化和现代化</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11 </w:t>
            </w:r>
            <w:r>
              <w:rPr>
                <w:rFonts w:hint="eastAsia"/>
                <w:color w:val="000000"/>
              </w:rPr>
              <w:t>体育与人的生活方式</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12 </w:t>
            </w:r>
            <w:r>
              <w:rPr>
                <w:rFonts w:hint="eastAsia"/>
                <w:color w:val="000000"/>
              </w:rPr>
              <w:t>体育与文化</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1</w:t>
            </w: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13 </w:t>
            </w:r>
            <w:r>
              <w:rPr>
                <w:rFonts w:hint="eastAsia"/>
                <w:color w:val="000000"/>
              </w:rPr>
              <w:t>体育与宗教</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1</w:t>
            </w:r>
          </w:p>
        </w:tc>
      </w:tr>
      <w:tr w:rsidR="00920D40">
        <w:tc>
          <w:tcPr>
            <w:tcW w:w="3231" w:type="dxa"/>
          </w:tcPr>
          <w:p w:rsidR="00920D40" w:rsidRDefault="00920D40">
            <w:pPr>
              <w:spacing w:line="320" w:lineRule="exact"/>
              <w:rPr>
                <w:color w:val="000000"/>
              </w:rPr>
            </w:pPr>
            <w:r>
              <w:rPr>
                <w:color w:val="000000"/>
              </w:rPr>
              <w:t xml:space="preserve">14 </w:t>
            </w:r>
            <w:r>
              <w:rPr>
                <w:rFonts w:hint="eastAsia"/>
                <w:color w:val="000000"/>
              </w:rPr>
              <w:t>体育与大众传播媒介</w:t>
            </w:r>
          </w:p>
        </w:tc>
        <w:tc>
          <w:tcPr>
            <w:tcW w:w="2496" w:type="dxa"/>
          </w:tcPr>
          <w:p w:rsidR="00920D40" w:rsidRDefault="00920D40">
            <w:pPr>
              <w:spacing w:line="320" w:lineRule="exact"/>
              <w:jc w:val="center"/>
              <w:rPr>
                <w:color w:val="000000"/>
              </w:rPr>
            </w:pPr>
            <w:r>
              <w:rPr>
                <w:color w:val="000000"/>
              </w:rPr>
              <w:t>2</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15 </w:t>
            </w:r>
            <w:r>
              <w:rPr>
                <w:rFonts w:hint="eastAsia"/>
                <w:color w:val="000000"/>
              </w:rPr>
              <w:t>体育社会学方法论</w:t>
            </w:r>
          </w:p>
        </w:tc>
        <w:tc>
          <w:tcPr>
            <w:tcW w:w="2496" w:type="dxa"/>
          </w:tcPr>
          <w:p w:rsidR="00920D40" w:rsidRDefault="00920D40">
            <w:pPr>
              <w:spacing w:line="320" w:lineRule="exact"/>
              <w:jc w:val="center"/>
              <w:rPr>
                <w:color w:val="000000"/>
              </w:rPr>
            </w:pPr>
            <w:r>
              <w:rPr>
                <w:color w:val="000000"/>
              </w:rPr>
              <w:t>2</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2</w:t>
            </w:r>
          </w:p>
        </w:tc>
      </w:tr>
      <w:tr w:rsidR="00920D40">
        <w:tc>
          <w:tcPr>
            <w:tcW w:w="3231" w:type="dxa"/>
          </w:tcPr>
          <w:p w:rsidR="00920D40" w:rsidRDefault="00920D40">
            <w:pPr>
              <w:spacing w:line="320" w:lineRule="exact"/>
              <w:rPr>
                <w:color w:val="000000"/>
              </w:rPr>
            </w:pPr>
            <w:r>
              <w:rPr>
                <w:color w:val="000000"/>
              </w:rPr>
              <w:t xml:space="preserve">16 </w:t>
            </w:r>
            <w:r>
              <w:rPr>
                <w:rFonts w:hint="eastAsia"/>
                <w:color w:val="000000"/>
              </w:rPr>
              <w:t>体育社会学研究方法</w:t>
            </w:r>
          </w:p>
        </w:tc>
        <w:tc>
          <w:tcPr>
            <w:tcW w:w="2496" w:type="dxa"/>
          </w:tcPr>
          <w:p w:rsidR="00920D40" w:rsidRDefault="00920D40">
            <w:pPr>
              <w:spacing w:line="320" w:lineRule="exact"/>
              <w:jc w:val="center"/>
              <w:rPr>
                <w:color w:val="000000"/>
              </w:rPr>
            </w:pPr>
            <w:r>
              <w:rPr>
                <w:color w:val="000000"/>
              </w:rPr>
              <w:t>1</w:t>
            </w:r>
          </w:p>
        </w:tc>
        <w:tc>
          <w:tcPr>
            <w:tcW w:w="816" w:type="dxa"/>
          </w:tcPr>
          <w:p w:rsidR="00920D40" w:rsidRDefault="00920D40">
            <w:pPr>
              <w:spacing w:line="320" w:lineRule="exact"/>
              <w:jc w:val="center"/>
              <w:rPr>
                <w:color w:val="000000"/>
              </w:rPr>
            </w:pPr>
            <w:r>
              <w:rPr>
                <w:color w:val="000000"/>
              </w:rPr>
              <w:t>2</w:t>
            </w:r>
          </w:p>
        </w:tc>
        <w:tc>
          <w:tcPr>
            <w:tcW w:w="1812" w:type="dxa"/>
          </w:tcPr>
          <w:p w:rsidR="00920D40" w:rsidRDefault="00920D40">
            <w:pPr>
              <w:spacing w:line="320" w:lineRule="exact"/>
              <w:jc w:val="center"/>
              <w:rPr>
                <w:color w:val="000000"/>
              </w:rPr>
            </w:pPr>
            <w:r>
              <w:rPr>
                <w:color w:val="000000"/>
              </w:rPr>
              <w:t>3</w:t>
            </w:r>
          </w:p>
        </w:tc>
      </w:tr>
      <w:tr w:rsidR="00920D40">
        <w:tc>
          <w:tcPr>
            <w:tcW w:w="3231" w:type="dxa"/>
          </w:tcPr>
          <w:p w:rsidR="00920D40" w:rsidRDefault="00920D40">
            <w:pPr>
              <w:spacing w:line="320" w:lineRule="exact"/>
              <w:rPr>
                <w:color w:val="000000"/>
              </w:rPr>
            </w:pPr>
            <w:r>
              <w:rPr>
                <w:rFonts w:hint="eastAsia"/>
                <w:color w:val="000000"/>
              </w:rPr>
              <w:t>考试</w:t>
            </w:r>
          </w:p>
        </w:tc>
        <w:tc>
          <w:tcPr>
            <w:tcW w:w="2496" w:type="dxa"/>
          </w:tcPr>
          <w:p w:rsidR="00920D40" w:rsidRDefault="00920D40">
            <w:pPr>
              <w:spacing w:line="320" w:lineRule="exact"/>
              <w:jc w:val="center"/>
              <w:rPr>
                <w:color w:val="000000"/>
              </w:rPr>
            </w:pPr>
            <w:r>
              <w:rPr>
                <w:color w:val="000000"/>
              </w:rPr>
              <w:t>2</w:t>
            </w:r>
          </w:p>
        </w:tc>
        <w:tc>
          <w:tcPr>
            <w:tcW w:w="816" w:type="dxa"/>
          </w:tcPr>
          <w:p w:rsidR="00920D40" w:rsidRDefault="00920D40">
            <w:pPr>
              <w:spacing w:line="320" w:lineRule="exact"/>
              <w:jc w:val="center"/>
              <w:rPr>
                <w:color w:val="000000"/>
              </w:rPr>
            </w:pPr>
          </w:p>
        </w:tc>
        <w:tc>
          <w:tcPr>
            <w:tcW w:w="1812" w:type="dxa"/>
          </w:tcPr>
          <w:p w:rsidR="00920D40" w:rsidRDefault="00920D40">
            <w:pPr>
              <w:spacing w:line="320" w:lineRule="exact"/>
              <w:jc w:val="center"/>
              <w:rPr>
                <w:color w:val="000000"/>
              </w:rPr>
            </w:pPr>
            <w:r>
              <w:rPr>
                <w:color w:val="000000"/>
              </w:rPr>
              <w:t>2</w:t>
            </w:r>
          </w:p>
        </w:tc>
      </w:tr>
      <w:tr w:rsidR="00920D40">
        <w:tc>
          <w:tcPr>
            <w:tcW w:w="3231" w:type="dxa"/>
            <w:tcBorders>
              <w:bottom w:val="single" w:sz="12" w:space="0" w:color="808080"/>
            </w:tcBorders>
          </w:tcPr>
          <w:p w:rsidR="00920D40" w:rsidRDefault="00920D40">
            <w:pPr>
              <w:spacing w:line="320" w:lineRule="exact"/>
              <w:rPr>
                <w:color w:val="000000"/>
              </w:rPr>
            </w:pPr>
            <w:r>
              <w:rPr>
                <w:rFonts w:hint="eastAsia"/>
                <w:color w:val="000000"/>
              </w:rPr>
              <w:t>合计</w:t>
            </w:r>
          </w:p>
        </w:tc>
        <w:tc>
          <w:tcPr>
            <w:tcW w:w="2496" w:type="dxa"/>
            <w:tcBorders>
              <w:bottom w:val="single" w:sz="12" w:space="0" w:color="808080"/>
            </w:tcBorders>
          </w:tcPr>
          <w:p w:rsidR="00920D40" w:rsidRDefault="00920D40">
            <w:pPr>
              <w:spacing w:line="320" w:lineRule="exact"/>
              <w:jc w:val="center"/>
              <w:rPr>
                <w:color w:val="000000"/>
              </w:rPr>
            </w:pPr>
            <w:r>
              <w:rPr>
                <w:color w:val="000000"/>
              </w:rPr>
              <w:t>22</w:t>
            </w:r>
          </w:p>
        </w:tc>
        <w:tc>
          <w:tcPr>
            <w:tcW w:w="816" w:type="dxa"/>
            <w:tcBorders>
              <w:bottom w:val="single" w:sz="12" w:space="0" w:color="808080"/>
            </w:tcBorders>
          </w:tcPr>
          <w:p w:rsidR="00920D40" w:rsidRDefault="00920D40">
            <w:pPr>
              <w:spacing w:line="320" w:lineRule="exact"/>
              <w:jc w:val="center"/>
              <w:rPr>
                <w:color w:val="000000"/>
              </w:rPr>
            </w:pPr>
            <w:r>
              <w:rPr>
                <w:color w:val="000000"/>
              </w:rPr>
              <w:t>10</w:t>
            </w:r>
          </w:p>
        </w:tc>
        <w:tc>
          <w:tcPr>
            <w:tcW w:w="1812" w:type="dxa"/>
            <w:tcBorders>
              <w:bottom w:val="single" w:sz="12" w:space="0" w:color="808080"/>
            </w:tcBorders>
          </w:tcPr>
          <w:p w:rsidR="00920D40" w:rsidRDefault="00920D40">
            <w:pPr>
              <w:spacing w:line="320" w:lineRule="exact"/>
              <w:jc w:val="center"/>
              <w:rPr>
                <w:color w:val="000000"/>
              </w:rPr>
            </w:pPr>
            <w:r>
              <w:rPr>
                <w:color w:val="000000"/>
              </w:rPr>
              <w:t>32</w:t>
            </w:r>
          </w:p>
        </w:tc>
      </w:tr>
    </w:tbl>
    <w:p w:rsidR="00920D40" w:rsidRDefault="00920D40">
      <w:pPr>
        <w:jc w:val="left"/>
        <w:rPr>
          <w:rFonts w:eastAsia="黑体"/>
          <w:bCs/>
          <w:color w:val="000000"/>
          <w:sz w:val="28"/>
        </w:rPr>
      </w:pPr>
    </w:p>
    <w:p w:rsidR="00920D40" w:rsidRDefault="00920D40">
      <w:pPr>
        <w:jc w:val="left"/>
        <w:rPr>
          <w:rFonts w:eastAsia="黑体"/>
          <w:bCs/>
          <w:color w:val="000000"/>
          <w:sz w:val="28"/>
        </w:rPr>
      </w:pPr>
      <w:r>
        <w:rPr>
          <w:rFonts w:eastAsia="黑体" w:hint="eastAsia"/>
          <w:bCs/>
          <w:color w:val="000000"/>
          <w:sz w:val="28"/>
        </w:rPr>
        <w:t>六、考试方式</w:t>
      </w:r>
    </w:p>
    <w:p w:rsidR="00920D40" w:rsidRDefault="00920D40" w:rsidP="00A40F2E">
      <w:pPr>
        <w:ind w:firstLineChars="200" w:firstLine="420"/>
        <w:rPr>
          <w:color w:val="000000"/>
        </w:rPr>
      </w:pPr>
      <w:r>
        <w:rPr>
          <w:rFonts w:hint="eastAsia"/>
          <w:color w:val="000000"/>
        </w:rPr>
        <w:t>教学结束时进行闭卷考试，占总成绩的</w:t>
      </w:r>
      <w:r>
        <w:rPr>
          <w:color w:val="000000"/>
        </w:rPr>
        <w:t>70%</w:t>
      </w:r>
      <w:r>
        <w:rPr>
          <w:rFonts w:hint="eastAsia"/>
          <w:color w:val="000000"/>
        </w:rPr>
        <w:t>。作业、讨论发言情况和社会调查实习，计平时成绩，占</w:t>
      </w:r>
      <w:r>
        <w:rPr>
          <w:color w:val="000000"/>
        </w:rPr>
        <w:t>30%</w:t>
      </w:r>
      <w:r>
        <w:rPr>
          <w:rFonts w:hint="eastAsia"/>
          <w:color w:val="000000"/>
        </w:rPr>
        <w:t>。</w:t>
      </w:r>
    </w:p>
    <w:p w:rsidR="00920D40" w:rsidRDefault="00920D40">
      <w:pPr>
        <w:jc w:val="left"/>
        <w:rPr>
          <w:rFonts w:eastAsia="黑体"/>
          <w:bCs/>
          <w:color w:val="000000"/>
          <w:sz w:val="28"/>
        </w:rPr>
      </w:pPr>
      <w:r>
        <w:rPr>
          <w:rFonts w:eastAsia="黑体" w:hint="eastAsia"/>
          <w:bCs/>
          <w:color w:val="000000"/>
          <w:sz w:val="28"/>
        </w:rPr>
        <w:t>七、必要说明</w:t>
      </w:r>
    </w:p>
    <w:p w:rsidR="00920D40" w:rsidRDefault="00920D40" w:rsidP="00A40F2E">
      <w:pPr>
        <w:widowControl/>
        <w:autoSpaceDE w:val="0"/>
        <w:autoSpaceDN w:val="0"/>
        <w:ind w:firstLineChars="200" w:firstLine="420"/>
        <w:textAlignment w:val="bottom"/>
        <w:rPr>
          <w:color w:val="000000"/>
        </w:rPr>
      </w:pPr>
      <w:r>
        <w:rPr>
          <w:rFonts w:hint="eastAsia"/>
          <w:color w:val="000000"/>
        </w:rPr>
        <w:t>（一）教学以教师授课为主，辅以讨论、答疑等形式，讨论前学生必须阅读教材或参考书，并写出发言提纲。</w:t>
      </w:r>
    </w:p>
    <w:p w:rsidR="00920D40" w:rsidRDefault="00920D40" w:rsidP="00A40F2E">
      <w:pPr>
        <w:ind w:firstLineChars="200" w:firstLine="420"/>
        <w:rPr>
          <w:color w:val="000000"/>
        </w:rPr>
      </w:pPr>
      <w:r>
        <w:rPr>
          <w:rFonts w:hint="eastAsia"/>
          <w:color w:val="000000"/>
        </w:rPr>
        <w:t>（二）学生必须按教师规定完成各种作业，社会调查问卷设计、发放、回收等实际工作。</w:t>
      </w:r>
    </w:p>
    <w:p w:rsidR="00920D40" w:rsidRDefault="00920D40" w:rsidP="00A40F2E">
      <w:pPr>
        <w:ind w:firstLineChars="200" w:firstLine="420"/>
        <w:rPr>
          <w:color w:val="000000"/>
        </w:rPr>
      </w:pPr>
      <w:r>
        <w:rPr>
          <w:rFonts w:hint="eastAsia"/>
          <w:color w:val="000000"/>
        </w:rPr>
        <w:t>（三）以卢元镇编著的《中国体育社会学》为教材。</w:t>
      </w:r>
    </w:p>
    <w:p w:rsidR="00920D40" w:rsidRDefault="00920D40">
      <w:pPr>
        <w:jc w:val="left"/>
      </w:pPr>
      <w:r>
        <w:rPr>
          <w:rFonts w:eastAsia="黑体" w:hint="eastAsia"/>
          <w:bCs/>
          <w:color w:val="000000"/>
          <w:sz w:val="28"/>
        </w:rPr>
        <w:t>八、参考书目</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教材：</w:t>
      </w:r>
    </w:p>
    <w:p w:rsidR="00920D40" w:rsidRDefault="00920D40" w:rsidP="00A40F2E">
      <w:pPr>
        <w:widowControl/>
        <w:shd w:val="clear" w:color="auto" w:fill="FFFFFF"/>
        <w:spacing w:line="360" w:lineRule="atLeast"/>
        <w:ind w:firstLineChars="200" w:firstLine="420"/>
        <w:jc w:val="left"/>
        <w:rPr>
          <w:rFonts w:ascii="宋体" w:cs="宋体"/>
          <w:kern w:val="0"/>
          <w:szCs w:val="21"/>
        </w:rPr>
      </w:pPr>
      <w:r>
        <w:rPr>
          <w:rFonts w:ascii="宋体" w:hAnsi="宋体" w:cs="宋体" w:hint="eastAsia"/>
          <w:kern w:val="0"/>
          <w:szCs w:val="21"/>
        </w:rPr>
        <w:t>卢元镇主编</w:t>
      </w:r>
      <w:r>
        <w:rPr>
          <w:rFonts w:ascii="宋体" w:cs="宋体"/>
          <w:kern w:val="0"/>
          <w:szCs w:val="21"/>
        </w:rPr>
        <w:t>.</w:t>
      </w:r>
      <w:r>
        <w:rPr>
          <w:rFonts w:ascii="宋体" w:hAnsi="宋体" w:cs="宋体" w:hint="eastAsia"/>
          <w:kern w:val="0"/>
          <w:szCs w:val="21"/>
        </w:rPr>
        <w:t>体育社会学</w:t>
      </w:r>
      <w:r>
        <w:rPr>
          <w:rFonts w:ascii="宋体" w:cs="宋体"/>
          <w:kern w:val="0"/>
          <w:szCs w:val="21"/>
        </w:rPr>
        <w:t>.</w:t>
      </w:r>
      <w:r>
        <w:rPr>
          <w:rFonts w:ascii="宋体" w:hAnsi="宋体" w:cs="宋体" w:hint="eastAsia"/>
          <w:kern w:val="0"/>
          <w:szCs w:val="21"/>
        </w:rPr>
        <w:t>高等教育出版社出版社</w:t>
      </w:r>
      <w:r>
        <w:rPr>
          <w:rFonts w:ascii="宋体" w:cs="宋体"/>
          <w:kern w:val="0"/>
          <w:szCs w:val="21"/>
        </w:rPr>
        <w:t>.</w:t>
      </w:r>
      <w:r>
        <w:rPr>
          <w:rFonts w:ascii="宋体" w:hAnsi="宋体" w:cs="宋体"/>
          <w:kern w:val="0"/>
          <w:szCs w:val="21"/>
        </w:rPr>
        <w:t xml:space="preserve"> 2010</w:t>
      </w:r>
      <w:r>
        <w:rPr>
          <w:rFonts w:ascii="宋体" w:cs="宋体"/>
          <w:kern w:val="0"/>
          <w:szCs w:val="21"/>
        </w:rPr>
        <w:t>.0</w:t>
      </w:r>
      <w:r>
        <w:rPr>
          <w:rFonts w:ascii="宋体" w:hAnsi="宋体" w:cs="宋体"/>
          <w:kern w:val="0"/>
          <w:szCs w:val="21"/>
        </w:rPr>
        <w:t>7</w:t>
      </w:r>
      <w:r>
        <w:rPr>
          <w:rFonts w:ascii="宋体" w:cs="宋体"/>
          <w:kern w:val="0"/>
          <w:szCs w:val="21"/>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参考书目：</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黄捷荣等．体育社会学．广东高等教育出版社，</w:t>
      </w:r>
      <w:r>
        <w:rPr>
          <w:rFonts w:ascii="宋体" w:hAnsi="宋体"/>
          <w:color w:val="000000"/>
        </w:rPr>
        <w:t>1990</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刘德佩．体育社会学．人民体育出版社，</w:t>
      </w:r>
      <w:r>
        <w:rPr>
          <w:rFonts w:ascii="宋体" w:hAnsi="宋体"/>
          <w:color w:val="000000"/>
        </w:rPr>
        <w:t>1990</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卢元镇．体育社会学．高等教育出版社，</w:t>
      </w:r>
      <w:r>
        <w:rPr>
          <w:rFonts w:ascii="宋体" w:hAnsi="宋体"/>
          <w:color w:val="000000"/>
        </w:rPr>
        <w:t>2001</w:t>
      </w:r>
      <w:r>
        <w:rPr>
          <w:rFonts w:ascii="宋体" w:hAnsi="宋体" w:hint="eastAsia"/>
          <w:color w:val="000000"/>
        </w:rPr>
        <w:t>．</w:t>
      </w:r>
    </w:p>
    <w:p w:rsidR="00920D40" w:rsidRDefault="00920D40" w:rsidP="00A40F2E">
      <w:pPr>
        <w:widowControl/>
        <w:autoSpaceDE w:val="0"/>
        <w:autoSpaceDN w:val="0"/>
        <w:ind w:firstLineChars="200" w:firstLine="420"/>
        <w:textAlignment w:val="bottom"/>
        <w:rPr>
          <w:color w:val="000000"/>
        </w:rPr>
      </w:pPr>
      <w:r>
        <w:rPr>
          <w:rFonts w:ascii="宋体" w:hAnsi="宋体" w:hint="eastAsia"/>
          <w:color w:val="000000"/>
        </w:rPr>
        <w:t>吕树庭等．体育社会学．东北师范大学成人教育学院，</w:t>
      </w:r>
      <w:r>
        <w:rPr>
          <w:rFonts w:ascii="宋体" w:hAnsi="宋体"/>
          <w:color w:val="000000"/>
        </w:rPr>
        <w:t>1991</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吕树庭等．体育社会学教程．高等教育出版社，</w:t>
      </w:r>
      <w:r>
        <w:rPr>
          <w:rFonts w:ascii="宋体" w:hAnsi="宋体"/>
          <w:color w:val="000000"/>
        </w:rPr>
        <w:t>1995</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徐隆瑞等．体育社会学．人民体育出版社，</w:t>
      </w:r>
      <w:r>
        <w:rPr>
          <w:rFonts w:ascii="宋体" w:hAnsi="宋体"/>
          <w:color w:val="000000"/>
        </w:rPr>
        <w:t>1990</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郑杭生．社会学概论新编．中国人民大学出版社，</w:t>
      </w:r>
      <w:r>
        <w:rPr>
          <w:rFonts w:ascii="宋体" w:hAnsi="宋体"/>
          <w:color w:val="000000"/>
        </w:rPr>
        <w:t>2002</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r>
        <w:rPr>
          <w:rFonts w:ascii="宋体" w:hAnsi="宋体" w:hint="eastAsia"/>
          <w:color w:val="000000"/>
        </w:rPr>
        <w:t>中国大百科全书（社会学卷）．中国大百科全书出版社，</w:t>
      </w:r>
      <w:r>
        <w:rPr>
          <w:rFonts w:ascii="宋体" w:hAnsi="宋体"/>
          <w:color w:val="000000"/>
        </w:rPr>
        <w:t>1991</w:t>
      </w:r>
      <w:r>
        <w:rPr>
          <w:rFonts w:ascii="宋体" w:hAnsi="宋体" w:hint="eastAsia"/>
          <w:color w:val="000000"/>
        </w:rPr>
        <w:t>．</w:t>
      </w: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rsidP="00A40F2E">
      <w:pPr>
        <w:widowControl/>
        <w:autoSpaceDE w:val="0"/>
        <w:autoSpaceDN w:val="0"/>
        <w:ind w:firstLineChars="200" w:firstLine="420"/>
        <w:textAlignment w:val="bottom"/>
        <w:rPr>
          <w:rFonts w:ascii="宋体"/>
          <w:color w:val="000000"/>
        </w:rPr>
      </w:pPr>
    </w:p>
    <w:p w:rsidR="00920D40" w:rsidRDefault="00920D40">
      <w:pPr>
        <w:widowControl/>
        <w:autoSpaceDE w:val="0"/>
        <w:autoSpaceDN w:val="0"/>
        <w:jc w:val="left"/>
        <w:textAlignment w:val="bottom"/>
        <w:rPr>
          <w:rFonts w:eastAsia="仿宋_GB2312"/>
          <w:color w:val="000000"/>
        </w:rPr>
      </w:pPr>
      <w:r>
        <w:rPr>
          <w:rFonts w:ascii="仿宋_GB2312" w:eastAsia="仿宋_GB2312" w:hint="eastAsia"/>
          <w:color w:val="000000"/>
        </w:rPr>
        <w:t>课程代码：</w:t>
      </w:r>
      <w:r>
        <w:rPr>
          <w:rFonts w:eastAsia="仿宋_GB2312"/>
          <w:color w:val="000000"/>
        </w:rPr>
        <w:t>3012030</w:t>
      </w:r>
    </w:p>
    <w:p w:rsidR="00920D40" w:rsidRDefault="00920D40" w:rsidP="00C45460">
      <w:pPr>
        <w:pStyle w:val="Heading1"/>
        <w:rPr>
          <w:color w:val="000000"/>
        </w:rPr>
      </w:pPr>
      <w:bookmarkStart w:id="66" w:name="_Toc69617549"/>
      <w:bookmarkStart w:id="67" w:name="_Toc69617977"/>
      <w:bookmarkStart w:id="68" w:name="_Toc69618274"/>
      <w:bookmarkStart w:id="69" w:name="_Toc69619908"/>
      <w:bookmarkStart w:id="70" w:name="_Toc69696612"/>
      <w:bookmarkStart w:id="71" w:name="_Toc69696839"/>
      <w:bookmarkStart w:id="72" w:name="_Toc75229857"/>
      <w:bookmarkStart w:id="73" w:name="_Toc372182287"/>
      <w:r>
        <w:rPr>
          <w:rFonts w:hint="eastAsia"/>
          <w:b/>
          <w:bCs/>
          <w:color w:val="000000"/>
          <w:sz w:val="32"/>
          <w:szCs w:val="32"/>
        </w:rPr>
        <w:t>体育管理学</w:t>
      </w:r>
      <w:bookmarkEnd w:id="66"/>
      <w:bookmarkEnd w:id="67"/>
      <w:bookmarkEnd w:id="68"/>
      <w:bookmarkEnd w:id="69"/>
      <w:bookmarkEnd w:id="70"/>
      <w:bookmarkEnd w:id="71"/>
      <w:bookmarkEnd w:id="72"/>
      <w:bookmarkEnd w:id="73"/>
    </w:p>
    <w:p w:rsidR="00920D40" w:rsidRDefault="00920D40" w:rsidP="002D6790">
      <w:pPr>
        <w:pStyle w:val="3"/>
        <w:spacing w:beforeLines="50" w:after="120" w:line="360" w:lineRule="exact"/>
        <w:rPr>
          <w:rFonts w:ascii="Times New Roman" w:hAnsi="Times New Roman"/>
          <w:color w:val="000000"/>
        </w:rPr>
      </w:pPr>
      <w:r>
        <w:rPr>
          <w:rFonts w:ascii="Times New Roman" w:hAnsi="Times New Roman" w:hint="eastAsia"/>
          <w:color w:val="000000"/>
        </w:rPr>
        <w:t>一、课程性质及课程目标</w:t>
      </w:r>
    </w:p>
    <w:p w:rsidR="00920D40" w:rsidRDefault="00920D40">
      <w:pPr>
        <w:pStyle w:val="BodyTextIndent1"/>
        <w:ind w:leftChars="0" w:left="0"/>
        <w:jc w:val="left"/>
        <w:rPr>
          <w:rFonts w:ascii="宋体"/>
          <w:color w:val="000000"/>
        </w:rPr>
      </w:pPr>
      <w:r>
        <w:rPr>
          <w:rFonts w:ascii="宋体" w:hAnsi="宋体" w:hint="eastAsia"/>
          <w:color w:val="000000"/>
        </w:rPr>
        <w:t>课程性质：体育教育专业选修课，共</w:t>
      </w:r>
      <w:r>
        <w:rPr>
          <w:rFonts w:ascii="宋体" w:hAnsi="宋体"/>
          <w:color w:val="000000"/>
        </w:rPr>
        <w:t>32</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920D40" w:rsidRDefault="00920D40">
      <w:pPr>
        <w:pStyle w:val="BodyTextIndent1"/>
        <w:ind w:leftChars="0" w:left="0"/>
        <w:jc w:val="left"/>
        <w:rPr>
          <w:rFonts w:ascii="宋体"/>
          <w:color w:val="000000"/>
        </w:rPr>
      </w:pPr>
      <w:r>
        <w:rPr>
          <w:rFonts w:ascii="宋体" w:hAnsi="宋体" w:hint="eastAsia"/>
          <w:color w:val="000000"/>
        </w:rPr>
        <w:t>学分</w:t>
      </w:r>
      <w:r>
        <w:rPr>
          <w:rFonts w:ascii="宋体" w:hAnsi="宋体"/>
          <w:color w:val="000000"/>
        </w:rPr>
        <w:t>/</w:t>
      </w:r>
      <w:r>
        <w:rPr>
          <w:rFonts w:ascii="宋体" w:hAnsi="宋体" w:hint="eastAsia"/>
          <w:color w:val="000000"/>
        </w:rPr>
        <w:t>学时：</w:t>
      </w:r>
      <w:r>
        <w:rPr>
          <w:rFonts w:ascii="宋体" w:hAnsi="宋体"/>
          <w:color w:val="000000"/>
        </w:rPr>
        <w:t>2/32.</w:t>
      </w:r>
    </w:p>
    <w:p w:rsidR="00920D40" w:rsidRDefault="00920D40" w:rsidP="002D6790">
      <w:pPr>
        <w:pStyle w:val="3"/>
        <w:spacing w:beforeLines="50" w:after="120" w:line="360" w:lineRule="exact"/>
        <w:jc w:val="left"/>
        <w:rPr>
          <w:rFonts w:ascii="宋体" w:eastAsia="宋体" w:hAnsi="宋体"/>
          <w:color w:val="000000"/>
          <w:sz w:val="21"/>
          <w:szCs w:val="21"/>
        </w:rPr>
      </w:pPr>
      <w:r>
        <w:rPr>
          <w:rFonts w:ascii="宋体" w:eastAsia="宋体" w:hAnsi="宋体" w:hint="eastAsia"/>
          <w:color w:val="000000"/>
          <w:sz w:val="21"/>
          <w:szCs w:val="21"/>
        </w:rPr>
        <w:t>课程目标</w:t>
      </w:r>
      <w:r>
        <w:rPr>
          <w:rFonts w:ascii="宋体" w:eastAsia="宋体" w:hAnsi="宋体"/>
          <w:color w:val="000000"/>
          <w:sz w:val="21"/>
          <w:szCs w:val="21"/>
        </w:rPr>
        <w:t>:</w:t>
      </w:r>
      <w:r>
        <w:rPr>
          <w:rFonts w:ascii="宋体" w:eastAsia="宋体" w:hAnsi="宋体" w:hint="eastAsia"/>
          <w:color w:val="000000"/>
          <w:sz w:val="21"/>
          <w:szCs w:val="21"/>
        </w:rPr>
        <w:t>通过本课程的学习，使学生了解体育管理的相关概念、原理、原则、手段方法；重点掌握体育管理的各种职能和方法；培养学生从事体育管理的基本能力，提高学生体育管理的综合素质。</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课堂讨论</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自学</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作业</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小论文</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小测</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0.5</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A5</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0.3</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0.05</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B7</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B8</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hint="eastAsia"/>
                <w:color w:val="000000"/>
                <w:kern w:val="0"/>
                <w:sz w:val="24"/>
                <w:szCs w:val="20"/>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0.2</w:t>
            </w: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C1</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C2</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0.1</w:t>
            </w: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C3</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24" w:type="dxa"/>
            <w:vMerge/>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4" w:type="dxa"/>
          </w:tcPr>
          <w:p w:rsidR="00920D40" w:rsidRDefault="00920D40" w:rsidP="00A40F2E">
            <w:pPr>
              <w:spacing w:line="300" w:lineRule="exact"/>
              <w:ind w:rightChars="-257" w:right="-540"/>
              <w:jc w:val="left"/>
              <w:rPr>
                <w:rFonts w:ascii="仿宋" w:eastAsia="仿宋" w:hAnsi="仿宋"/>
                <w:color w:val="000000"/>
                <w:kern w:val="0"/>
                <w:sz w:val="24"/>
                <w:szCs w:val="20"/>
              </w:rPr>
            </w:pPr>
            <w:r>
              <w:rPr>
                <w:rFonts w:ascii="仿宋" w:eastAsia="仿宋" w:hAnsi="仿宋"/>
                <w:color w:val="000000"/>
                <w:kern w:val="0"/>
                <w:sz w:val="24"/>
                <w:szCs w:val="20"/>
              </w:rPr>
              <w:t>C4</w:t>
            </w:r>
          </w:p>
        </w:tc>
        <w:tc>
          <w:tcPr>
            <w:tcW w:w="88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1745"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c>
          <w:tcPr>
            <w:tcW w:w="738" w:type="dxa"/>
          </w:tcPr>
          <w:p w:rsidR="00920D40" w:rsidRDefault="00920D40" w:rsidP="00A40F2E">
            <w:pPr>
              <w:spacing w:line="300" w:lineRule="exact"/>
              <w:ind w:rightChars="-257" w:right="-540"/>
              <w:jc w:val="left"/>
              <w:rPr>
                <w:rFonts w:ascii="仿宋" w:eastAsia="仿宋" w:hAnsi="仿宋"/>
                <w:color w:val="000000"/>
                <w:kern w:val="0"/>
                <w:sz w:val="24"/>
                <w:szCs w:val="20"/>
              </w:rPr>
            </w:pPr>
          </w:p>
        </w:tc>
      </w:tr>
    </w:tbl>
    <w:p w:rsidR="00920D40" w:rsidRDefault="00920D40" w:rsidP="002D6790">
      <w:pPr>
        <w:pStyle w:val="3"/>
        <w:spacing w:beforeLines="50" w:after="120" w:line="360" w:lineRule="exact"/>
        <w:rPr>
          <w:rFonts w:ascii="Times New Roman" w:hAnsi="Times New Roman"/>
          <w:color w:val="000000"/>
        </w:rPr>
      </w:pPr>
      <w:r>
        <w:rPr>
          <w:rFonts w:ascii="Times New Roman" w:hAnsi="Times New Roman" w:hint="eastAsia"/>
          <w:color w:val="000000"/>
        </w:rPr>
        <w:t>三、教学内容</w:t>
      </w:r>
    </w:p>
    <w:tbl>
      <w:tblPr>
        <w:tblW w:w="9660" w:type="dxa"/>
        <w:tblInd w:w="108" w:type="dxa"/>
        <w:tblBorders>
          <w:top w:val="single" w:sz="12" w:space="0" w:color="808080"/>
          <w:bottom w:val="single" w:sz="12" w:space="0" w:color="808080"/>
        </w:tblBorders>
        <w:tblLayout w:type="fixed"/>
        <w:tblLook w:val="0000"/>
      </w:tblPr>
      <w:tblGrid>
        <w:gridCol w:w="3360"/>
        <w:gridCol w:w="3230"/>
        <w:gridCol w:w="3070"/>
      </w:tblGrid>
      <w:tr w:rsidR="00920D40">
        <w:trPr>
          <w:tblHeader/>
        </w:trPr>
        <w:tc>
          <w:tcPr>
            <w:tcW w:w="3360" w:type="dxa"/>
            <w:tcBorders>
              <w:top w:val="single" w:sz="12" w:space="0" w:color="808080"/>
              <w:bottom w:val="single" w:sz="6" w:space="0" w:color="808080"/>
            </w:tcBorders>
          </w:tcPr>
          <w:p w:rsidR="00920D40" w:rsidRDefault="00920D40">
            <w:pPr>
              <w:jc w:val="center"/>
              <w:rPr>
                <w:rFonts w:eastAsia="黑体"/>
                <w:b/>
                <w:bCs/>
                <w:color w:val="000000"/>
              </w:rPr>
            </w:pPr>
            <w:r>
              <w:rPr>
                <w:rFonts w:eastAsia="黑体" w:hint="eastAsia"/>
                <w:b/>
                <w:bCs/>
                <w:color w:val="000000"/>
              </w:rPr>
              <w:t>章节名称</w:t>
            </w:r>
          </w:p>
        </w:tc>
        <w:tc>
          <w:tcPr>
            <w:tcW w:w="3230" w:type="dxa"/>
            <w:tcBorders>
              <w:top w:val="single" w:sz="12" w:space="0" w:color="808080"/>
              <w:bottom w:val="single" w:sz="6" w:space="0" w:color="808080"/>
            </w:tcBorders>
          </w:tcPr>
          <w:p w:rsidR="00920D40" w:rsidRDefault="00920D40">
            <w:pPr>
              <w:jc w:val="center"/>
              <w:rPr>
                <w:b/>
                <w:bCs/>
                <w:color w:val="000000"/>
              </w:rPr>
            </w:pPr>
            <w:r>
              <w:rPr>
                <w:rFonts w:eastAsia="黑体" w:hint="eastAsia"/>
                <w:b/>
                <w:bCs/>
                <w:color w:val="000000"/>
              </w:rPr>
              <w:t>教学内容</w:t>
            </w:r>
          </w:p>
        </w:tc>
        <w:tc>
          <w:tcPr>
            <w:tcW w:w="3070" w:type="dxa"/>
            <w:tcBorders>
              <w:top w:val="single" w:sz="12" w:space="0" w:color="808080"/>
              <w:bottom w:val="single" w:sz="6" w:space="0" w:color="808080"/>
            </w:tcBorders>
          </w:tcPr>
          <w:p w:rsidR="00920D40" w:rsidRDefault="00920D40">
            <w:pPr>
              <w:jc w:val="center"/>
              <w:rPr>
                <w:b/>
                <w:bCs/>
                <w:color w:val="000000"/>
              </w:rPr>
            </w:pPr>
            <w:r>
              <w:rPr>
                <w:rFonts w:eastAsia="黑体" w:hint="eastAsia"/>
                <w:b/>
                <w:bCs/>
                <w:color w:val="000000"/>
              </w:rPr>
              <w:t>基本要求</w:t>
            </w:r>
          </w:p>
        </w:tc>
      </w:tr>
      <w:tr w:rsidR="00920D40">
        <w:trPr>
          <w:trHeight w:val="70"/>
        </w:trPr>
        <w:tc>
          <w:tcPr>
            <w:tcW w:w="3360" w:type="dxa"/>
            <w:tcBorders>
              <w:top w:val="single" w:sz="6" w:space="0" w:color="808080"/>
              <w:bottom w:val="single" w:sz="12" w:space="0" w:color="808080"/>
            </w:tcBorders>
          </w:tcPr>
          <w:p w:rsidR="00920D40" w:rsidRDefault="00920D40">
            <w:pPr>
              <w:rPr>
                <w:color w:val="000000"/>
              </w:rPr>
            </w:pPr>
            <w:r>
              <w:rPr>
                <w:rFonts w:eastAsia="黑体" w:hint="eastAsia"/>
                <w:b/>
                <w:bCs/>
                <w:color w:val="000000"/>
              </w:rPr>
              <w:t>第一章</w:t>
            </w:r>
            <w:r>
              <w:rPr>
                <w:color w:val="000000"/>
              </w:rPr>
              <w:t xml:space="preserve">  </w:t>
            </w:r>
            <w:r>
              <w:rPr>
                <w:rFonts w:eastAsia="黑体" w:hint="eastAsia"/>
                <w:b/>
                <w:bCs/>
                <w:color w:val="000000"/>
              </w:rPr>
              <w:t>绪论</w:t>
            </w:r>
          </w:p>
          <w:p w:rsidR="00920D40" w:rsidRDefault="00920D40">
            <w:pPr>
              <w:rPr>
                <w:color w:val="000000"/>
              </w:rPr>
            </w:pPr>
            <w:r>
              <w:rPr>
                <w:rFonts w:hint="eastAsia"/>
                <w:color w:val="000000"/>
              </w:rPr>
              <w:t>第一节</w:t>
            </w:r>
            <w:r>
              <w:rPr>
                <w:color w:val="000000"/>
              </w:rPr>
              <w:t xml:space="preserve">  </w:t>
            </w:r>
            <w:r>
              <w:rPr>
                <w:rFonts w:hint="eastAsia"/>
                <w:color w:val="000000"/>
              </w:rPr>
              <w:t>体育管理学的研究对象</w:t>
            </w:r>
          </w:p>
          <w:p w:rsidR="00920D40" w:rsidRDefault="00920D40">
            <w:pPr>
              <w:rPr>
                <w:color w:val="000000"/>
              </w:rPr>
            </w:pPr>
          </w:p>
          <w:p w:rsidR="00920D40" w:rsidRDefault="00920D40">
            <w:pPr>
              <w:rPr>
                <w:color w:val="000000"/>
              </w:rPr>
            </w:pPr>
          </w:p>
          <w:p w:rsidR="00920D40" w:rsidRDefault="00920D40" w:rsidP="00A40F2E">
            <w:pPr>
              <w:ind w:left="926" w:hangingChars="441" w:hanging="926"/>
              <w:rPr>
                <w:color w:val="000000"/>
              </w:rPr>
            </w:pPr>
            <w:r>
              <w:rPr>
                <w:rFonts w:hint="eastAsia"/>
                <w:color w:val="000000"/>
              </w:rPr>
              <w:t>第二节</w:t>
            </w:r>
            <w:r>
              <w:rPr>
                <w:color w:val="000000"/>
              </w:rPr>
              <w:t xml:space="preserve">  </w:t>
            </w:r>
            <w:r>
              <w:rPr>
                <w:rFonts w:hint="eastAsia"/>
                <w:color w:val="000000"/>
              </w:rPr>
              <w:t>管理理论和体育管理学的发展</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第三节</w:t>
            </w:r>
            <w:r>
              <w:rPr>
                <w:color w:val="000000"/>
              </w:rPr>
              <w:t xml:space="preserve">  </w:t>
            </w:r>
            <w:r>
              <w:rPr>
                <w:rFonts w:hint="eastAsia"/>
                <w:color w:val="000000"/>
              </w:rPr>
              <w:t>体育管理学学科性质</w:t>
            </w:r>
          </w:p>
          <w:p w:rsidR="00920D40" w:rsidRDefault="00920D40">
            <w:pPr>
              <w:rPr>
                <w:color w:val="000000"/>
              </w:rPr>
            </w:pPr>
          </w:p>
          <w:p w:rsidR="00920D40" w:rsidRDefault="00920D40">
            <w:pPr>
              <w:rPr>
                <w:color w:val="000000"/>
              </w:rPr>
            </w:pPr>
            <w:r>
              <w:rPr>
                <w:rFonts w:eastAsia="黑体" w:hint="eastAsia"/>
                <w:b/>
                <w:bCs/>
                <w:color w:val="000000"/>
              </w:rPr>
              <w:t>第二章</w:t>
            </w:r>
            <w:r>
              <w:rPr>
                <w:color w:val="000000"/>
              </w:rPr>
              <w:t xml:space="preserve">  </w:t>
            </w:r>
            <w:r>
              <w:rPr>
                <w:rFonts w:eastAsia="黑体" w:hint="eastAsia"/>
                <w:b/>
                <w:bCs/>
                <w:color w:val="000000"/>
              </w:rPr>
              <w:t>体育管理系统的结构</w:t>
            </w:r>
            <w:r>
              <w:rPr>
                <w:rFonts w:eastAsia="黑体"/>
                <w:b/>
                <w:bCs/>
                <w:color w:val="000000"/>
              </w:rPr>
              <w:t xml:space="preserve"> </w:t>
            </w:r>
          </w:p>
          <w:p w:rsidR="00920D40" w:rsidRDefault="00920D40" w:rsidP="00A40F2E">
            <w:pPr>
              <w:ind w:left="899" w:hangingChars="428" w:hanging="899"/>
              <w:rPr>
                <w:color w:val="000000"/>
              </w:rPr>
            </w:pPr>
            <w:r>
              <w:rPr>
                <w:rFonts w:hint="eastAsia"/>
                <w:color w:val="000000"/>
              </w:rPr>
              <w:t>第一节</w:t>
            </w:r>
            <w:r>
              <w:rPr>
                <w:color w:val="000000"/>
              </w:rPr>
              <w:t xml:space="preserve">  </w:t>
            </w:r>
            <w:r>
              <w:rPr>
                <w:rFonts w:hint="eastAsia"/>
                <w:color w:val="000000"/>
              </w:rPr>
              <w:t>体育管理系统的一般结构</w:t>
            </w:r>
          </w:p>
          <w:p w:rsidR="00920D40" w:rsidRDefault="00920D40">
            <w:pPr>
              <w:rPr>
                <w:color w:val="000000"/>
              </w:rPr>
            </w:pPr>
          </w:p>
          <w:p w:rsidR="00920D40" w:rsidRDefault="00920D40">
            <w:pPr>
              <w:rPr>
                <w:color w:val="000000"/>
              </w:rPr>
            </w:pPr>
            <w:r>
              <w:rPr>
                <w:rFonts w:hint="eastAsia"/>
                <w:color w:val="000000"/>
              </w:rPr>
              <w:t>第二节</w:t>
            </w:r>
            <w:r>
              <w:rPr>
                <w:color w:val="000000"/>
              </w:rPr>
              <w:t xml:space="preserve">  </w:t>
            </w:r>
            <w:r>
              <w:rPr>
                <w:rFonts w:hint="eastAsia"/>
                <w:color w:val="000000"/>
              </w:rPr>
              <w:t>体育管理体制</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r>
              <w:rPr>
                <w:rFonts w:eastAsia="黑体" w:hint="eastAsia"/>
                <w:b/>
                <w:bCs/>
                <w:color w:val="000000"/>
              </w:rPr>
              <w:t>第三章</w:t>
            </w:r>
            <w:r>
              <w:rPr>
                <w:color w:val="000000"/>
              </w:rPr>
              <w:t xml:space="preserve">  </w:t>
            </w:r>
            <w:r>
              <w:rPr>
                <w:rFonts w:eastAsia="黑体" w:hint="eastAsia"/>
                <w:b/>
                <w:bCs/>
                <w:color w:val="000000"/>
              </w:rPr>
              <w:t>体育产业结构</w:t>
            </w:r>
          </w:p>
          <w:p w:rsidR="00920D40" w:rsidRDefault="00920D40">
            <w:pPr>
              <w:rPr>
                <w:color w:val="000000"/>
              </w:rPr>
            </w:pPr>
            <w:r>
              <w:rPr>
                <w:rFonts w:hint="eastAsia"/>
                <w:color w:val="000000"/>
              </w:rPr>
              <w:t>第一节</w:t>
            </w:r>
            <w:r>
              <w:rPr>
                <w:color w:val="000000"/>
              </w:rPr>
              <w:t xml:space="preserve">  </w:t>
            </w:r>
            <w:r>
              <w:rPr>
                <w:rFonts w:hint="eastAsia"/>
                <w:color w:val="000000"/>
              </w:rPr>
              <w:t>产业结构概述</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第二节</w:t>
            </w:r>
            <w:r>
              <w:rPr>
                <w:color w:val="000000"/>
              </w:rPr>
              <w:t xml:space="preserve">  </w:t>
            </w:r>
            <w:r>
              <w:rPr>
                <w:rFonts w:hint="eastAsia"/>
                <w:color w:val="000000"/>
              </w:rPr>
              <w:t>体育产业结构</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r>
              <w:rPr>
                <w:rFonts w:eastAsia="黑体" w:hint="eastAsia"/>
                <w:b/>
                <w:bCs/>
                <w:color w:val="000000"/>
              </w:rPr>
              <w:t>第四章</w:t>
            </w:r>
            <w:r>
              <w:rPr>
                <w:rFonts w:eastAsia="黑体"/>
                <w:b/>
                <w:bCs/>
                <w:color w:val="000000"/>
              </w:rPr>
              <w:t xml:space="preserve"> </w:t>
            </w:r>
            <w:r>
              <w:rPr>
                <w:color w:val="000000"/>
              </w:rPr>
              <w:t xml:space="preserve"> </w:t>
            </w:r>
            <w:r>
              <w:rPr>
                <w:rFonts w:eastAsia="黑体" w:hint="eastAsia"/>
                <w:b/>
                <w:bCs/>
                <w:color w:val="000000"/>
              </w:rPr>
              <w:t>体育产业组织</w:t>
            </w:r>
          </w:p>
          <w:p w:rsidR="00920D40" w:rsidRDefault="00920D40">
            <w:pPr>
              <w:rPr>
                <w:color w:val="000000"/>
              </w:rPr>
            </w:pPr>
            <w:r>
              <w:rPr>
                <w:rFonts w:hint="eastAsia"/>
                <w:color w:val="000000"/>
              </w:rPr>
              <w:t>第一节</w:t>
            </w:r>
            <w:r>
              <w:rPr>
                <w:color w:val="000000"/>
              </w:rPr>
              <w:t xml:space="preserve">  </w:t>
            </w:r>
            <w:r>
              <w:rPr>
                <w:rFonts w:hint="eastAsia"/>
                <w:color w:val="000000"/>
              </w:rPr>
              <w:t>产业组织理论体系</w:t>
            </w:r>
          </w:p>
          <w:p w:rsidR="00920D40" w:rsidRDefault="00920D40">
            <w:pPr>
              <w:rPr>
                <w:color w:val="000000"/>
              </w:rPr>
            </w:pPr>
          </w:p>
          <w:p w:rsidR="00920D40" w:rsidRDefault="00920D40">
            <w:pPr>
              <w:rPr>
                <w:color w:val="000000"/>
              </w:rPr>
            </w:pPr>
          </w:p>
          <w:p w:rsidR="00920D40" w:rsidRDefault="00920D40" w:rsidP="00A40F2E">
            <w:pPr>
              <w:ind w:left="941" w:hangingChars="448" w:hanging="941"/>
              <w:rPr>
                <w:color w:val="000000"/>
              </w:rPr>
            </w:pPr>
            <w:r>
              <w:rPr>
                <w:rFonts w:hint="eastAsia"/>
                <w:color w:val="000000"/>
              </w:rPr>
              <w:t>第二节</w:t>
            </w:r>
            <w:r>
              <w:rPr>
                <w:color w:val="000000"/>
              </w:rPr>
              <w:t xml:space="preserve">  </w:t>
            </w:r>
            <w:r>
              <w:rPr>
                <w:rFonts w:hint="eastAsia"/>
                <w:color w:val="000000"/>
              </w:rPr>
              <w:t>体育市场结构及其影响因素</w:t>
            </w:r>
          </w:p>
          <w:p w:rsidR="00920D40" w:rsidRDefault="00920D40">
            <w:pPr>
              <w:rPr>
                <w:color w:val="000000"/>
              </w:rPr>
            </w:pPr>
          </w:p>
          <w:p w:rsidR="00920D40" w:rsidRDefault="00920D40">
            <w:pPr>
              <w:rPr>
                <w:color w:val="000000"/>
              </w:rPr>
            </w:pPr>
            <w:r>
              <w:rPr>
                <w:rFonts w:hint="eastAsia"/>
                <w:color w:val="000000"/>
              </w:rPr>
              <w:t>第三节</w:t>
            </w:r>
            <w:r>
              <w:rPr>
                <w:color w:val="000000"/>
              </w:rPr>
              <w:t xml:space="preserve">  </w:t>
            </w:r>
            <w:r>
              <w:rPr>
                <w:rFonts w:hint="eastAsia"/>
                <w:color w:val="000000"/>
              </w:rPr>
              <w:t>体育产业市场行为分析</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第四节</w:t>
            </w:r>
            <w:r>
              <w:rPr>
                <w:color w:val="000000"/>
              </w:rPr>
              <w:t xml:space="preserve">  </w:t>
            </w:r>
            <w:r>
              <w:rPr>
                <w:rFonts w:hint="eastAsia"/>
                <w:color w:val="000000"/>
              </w:rPr>
              <w:t>体育产业市场绩效分析</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pPr>
              <w:rPr>
                <w:color w:val="000000"/>
              </w:rPr>
            </w:pPr>
            <w:r>
              <w:rPr>
                <w:rFonts w:eastAsia="黑体" w:hint="eastAsia"/>
                <w:b/>
                <w:bCs/>
                <w:color w:val="000000"/>
              </w:rPr>
              <w:t>第五章</w:t>
            </w:r>
            <w:r>
              <w:rPr>
                <w:rFonts w:eastAsia="黑体"/>
                <w:b/>
                <w:bCs/>
                <w:color w:val="000000"/>
              </w:rPr>
              <w:t xml:space="preserve"> </w:t>
            </w:r>
            <w:r>
              <w:rPr>
                <w:color w:val="000000"/>
              </w:rPr>
              <w:t xml:space="preserve"> </w:t>
            </w:r>
            <w:r>
              <w:rPr>
                <w:rFonts w:eastAsia="黑体" w:hint="eastAsia"/>
                <w:b/>
                <w:bCs/>
                <w:color w:val="000000"/>
              </w:rPr>
              <w:t>体育产业政策</w:t>
            </w:r>
          </w:p>
          <w:p w:rsidR="00920D40" w:rsidRDefault="00920D40">
            <w:pPr>
              <w:rPr>
                <w:color w:val="000000"/>
              </w:rPr>
            </w:pPr>
            <w:r>
              <w:rPr>
                <w:rFonts w:hint="eastAsia"/>
                <w:color w:val="000000"/>
              </w:rPr>
              <w:t>第一节</w:t>
            </w:r>
            <w:r>
              <w:rPr>
                <w:color w:val="000000"/>
              </w:rPr>
              <w:t xml:space="preserve">  </w:t>
            </w:r>
            <w:r>
              <w:rPr>
                <w:rFonts w:hint="eastAsia"/>
                <w:color w:val="000000"/>
              </w:rPr>
              <w:t>产业政策概述</w:t>
            </w:r>
          </w:p>
          <w:p w:rsidR="00920D40" w:rsidRDefault="00920D40">
            <w:pPr>
              <w:rPr>
                <w:color w:val="000000"/>
              </w:rPr>
            </w:pPr>
          </w:p>
          <w:p w:rsidR="00920D40" w:rsidRDefault="00920D40">
            <w:pPr>
              <w:rPr>
                <w:color w:val="000000"/>
              </w:rPr>
            </w:pPr>
          </w:p>
          <w:p w:rsidR="00920D40" w:rsidRDefault="00920D40">
            <w:pPr>
              <w:rPr>
                <w:color w:val="000000"/>
              </w:rPr>
            </w:pPr>
            <w:r>
              <w:rPr>
                <w:rFonts w:hint="eastAsia"/>
                <w:color w:val="000000"/>
              </w:rPr>
              <w:t>第二节</w:t>
            </w:r>
            <w:r>
              <w:rPr>
                <w:color w:val="000000"/>
              </w:rPr>
              <w:t xml:space="preserve">  </w:t>
            </w:r>
            <w:r>
              <w:rPr>
                <w:rFonts w:hint="eastAsia"/>
                <w:color w:val="000000"/>
              </w:rPr>
              <w:t>体育产业政策的制定</w:t>
            </w:r>
          </w:p>
          <w:p w:rsidR="00920D40" w:rsidRDefault="00920D40">
            <w:pPr>
              <w:rPr>
                <w:color w:val="000000"/>
              </w:rPr>
            </w:pPr>
          </w:p>
          <w:p w:rsidR="00920D40" w:rsidRDefault="00920D40">
            <w:pPr>
              <w:rPr>
                <w:color w:val="000000"/>
              </w:rPr>
            </w:pPr>
          </w:p>
        </w:tc>
        <w:tc>
          <w:tcPr>
            <w:tcW w:w="3230" w:type="dxa"/>
            <w:tcBorders>
              <w:top w:val="single" w:sz="6" w:space="0" w:color="808080"/>
              <w:bottom w:val="single" w:sz="12" w:space="0" w:color="808080"/>
            </w:tcBorders>
          </w:tcPr>
          <w:p w:rsidR="00920D40" w:rsidRDefault="00920D40">
            <w:pPr>
              <w:rPr>
                <w:color w:val="000000"/>
              </w:rPr>
            </w:pPr>
          </w:p>
          <w:p w:rsidR="00920D40" w:rsidRDefault="00920D40" w:rsidP="00A40F2E">
            <w:pPr>
              <w:ind w:firstLineChars="200" w:firstLine="420"/>
              <w:rPr>
                <w:color w:val="000000"/>
              </w:rPr>
            </w:pPr>
            <w:r>
              <w:rPr>
                <w:rFonts w:hint="eastAsia"/>
                <w:color w:val="000000"/>
              </w:rPr>
              <w:t>不同学派关于管理的含义，体育的概念，体育管理的概念，体育社会化过程与体育管理。</w:t>
            </w:r>
          </w:p>
          <w:p w:rsidR="00920D40" w:rsidRDefault="00920D40" w:rsidP="00A40F2E">
            <w:pPr>
              <w:ind w:firstLineChars="200" w:firstLine="420"/>
              <w:rPr>
                <w:color w:val="000000"/>
              </w:rPr>
            </w:pPr>
            <w:r>
              <w:rPr>
                <w:rFonts w:hint="eastAsia"/>
                <w:color w:val="000000"/>
              </w:rPr>
              <w:t>各个管理学派主要理论及其贡献。泰罗和科学管理，法约尔的管理过程理论，梅奥和霍桑实验，其他行为科学理论。</w:t>
            </w:r>
          </w:p>
          <w:p w:rsidR="00920D40" w:rsidRDefault="00920D40" w:rsidP="00A40F2E">
            <w:pPr>
              <w:ind w:firstLineChars="200" w:firstLine="420"/>
              <w:rPr>
                <w:color w:val="000000"/>
              </w:rPr>
            </w:pPr>
            <w:r>
              <w:rPr>
                <w:rFonts w:hint="eastAsia"/>
                <w:color w:val="000000"/>
              </w:rPr>
              <w:t>体育管理学具有的学科性质。</w:t>
            </w:r>
          </w:p>
          <w:p w:rsidR="00920D40" w:rsidRDefault="00920D40">
            <w:pPr>
              <w:rPr>
                <w:color w:val="000000"/>
              </w:rPr>
            </w:pPr>
          </w:p>
          <w:p w:rsidR="00920D40" w:rsidRDefault="00920D40" w:rsidP="00A40F2E">
            <w:pPr>
              <w:ind w:firstLineChars="200" w:firstLine="420"/>
              <w:rPr>
                <w:color w:val="000000"/>
              </w:rPr>
            </w:pPr>
            <w:r>
              <w:rPr>
                <w:rFonts w:hint="eastAsia"/>
                <w:color w:val="000000"/>
              </w:rPr>
              <w:t>系统的概念，系统分类，系统结构、功能及其关系，管理系统基本构成要素及其相互联系。</w:t>
            </w:r>
          </w:p>
          <w:p w:rsidR="00920D40" w:rsidRDefault="00920D40" w:rsidP="00A40F2E">
            <w:pPr>
              <w:ind w:firstLineChars="200" w:firstLine="420"/>
              <w:rPr>
                <w:color w:val="000000"/>
              </w:rPr>
            </w:pPr>
            <w:r>
              <w:rPr>
                <w:rFonts w:hint="eastAsia"/>
                <w:color w:val="000000"/>
              </w:rPr>
              <w:t>体制和体育管理体制含义，体育管理体制类型、影响因素，我国体育管理体制的特征、改革动因、理论基础和主要内容趋势。</w:t>
            </w:r>
          </w:p>
          <w:p w:rsidR="00920D40" w:rsidRDefault="00920D40">
            <w:pPr>
              <w:rPr>
                <w:color w:val="000000"/>
              </w:rPr>
            </w:pPr>
          </w:p>
          <w:p w:rsidR="00920D40" w:rsidRDefault="00920D40" w:rsidP="00A40F2E">
            <w:pPr>
              <w:ind w:firstLineChars="200" w:firstLine="420"/>
              <w:rPr>
                <w:color w:val="000000"/>
              </w:rPr>
            </w:pPr>
            <w:r>
              <w:rPr>
                <w:rFonts w:hint="eastAsia"/>
                <w:color w:val="000000"/>
              </w:rPr>
              <w:t>产业概念，三次产业分类法的内容，影响和决定产业结构的因素，产业结构理论主要内容。</w:t>
            </w:r>
          </w:p>
          <w:p w:rsidR="00920D40" w:rsidRDefault="00920D40" w:rsidP="00A40F2E">
            <w:pPr>
              <w:ind w:firstLineChars="200" w:firstLine="420"/>
              <w:rPr>
                <w:color w:val="000000"/>
              </w:rPr>
            </w:pPr>
            <w:r>
              <w:rPr>
                <w:rFonts w:hint="eastAsia"/>
                <w:color w:val="000000"/>
              </w:rPr>
              <w:t>体育产业构成，各组成部分所占比重及相互关系。产业结构合理化的标准，产业结构优化的含义，主导产业的选择。</w:t>
            </w:r>
          </w:p>
          <w:p w:rsidR="00920D40" w:rsidRDefault="00920D40" w:rsidP="00A40F2E">
            <w:pPr>
              <w:ind w:firstLineChars="200" w:firstLine="420"/>
              <w:rPr>
                <w:color w:val="000000"/>
              </w:rPr>
            </w:pPr>
          </w:p>
          <w:p w:rsidR="00920D40" w:rsidRDefault="00920D40" w:rsidP="00A40F2E">
            <w:pPr>
              <w:ind w:firstLineChars="200" w:firstLine="420"/>
              <w:rPr>
                <w:color w:val="000000"/>
              </w:rPr>
            </w:pPr>
            <w:r>
              <w:rPr>
                <w:rFonts w:hint="eastAsia"/>
                <w:color w:val="000000"/>
              </w:rPr>
              <w:t>产业组织理论的产生、形成和发展，产业组织理论的基本体系。</w:t>
            </w:r>
          </w:p>
          <w:p w:rsidR="00920D40" w:rsidRDefault="00920D40" w:rsidP="00A40F2E">
            <w:pPr>
              <w:ind w:firstLineChars="200" w:firstLine="420"/>
              <w:rPr>
                <w:color w:val="000000"/>
              </w:rPr>
            </w:pPr>
            <w:r>
              <w:rPr>
                <w:rFonts w:hint="eastAsia"/>
                <w:color w:val="000000"/>
              </w:rPr>
              <w:t>市场结构的概念及类型，市场结构的影响因素，市场结构的度量。</w:t>
            </w:r>
          </w:p>
          <w:p w:rsidR="00920D40" w:rsidRDefault="00920D40" w:rsidP="00A40F2E">
            <w:pPr>
              <w:ind w:firstLineChars="200" w:firstLine="420"/>
              <w:rPr>
                <w:color w:val="000000"/>
              </w:rPr>
            </w:pPr>
            <w:r>
              <w:rPr>
                <w:rFonts w:hint="eastAsia"/>
                <w:color w:val="000000"/>
              </w:rPr>
              <w:t>市场行为的概念和内容，企业的定价行为，企业的非价格行为，企业的组织调整行为。</w:t>
            </w:r>
          </w:p>
          <w:p w:rsidR="00920D40" w:rsidRDefault="00920D40" w:rsidP="00A40F2E">
            <w:pPr>
              <w:ind w:firstLineChars="200" w:firstLine="420"/>
              <w:rPr>
                <w:color w:val="000000"/>
              </w:rPr>
            </w:pPr>
            <w:r>
              <w:rPr>
                <w:rFonts w:hint="eastAsia"/>
                <w:color w:val="000000"/>
              </w:rPr>
              <w:t>市场绩效的含义，“市场结构</w:t>
            </w:r>
            <w:r>
              <w:rPr>
                <w:color w:val="000000"/>
              </w:rPr>
              <w:t>---</w:t>
            </w:r>
            <w:r>
              <w:rPr>
                <w:rFonts w:hint="eastAsia"/>
                <w:color w:val="000000"/>
              </w:rPr>
              <w:t>市场行为</w:t>
            </w:r>
            <w:r>
              <w:rPr>
                <w:color w:val="000000"/>
              </w:rPr>
              <w:t>---</w:t>
            </w:r>
            <w:r>
              <w:rPr>
                <w:rFonts w:hint="eastAsia"/>
                <w:color w:val="000000"/>
              </w:rPr>
              <w:t>市场绩效”模式分析，市场绩效的反映指标。</w:t>
            </w:r>
          </w:p>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产业政策的概念、性质与特点，制定和推行产业政策的理论背景。</w:t>
            </w:r>
          </w:p>
          <w:p w:rsidR="00920D40" w:rsidRDefault="00920D40" w:rsidP="00A40F2E">
            <w:pPr>
              <w:ind w:firstLineChars="200" w:firstLine="420"/>
              <w:rPr>
                <w:color w:val="000000"/>
              </w:rPr>
            </w:pPr>
            <w:r>
              <w:rPr>
                <w:rFonts w:hint="eastAsia"/>
                <w:color w:val="000000"/>
              </w:rPr>
              <w:t>体育产业政策的内容，体育产业政策的主要目标，制定体育产业政策的程序，影响体育产业政策制定的主要因素。</w:t>
            </w:r>
          </w:p>
        </w:tc>
        <w:tc>
          <w:tcPr>
            <w:tcW w:w="3070" w:type="dxa"/>
            <w:tcBorders>
              <w:top w:val="single" w:sz="6" w:space="0" w:color="808080"/>
              <w:bottom w:val="single" w:sz="12" w:space="0" w:color="808080"/>
            </w:tcBorders>
          </w:tcPr>
          <w:p w:rsidR="00920D40" w:rsidRDefault="00920D40">
            <w:pPr>
              <w:rPr>
                <w:color w:val="000000"/>
              </w:rPr>
            </w:pPr>
          </w:p>
          <w:p w:rsidR="00920D40" w:rsidRDefault="00920D40" w:rsidP="00A40F2E">
            <w:pPr>
              <w:ind w:firstLineChars="200" w:firstLine="420"/>
              <w:rPr>
                <w:color w:val="000000"/>
              </w:rPr>
            </w:pPr>
            <w:r>
              <w:rPr>
                <w:rFonts w:hint="eastAsia"/>
                <w:color w:val="000000"/>
              </w:rPr>
              <w:t>重点掌握体育管理的有关概念。</w:t>
            </w:r>
          </w:p>
          <w:p w:rsidR="00920D40" w:rsidRDefault="00920D40">
            <w:pPr>
              <w:rPr>
                <w:color w:val="000000"/>
              </w:rPr>
            </w:pPr>
          </w:p>
          <w:p w:rsidR="00920D40" w:rsidRDefault="00920D40" w:rsidP="00A40F2E">
            <w:pPr>
              <w:ind w:firstLineChars="200" w:firstLine="420"/>
              <w:rPr>
                <w:color w:val="000000"/>
              </w:rPr>
            </w:pPr>
            <w:r>
              <w:rPr>
                <w:rFonts w:hint="eastAsia"/>
                <w:color w:val="000000"/>
              </w:rPr>
              <w:t>了解掌握各个学派的主要理论。</w:t>
            </w:r>
          </w:p>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了解掌握体育管理学学科性质</w:t>
            </w:r>
          </w:p>
          <w:p w:rsidR="00920D40" w:rsidRDefault="00920D40">
            <w:pPr>
              <w:rPr>
                <w:color w:val="000000"/>
              </w:rPr>
            </w:pPr>
          </w:p>
          <w:p w:rsidR="00920D40" w:rsidRDefault="00920D40" w:rsidP="00A40F2E">
            <w:pPr>
              <w:ind w:firstLineChars="200" w:firstLine="420"/>
              <w:rPr>
                <w:color w:val="000000"/>
              </w:rPr>
            </w:pPr>
            <w:r>
              <w:rPr>
                <w:rFonts w:hint="eastAsia"/>
                <w:color w:val="000000"/>
              </w:rPr>
              <w:t>掌握系统的概念，系统结构、功能及其关系，管理系统基本结构。</w:t>
            </w:r>
          </w:p>
          <w:p w:rsidR="00920D40" w:rsidRDefault="00920D40" w:rsidP="00A40F2E">
            <w:pPr>
              <w:ind w:firstLineChars="200" w:firstLine="420"/>
              <w:rPr>
                <w:color w:val="000000"/>
              </w:rPr>
            </w:pPr>
            <w:r>
              <w:rPr>
                <w:rFonts w:hint="eastAsia"/>
                <w:color w:val="000000"/>
              </w:rPr>
              <w:t>掌握体育管理体制的含义，改革的动因和理论基础，改革的主要趋势。</w:t>
            </w:r>
          </w:p>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掌握产业及产业结构的概念和产业结构理论的主要内容。</w:t>
            </w:r>
          </w:p>
          <w:p w:rsidR="00920D40" w:rsidRDefault="00920D40">
            <w:pPr>
              <w:rPr>
                <w:color w:val="000000"/>
              </w:rPr>
            </w:pPr>
          </w:p>
          <w:p w:rsidR="00920D40" w:rsidRDefault="00920D40" w:rsidP="00A40F2E">
            <w:pPr>
              <w:ind w:firstLineChars="200" w:firstLine="420"/>
              <w:rPr>
                <w:color w:val="000000"/>
              </w:rPr>
            </w:pPr>
            <w:r>
              <w:rPr>
                <w:rFonts w:hint="eastAsia"/>
                <w:color w:val="000000"/>
              </w:rPr>
              <w:t>了解掌握体育产业结构分析和优化的方法。</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掌握产业组织理论的基本体系。</w:t>
            </w:r>
          </w:p>
          <w:p w:rsidR="00920D40" w:rsidRDefault="00920D40">
            <w:pPr>
              <w:rPr>
                <w:color w:val="000000"/>
              </w:rPr>
            </w:pPr>
          </w:p>
          <w:p w:rsidR="00920D40" w:rsidRDefault="00920D40" w:rsidP="00A40F2E">
            <w:pPr>
              <w:ind w:firstLineChars="200" w:firstLine="420"/>
              <w:rPr>
                <w:color w:val="000000"/>
              </w:rPr>
            </w:pPr>
            <w:r>
              <w:rPr>
                <w:rFonts w:hint="eastAsia"/>
                <w:color w:val="000000"/>
              </w:rPr>
              <w:t>掌握市场结构的影响因素和市场结构的度量。</w:t>
            </w:r>
          </w:p>
          <w:p w:rsidR="00920D40" w:rsidRDefault="00920D40">
            <w:pPr>
              <w:rPr>
                <w:color w:val="000000"/>
              </w:rPr>
            </w:pPr>
          </w:p>
          <w:p w:rsidR="00920D40" w:rsidRDefault="00920D40" w:rsidP="00A40F2E">
            <w:pPr>
              <w:ind w:firstLineChars="200" w:firstLine="420"/>
              <w:rPr>
                <w:color w:val="000000"/>
              </w:rPr>
            </w:pPr>
            <w:r>
              <w:rPr>
                <w:rFonts w:hint="eastAsia"/>
                <w:color w:val="000000"/>
              </w:rPr>
              <w:t>了解掌握企业各种市场行为。</w:t>
            </w:r>
          </w:p>
          <w:p w:rsidR="00920D40" w:rsidRDefault="00920D40">
            <w:pPr>
              <w:rPr>
                <w:color w:val="000000"/>
              </w:rPr>
            </w:pPr>
          </w:p>
          <w:p w:rsidR="00920D40" w:rsidRDefault="00920D40" w:rsidP="00A40F2E">
            <w:pPr>
              <w:ind w:firstLineChars="200" w:firstLine="420"/>
              <w:rPr>
                <w:color w:val="000000"/>
              </w:rPr>
            </w:pPr>
            <w:r>
              <w:rPr>
                <w:rFonts w:hint="eastAsia"/>
                <w:color w:val="000000"/>
              </w:rPr>
              <w:t>了解市场绩效反映指标，掌握市场绩效分析模式。</w:t>
            </w:r>
          </w:p>
          <w:p w:rsidR="00920D40" w:rsidRDefault="00920D40">
            <w:pPr>
              <w:rPr>
                <w:color w:val="000000"/>
              </w:rPr>
            </w:pPr>
          </w:p>
          <w:p w:rsidR="00920D40" w:rsidRDefault="00920D40">
            <w:pPr>
              <w:rPr>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掌握产业政策的概念、性质，了解制定和推行产业政策的理论背景。</w:t>
            </w:r>
          </w:p>
          <w:p w:rsidR="00920D40" w:rsidRDefault="00920D40" w:rsidP="00A40F2E">
            <w:pPr>
              <w:ind w:firstLineChars="200" w:firstLine="420"/>
              <w:rPr>
                <w:color w:val="000000"/>
              </w:rPr>
            </w:pPr>
            <w:r>
              <w:rPr>
                <w:rFonts w:hint="eastAsia"/>
                <w:color w:val="000000"/>
              </w:rPr>
              <w:t>掌握体育产业政策的内容，主要目标和制定体育产业政策的程序。</w:t>
            </w:r>
          </w:p>
        </w:tc>
      </w:tr>
    </w:tbl>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left="420"/>
      </w:pPr>
      <w:r>
        <w:t>1</w:t>
      </w:r>
      <w:r>
        <w:rPr>
          <w:rFonts w:hint="eastAsia"/>
        </w:rPr>
        <w:t>．体育场馆管理实践。</w:t>
      </w:r>
    </w:p>
    <w:p w:rsidR="00920D40" w:rsidRDefault="00920D40">
      <w:pPr>
        <w:ind w:left="420"/>
      </w:pPr>
      <w:r>
        <w:t>2</w:t>
      </w:r>
      <w:r>
        <w:rPr>
          <w:rFonts w:hint="eastAsia"/>
        </w:rPr>
        <w:t>．体育竞赛组织实践。</w:t>
      </w:r>
    </w:p>
    <w:p w:rsidR="00920D40" w:rsidRDefault="00920D40">
      <w:pPr>
        <w:ind w:left="420"/>
      </w:pPr>
      <w:r>
        <w:t>3</w:t>
      </w:r>
      <w:r>
        <w:rPr>
          <w:rFonts w:hint="eastAsia"/>
        </w:rPr>
        <w:t>．学校体育管理实践。</w:t>
      </w:r>
    </w:p>
    <w:p w:rsidR="00920D40" w:rsidRDefault="00920D40">
      <w:pPr>
        <w:ind w:firstLine="420"/>
      </w:pPr>
      <w:r>
        <w:rPr>
          <w:rFonts w:hint="eastAsia"/>
        </w:rPr>
        <w:t>分小班课进行。</w:t>
      </w:r>
    </w:p>
    <w:p w:rsidR="00920D40" w:rsidRDefault="00920D40" w:rsidP="002D6790">
      <w:pPr>
        <w:pStyle w:val="3"/>
        <w:spacing w:beforeLines="50" w:after="120" w:line="360" w:lineRule="exact"/>
        <w:rPr>
          <w:rFonts w:ascii="Times New Roman" w:hAnsi="Times New Roman"/>
          <w:color w:val="000000"/>
        </w:rPr>
      </w:pPr>
      <w:r>
        <w:rPr>
          <w:rFonts w:ascii="Times New Roman" w:hAnsi="Times New Roman" w:hint="eastAsia"/>
          <w:color w:val="000000"/>
        </w:rPr>
        <w:t>五、学时分配</w:t>
      </w:r>
    </w:p>
    <w:tbl>
      <w:tblPr>
        <w:tblW w:w="7743" w:type="dxa"/>
        <w:tblInd w:w="-106" w:type="dxa"/>
        <w:tblBorders>
          <w:top w:val="single" w:sz="12" w:space="0" w:color="808080"/>
          <w:bottom w:val="single" w:sz="12" w:space="0" w:color="808080"/>
        </w:tblBorders>
        <w:tblLayout w:type="fixed"/>
        <w:tblLook w:val="0000"/>
      </w:tblPr>
      <w:tblGrid>
        <w:gridCol w:w="2914"/>
        <w:gridCol w:w="1200"/>
        <w:gridCol w:w="1239"/>
        <w:gridCol w:w="1117"/>
        <w:gridCol w:w="1273"/>
      </w:tblGrid>
      <w:tr w:rsidR="00920D40">
        <w:tc>
          <w:tcPr>
            <w:tcW w:w="2914" w:type="dxa"/>
            <w:tcBorders>
              <w:top w:val="single" w:sz="12" w:space="0" w:color="808080"/>
              <w:bottom w:val="single" w:sz="6" w:space="0" w:color="808080"/>
            </w:tcBorders>
          </w:tcPr>
          <w:p w:rsidR="00920D40" w:rsidRDefault="00920D40">
            <w:pPr>
              <w:jc w:val="center"/>
              <w:rPr>
                <w:b/>
                <w:bCs/>
                <w:color w:val="000000"/>
              </w:rPr>
            </w:pPr>
            <w:r>
              <w:rPr>
                <w:rFonts w:eastAsia="黑体" w:hint="eastAsia"/>
                <w:b/>
                <w:bCs/>
                <w:color w:val="000000"/>
              </w:rPr>
              <w:t>教学内容</w:t>
            </w:r>
          </w:p>
        </w:tc>
        <w:tc>
          <w:tcPr>
            <w:tcW w:w="1200" w:type="dxa"/>
            <w:tcBorders>
              <w:top w:val="single" w:sz="12" w:space="0" w:color="808080"/>
              <w:bottom w:val="single" w:sz="6" w:space="0" w:color="808080"/>
            </w:tcBorders>
          </w:tcPr>
          <w:p w:rsidR="00920D40" w:rsidRDefault="00920D40">
            <w:pPr>
              <w:jc w:val="center"/>
              <w:rPr>
                <w:rFonts w:eastAsia="黑体"/>
                <w:b/>
                <w:bCs/>
                <w:color w:val="000000"/>
              </w:rPr>
            </w:pPr>
            <w:r>
              <w:rPr>
                <w:rFonts w:eastAsia="黑体" w:hint="eastAsia"/>
                <w:b/>
                <w:bCs/>
                <w:color w:val="000000"/>
              </w:rPr>
              <w:t>讲授</w:t>
            </w:r>
          </w:p>
        </w:tc>
        <w:tc>
          <w:tcPr>
            <w:tcW w:w="1239" w:type="dxa"/>
            <w:tcBorders>
              <w:top w:val="single" w:sz="12" w:space="0" w:color="808080"/>
              <w:bottom w:val="single" w:sz="6" w:space="0" w:color="808080"/>
            </w:tcBorders>
          </w:tcPr>
          <w:p w:rsidR="00920D40" w:rsidRDefault="00920D40">
            <w:pPr>
              <w:jc w:val="center"/>
              <w:rPr>
                <w:rFonts w:eastAsia="黑体"/>
                <w:b/>
                <w:bCs/>
                <w:color w:val="000000"/>
              </w:rPr>
            </w:pPr>
            <w:r>
              <w:rPr>
                <w:rFonts w:eastAsia="黑体" w:hint="eastAsia"/>
                <w:b/>
                <w:bCs/>
                <w:color w:val="000000"/>
              </w:rPr>
              <w:t>讨论</w:t>
            </w:r>
          </w:p>
        </w:tc>
        <w:tc>
          <w:tcPr>
            <w:tcW w:w="1117" w:type="dxa"/>
            <w:tcBorders>
              <w:top w:val="single" w:sz="12" w:space="0" w:color="808080"/>
              <w:bottom w:val="single" w:sz="6" w:space="0" w:color="808080"/>
            </w:tcBorders>
          </w:tcPr>
          <w:p w:rsidR="00920D40" w:rsidRDefault="00920D40">
            <w:pPr>
              <w:jc w:val="center"/>
              <w:rPr>
                <w:rFonts w:eastAsia="黑体"/>
                <w:b/>
                <w:bCs/>
                <w:color w:val="000000"/>
              </w:rPr>
            </w:pPr>
            <w:r>
              <w:rPr>
                <w:rFonts w:eastAsia="黑体" w:hint="eastAsia"/>
                <w:b/>
                <w:bCs/>
                <w:color w:val="000000"/>
              </w:rPr>
              <w:t>考试</w:t>
            </w:r>
          </w:p>
        </w:tc>
        <w:tc>
          <w:tcPr>
            <w:tcW w:w="1273" w:type="dxa"/>
            <w:tcBorders>
              <w:top w:val="single" w:sz="12" w:space="0" w:color="808080"/>
              <w:bottom w:val="single" w:sz="6" w:space="0" w:color="808080"/>
            </w:tcBorders>
          </w:tcPr>
          <w:p w:rsidR="00920D40" w:rsidRDefault="00920D40">
            <w:pPr>
              <w:jc w:val="center"/>
              <w:rPr>
                <w:b/>
                <w:bCs/>
                <w:color w:val="000000"/>
              </w:rPr>
            </w:pPr>
            <w:r>
              <w:rPr>
                <w:rFonts w:eastAsia="黑体" w:hint="eastAsia"/>
                <w:b/>
                <w:bCs/>
                <w:color w:val="000000"/>
              </w:rPr>
              <w:t>总学时</w:t>
            </w:r>
          </w:p>
        </w:tc>
      </w:tr>
      <w:tr w:rsidR="00920D40">
        <w:tc>
          <w:tcPr>
            <w:tcW w:w="2914" w:type="dxa"/>
            <w:tcBorders>
              <w:top w:val="single" w:sz="6" w:space="0" w:color="808080"/>
              <w:bottom w:val="single" w:sz="12" w:space="0" w:color="808080"/>
            </w:tcBorders>
          </w:tcPr>
          <w:p w:rsidR="00920D40" w:rsidRDefault="00920D40">
            <w:pPr>
              <w:rPr>
                <w:color w:val="000000"/>
              </w:rPr>
            </w:pPr>
            <w:r>
              <w:rPr>
                <w:rFonts w:hint="eastAsia"/>
                <w:color w:val="000000"/>
              </w:rPr>
              <w:t>第一章</w:t>
            </w:r>
            <w:r>
              <w:rPr>
                <w:color w:val="000000"/>
              </w:rPr>
              <w:t xml:space="preserve">  </w:t>
            </w:r>
            <w:r>
              <w:rPr>
                <w:rFonts w:hint="eastAsia"/>
                <w:color w:val="000000"/>
              </w:rPr>
              <w:t>绪论</w:t>
            </w:r>
          </w:p>
          <w:p w:rsidR="00920D40" w:rsidRDefault="00920D40">
            <w:pPr>
              <w:rPr>
                <w:color w:val="000000"/>
              </w:rPr>
            </w:pPr>
            <w:r>
              <w:rPr>
                <w:rFonts w:hint="eastAsia"/>
                <w:color w:val="000000"/>
              </w:rPr>
              <w:t>第二章</w:t>
            </w:r>
            <w:r>
              <w:rPr>
                <w:color w:val="000000"/>
              </w:rPr>
              <w:t xml:space="preserve">  </w:t>
            </w:r>
            <w:r>
              <w:rPr>
                <w:rFonts w:hint="eastAsia"/>
                <w:color w:val="000000"/>
              </w:rPr>
              <w:t>体育管理系统的结构</w:t>
            </w:r>
          </w:p>
          <w:p w:rsidR="00920D40" w:rsidRDefault="00920D40">
            <w:pPr>
              <w:rPr>
                <w:color w:val="000000"/>
              </w:rPr>
            </w:pPr>
            <w:r>
              <w:rPr>
                <w:rFonts w:hint="eastAsia"/>
                <w:color w:val="000000"/>
              </w:rPr>
              <w:t>第三章</w:t>
            </w:r>
            <w:r>
              <w:rPr>
                <w:color w:val="000000"/>
              </w:rPr>
              <w:t xml:space="preserve">  </w:t>
            </w:r>
            <w:r>
              <w:rPr>
                <w:rFonts w:hint="eastAsia"/>
                <w:color w:val="000000"/>
              </w:rPr>
              <w:t>体育产业结构</w:t>
            </w:r>
          </w:p>
          <w:p w:rsidR="00920D40" w:rsidRDefault="00920D40">
            <w:pPr>
              <w:rPr>
                <w:color w:val="000000"/>
              </w:rPr>
            </w:pPr>
            <w:r>
              <w:rPr>
                <w:rFonts w:hint="eastAsia"/>
                <w:color w:val="000000"/>
              </w:rPr>
              <w:t>第四章</w:t>
            </w:r>
            <w:r>
              <w:rPr>
                <w:color w:val="000000"/>
              </w:rPr>
              <w:t xml:space="preserve">  </w:t>
            </w:r>
            <w:r>
              <w:rPr>
                <w:rFonts w:hint="eastAsia"/>
                <w:color w:val="000000"/>
              </w:rPr>
              <w:t>体育产业组织</w:t>
            </w:r>
          </w:p>
          <w:p w:rsidR="00920D40" w:rsidRDefault="00920D40">
            <w:pPr>
              <w:rPr>
                <w:color w:val="000000"/>
              </w:rPr>
            </w:pPr>
            <w:r>
              <w:rPr>
                <w:rFonts w:hint="eastAsia"/>
                <w:color w:val="000000"/>
              </w:rPr>
              <w:t>第五章</w:t>
            </w:r>
            <w:r>
              <w:rPr>
                <w:color w:val="000000"/>
              </w:rPr>
              <w:t xml:space="preserve">  </w:t>
            </w:r>
            <w:r>
              <w:rPr>
                <w:rFonts w:hint="eastAsia"/>
                <w:color w:val="000000"/>
              </w:rPr>
              <w:t>体育产业政策</w:t>
            </w:r>
          </w:p>
          <w:p w:rsidR="00920D40" w:rsidRDefault="00920D40">
            <w:pPr>
              <w:rPr>
                <w:color w:val="000000"/>
              </w:rPr>
            </w:pPr>
            <w:r>
              <w:rPr>
                <w:rFonts w:hint="eastAsia"/>
                <w:color w:val="000000"/>
              </w:rPr>
              <w:t>讨论</w:t>
            </w:r>
          </w:p>
          <w:p w:rsidR="00920D40" w:rsidRDefault="00920D40">
            <w:pPr>
              <w:rPr>
                <w:color w:val="000000"/>
              </w:rPr>
            </w:pPr>
            <w:r>
              <w:rPr>
                <w:rFonts w:hint="eastAsia"/>
                <w:color w:val="000000"/>
              </w:rPr>
              <w:t>考试</w:t>
            </w:r>
          </w:p>
          <w:p w:rsidR="00920D40" w:rsidRDefault="00920D40">
            <w:pPr>
              <w:jc w:val="center"/>
              <w:rPr>
                <w:color w:val="000000"/>
              </w:rPr>
            </w:pPr>
            <w:r>
              <w:rPr>
                <w:rFonts w:hint="eastAsia"/>
                <w:color w:val="000000"/>
              </w:rPr>
              <w:t>合计</w:t>
            </w:r>
          </w:p>
        </w:tc>
        <w:tc>
          <w:tcPr>
            <w:tcW w:w="1200" w:type="dxa"/>
            <w:tcBorders>
              <w:top w:val="single" w:sz="6" w:space="0" w:color="808080"/>
              <w:bottom w:val="single" w:sz="12" w:space="0" w:color="808080"/>
            </w:tcBorders>
          </w:tcPr>
          <w:p w:rsidR="00920D40" w:rsidRDefault="00920D40">
            <w:pPr>
              <w:jc w:val="center"/>
              <w:rPr>
                <w:color w:val="000000"/>
              </w:rPr>
            </w:pPr>
            <w:r>
              <w:rPr>
                <w:color w:val="000000"/>
              </w:rPr>
              <w:t>4</w:t>
            </w:r>
          </w:p>
          <w:p w:rsidR="00920D40" w:rsidRDefault="00920D40">
            <w:pPr>
              <w:jc w:val="center"/>
              <w:rPr>
                <w:color w:val="000000"/>
              </w:rPr>
            </w:pPr>
            <w:r>
              <w:rPr>
                <w:color w:val="000000"/>
              </w:rPr>
              <w:t>6</w:t>
            </w:r>
          </w:p>
          <w:p w:rsidR="00920D40" w:rsidRDefault="00920D40">
            <w:pPr>
              <w:jc w:val="center"/>
              <w:rPr>
                <w:color w:val="000000"/>
              </w:rPr>
            </w:pPr>
            <w:r>
              <w:rPr>
                <w:color w:val="000000"/>
              </w:rPr>
              <w:t>6</w:t>
            </w:r>
          </w:p>
          <w:p w:rsidR="00920D40" w:rsidRDefault="00920D40">
            <w:pPr>
              <w:jc w:val="center"/>
              <w:rPr>
                <w:color w:val="000000"/>
              </w:rPr>
            </w:pPr>
            <w:r>
              <w:rPr>
                <w:color w:val="000000"/>
              </w:rPr>
              <w:t>6</w:t>
            </w:r>
          </w:p>
          <w:p w:rsidR="00920D40" w:rsidRDefault="00920D40">
            <w:pPr>
              <w:jc w:val="center"/>
              <w:rPr>
                <w:color w:val="000000"/>
              </w:rPr>
            </w:pPr>
            <w:r>
              <w:rPr>
                <w:color w:val="000000"/>
              </w:rPr>
              <w:t>6</w:t>
            </w: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r>
              <w:rPr>
                <w:color w:val="000000"/>
              </w:rPr>
              <w:t>28</w:t>
            </w:r>
          </w:p>
        </w:tc>
        <w:tc>
          <w:tcPr>
            <w:tcW w:w="1239" w:type="dxa"/>
            <w:tcBorders>
              <w:top w:val="single" w:sz="6" w:space="0" w:color="808080"/>
              <w:bottom w:val="single" w:sz="12" w:space="0" w:color="808080"/>
            </w:tcBorders>
          </w:tcPr>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r>
              <w:rPr>
                <w:color w:val="000000"/>
              </w:rPr>
              <w:t>2</w:t>
            </w:r>
          </w:p>
          <w:p w:rsidR="00920D40" w:rsidRDefault="00920D40">
            <w:pPr>
              <w:jc w:val="center"/>
              <w:rPr>
                <w:color w:val="000000"/>
              </w:rPr>
            </w:pPr>
          </w:p>
          <w:p w:rsidR="00920D40" w:rsidRDefault="00920D40">
            <w:pPr>
              <w:jc w:val="center"/>
              <w:rPr>
                <w:color w:val="000000"/>
              </w:rPr>
            </w:pPr>
            <w:r>
              <w:rPr>
                <w:color w:val="000000"/>
              </w:rPr>
              <w:t>2</w:t>
            </w:r>
          </w:p>
        </w:tc>
        <w:tc>
          <w:tcPr>
            <w:tcW w:w="1117" w:type="dxa"/>
            <w:tcBorders>
              <w:top w:val="single" w:sz="6" w:space="0" w:color="808080"/>
              <w:bottom w:val="single" w:sz="12" w:space="0" w:color="808080"/>
            </w:tcBorders>
          </w:tcPr>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p>
          <w:p w:rsidR="00920D40" w:rsidRDefault="00920D40">
            <w:pPr>
              <w:jc w:val="center"/>
              <w:rPr>
                <w:color w:val="000000"/>
              </w:rPr>
            </w:pPr>
            <w:r>
              <w:rPr>
                <w:color w:val="000000"/>
              </w:rPr>
              <w:t>2</w:t>
            </w:r>
          </w:p>
          <w:p w:rsidR="00920D40" w:rsidRDefault="00920D40">
            <w:pPr>
              <w:jc w:val="center"/>
              <w:rPr>
                <w:color w:val="000000"/>
              </w:rPr>
            </w:pPr>
            <w:r>
              <w:rPr>
                <w:color w:val="000000"/>
              </w:rPr>
              <w:t>2</w:t>
            </w:r>
          </w:p>
        </w:tc>
        <w:tc>
          <w:tcPr>
            <w:tcW w:w="1273" w:type="dxa"/>
            <w:tcBorders>
              <w:top w:val="single" w:sz="6" w:space="0" w:color="808080"/>
              <w:bottom w:val="single" w:sz="12" w:space="0" w:color="808080"/>
            </w:tcBorders>
          </w:tcPr>
          <w:p w:rsidR="00920D40" w:rsidRDefault="00920D40">
            <w:pPr>
              <w:jc w:val="center"/>
              <w:rPr>
                <w:color w:val="000000"/>
              </w:rPr>
            </w:pPr>
            <w:r>
              <w:rPr>
                <w:color w:val="000000"/>
              </w:rPr>
              <w:t>4</w:t>
            </w:r>
          </w:p>
          <w:p w:rsidR="00920D40" w:rsidRDefault="00920D40">
            <w:pPr>
              <w:jc w:val="center"/>
              <w:rPr>
                <w:color w:val="000000"/>
              </w:rPr>
            </w:pPr>
            <w:r>
              <w:rPr>
                <w:color w:val="000000"/>
              </w:rPr>
              <w:t>6</w:t>
            </w:r>
          </w:p>
          <w:p w:rsidR="00920D40" w:rsidRDefault="00920D40">
            <w:pPr>
              <w:jc w:val="center"/>
              <w:rPr>
                <w:color w:val="000000"/>
              </w:rPr>
            </w:pPr>
            <w:r>
              <w:rPr>
                <w:color w:val="000000"/>
              </w:rPr>
              <w:t>6</w:t>
            </w:r>
          </w:p>
          <w:p w:rsidR="00920D40" w:rsidRDefault="00920D40">
            <w:pPr>
              <w:jc w:val="center"/>
              <w:rPr>
                <w:color w:val="000000"/>
              </w:rPr>
            </w:pPr>
            <w:r>
              <w:rPr>
                <w:color w:val="000000"/>
              </w:rPr>
              <w:t>6</w:t>
            </w:r>
          </w:p>
          <w:p w:rsidR="00920D40" w:rsidRDefault="00920D40">
            <w:pPr>
              <w:jc w:val="center"/>
              <w:rPr>
                <w:color w:val="000000"/>
              </w:rPr>
            </w:pPr>
            <w:r>
              <w:rPr>
                <w:color w:val="000000"/>
              </w:rPr>
              <w:t>6</w:t>
            </w:r>
          </w:p>
          <w:p w:rsidR="00920D40" w:rsidRDefault="00920D40">
            <w:pPr>
              <w:jc w:val="center"/>
              <w:rPr>
                <w:color w:val="000000"/>
              </w:rPr>
            </w:pPr>
            <w:r>
              <w:rPr>
                <w:color w:val="000000"/>
              </w:rPr>
              <w:t>2</w:t>
            </w:r>
          </w:p>
          <w:p w:rsidR="00920D40" w:rsidRDefault="00920D40">
            <w:pPr>
              <w:jc w:val="center"/>
              <w:rPr>
                <w:color w:val="000000"/>
              </w:rPr>
            </w:pPr>
            <w:r>
              <w:rPr>
                <w:color w:val="000000"/>
              </w:rPr>
              <w:t>2</w:t>
            </w:r>
          </w:p>
          <w:p w:rsidR="00920D40" w:rsidRDefault="00920D40">
            <w:pPr>
              <w:jc w:val="center"/>
              <w:rPr>
                <w:color w:val="000000"/>
              </w:rPr>
            </w:pPr>
            <w:r>
              <w:rPr>
                <w:color w:val="000000"/>
              </w:rPr>
              <w:t>32</w:t>
            </w:r>
          </w:p>
        </w:tc>
      </w:tr>
    </w:tbl>
    <w:p w:rsidR="00920D40" w:rsidRDefault="00920D40" w:rsidP="002D6790">
      <w:pPr>
        <w:pStyle w:val="3"/>
        <w:spacing w:beforeLines="50" w:after="120" w:line="360" w:lineRule="exact"/>
        <w:rPr>
          <w:rFonts w:ascii="Times New Roman" w:hAnsi="Times New Roman"/>
          <w:color w:val="000000"/>
        </w:rPr>
      </w:pPr>
      <w:r>
        <w:rPr>
          <w:rFonts w:ascii="Times New Roman" w:hAnsi="Times New Roman" w:hint="eastAsia"/>
          <w:color w:val="000000"/>
        </w:rPr>
        <w:t>六、考核方式</w:t>
      </w:r>
    </w:p>
    <w:p w:rsidR="00920D40" w:rsidRDefault="00920D40" w:rsidP="00A40F2E">
      <w:pPr>
        <w:pStyle w:val="BodyTextIndent1"/>
        <w:ind w:firstLineChars="200" w:firstLine="420"/>
        <w:rPr>
          <w:rFonts w:ascii="宋体"/>
          <w:color w:val="000000"/>
        </w:rPr>
      </w:pPr>
      <w:r>
        <w:rPr>
          <w:rFonts w:ascii="宋体" w:hAnsi="宋体"/>
          <w:color w:val="000000"/>
        </w:rPr>
        <w:t>1</w:t>
      </w:r>
      <w:r>
        <w:rPr>
          <w:rFonts w:ascii="宋体" w:hAnsi="宋体" w:hint="eastAsia"/>
          <w:color w:val="000000"/>
        </w:rPr>
        <w:t>．考核的依据：以本课程教育目标为依据。</w:t>
      </w:r>
    </w:p>
    <w:p w:rsidR="00920D40" w:rsidRDefault="00920D40" w:rsidP="00A40F2E">
      <w:pPr>
        <w:pStyle w:val="BodyTextIndent1"/>
        <w:ind w:firstLineChars="200" w:firstLine="420"/>
        <w:rPr>
          <w:rFonts w:ascii="宋体"/>
          <w:color w:val="000000"/>
        </w:rPr>
      </w:pPr>
      <w:r>
        <w:rPr>
          <w:rFonts w:ascii="宋体" w:hAnsi="宋体"/>
          <w:color w:val="000000"/>
        </w:rPr>
        <w:t>2</w:t>
      </w:r>
      <w:r>
        <w:rPr>
          <w:rFonts w:ascii="宋体" w:hAnsi="宋体" w:hint="eastAsia"/>
          <w:color w:val="000000"/>
        </w:rPr>
        <w:t>．考核种类及成绩比例</w:t>
      </w:r>
    </w:p>
    <w:p w:rsidR="00920D40" w:rsidRDefault="00920D40" w:rsidP="00A40F2E">
      <w:pPr>
        <w:pStyle w:val="BodyTextIndent1"/>
        <w:ind w:leftChars="350" w:left="735"/>
        <w:rPr>
          <w:color w:val="000000"/>
        </w:rPr>
      </w:pPr>
      <w:r>
        <w:rPr>
          <w:rFonts w:ascii="宋体" w:hAnsi="宋体" w:hint="eastAsia"/>
          <w:color w:val="000000"/>
        </w:rPr>
        <w:t>平时考核（包括课堂提问，作业和考勤）占</w:t>
      </w:r>
      <w:r>
        <w:rPr>
          <w:rFonts w:ascii="宋体" w:hAnsi="宋体"/>
          <w:color w:val="000000"/>
        </w:rPr>
        <w:t>30%</w:t>
      </w:r>
      <w:r>
        <w:rPr>
          <w:rFonts w:ascii="宋体" w:hAnsi="宋体" w:hint="eastAsia"/>
          <w:color w:val="000000"/>
        </w:rPr>
        <w:t>，期末考试占</w:t>
      </w:r>
      <w:r>
        <w:rPr>
          <w:rFonts w:ascii="宋体" w:hAnsi="宋体"/>
          <w:color w:val="000000"/>
        </w:rPr>
        <w:t>70%</w:t>
      </w:r>
      <w:r>
        <w:rPr>
          <w:rFonts w:ascii="宋体" w:hAnsi="宋体" w:hint="eastAsia"/>
          <w:color w:val="000000"/>
        </w:rPr>
        <w:t>，考试形式采用闭卷考试。</w:t>
      </w:r>
    </w:p>
    <w:p w:rsidR="00920D40" w:rsidRDefault="00920D40" w:rsidP="002D6790">
      <w:pPr>
        <w:pStyle w:val="3"/>
        <w:spacing w:beforeLines="50" w:after="120" w:line="360" w:lineRule="exact"/>
        <w:rPr>
          <w:rFonts w:ascii="Times New Roman" w:hAnsi="Times New Roman"/>
          <w:color w:val="000000"/>
        </w:rPr>
      </w:pPr>
      <w:r>
        <w:rPr>
          <w:rFonts w:ascii="Times New Roman" w:hAnsi="Times New Roman" w:hint="eastAsia"/>
          <w:color w:val="000000"/>
        </w:rPr>
        <w:t>七、必要说明</w:t>
      </w:r>
    </w:p>
    <w:p w:rsidR="00920D40" w:rsidRDefault="00920D40" w:rsidP="00A40F2E">
      <w:pPr>
        <w:pStyle w:val="BodyTextIndent31"/>
        <w:ind w:firstLineChars="200" w:firstLine="420"/>
        <w:rPr>
          <w:rFonts w:ascii="宋体"/>
          <w:color w:val="000000"/>
          <w:sz w:val="21"/>
          <w:szCs w:val="21"/>
        </w:rPr>
      </w:pPr>
      <w:r>
        <w:rPr>
          <w:rFonts w:ascii="宋体" w:hAnsi="宋体" w:hint="eastAsia"/>
          <w:color w:val="000000"/>
          <w:sz w:val="21"/>
          <w:szCs w:val="21"/>
        </w:rPr>
        <w:t>（一）本课程要求在任课教师教学中结合学科发展的情况增加新的教学内容。</w:t>
      </w:r>
    </w:p>
    <w:p w:rsidR="00920D40" w:rsidRDefault="00920D40" w:rsidP="00A40F2E">
      <w:pPr>
        <w:pStyle w:val="BodyTextIndent31"/>
        <w:ind w:firstLineChars="200" w:firstLine="420"/>
        <w:rPr>
          <w:rFonts w:ascii="宋体"/>
          <w:color w:val="000000"/>
          <w:sz w:val="21"/>
          <w:szCs w:val="21"/>
        </w:rPr>
      </w:pPr>
      <w:r>
        <w:rPr>
          <w:rFonts w:ascii="宋体" w:hAnsi="宋体"/>
          <w:color w:val="000000"/>
          <w:sz w:val="21"/>
          <w:szCs w:val="21"/>
        </w:rPr>
        <w:t>(</w:t>
      </w:r>
      <w:r>
        <w:rPr>
          <w:rFonts w:ascii="宋体" w:hAnsi="宋体" w:hint="eastAsia"/>
          <w:color w:val="000000"/>
          <w:sz w:val="21"/>
          <w:szCs w:val="21"/>
        </w:rPr>
        <w:t>二</w:t>
      </w:r>
      <w:r>
        <w:rPr>
          <w:rFonts w:ascii="宋体" w:hAnsi="宋体"/>
          <w:color w:val="000000"/>
          <w:sz w:val="21"/>
          <w:szCs w:val="21"/>
        </w:rPr>
        <w:t>)</w:t>
      </w:r>
      <w:r>
        <w:rPr>
          <w:rFonts w:ascii="宋体" w:hAnsi="宋体" w:hint="eastAsia"/>
          <w:color w:val="000000"/>
          <w:sz w:val="21"/>
          <w:szCs w:val="21"/>
        </w:rPr>
        <w:t>教学中应多利用电化教学手段，以提高课堂教学效率和效果；并安排课堂讨论，以加深学生对知识的理解和运用。</w:t>
      </w:r>
    </w:p>
    <w:p w:rsidR="00920D40" w:rsidRDefault="00920D40" w:rsidP="002D6790">
      <w:pPr>
        <w:pStyle w:val="3"/>
        <w:spacing w:beforeLines="50" w:after="120" w:line="360" w:lineRule="exact"/>
        <w:rPr>
          <w:rFonts w:ascii="Times New Roman" w:hAnsi="Times New Roman"/>
          <w:color w:val="000000"/>
        </w:rPr>
      </w:pPr>
      <w:r>
        <w:rPr>
          <w:rFonts w:ascii="Times New Roman" w:hAnsi="Times New Roman" w:hint="eastAsia"/>
          <w:color w:val="000000"/>
        </w:rPr>
        <w:t>七、参考书目</w:t>
      </w:r>
    </w:p>
    <w:p w:rsidR="00920D40" w:rsidRDefault="00920D40">
      <w:pPr>
        <w:rPr>
          <w:rFonts w:eastAsia="黑体"/>
          <w:color w:val="000000"/>
        </w:rPr>
      </w:pPr>
      <w:r>
        <w:rPr>
          <w:rFonts w:eastAsia="黑体" w:hint="eastAsia"/>
          <w:color w:val="000000"/>
        </w:rPr>
        <w:t>教材</w:t>
      </w:r>
    </w:p>
    <w:p w:rsidR="00920D40" w:rsidRDefault="00920D40" w:rsidP="00A40F2E">
      <w:pPr>
        <w:ind w:firstLineChars="200" w:firstLine="420"/>
        <w:rPr>
          <w:color w:val="000000"/>
        </w:rPr>
      </w:pPr>
      <w:r>
        <w:rPr>
          <w:rFonts w:hint="eastAsia"/>
          <w:color w:val="000000"/>
        </w:rPr>
        <w:t>全国体育管理学教材组．体育管理学．人民体育出版社，</w:t>
      </w:r>
      <w:r>
        <w:rPr>
          <w:color w:val="000000"/>
        </w:rPr>
        <w:t>1999</w:t>
      </w:r>
      <w:r>
        <w:rPr>
          <w:rFonts w:hint="eastAsia"/>
          <w:color w:val="000000"/>
        </w:rPr>
        <w:t>．</w:t>
      </w:r>
    </w:p>
    <w:p w:rsidR="00920D40" w:rsidRDefault="00920D40">
      <w:pPr>
        <w:rPr>
          <w:rFonts w:eastAsia="黑体"/>
          <w:color w:val="000000"/>
        </w:rPr>
      </w:pPr>
      <w:r>
        <w:rPr>
          <w:rFonts w:eastAsia="黑体" w:hint="eastAsia"/>
          <w:color w:val="000000"/>
        </w:rPr>
        <w:t>参考书目：</w:t>
      </w:r>
    </w:p>
    <w:p w:rsidR="00920D40" w:rsidRDefault="00920D40" w:rsidP="00A40F2E">
      <w:pPr>
        <w:ind w:firstLineChars="200" w:firstLine="420"/>
        <w:rPr>
          <w:color w:val="000000"/>
        </w:rPr>
      </w:pPr>
      <w:r>
        <w:rPr>
          <w:rFonts w:hint="eastAsia"/>
          <w:color w:val="000000"/>
        </w:rPr>
        <w:t>秦椿林等．体育管理学．北京体育大学出版社，</w:t>
      </w:r>
      <w:r>
        <w:rPr>
          <w:color w:val="000000"/>
        </w:rPr>
        <w:t>1995</w:t>
      </w:r>
      <w:r>
        <w:rPr>
          <w:rFonts w:hint="eastAsia"/>
          <w:color w:val="000000"/>
        </w:rPr>
        <w:t>．</w:t>
      </w:r>
    </w:p>
    <w:p w:rsidR="00920D40" w:rsidRDefault="00920D40"/>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r>
        <w:rPr>
          <w:rFonts w:eastAsia="仿宋_GB2312" w:hint="eastAsia"/>
        </w:rPr>
        <w:t>课程代码：</w:t>
      </w:r>
      <w:r>
        <w:rPr>
          <w:rFonts w:eastAsia="仿宋_GB2312"/>
        </w:rPr>
        <w:t>3012031</w:t>
      </w:r>
    </w:p>
    <w:p w:rsidR="00920D40" w:rsidRDefault="00920D40" w:rsidP="00C45460">
      <w:pPr>
        <w:pStyle w:val="Heading1"/>
        <w:rPr>
          <w:b/>
          <w:bCs/>
          <w:sz w:val="32"/>
          <w:szCs w:val="32"/>
        </w:rPr>
      </w:pPr>
      <w:bookmarkStart w:id="74" w:name="_Toc60542275"/>
      <w:bookmarkStart w:id="75" w:name="_Toc64798861"/>
      <w:bookmarkStart w:id="76" w:name="_Toc67672547"/>
      <w:bookmarkStart w:id="77" w:name="_Toc67712090"/>
      <w:bookmarkStart w:id="78" w:name="_Toc67712361"/>
      <w:bookmarkStart w:id="79" w:name="_Toc73872749"/>
      <w:bookmarkStart w:id="80" w:name="_Toc372182288"/>
      <w:r>
        <w:rPr>
          <w:rFonts w:hint="eastAsia"/>
          <w:b/>
          <w:bCs/>
          <w:sz w:val="32"/>
          <w:szCs w:val="32"/>
        </w:rPr>
        <w:t>体育测量与评价</w:t>
      </w:r>
      <w:bookmarkEnd w:id="74"/>
      <w:bookmarkEnd w:id="75"/>
      <w:bookmarkEnd w:id="76"/>
      <w:bookmarkEnd w:id="77"/>
      <w:bookmarkEnd w:id="78"/>
      <w:bookmarkEnd w:id="79"/>
      <w:bookmarkEnd w:id="80"/>
    </w:p>
    <w:p w:rsidR="00920D40" w:rsidRDefault="00920D40" w:rsidP="002D6790">
      <w:pPr>
        <w:spacing w:beforeLines="50" w:afterLines="50"/>
        <w:rPr>
          <w:rFonts w:eastAsia="黑体"/>
          <w:sz w:val="28"/>
          <w:szCs w:val="28"/>
        </w:rPr>
      </w:pPr>
      <w:r>
        <w:rPr>
          <w:rFonts w:eastAsia="黑体" w:hint="eastAsia"/>
          <w:sz w:val="28"/>
          <w:szCs w:val="28"/>
        </w:rPr>
        <w:t>一、课程性质及教学目标</w:t>
      </w:r>
    </w:p>
    <w:p w:rsidR="00920D40" w:rsidRDefault="00920D40">
      <w:r>
        <w:t xml:space="preserve">    </w:t>
      </w:r>
      <w:r>
        <w:rPr>
          <w:rFonts w:ascii="宋体" w:hAnsi="宋体" w:hint="eastAsia"/>
          <w:color w:val="000000"/>
        </w:rPr>
        <w:t>本课是为体育教育专业学生开设的专业选修课，共</w:t>
      </w:r>
      <w:r>
        <w:t>32</w:t>
      </w:r>
      <w:r>
        <w:rPr>
          <w:rFonts w:hint="eastAsia"/>
        </w:rPr>
        <w:t>学时，</w:t>
      </w:r>
      <w:r>
        <w:t>2</w:t>
      </w:r>
      <w:r>
        <w:rPr>
          <w:rFonts w:hint="eastAsia"/>
        </w:rPr>
        <w:t>学分。</w:t>
      </w:r>
    </w:p>
    <w:p w:rsidR="00920D40" w:rsidRDefault="00920D40">
      <w:pPr>
        <w:ind w:firstLine="435"/>
      </w:pPr>
      <w:r>
        <w:rPr>
          <w:rFonts w:hint="eastAsia"/>
        </w:rPr>
        <w:t>通过本课程的教学，使学生了解体育测量与评价学科的基本内容，掌握常用的人体形态和身体素质指标的测量及评价方法，熟悉体育测量的组织程序。课程结束后，学生能独立组织实施小规模的体育测量，并能对测量数据做简单评价，同时要求学生了解学生体质健康标准的有关知识，为将来进行训练水平评价及体育教学打下基础。</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24"/>
        <w:gridCol w:w="10"/>
        <w:gridCol w:w="724"/>
        <w:gridCol w:w="10"/>
        <w:gridCol w:w="878"/>
        <w:gridCol w:w="10"/>
        <w:gridCol w:w="1735"/>
        <w:gridCol w:w="10"/>
        <w:gridCol w:w="728"/>
        <w:gridCol w:w="10"/>
        <w:gridCol w:w="728"/>
        <w:gridCol w:w="10"/>
        <w:gridCol w:w="728"/>
        <w:gridCol w:w="10"/>
        <w:gridCol w:w="728"/>
        <w:gridCol w:w="10"/>
        <w:gridCol w:w="728"/>
        <w:gridCol w:w="10"/>
      </w:tblGrid>
      <w:tr w:rsidR="00920D40">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14"/>
          </w:tcPr>
          <w:p w:rsidR="00920D40" w:rsidRDefault="00920D40" w:rsidP="00A40F2E">
            <w:pPr>
              <w:tabs>
                <w:tab w:val="left" w:pos="8017"/>
              </w:tabs>
              <w:spacing w:line="300" w:lineRule="exact"/>
              <w:ind w:rightChars="-257" w:right="-540"/>
              <w:jc w:val="center"/>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Pr>
        <w:ind w:firstLine="435"/>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108" w:type="dxa"/>
        <w:tblInd w:w="-106" w:type="dxa"/>
        <w:tblBorders>
          <w:top w:val="single" w:sz="12" w:space="0" w:color="808080"/>
          <w:bottom w:val="single" w:sz="12" w:space="0" w:color="808080"/>
        </w:tblBorders>
        <w:tblLayout w:type="fixed"/>
        <w:tblLook w:val="0000"/>
      </w:tblPr>
      <w:tblGrid>
        <w:gridCol w:w="3168"/>
        <w:gridCol w:w="2880"/>
        <w:gridCol w:w="3060"/>
      </w:tblGrid>
      <w:tr w:rsidR="00920D40">
        <w:trPr>
          <w:tblHeader/>
        </w:trPr>
        <w:tc>
          <w:tcPr>
            <w:tcW w:w="316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章节</w:t>
            </w:r>
          </w:p>
        </w:tc>
        <w:tc>
          <w:tcPr>
            <w:tcW w:w="288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30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基本要求</w:t>
            </w:r>
          </w:p>
        </w:tc>
      </w:tr>
      <w:tr w:rsidR="00920D40">
        <w:tc>
          <w:tcPr>
            <w:tcW w:w="3168" w:type="dxa"/>
            <w:tcBorders>
              <w:top w:val="single" w:sz="6" w:space="0" w:color="808080"/>
            </w:tcBorders>
          </w:tcPr>
          <w:p w:rsidR="00920D40" w:rsidRDefault="00920D40">
            <w:pPr>
              <w:rPr>
                <w:rFonts w:eastAsia="黑体"/>
                <w:b/>
                <w:bCs/>
              </w:rPr>
            </w:pPr>
            <w:r>
              <w:rPr>
                <w:rFonts w:eastAsia="黑体" w:hint="eastAsia"/>
                <w:b/>
                <w:bCs/>
              </w:rPr>
              <w:t>绪论</w:t>
            </w:r>
          </w:p>
          <w:p w:rsidR="00920D40" w:rsidRDefault="00920D40">
            <w:pPr>
              <w:jc w:val="center"/>
            </w:pPr>
            <w:r>
              <w:t xml:space="preserve">  </w:t>
            </w:r>
          </w:p>
        </w:tc>
        <w:tc>
          <w:tcPr>
            <w:tcW w:w="2880" w:type="dxa"/>
            <w:tcBorders>
              <w:top w:val="single" w:sz="6" w:space="0" w:color="808080"/>
            </w:tcBorders>
          </w:tcPr>
          <w:p w:rsidR="00920D40" w:rsidRDefault="00920D40">
            <w:r>
              <w:rPr>
                <w:rFonts w:hint="eastAsia"/>
              </w:rPr>
              <w:t>一、体育测量评价学科概述</w:t>
            </w:r>
          </w:p>
          <w:p w:rsidR="00920D40" w:rsidRDefault="00920D40">
            <w:r>
              <w:rPr>
                <w:rFonts w:hint="eastAsia"/>
              </w:rPr>
              <w:t>二、体育测量评价学科发展史</w:t>
            </w:r>
          </w:p>
        </w:tc>
        <w:tc>
          <w:tcPr>
            <w:tcW w:w="3060" w:type="dxa"/>
            <w:tcBorders>
              <w:top w:val="single" w:sz="6" w:space="0" w:color="808080"/>
            </w:tcBorders>
          </w:tcPr>
          <w:p w:rsidR="00920D40" w:rsidRDefault="00920D40">
            <w:pPr>
              <w:ind w:firstLine="397"/>
            </w:pPr>
            <w:r>
              <w:rPr>
                <w:rFonts w:hint="eastAsia"/>
              </w:rPr>
              <w:t>重点介绍学科概念、研究对象，强调本学科在教学和科研中的实用性。</w:t>
            </w:r>
          </w:p>
        </w:tc>
      </w:tr>
      <w:tr w:rsidR="00920D40">
        <w:trPr>
          <w:cantSplit/>
          <w:trHeight w:val="273"/>
        </w:trPr>
        <w:tc>
          <w:tcPr>
            <w:tcW w:w="3168" w:type="dxa"/>
          </w:tcPr>
          <w:p w:rsidR="00920D40" w:rsidRDefault="00920D40">
            <w:r>
              <w:rPr>
                <w:rFonts w:eastAsia="黑体" w:hint="eastAsia"/>
                <w:b/>
                <w:bCs/>
              </w:rPr>
              <w:t>第一章</w:t>
            </w:r>
            <w:r>
              <w:rPr>
                <w:rFonts w:eastAsia="黑体"/>
                <w:b/>
                <w:bCs/>
              </w:rPr>
              <w:t xml:space="preserve">  </w:t>
            </w:r>
            <w:r>
              <w:rPr>
                <w:rFonts w:eastAsia="黑体" w:hint="eastAsia"/>
                <w:b/>
                <w:bCs/>
              </w:rPr>
              <w:t>测量的基本理论</w:t>
            </w:r>
          </w:p>
        </w:tc>
        <w:tc>
          <w:tcPr>
            <w:tcW w:w="2880" w:type="dxa"/>
          </w:tcPr>
          <w:p w:rsidR="00920D40" w:rsidRDefault="00920D40"/>
        </w:tc>
        <w:tc>
          <w:tcPr>
            <w:tcW w:w="3060" w:type="dxa"/>
          </w:tcPr>
          <w:p w:rsidR="00920D40" w:rsidRDefault="00920D40">
            <w:pPr>
              <w:ind w:firstLine="397"/>
            </w:pPr>
          </w:p>
        </w:tc>
      </w:tr>
      <w:tr w:rsidR="00920D40">
        <w:trPr>
          <w:cantSplit/>
          <w:trHeight w:val="1239"/>
        </w:trPr>
        <w:tc>
          <w:tcPr>
            <w:tcW w:w="3168" w:type="dxa"/>
          </w:tcPr>
          <w:p w:rsidR="00920D40" w:rsidRDefault="00920D40">
            <w:r>
              <w:rPr>
                <w:rFonts w:hint="eastAsia"/>
              </w:rPr>
              <w:t>第一节</w:t>
            </w:r>
            <w:r>
              <w:t xml:space="preserve">  </w:t>
            </w:r>
            <w:r>
              <w:rPr>
                <w:rFonts w:hint="eastAsia"/>
              </w:rPr>
              <w:t>基础知识</w:t>
            </w:r>
          </w:p>
          <w:p w:rsidR="00920D40" w:rsidRDefault="00920D40"/>
        </w:tc>
        <w:tc>
          <w:tcPr>
            <w:tcW w:w="2880" w:type="dxa"/>
          </w:tcPr>
          <w:p w:rsidR="00920D40" w:rsidRDefault="00920D40">
            <w:r>
              <w:rPr>
                <w:rFonts w:hint="eastAsia"/>
              </w:rPr>
              <w:t>一、测量误差</w:t>
            </w:r>
          </w:p>
          <w:p w:rsidR="00920D40" w:rsidRDefault="00920D40">
            <w:r>
              <w:rPr>
                <w:rFonts w:hint="eastAsia"/>
              </w:rPr>
              <w:t>二、测量数据的分类</w:t>
            </w:r>
          </w:p>
        </w:tc>
        <w:tc>
          <w:tcPr>
            <w:tcW w:w="3060" w:type="dxa"/>
          </w:tcPr>
          <w:p w:rsidR="00920D40" w:rsidRDefault="00920D40">
            <w:pPr>
              <w:ind w:firstLine="397"/>
            </w:pPr>
            <w:r>
              <w:rPr>
                <w:rFonts w:hint="eastAsia"/>
              </w:rPr>
              <w:t>重点掌握每种误差的概念及产生原因和消除方法。</w:t>
            </w:r>
          </w:p>
          <w:p w:rsidR="00920D40" w:rsidRDefault="00920D40">
            <w:pPr>
              <w:ind w:firstLine="397"/>
            </w:pPr>
            <w:r>
              <w:rPr>
                <w:rFonts w:hint="eastAsia"/>
              </w:rPr>
              <w:t>了解不同类型数据的统计方法。</w:t>
            </w:r>
          </w:p>
        </w:tc>
      </w:tr>
      <w:tr w:rsidR="00920D40">
        <w:trPr>
          <w:cantSplit/>
          <w:trHeight w:val="774"/>
        </w:trPr>
        <w:tc>
          <w:tcPr>
            <w:tcW w:w="3168" w:type="dxa"/>
          </w:tcPr>
          <w:p w:rsidR="00920D40" w:rsidRDefault="00920D40">
            <w:r>
              <w:rPr>
                <w:rFonts w:hint="eastAsia"/>
              </w:rPr>
              <w:t>第二节</w:t>
            </w:r>
            <w:r>
              <w:t xml:space="preserve">  </w:t>
            </w:r>
            <w:r>
              <w:rPr>
                <w:rFonts w:hint="eastAsia"/>
              </w:rPr>
              <w:t>测量的科学性</w:t>
            </w:r>
          </w:p>
          <w:p w:rsidR="00920D40" w:rsidRDefault="00920D40"/>
        </w:tc>
        <w:tc>
          <w:tcPr>
            <w:tcW w:w="2880" w:type="dxa"/>
          </w:tcPr>
          <w:p w:rsidR="00920D40" w:rsidRDefault="00920D40">
            <w:pPr>
              <w:numPr>
                <w:ilvl w:val="0"/>
                <w:numId w:val="116"/>
              </w:numPr>
              <w:spacing w:line="360" w:lineRule="exact"/>
            </w:pPr>
            <w:r>
              <w:rPr>
                <w:rFonts w:hint="eastAsia"/>
              </w:rPr>
              <w:t>可靠性</w:t>
            </w:r>
          </w:p>
          <w:p w:rsidR="00920D40" w:rsidRDefault="00920D40">
            <w:pPr>
              <w:numPr>
                <w:ilvl w:val="0"/>
                <w:numId w:val="117"/>
              </w:numPr>
              <w:spacing w:line="360" w:lineRule="exact"/>
            </w:pPr>
            <w:r>
              <w:rPr>
                <w:rFonts w:hint="eastAsia"/>
              </w:rPr>
              <w:t>有效性</w:t>
            </w:r>
          </w:p>
          <w:p w:rsidR="00920D40" w:rsidRDefault="00920D40">
            <w:r>
              <w:rPr>
                <w:rFonts w:hint="eastAsia"/>
              </w:rPr>
              <w:t>三、客观性</w:t>
            </w:r>
          </w:p>
        </w:tc>
        <w:tc>
          <w:tcPr>
            <w:tcW w:w="3060" w:type="dxa"/>
          </w:tcPr>
          <w:p w:rsidR="00920D40" w:rsidRDefault="00920D40">
            <w:pPr>
              <w:ind w:firstLine="397"/>
            </w:pPr>
            <w:r>
              <w:rPr>
                <w:rFonts w:hint="eastAsia"/>
              </w:rPr>
              <w:t>要求理解</w:t>
            </w:r>
          </w:p>
          <w:p w:rsidR="00920D40" w:rsidRDefault="00920D40">
            <w:pPr>
              <w:ind w:firstLine="397"/>
            </w:pPr>
            <w:r>
              <w:rPr>
                <w:rFonts w:hint="eastAsia"/>
              </w:rPr>
              <w:t>三性概念</w:t>
            </w:r>
          </w:p>
          <w:p w:rsidR="00920D40" w:rsidRDefault="00920D40">
            <w:pPr>
              <w:ind w:firstLine="397"/>
            </w:pPr>
          </w:p>
        </w:tc>
      </w:tr>
      <w:tr w:rsidR="00920D40">
        <w:tc>
          <w:tcPr>
            <w:tcW w:w="3168" w:type="dxa"/>
          </w:tcPr>
          <w:p w:rsidR="00920D40" w:rsidRDefault="00920D40">
            <w:r>
              <w:rPr>
                <w:rFonts w:eastAsia="黑体" w:hint="eastAsia"/>
                <w:b/>
                <w:bCs/>
              </w:rPr>
              <w:t>第二章</w:t>
            </w:r>
            <w:r>
              <w:rPr>
                <w:rFonts w:eastAsia="黑体"/>
                <w:b/>
                <w:bCs/>
              </w:rPr>
              <w:t xml:space="preserve">  </w:t>
            </w:r>
            <w:r>
              <w:rPr>
                <w:rFonts w:eastAsia="黑体" w:hint="eastAsia"/>
                <w:b/>
                <w:bCs/>
              </w:rPr>
              <w:t>评价的基本理论及方法</w:t>
            </w:r>
          </w:p>
        </w:tc>
        <w:tc>
          <w:tcPr>
            <w:tcW w:w="2880" w:type="dxa"/>
          </w:tcPr>
          <w:p w:rsidR="00920D40" w:rsidRDefault="00920D40"/>
        </w:tc>
        <w:tc>
          <w:tcPr>
            <w:tcW w:w="3060" w:type="dxa"/>
          </w:tcPr>
          <w:p w:rsidR="00920D40" w:rsidRDefault="00920D40">
            <w:pPr>
              <w:ind w:firstLine="397"/>
              <w:jc w:val="center"/>
            </w:pPr>
          </w:p>
        </w:tc>
      </w:tr>
      <w:tr w:rsidR="00920D40">
        <w:tc>
          <w:tcPr>
            <w:tcW w:w="3168" w:type="dxa"/>
          </w:tcPr>
          <w:p w:rsidR="00920D40" w:rsidRDefault="00920D40">
            <w:r>
              <w:rPr>
                <w:rFonts w:hint="eastAsia"/>
              </w:rPr>
              <w:t>第一节</w:t>
            </w:r>
            <w:r>
              <w:t xml:space="preserve">  </w:t>
            </w:r>
            <w:r>
              <w:rPr>
                <w:rFonts w:hint="eastAsia"/>
              </w:rPr>
              <w:t>评价的基本形式</w:t>
            </w:r>
          </w:p>
        </w:tc>
        <w:tc>
          <w:tcPr>
            <w:tcW w:w="2880" w:type="dxa"/>
          </w:tcPr>
          <w:p w:rsidR="00920D40" w:rsidRDefault="00920D40">
            <w:pPr>
              <w:numPr>
                <w:ilvl w:val="0"/>
                <w:numId w:val="116"/>
              </w:numPr>
              <w:spacing w:line="360" w:lineRule="exact"/>
            </w:pPr>
            <w:r>
              <w:rPr>
                <w:rFonts w:hint="eastAsia"/>
              </w:rPr>
              <w:t>诊断评价</w:t>
            </w:r>
          </w:p>
          <w:p w:rsidR="00920D40" w:rsidRDefault="00920D40">
            <w:pPr>
              <w:numPr>
                <w:ilvl w:val="0"/>
                <w:numId w:val="118"/>
              </w:numPr>
              <w:spacing w:line="360" w:lineRule="exact"/>
            </w:pPr>
            <w:r>
              <w:rPr>
                <w:rFonts w:hint="eastAsia"/>
              </w:rPr>
              <w:t>形成期评价</w:t>
            </w:r>
          </w:p>
          <w:p w:rsidR="00920D40" w:rsidRDefault="00920D40">
            <w:r>
              <w:rPr>
                <w:rFonts w:hint="eastAsia"/>
              </w:rPr>
              <w:t>三、终末评价</w:t>
            </w:r>
          </w:p>
        </w:tc>
        <w:tc>
          <w:tcPr>
            <w:tcW w:w="3060" w:type="dxa"/>
          </w:tcPr>
          <w:p w:rsidR="00920D40" w:rsidRDefault="00920D40">
            <w:pPr>
              <w:ind w:firstLine="397"/>
            </w:pPr>
            <w:r>
              <w:rPr>
                <w:rFonts w:hint="eastAsia"/>
              </w:rPr>
              <w:t>一般了解</w:t>
            </w:r>
          </w:p>
        </w:tc>
      </w:tr>
      <w:tr w:rsidR="00920D40">
        <w:tc>
          <w:tcPr>
            <w:tcW w:w="3168" w:type="dxa"/>
          </w:tcPr>
          <w:p w:rsidR="00920D40" w:rsidRDefault="00920D40">
            <w:r>
              <w:rPr>
                <w:rFonts w:hint="eastAsia"/>
              </w:rPr>
              <w:t>第二节</w:t>
            </w:r>
            <w:r>
              <w:t xml:space="preserve">  </w:t>
            </w:r>
            <w:r>
              <w:rPr>
                <w:rFonts w:hint="eastAsia"/>
              </w:rPr>
              <w:t>评价标准的类型</w:t>
            </w:r>
          </w:p>
        </w:tc>
        <w:tc>
          <w:tcPr>
            <w:tcW w:w="2880" w:type="dxa"/>
          </w:tcPr>
          <w:p w:rsidR="00920D40" w:rsidRDefault="00920D40">
            <w:pPr>
              <w:numPr>
                <w:ilvl w:val="0"/>
                <w:numId w:val="116"/>
              </w:numPr>
              <w:spacing w:line="360" w:lineRule="exact"/>
            </w:pPr>
            <w:r>
              <w:rPr>
                <w:rFonts w:hint="eastAsia"/>
              </w:rPr>
              <w:t>比较标准</w:t>
            </w:r>
          </w:p>
          <w:p w:rsidR="00920D40" w:rsidRDefault="00920D40">
            <w:pPr>
              <w:numPr>
                <w:ilvl w:val="0"/>
                <w:numId w:val="119"/>
              </w:numPr>
              <w:spacing w:line="360" w:lineRule="exact"/>
            </w:pPr>
            <w:r>
              <w:rPr>
                <w:rFonts w:hint="eastAsia"/>
              </w:rPr>
              <w:t>理想标准</w:t>
            </w:r>
          </w:p>
          <w:p w:rsidR="00920D40" w:rsidRDefault="00920D40">
            <w:pPr>
              <w:numPr>
                <w:ilvl w:val="0"/>
                <w:numId w:val="119"/>
              </w:numPr>
              <w:spacing w:line="360" w:lineRule="exact"/>
            </w:pPr>
            <w:r>
              <w:rPr>
                <w:rFonts w:hint="eastAsia"/>
              </w:rPr>
              <w:t>个体标准</w:t>
            </w:r>
          </w:p>
        </w:tc>
        <w:tc>
          <w:tcPr>
            <w:tcW w:w="3060" w:type="dxa"/>
          </w:tcPr>
          <w:p w:rsidR="00920D40" w:rsidRDefault="00920D40">
            <w:pPr>
              <w:ind w:firstLine="397"/>
            </w:pPr>
            <w:r>
              <w:rPr>
                <w:rFonts w:hint="eastAsia"/>
              </w:rPr>
              <w:t>一般了解</w:t>
            </w:r>
          </w:p>
        </w:tc>
      </w:tr>
      <w:tr w:rsidR="00920D40">
        <w:tc>
          <w:tcPr>
            <w:tcW w:w="3168" w:type="dxa"/>
          </w:tcPr>
          <w:p w:rsidR="00920D40" w:rsidRDefault="00920D40">
            <w:r>
              <w:rPr>
                <w:rFonts w:hint="eastAsia"/>
              </w:rPr>
              <w:t>第三节</w:t>
            </w:r>
            <w:r>
              <w:t xml:space="preserve">  </w:t>
            </w:r>
            <w:r>
              <w:rPr>
                <w:rFonts w:hint="eastAsia"/>
              </w:rPr>
              <w:t>评价量表</w:t>
            </w:r>
          </w:p>
        </w:tc>
        <w:tc>
          <w:tcPr>
            <w:tcW w:w="2880" w:type="dxa"/>
          </w:tcPr>
          <w:p w:rsidR="00920D40" w:rsidRDefault="00920D40">
            <w:pPr>
              <w:numPr>
                <w:ilvl w:val="0"/>
                <w:numId w:val="116"/>
              </w:numPr>
              <w:spacing w:line="360" w:lineRule="exact"/>
            </w:pPr>
            <w:r>
              <w:rPr>
                <w:rFonts w:hint="eastAsia"/>
              </w:rPr>
              <w:t>标准分量表</w:t>
            </w:r>
          </w:p>
          <w:p w:rsidR="00920D40" w:rsidRDefault="00920D40">
            <w:pPr>
              <w:numPr>
                <w:ilvl w:val="0"/>
                <w:numId w:val="120"/>
              </w:numPr>
              <w:spacing w:line="360" w:lineRule="exact"/>
            </w:pPr>
            <w:r>
              <w:rPr>
                <w:rFonts w:hint="eastAsia"/>
              </w:rPr>
              <w:t>百分位数量表</w:t>
            </w:r>
          </w:p>
          <w:p w:rsidR="00920D40" w:rsidRDefault="00920D40">
            <w:r>
              <w:rPr>
                <w:rFonts w:hint="eastAsia"/>
              </w:rPr>
              <w:t>三、回归量表</w:t>
            </w:r>
          </w:p>
          <w:p w:rsidR="00920D40" w:rsidRDefault="00920D40">
            <w:r>
              <w:rPr>
                <w:rFonts w:hint="eastAsia"/>
              </w:rPr>
              <w:t>四、累进量表</w:t>
            </w:r>
          </w:p>
        </w:tc>
        <w:tc>
          <w:tcPr>
            <w:tcW w:w="3060" w:type="dxa"/>
          </w:tcPr>
          <w:p w:rsidR="00920D40" w:rsidRDefault="00920D40">
            <w:pPr>
              <w:ind w:firstLine="397"/>
            </w:pPr>
            <w:r>
              <w:rPr>
                <w:rFonts w:hint="eastAsia"/>
              </w:rPr>
              <w:t>重点介绍各种量表的</w:t>
            </w:r>
          </w:p>
          <w:p w:rsidR="00920D40" w:rsidRDefault="00920D40">
            <w:pPr>
              <w:ind w:firstLine="397"/>
            </w:pPr>
            <w:r>
              <w:rPr>
                <w:rFonts w:hint="eastAsia"/>
              </w:rPr>
              <w:t>适用范围和特点。</w:t>
            </w:r>
          </w:p>
        </w:tc>
      </w:tr>
      <w:tr w:rsidR="00920D40">
        <w:trPr>
          <w:cantSplit/>
          <w:trHeight w:val="1661"/>
        </w:trPr>
        <w:tc>
          <w:tcPr>
            <w:tcW w:w="3168" w:type="dxa"/>
          </w:tcPr>
          <w:p w:rsidR="00920D40" w:rsidRDefault="00920D40">
            <w:r>
              <w:rPr>
                <w:rFonts w:hint="eastAsia"/>
              </w:rPr>
              <w:t>第四节</w:t>
            </w:r>
            <w:r>
              <w:t xml:space="preserve">  </w:t>
            </w:r>
            <w:r>
              <w:rPr>
                <w:rFonts w:hint="eastAsia"/>
              </w:rPr>
              <w:t>常用评价方法</w:t>
            </w:r>
          </w:p>
          <w:p w:rsidR="00920D40" w:rsidRDefault="00920D40"/>
        </w:tc>
        <w:tc>
          <w:tcPr>
            <w:tcW w:w="2880" w:type="dxa"/>
          </w:tcPr>
          <w:p w:rsidR="00920D40" w:rsidRDefault="00920D40">
            <w:r>
              <w:rPr>
                <w:rFonts w:hint="eastAsia"/>
              </w:rPr>
              <w:t>一、离差法</w:t>
            </w:r>
          </w:p>
          <w:p w:rsidR="00920D40" w:rsidRDefault="00920D40">
            <w:r>
              <w:rPr>
                <w:rFonts w:hint="eastAsia"/>
              </w:rPr>
              <w:t>二、百分位数法</w:t>
            </w:r>
          </w:p>
          <w:p w:rsidR="00920D40" w:rsidRDefault="00920D40">
            <w:pPr>
              <w:numPr>
                <w:ilvl w:val="0"/>
                <w:numId w:val="120"/>
              </w:numPr>
              <w:spacing w:line="360" w:lineRule="exact"/>
            </w:pPr>
            <w:r>
              <w:rPr>
                <w:rFonts w:hint="eastAsia"/>
              </w:rPr>
              <w:t>标准百分法</w:t>
            </w:r>
          </w:p>
          <w:p w:rsidR="00920D40" w:rsidRDefault="00920D40">
            <w:r>
              <w:rPr>
                <w:rFonts w:hint="eastAsia"/>
              </w:rPr>
              <w:t>四、位置百分法</w:t>
            </w:r>
          </w:p>
          <w:p w:rsidR="00920D40" w:rsidRDefault="00920D40">
            <w:r>
              <w:rPr>
                <w:rFonts w:hint="eastAsia"/>
              </w:rPr>
              <w:t>五、制作评分表的方法</w:t>
            </w:r>
          </w:p>
          <w:p w:rsidR="00920D40" w:rsidRDefault="00920D40">
            <w:r>
              <w:rPr>
                <w:rFonts w:hint="eastAsia"/>
              </w:rPr>
              <w:t>六、累进评分法</w:t>
            </w:r>
          </w:p>
        </w:tc>
        <w:tc>
          <w:tcPr>
            <w:tcW w:w="3060" w:type="dxa"/>
          </w:tcPr>
          <w:p w:rsidR="00920D40" w:rsidRDefault="00920D40" w:rsidP="00A40F2E">
            <w:pPr>
              <w:ind w:firstLineChars="200" w:firstLine="420"/>
            </w:pPr>
            <w:r>
              <w:rPr>
                <w:rFonts w:hint="eastAsia"/>
              </w:rPr>
              <w:t>离差法和制作评分表的方</w:t>
            </w:r>
          </w:p>
          <w:p w:rsidR="00920D40" w:rsidRDefault="00920D40">
            <w:r>
              <w:rPr>
                <w:rFonts w:hint="eastAsia"/>
              </w:rPr>
              <w:t>法是本节重点。</w:t>
            </w:r>
          </w:p>
          <w:p w:rsidR="00920D40" w:rsidRDefault="00920D40" w:rsidP="00A40F2E">
            <w:pPr>
              <w:ind w:firstLineChars="200" w:firstLine="420"/>
            </w:pPr>
            <w:r>
              <w:rPr>
                <w:rFonts w:hint="eastAsia"/>
              </w:rPr>
              <w:t>要求：</w:t>
            </w:r>
          </w:p>
          <w:p w:rsidR="00920D40" w:rsidRDefault="00920D40">
            <w:pPr>
              <w:ind w:firstLine="397"/>
              <w:jc w:val="center"/>
            </w:pPr>
            <w:r>
              <w:t xml:space="preserve"> </w:t>
            </w:r>
            <w:r>
              <w:rPr>
                <w:rFonts w:hint="eastAsia"/>
              </w:rPr>
              <w:t>详细讲解，多做练习。</w:t>
            </w:r>
          </w:p>
          <w:p w:rsidR="00920D40" w:rsidRDefault="00920D40" w:rsidP="00A40F2E">
            <w:pPr>
              <w:ind w:firstLineChars="200" w:firstLine="420"/>
            </w:pPr>
            <w:r>
              <w:rPr>
                <w:rFonts w:hint="eastAsia"/>
              </w:rPr>
              <w:t>难点在百分位数法及累进评分法的计算。</w:t>
            </w:r>
          </w:p>
        </w:tc>
      </w:tr>
      <w:tr w:rsidR="00920D40">
        <w:tc>
          <w:tcPr>
            <w:tcW w:w="3168" w:type="dxa"/>
          </w:tcPr>
          <w:p w:rsidR="00920D40" w:rsidRDefault="00920D40" w:rsidP="00A40F2E">
            <w:pPr>
              <w:ind w:left="853" w:hangingChars="406" w:hanging="853"/>
            </w:pPr>
            <w:r>
              <w:rPr>
                <w:rFonts w:hint="eastAsia"/>
              </w:rPr>
              <w:t>第五节</w:t>
            </w:r>
            <w:r>
              <w:t xml:space="preserve">  </w:t>
            </w:r>
            <w:r>
              <w:rPr>
                <w:rFonts w:hint="eastAsia"/>
              </w:rPr>
              <w:t>制定和使用评价标准时应注意的问题</w:t>
            </w:r>
          </w:p>
        </w:tc>
        <w:tc>
          <w:tcPr>
            <w:tcW w:w="2880" w:type="dxa"/>
          </w:tcPr>
          <w:p w:rsidR="00920D40" w:rsidRDefault="00920D40">
            <w:pPr>
              <w:numPr>
                <w:ilvl w:val="0"/>
                <w:numId w:val="116"/>
              </w:numPr>
              <w:spacing w:line="360" w:lineRule="exact"/>
            </w:pPr>
            <w:r>
              <w:rPr>
                <w:rFonts w:hint="eastAsia"/>
              </w:rPr>
              <w:t>样本量</w:t>
            </w:r>
          </w:p>
          <w:p w:rsidR="00920D40" w:rsidRDefault="00920D40">
            <w:pPr>
              <w:numPr>
                <w:ilvl w:val="0"/>
                <w:numId w:val="121"/>
              </w:numPr>
              <w:spacing w:line="360" w:lineRule="exact"/>
            </w:pPr>
            <w:r>
              <w:rPr>
                <w:rFonts w:hint="eastAsia"/>
              </w:rPr>
              <w:t>分组方式</w:t>
            </w:r>
          </w:p>
          <w:p w:rsidR="00920D40" w:rsidRDefault="00920D40">
            <w:pPr>
              <w:numPr>
                <w:ilvl w:val="0"/>
                <w:numId w:val="121"/>
              </w:numPr>
              <w:spacing w:line="360" w:lineRule="exact"/>
            </w:pPr>
            <w:r>
              <w:rPr>
                <w:rFonts w:hint="eastAsia"/>
              </w:rPr>
              <w:t>形态指标的影响</w:t>
            </w:r>
          </w:p>
          <w:p w:rsidR="00920D40" w:rsidRDefault="00920D40">
            <w:pPr>
              <w:numPr>
                <w:ilvl w:val="0"/>
                <w:numId w:val="121"/>
              </w:numPr>
              <w:spacing w:line="360" w:lineRule="exact"/>
            </w:pPr>
            <w:r>
              <w:rPr>
                <w:rFonts w:hint="eastAsia"/>
              </w:rPr>
              <w:t>适用范围</w:t>
            </w:r>
          </w:p>
        </w:tc>
        <w:tc>
          <w:tcPr>
            <w:tcW w:w="3060" w:type="dxa"/>
          </w:tcPr>
          <w:p w:rsidR="00920D40" w:rsidRDefault="00920D40">
            <w:pPr>
              <w:ind w:firstLine="397"/>
            </w:pPr>
            <w:r>
              <w:rPr>
                <w:rFonts w:hint="eastAsia"/>
              </w:rPr>
              <w:t>一般了解。</w:t>
            </w:r>
          </w:p>
        </w:tc>
      </w:tr>
      <w:tr w:rsidR="00920D40">
        <w:tc>
          <w:tcPr>
            <w:tcW w:w="3168" w:type="dxa"/>
          </w:tcPr>
          <w:p w:rsidR="00920D40" w:rsidRDefault="00920D40">
            <w:r>
              <w:rPr>
                <w:rFonts w:eastAsia="黑体" w:hint="eastAsia"/>
                <w:b/>
                <w:bCs/>
              </w:rPr>
              <w:t>第三章</w:t>
            </w:r>
            <w:r>
              <w:rPr>
                <w:rFonts w:eastAsia="黑体"/>
                <w:b/>
                <w:bCs/>
              </w:rPr>
              <w:t xml:space="preserve">  </w:t>
            </w:r>
            <w:r>
              <w:rPr>
                <w:rFonts w:eastAsia="黑体" w:hint="eastAsia"/>
                <w:b/>
                <w:bCs/>
              </w:rPr>
              <w:t>测验的编制与实施</w:t>
            </w:r>
          </w:p>
        </w:tc>
        <w:tc>
          <w:tcPr>
            <w:tcW w:w="2880" w:type="dxa"/>
          </w:tcPr>
          <w:p w:rsidR="00920D40" w:rsidRDefault="00920D40"/>
        </w:tc>
        <w:tc>
          <w:tcPr>
            <w:tcW w:w="3060" w:type="dxa"/>
          </w:tcPr>
          <w:p w:rsidR="00920D40" w:rsidRDefault="00920D40">
            <w:pPr>
              <w:ind w:firstLine="397"/>
              <w:jc w:val="center"/>
            </w:pPr>
          </w:p>
        </w:tc>
      </w:tr>
      <w:tr w:rsidR="00920D40">
        <w:tc>
          <w:tcPr>
            <w:tcW w:w="3168" w:type="dxa"/>
          </w:tcPr>
          <w:p w:rsidR="00920D40" w:rsidRDefault="00920D40">
            <w:r>
              <w:rPr>
                <w:rFonts w:hint="eastAsia"/>
              </w:rPr>
              <w:t>第一节</w:t>
            </w:r>
            <w:r>
              <w:t xml:space="preserve">  </w:t>
            </w:r>
            <w:r>
              <w:rPr>
                <w:rFonts w:hint="eastAsia"/>
              </w:rPr>
              <w:t>测验编制的基本原则</w:t>
            </w:r>
          </w:p>
        </w:tc>
        <w:tc>
          <w:tcPr>
            <w:tcW w:w="2880" w:type="dxa"/>
          </w:tcPr>
          <w:p w:rsidR="00920D40" w:rsidRDefault="00920D40">
            <w:pPr>
              <w:numPr>
                <w:ilvl w:val="0"/>
                <w:numId w:val="116"/>
              </w:numPr>
              <w:spacing w:line="360" w:lineRule="exact"/>
            </w:pPr>
            <w:r>
              <w:rPr>
                <w:rFonts w:hint="eastAsia"/>
              </w:rPr>
              <w:t>科学性原则</w:t>
            </w:r>
          </w:p>
          <w:p w:rsidR="00920D40" w:rsidRDefault="00920D40">
            <w:pPr>
              <w:numPr>
                <w:ilvl w:val="0"/>
                <w:numId w:val="122"/>
              </w:numPr>
              <w:spacing w:line="360" w:lineRule="exact"/>
            </w:pPr>
            <w:r>
              <w:rPr>
                <w:rFonts w:hint="eastAsia"/>
              </w:rPr>
              <w:t>可比性原则</w:t>
            </w:r>
          </w:p>
          <w:p w:rsidR="00920D40" w:rsidRDefault="00920D40">
            <w:pPr>
              <w:numPr>
                <w:ilvl w:val="0"/>
                <w:numId w:val="122"/>
              </w:numPr>
              <w:spacing w:line="360" w:lineRule="exact"/>
            </w:pPr>
            <w:r>
              <w:rPr>
                <w:rFonts w:hint="eastAsia"/>
              </w:rPr>
              <w:t>适用性原则</w:t>
            </w:r>
          </w:p>
          <w:p w:rsidR="00920D40" w:rsidRDefault="00920D40">
            <w:pPr>
              <w:numPr>
                <w:ilvl w:val="0"/>
                <w:numId w:val="122"/>
              </w:numPr>
              <w:spacing w:line="360" w:lineRule="exact"/>
            </w:pPr>
            <w:r>
              <w:rPr>
                <w:rFonts w:hint="eastAsia"/>
              </w:rPr>
              <w:t>鉴别性原则</w:t>
            </w:r>
          </w:p>
          <w:p w:rsidR="00920D40" w:rsidRDefault="00920D40">
            <w:pPr>
              <w:numPr>
                <w:ilvl w:val="0"/>
                <w:numId w:val="122"/>
              </w:numPr>
              <w:spacing w:line="360" w:lineRule="exact"/>
            </w:pPr>
            <w:r>
              <w:rPr>
                <w:rFonts w:hint="eastAsia"/>
              </w:rPr>
              <w:t>相关性与独立性原则</w:t>
            </w:r>
          </w:p>
        </w:tc>
        <w:tc>
          <w:tcPr>
            <w:tcW w:w="3060" w:type="dxa"/>
          </w:tcPr>
          <w:p w:rsidR="00920D40" w:rsidRDefault="00920D40">
            <w:pPr>
              <w:ind w:firstLine="397"/>
              <w:jc w:val="center"/>
            </w:pPr>
            <w:r>
              <w:rPr>
                <w:rFonts w:hint="eastAsia"/>
              </w:rPr>
              <w:t>难点在原则的理解上。</w:t>
            </w:r>
          </w:p>
        </w:tc>
      </w:tr>
      <w:tr w:rsidR="00920D40">
        <w:tc>
          <w:tcPr>
            <w:tcW w:w="3168" w:type="dxa"/>
          </w:tcPr>
          <w:p w:rsidR="00920D40" w:rsidRDefault="00920D40">
            <w:r>
              <w:rPr>
                <w:rFonts w:hint="eastAsia"/>
              </w:rPr>
              <w:t>第二节</w:t>
            </w:r>
            <w:r>
              <w:t xml:space="preserve">  </w:t>
            </w:r>
            <w:r>
              <w:rPr>
                <w:rFonts w:hint="eastAsia"/>
              </w:rPr>
              <w:t>测验编制的基本程序</w:t>
            </w:r>
          </w:p>
        </w:tc>
        <w:tc>
          <w:tcPr>
            <w:tcW w:w="2880" w:type="dxa"/>
          </w:tcPr>
          <w:p w:rsidR="00920D40" w:rsidRDefault="00920D40">
            <w:pPr>
              <w:numPr>
                <w:ilvl w:val="0"/>
                <w:numId w:val="116"/>
              </w:numPr>
              <w:spacing w:line="360" w:lineRule="exact"/>
            </w:pPr>
            <w:r>
              <w:rPr>
                <w:rFonts w:hint="eastAsia"/>
              </w:rPr>
              <w:t>基本程序</w:t>
            </w:r>
          </w:p>
          <w:p w:rsidR="00920D40" w:rsidRDefault="00920D40">
            <w:r>
              <w:rPr>
                <w:rFonts w:hint="eastAsia"/>
              </w:rPr>
              <w:t>二、体育科研的基本程序</w:t>
            </w:r>
          </w:p>
        </w:tc>
        <w:tc>
          <w:tcPr>
            <w:tcW w:w="3060" w:type="dxa"/>
          </w:tcPr>
          <w:p w:rsidR="00920D40" w:rsidRDefault="00920D40">
            <w:pPr>
              <w:ind w:firstLine="397"/>
            </w:pPr>
            <w:r>
              <w:rPr>
                <w:rFonts w:hint="eastAsia"/>
              </w:rPr>
              <w:t>把测验编制与体育科研结合起来讲解。</w:t>
            </w:r>
          </w:p>
        </w:tc>
      </w:tr>
      <w:tr w:rsidR="00920D40">
        <w:tc>
          <w:tcPr>
            <w:tcW w:w="3168" w:type="dxa"/>
          </w:tcPr>
          <w:p w:rsidR="00920D40" w:rsidRDefault="00920D40">
            <w:r>
              <w:rPr>
                <w:rFonts w:hint="eastAsia"/>
              </w:rPr>
              <w:t>第三节</w:t>
            </w:r>
            <w:r>
              <w:t xml:space="preserve">  </w:t>
            </w:r>
            <w:r>
              <w:rPr>
                <w:rFonts w:hint="eastAsia"/>
              </w:rPr>
              <w:t>测验的实施</w:t>
            </w:r>
          </w:p>
        </w:tc>
        <w:tc>
          <w:tcPr>
            <w:tcW w:w="2880" w:type="dxa"/>
          </w:tcPr>
          <w:p w:rsidR="00920D40" w:rsidRDefault="00920D40">
            <w:pPr>
              <w:numPr>
                <w:ilvl w:val="0"/>
                <w:numId w:val="116"/>
              </w:numPr>
              <w:spacing w:line="360" w:lineRule="exact"/>
            </w:pPr>
            <w:r>
              <w:rPr>
                <w:rFonts w:hint="eastAsia"/>
              </w:rPr>
              <w:t>测验前的准备工作</w:t>
            </w:r>
          </w:p>
          <w:p w:rsidR="00920D40" w:rsidRDefault="00920D40">
            <w:r>
              <w:rPr>
                <w:rFonts w:hint="eastAsia"/>
              </w:rPr>
              <w:t>二、测验的组织实施</w:t>
            </w:r>
          </w:p>
          <w:p w:rsidR="00920D40" w:rsidRDefault="00920D40">
            <w:r>
              <w:rPr>
                <w:rFonts w:hint="eastAsia"/>
              </w:rPr>
              <w:t>三、测验后的工作</w:t>
            </w:r>
          </w:p>
        </w:tc>
        <w:tc>
          <w:tcPr>
            <w:tcW w:w="3060" w:type="dxa"/>
          </w:tcPr>
          <w:p w:rsidR="00920D40" w:rsidRDefault="00920D40">
            <w:pPr>
              <w:ind w:firstLine="397"/>
            </w:pPr>
            <w:r>
              <w:rPr>
                <w:rFonts w:hint="eastAsia"/>
              </w:rPr>
              <w:t>重点掌握。</w:t>
            </w:r>
          </w:p>
        </w:tc>
      </w:tr>
      <w:tr w:rsidR="00920D40">
        <w:tc>
          <w:tcPr>
            <w:tcW w:w="3168" w:type="dxa"/>
          </w:tcPr>
          <w:p w:rsidR="00920D40" w:rsidRDefault="00920D40">
            <w:r>
              <w:rPr>
                <w:rFonts w:eastAsia="黑体" w:hint="eastAsia"/>
                <w:b/>
                <w:bCs/>
              </w:rPr>
              <w:t>第四章</w:t>
            </w:r>
            <w:r>
              <w:rPr>
                <w:rFonts w:eastAsia="黑体"/>
                <w:b/>
                <w:bCs/>
              </w:rPr>
              <w:t xml:space="preserve">  </w:t>
            </w:r>
            <w:r>
              <w:rPr>
                <w:rFonts w:eastAsia="黑体" w:hint="eastAsia"/>
                <w:b/>
                <w:bCs/>
              </w:rPr>
              <w:t>身体形态测量与评价</w:t>
            </w:r>
          </w:p>
        </w:tc>
        <w:tc>
          <w:tcPr>
            <w:tcW w:w="2880" w:type="dxa"/>
          </w:tcPr>
          <w:p w:rsidR="00920D40" w:rsidRDefault="00920D40"/>
        </w:tc>
        <w:tc>
          <w:tcPr>
            <w:tcW w:w="3060" w:type="dxa"/>
          </w:tcPr>
          <w:p w:rsidR="00920D40" w:rsidRDefault="00920D40">
            <w:pPr>
              <w:ind w:firstLine="397"/>
              <w:jc w:val="center"/>
            </w:pPr>
          </w:p>
        </w:tc>
      </w:tr>
      <w:tr w:rsidR="00920D40">
        <w:tc>
          <w:tcPr>
            <w:tcW w:w="3168" w:type="dxa"/>
          </w:tcPr>
          <w:p w:rsidR="00920D40" w:rsidRDefault="00920D40">
            <w:r>
              <w:rPr>
                <w:rFonts w:hint="eastAsia"/>
              </w:rPr>
              <w:t>第一节</w:t>
            </w:r>
            <w:r>
              <w:t xml:space="preserve">   </w:t>
            </w:r>
            <w:r>
              <w:rPr>
                <w:rFonts w:hint="eastAsia"/>
              </w:rPr>
              <w:t>概述</w:t>
            </w:r>
          </w:p>
        </w:tc>
        <w:tc>
          <w:tcPr>
            <w:tcW w:w="2880" w:type="dxa"/>
          </w:tcPr>
          <w:p w:rsidR="00920D40" w:rsidRDefault="00920D40">
            <w:pPr>
              <w:numPr>
                <w:ilvl w:val="0"/>
                <w:numId w:val="116"/>
              </w:numPr>
              <w:spacing w:line="360" w:lineRule="exact"/>
            </w:pPr>
            <w:r>
              <w:rPr>
                <w:rFonts w:hint="eastAsia"/>
              </w:rPr>
              <w:t>身体形态测量的用途</w:t>
            </w:r>
          </w:p>
          <w:p w:rsidR="00920D40" w:rsidRDefault="00920D40">
            <w:pPr>
              <w:numPr>
                <w:ilvl w:val="0"/>
                <w:numId w:val="123"/>
              </w:numPr>
              <w:spacing w:line="360" w:lineRule="exact"/>
            </w:pPr>
            <w:r>
              <w:rPr>
                <w:rFonts w:hint="eastAsia"/>
              </w:rPr>
              <w:t>常用术语</w:t>
            </w:r>
          </w:p>
          <w:p w:rsidR="00920D40" w:rsidRDefault="00920D40">
            <w:pPr>
              <w:numPr>
                <w:ilvl w:val="0"/>
                <w:numId w:val="123"/>
              </w:numPr>
              <w:spacing w:line="360" w:lineRule="exact"/>
            </w:pPr>
            <w:r>
              <w:rPr>
                <w:rFonts w:hint="eastAsia"/>
              </w:rPr>
              <w:t>主要测量点</w:t>
            </w:r>
          </w:p>
          <w:p w:rsidR="00920D40" w:rsidRDefault="00920D40">
            <w:pPr>
              <w:numPr>
                <w:ilvl w:val="0"/>
                <w:numId w:val="123"/>
              </w:numPr>
              <w:spacing w:line="360" w:lineRule="exact"/>
            </w:pPr>
            <w:r>
              <w:rPr>
                <w:rFonts w:hint="eastAsia"/>
              </w:rPr>
              <w:t>身体形态测量注意事项</w:t>
            </w:r>
          </w:p>
        </w:tc>
        <w:tc>
          <w:tcPr>
            <w:tcW w:w="3060" w:type="dxa"/>
          </w:tcPr>
          <w:p w:rsidR="00920D40" w:rsidRDefault="00920D40">
            <w:pPr>
              <w:ind w:firstLine="397"/>
            </w:pPr>
            <w:r>
              <w:rPr>
                <w:rFonts w:hint="eastAsia"/>
              </w:rPr>
              <w:t>重点掌握主要测量点的位置。</w:t>
            </w:r>
          </w:p>
        </w:tc>
      </w:tr>
      <w:tr w:rsidR="00920D40">
        <w:trPr>
          <w:cantSplit/>
          <w:trHeight w:val="2171"/>
        </w:trPr>
        <w:tc>
          <w:tcPr>
            <w:tcW w:w="3168" w:type="dxa"/>
          </w:tcPr>
          <w:p w:rsidR="00920D40" w:rsidRDefault="00920D40">
            <w:r>
              <w:rPr>
                <w:rFonts w:hint="eastAsia"/>
              </w:rPr>
              <w:t>第二节</w:t>
            </w:r>
            <w:r>
              <w:t xml:space="preserve">  </w:t>
            </w:r>
            <w:r>
              <w:rPr>
                <w:rFonts w:hint="eastAsia"/>
              </w:rPr>
              <w:t>体格测量</w:t>
            </w:r>
          </w:p>
          <w:p w:rsidR="00920D40" w:rsidRDefault="00920D40"/>
        </w:tc>
        <w:tc>
          <w:tcPr>
            <w:tcW w:w="2880" w:type="dxa"/>
          </w:tcPr>
          <w:p w:rsidR="00920D40" w:rsidRDefault="00920D40">
            <w:r>
              <w:rPr>
                <w:rFonts w:hint="eastAsia"/>
              </w:rPr>
              <w:t>一、长度指标</w:t>
            </w:r>
          </w:p>
          <w:p w:rsidR="00920D40" w:rsidRDefault="00920D40">
            <w:r>
              <w:rPr>
                <w:rFonts w:hint="eastAsia"/>
              </w:rPr>
              <w:t>二、围度指标</w:t>
            </w:r>
          </w:p>
          <w:p w:rsidR="00920D40" w:rsidRDefault="00920D40">
            <w:r>
              <w:rPr>
                <w:rFonts w:hint="eastAsia"/>
              </w:rPr>
              <w:t>三、宽度指标</w:t>
            </w:r>
          </w:p>
          <w:p w:rsidR="00920D40" w:rsidRDefault="00920D40">
            <w:r>
              <w:rPr>
                <w:rFonts w:hint="eastAsia"/>
              </w:rPr>
              <w:t>四、量度指标</w:t>
            </w:r>
          </w:p>
          <w:p w:rsidR="00920D40" w:rsidRDefault="00920D40">
            <w:r>
              <w:rPr>
                <w:rFonts w:hint="eastAsia"/>
              </w:rPr>
              <w:t>五、派生指标及其作用</w:t>
            </w:r>
          </w:p>
        </w:tc>
        <w:tc>
          <w:tcPr>
            <w:tcW w:w="3060" w:type="dxa"/>
          </w:tcPr>
          <w:p w:rsidR="00920D40" w:rsidRDefault="00920D40">
            <w:pPr>
              <w:ind w:firstLine="397"/>
            </w:pPr>
            <w:r>
              <w:rPr>
                <w:rFonts w:hint="eastAsia"/>
              </w:rPr>
              <w:t>重点掌握各指标的测量方法。</w:t>
            </w:r>
          </w:p>
          <w:p w:rsidR="00920D40" w:rsidRDefault="00920D40">
            <w:pPr>
              <w:ind w:firstLine="397"/>
            </w:pPr>
          </w:p>
        </w:tc>
      </w:tr>
      <w:tr w:rsidR="00920D40">
        <w:trPr>
          <w:cantSplit/>
          <w:trHeight w:val="1714"/>
        </w:trPr>
        <w:tc>
          <w:tcPr>
            <w:tcW w:w="3168" w:type="dxa"/>
          </w:tcPr>
          <w:p w:rsidR="00920D40" w:rsidRDefault="00920D40">
            <w:r>
              <w:rPr>
                <w:rFonts w:hint="eastAsia"/>
              </w:rPr>
              <w:t>第三节</w:t>
            </w:r>
            <w:r>
              <w:t xml:space="preserve">  </w:t>
            </w:r>
            <w:r>
              <w:rPr>
                <w:rFonts w:hint="eastAsia"/>
              </w:rPr>
              <w:t>身体成分测量评价</w:t>
            </w:r>
          </w:p>
          <w:p w:rsidR="00920D40" w:rsidRDefault="00920D40"/>
        </w:tc>
        <w:tc>
          <w:tcPr>
            <w:tcW w:w="2880" w:type="dxa"/>
          </w:tcPr>
          <w:p w:rsidR="00920D40" w:rsidRDefault="00920D40">
            <w:r>
              <w:rPr>
                <w:rFonts w:hint="eastAsia"/>
              </w:rPr>
              <w:t>一、概念</w:t>
            </w:r>
          </w:p>
          <w:p w:rsidR="00920D40" w:rsidRDefault="00920D40">
            <w:r>
              <w:rPr>
                <w:rFonts w:hint="eastAsia"/>
              </w:rPr>
              <w:t>二、测量方法</w:t>
            </w:r>
          </w:p>
          <w:p w:rsidR="00920D40" w:rsidRDefault="00920D40">
            <w:r>
              <w:rPr>
                <w:rFonts w:hint="eastAsia"/>
              </w:rPr>
              <w:t>三、水下称重法</w:t>
            </w:r>
          </w:p>
          <w:p w:rsidR="00920D40" w:rsidRDefault="00920D40">
            <w:r>
              <w:rPr>
                <w:rFonts w:hint="eastAsia"/>
              </w:rPr>
              <w:t>四、皮褶厚度法</w:t>
            </w:r>
          </w:p>
          <w:p w:rsidR="00920D40" w:rsidRDefault="00920D40">
            <w:r>
              <w:rPr>
                <w:rFonts w:hint="eastAsia"/>
              </w:rPr>
              <w:t>五、身体成分的评价标准</w:t>
            </w:r>
          </w:p>
        </w:tc>
        <w:tc>
          <w:tcPr>
            <w:tcW w:w="3060" w:type="dxa"/>
          </w:tcPr>
          <w:p w:rsidR="00920D40" w:rsidRDefault="00920D40">
            <w:pPr>
              <w:ind w:firstLine="397"/>
            </w:pPr>
            <w:r>
              <w:rPr>
                <w:rFonts w:hint="eastAsia"/>
              </w:rPr>
              <w:t>一般介绍。</w:t>
            </w:r>
          </w:p>
          <w:p w:rsidR="00920D40" w:rsidRDefault="00920D40">
            <w:pPr>
              <w:ind w:firstLine="397"/>
            </w:pPr>
            <w:r>
              <w:t xml:space="preserve"> </w:t>
            </w:r>
            <w:r>
              <w:rPr>
                <w:rFonts w:hint="eastAsia"/>
              </w:rPr>
              <w:t>难点在水下称重法和皮褶厚度法原理的理解和计算。</w:t>
            </w:r>
          </w:p>
          <w:p w:rsidR="00920D40" w:rsidRDefault="00920D40">
            <w:pPr>
              <w:ind w:firstLine="397"/>
            </w:pPr>
            <w:r>
              <w:t xml:space="preserve"> </w:t>
            </w:r>
            <w:r>
              <w:rPr>
                <w:rFonts w:hint="eastAsia"/>
              </w:rPr>
              <w:t>重点掌握测量方法和计算方法。</w:t>
            </w:r>
          </w:p>
        </w:tc>
      </w:tr>
      <w:tr w:rsidR="00920D40">
        <w:trPr>
          <w:cantSplit/>
          <w:trHeight w:val="1081"/>
        </w:trPr>
        <w:tc>
          <w:tcPr>
            <w:tcW w:w="3168" w:type="dxa"/>
          </w:tcPr>
          <w:p w:rsidR="00920D40" w:rsidRDefault="00920D40">
            <w:r>
              <w:rPr>
                <w:rFonts w:hint="eastAsia"/>
              </w:rPr>
              <w:t>第四节</w:t>
            </w:r>
            <w:r>
              <w:t xml:space="preserve">  </w:t>
            </w:r>
            <w:r>
              <w:rPr>
                <w:rFonts w:hint="eastAsia"/>
              </w:rPr>
              <w:t>体型测量与评价</w:t>
            </w:r>
          </w:p>
          <w:p w:rsidR="00920D40" w:rsidRDefault="00920D40"/>
        </w:tc>
        <w:tc>
          <w:tcPr>
            <w:tcW w:w="2880" w:type="dxa"/>
          </w:tcPr>
          <w:p w:rsidR="00920D40" w:rsidRDefault="00920D40">
            <w:r>
              <w:rPr>
                <w:rFonts w:hint="eastAsia"/>
              </w:rPr>
              <w:t>一、概念</w:t>
            </w:r>
          </w:p>
          <w:p w:rsidR="00920D40" w:rsidRDefault="00920D40">
            <w:r>
              <w:rPr>
                <w:rFonts w:hint="eastAsia"/>
              </w:rPr>
              <w:t>二、西思</w:t>
            </w:r>
            <w:r>
              <w:t>—</w:t>
            </w:r>
            <w:r>
              <w:rPr>
                <w:rFonts w:hint="eastAsia"/>
              </w:rPr>
              <w:t>卡特分类法</w:t>
            </w:r>
          </w:p>
          <w:p w:rsidR="00920D40" w:rsidRDefault="00920D40">
            <w:r>
              <w:rPr>
                <w:rFonts w:hint="eastAsia"/>
              </w:rPr>
              <w:t>三、体型分类图</w:t>
            </w:r>
          </w:p>
        </w:tc>
        <w:tc>
          <w:tcPr>
            <w:tcW w:w="3060" w:type="dxa"/>
          </w:tcPr>
          <w:p w:rsidR="00920D40" w:rsidRDefault="00920D40">
            <w:pPr>
              <w:ind w:firstLine="397"/>
            </w:pPr>
            <w:r>
              <w:rPr>
                <w:rFonts w:hint="eastAsia"/>
              </w:rPr>
              <w:t>详细讲解体型的概念及西思</w:t>
            </w:r>
            <w:r>
              <w:t>—</w:t>
            </w:r>
            <w:r>
              <w:rPr>
                <w:rFonts w:hint="eastAsia"/>
              </w:rPr>
              <w:t>卡特分类法。</w:t>
            </w:r>
          </w:p>
        </w:tc>
      </w:tr>
      <w:tr w:rsidR="00920D40">
        <w:trPr>
          <w:cantSplit/>
          <w:trHeight w:val="925"/>
        </w:trPr>
        <w:tc>
          <w:tcPr>
            <w:tcW w:w="3168" w:type="dxa"/>
          </w:tcPr>
          <w:p w:rsidR="00920D40" w:rsidRDefault="00920D40">
            <w:r>
              <w:rPr>
                <w:rFonts w:hint="eastAsia"/>
              </w:rPr>
              <w:t>第五节</w:t>
            </w:r>
            <w:r>
              <w:t xml:space="preserve">  </w:t>
            </w:r>
            <w:r>
              <w:rPr>
                <w:rFonts w:hint="eastAsia"/>
              </w:rPr>
              <w:t>身体姿势测量评价</w:t>
            </w:r>
          </w:p>
          <w:p w:rsidR="00920D40" w:rsidRDefault="00920D40"/>
        </w:tc>
        <w:tc>
          <w:tcPr>
            <w:tcW w:w="2880" w:type="dxa"/>
          </w:tcPr>
          <w:p w:rsidR="00920D40" w:rsidRDefault="00920D40">
            <w:r>
              <w:rPr>
                <w:rFonts w:hint="eastAsia"/>
              </w:rPr>
              <w:t>一、局部姿势测量</w:t>
            </w:r>
          </w:p>
          <w:p w:rsidR="00920D40" w:rsidRDefault="00920D40">
            <w:r>
              <w:rPr>
                <w:rFonts w:hint="eastAsia"/>
              </w:rPr>
              <w:t>二、整体姿势测量</w:t>
            </w:r>
          </w:p>
        </w:tc>
        <w:tc>
          <w:tcPr>
            <w:tcW w:w="3060" w:type="dxa"/>
          </w:tcPr>
          <w:p w:rsidR="00920D40" w:rsidRDefault="00920D40">
            <w:pPr>
              <w:ind w:firstLine="397"/>
            </w:pPr>
            <w:r>
              <w:rPr>
                <w:rFonts w:hint="eastAsia"/>
              </w:rPr>
              <w:t>一般介绍。</w:t>
            </w:r>
          </w:p>
          <w:p w:rsidR="00920D40" w:rsidRDefault="00920D40">
            <w:pPr>
              <w:ind w:firstLine="397"/>
              <w:jc w:val="center"/>
            </w:pPr>
          </w:p>
        </w:tc>
      </w:tr>
      <w:tr w:rsidR="00920D40">
        <w:tc>
          <w:tcPr>
            <w:tcW w:w="3168" w:type="dxa"/>
          </w:tcPr>
          <w:p w:rsidR="00920D40" w:rsidRDefault="00920D40">
            <w:r>
              <w:rPr>
                <w:rFonts w:hint="eastAsia"/>
              </w:rPr>
              <w:t>实习</w:t>
            </w:r>
          </w:p>
        </w:tc>
        <w:tc>
          <w:tcPr>
            <w:tcW w:w="2880" w:type="dxa"/>
          </w:tcPr>
          <w:p w:rsidR="00920D40" w:rsidRDefault="00920D40">
            <w:r>
              <w:rPr>
                <w:rFonts w:hint="eastAsia"/>
              </w:rPr>
              <w:t>人体形态测量</w:t>
            </w:r>
          </w:p>
        </w:tc>
        <w:tc>
          <w:tcPr>
            <w:tcW w:w="3060" w:type="dxa"/>
          </w:tcPr>
          <w:p w:rsidR="00920D40" w:rsidRDefault="00920D40">
            <w:pPr>
              <w:ind w:firstLine="397"/>
            </w:pPr>
            <w:r>
              <w:t xml:space="preserve"> </w:t>
            </w:r>
            <w:r>
              <w:rPr>
                <w:rFonts w:hint="eastAsia"/>
              </w:rPr>
              <w:t>掌握测量方法。</w:t>
            </w:r>
          </w:p>
        </w:tc>
      </w:tr>
      <w:tr w:rsidR="00920D40">
        <w:tc>
          <w:tcPr>
            <w:tcW w:w="3168" w:type="dxa"/>
          </w:tcPr>
          <w:p w:rsidR="00920D40" w:rsidRDefault="00920D40">
            <w:r>
              <w:rPr>
                <w:rFonts w:eastAsia="黑体" w:hint="eastAsia"/>
                <w:b/>
                <w:bCs/>
              </w:rPr>
              <w:t>第五章</w:t>
            </w:r>
            <w:r>
              <w:rPr>
                <w:rFonts w:eastAsia="黑体"/>
                <w:b/>
                <w:bCs/>
              </w:rPr>
              <w:t xml:space="preserve">  </w:t>
            </w:r>
            <w:r>
              <w:rPr>
                <w:rFonts w:eastAsia="黑体" w:hint="eastAsia"/>
                <w:b/>
                <w:bCs/>
              </w:rPr>
              <w:t>身体素质测量评价</w:t>
            </w:r>
          </w:p>
        </w:tc>
        <w:tc>
          <w:tcPr>
            <w:tcW w:w="2880" w:type="dxa"/>
          </w:tcPr>
          <w:p w:rsidR="00920D40" w:rsidRDefault="00920D40"/>
        </w:tc>
        <w:tc>
          <w:tcPr>
            <w:tcW w:w="3060" w:type="dxa"/>
          </w:tcPr>
          <w:p w:rsidR="00920D40" w:rsidRDefault="00920D40">
            <w:pPr>
              <w:ind w:firstLine="397"/>
            </w:pPr>
          </w:p>
        </w:tc>
      </w:tr>
      <w:tr w:rsidR="00920D40">
        <w:trPr>
          <w:cantSplit/>
        </w:trPr>
        <w:tc>
          <w:tcPr>
            <w:tcW w:w="3168" w:type="dxa"/>
          </w:tcPr>
          <w:p w:rsidR="00920D40" w:rsidRDefault="00920D40">
            <w:r>
              <w:rPr>
                <w:rFonts w:hint="eastAsia"/>
              </w:rPr>
              <w:t>第一节</w:t>
            </w:r>
            <w:r>
              <w:t xml:space="preserve">  </w:t>
            </w:r>
            <w:r>
              <w:rPr>
                <w:rFonts w:hint="eastAsia"/>
              </w:rPr>
              <w:t>速度的测量</w:t>
            </w:r>
          </w:p>
        </w:tc>
        <w:tc>
          <w:tcPr>
            <w:tcW w:w="2880" w:type="dxa"/>
          </w:tcPr>
          <w:p w:rsidR="00920D40" w:rsidRDefault="00920D40">
            <w:r>
              <w:rPr>
                <w:rFonts w:hint="eastAsia"/>
              </w:rPr>
              <w:t>测量内容及方法</w:t>
            </w:r>
          </w:p>
        </w:tc>
        <w:tc>
          <w:tcPr>
            <w:tcW w:w="3060" w:type="dxa"/>
            <w:vMerge w:val="restart"/>
          </w:tcPr>
          <w:p w:rsidR="00920D40" w:rsidRDefault="00920D40">
            <w:pPr>
              <w:ind w:firstLine="397"/>
            </w:pPr>
            <w:r>
              <w:t xml:space="preserve"> </w:t>
            </w:r>
            <w:r>
              <w:rPr>
                <w:rFonts w:hint="eastAsia"/>
              </w:rPr>
              <w:t>主要掌握测量方法。</w:t>
            </w:r>
          </w:p>
        </w:tc>
      </w:tr>
      <w:tr w:rsidR="00920D40">
        <w:trPr>
          <w:cantSplit/>
        </w:trPr>
        <w:tc>
          <w:tcPr>
            <w:tcW w:w="3168" w:type="dxa"/>
          </w:tcPr>
          <w:p w:rsidR="00920D40" w:rsidRDefault="00920D40">
            <w:r>
              <w:rPr>
                <w:rFonts w:hint="eastAsia"/>
              </w:rPr>
              <w:t>第二节</w:t>
            </w:r>
            <w:r>
              <w:t xml:space="preserve">  </w:t>
            </w:r>
            <w:r>
              <w:rPr>
                <w:rFonts w:hint="eastAsia"/>
              </w:rPr>
              <w:t>力量的测量</w:t>
            </w:r>
          </w:p>
        </w:tc>
        <w:tc>
          <w:tcPr>
            <w:tcW w:w="2880" w:type="dxa"/>
          </w:tcPr>
          <w:p w:rsidR="00920D40" w:rsidRDefault="00920D40">
            <w:r>
              <w:rPr>
                <w:rFonts w:hint="eastAsia"/>
              </w:rPr>
              <w:t>测量内容及方法</w:t>
            </w:r>
          </w:p>
        </w:tc>
        <w:tc>
          <w:tcPr>
            <w:tcW w:w="3060" w:type="dxa"/>
            <w:vMerge/>
          </w:tcPr>
          <w:p w:rsidR="00920D40" w:rsidRDefault="00920D40">
            <w:pPr>
              <w:ind w:firstLine="397"/>
            </w:pPr>
          </w:p>
        </w:tc>
      </w:tr>
      <w:tr w:rsidR="00920D40">
        <w:trPr>
          <w:cantSplit/>
        </w:trPr>
        <w:tc>
          <w:tcPr>
            <w:tcW w:w="3168" w:type="dxa"/>
          </w:tcPr>
          <w:p w:rsidR="00920D40" w:rsidRDefault="00920D40">
            <w:r>
              <w:rPr>
                <w:rFonts w:hint="eastAsia"/>
              </w:rPr>
              <w:t>第三节</w:t>
            </w:r>
            <w:r>
              <w:t xml:space="preserve">  </w:t>
            </w:r>
            <w:r>
              <w:rPr>
                <w:rFonts w:hint="eastAsia"/>
              </w:rPr>
              <w:t>耐力的测量</w:t>
            </w:r>
          </w:p>
        </w:tc>
        <w:tc>
          <w:tcPr>
            <w:tcW w:w="2880" w:type="dxa"/>
          </w:tcPr>
          <w:p w:rsidR="00920D40" w:rsidRDefault="00920D40">
            <w:r>
              <w:rPr>
                <w:rFonts w:hint="eastAsia"/>
              </w:rPr>
              <w:t>测量内容及方法</w:t>
            </w:r>
          </w:p>
        </w:tc>
        <w:tc>
          <w:tcPr>
            <w:tcW w:w="3060" w:type="dxa"/>
            <w:vMerge/>
          </w:tcPr>
          <w:p w:rsidR="00920D40" w:rsidRDefault="00920D40">
            <w:pPr>
              <w:ind w:firstLine="397"/>
            </w:pPr>
          </w:p>
        </w:tc>
      </w:tr>
      <w:tr w:rsidR="00920D40">
        <w:trPr>
          <w:cantSplit/>
        </w:trPr>
        <w:tc>
          <w:tcPr>
            <w:tcW w:w="3168" w:type="dxa"/>
          </w:tcPr>
          <w:p w:rsidR="00920D40" w:rsidRDefault="00920D40">
            <w:r>
              <w:rPr>
                <w:rFonts w:hint="eastAsia"/>
              </w:rPr>
              <w:t>第四节</w:t>
            </w:r>
            <w:r>
              <w:t xml:space="preserve">  </w:t>
            </w:r>
            <w:r>
              <w:rPr>
                <w:rFonts w:hint="eastAsia"/>
              </w:rPr>
              <w:t>柔韧性的测量</w:t>
            </w:r>
          </w:p>
        </w:tc>
        <w:tc>
          <w:tcPr>
            <w:tcW w:w="2880" w:type="dxa"/>
          </w:tcPr>
          <w:p w:rsidR="00920D40" w:rsidRDefault="00920D40">
            <w:r>
              <w:rPr>
                <w:rFonts w:hint="eastAsia"/>
              </w:rPr>
              <w:t>测量内容及方法</w:t>
            </w:r>
          </w:p>
        </w:tc>
        <w:tc>
          <w:tcPr>
            <w:tcW w:w="3060" w:type="dxa"/>
            <w:vMerge/>
          </w:tcPr>
          <w:p w:rsidR="00920D40" w:rsidRDefault="00920D40">
            <w:pPr>
              <w:ind w:firstLine="397"/>
            </w:pPr>
          </w:p>
        </w:tc>
      </w:tr>
      <w:tr w:rsidR="00920D40">
        <w:trPr>
          <w:cantSplit/>
        </w:trPr>
        <w:tc>
          <w:tcPr>
            <w:tcW w:w="3168" w:type="dxa"/>
          </w:tcPr>
          <w:p w:rsidR="00920D40" w:rsidRDefault="00920D40">
            <w:r>
              <w:rPr>
                <w:rFonts w:hint="eastAsia"/>
              </w:rPr>
              <w:t>第五节</w:t>
            </w:r>
            <w:r>
              <w:t xml:space="preserve">  </w:t>
            </w:r>
            <w:r>
              <w:rPr>
                <w:rFonts w:hint="eastAsia"/>
              </w:rPr>
              <w:t>灵敏性的测量</w:t>
            </w:r>
          </w:p>
        </w:tc>
        <w:tc>
          <w:tcPr>
            <w:tcW w:w="2880" w:type="dxa"/>
          </w:tcPr>
          <w:p w:rsidR="00920D40" w:rsidRDefault="00920D40">
            <w:r>
              <w:rPr>
                <w:rFonts w:hint="eastAsia"/>
              </w:rPr>
              <w:t>测量内容及方法</w:t>
            </w:r>
          </w:p>
        </w:tc>
        <w:tc>
          <w:tcPr>
            <w:tcW w:w="3060" w:type="dxa"/>
            <w:vMerge/>
          </w:tcPr>
          <w:p w:rsidR="00920D40" w:rsidRDefault="00920D40">
            <w:pPr>
              <w:ind w:firstLine="397"/>
            </w:pPr>
          </w:p>
        </w:tc>
      </w:tr>
      <w:tr w:rsidR="00920D40">
        <w:trPr>
          <w:cantSplit/>
        </w:trPr>
        <w:tc>
          <w:tcPr>
            <w:tcW w:w="3168" w:type="dxa"/>
          </w:tcPr>
          <w:p w:rsidR="00920D40" w:rsidRDefault="00920D40">
            <w:r>
              <w:rPr>
                <w:rFonts w:hint="eastAsia"/>
              </w:rPr>
              <w:t>第六节</w:t>
            </w:r>
            <w:r>
              <w:t xml:space="preserve">  </w:t>
            </w:r>
            <w:r>
              <w:rPr>
                <w:rFonts w:hint="eastAsia"/>
              </w:rPr>
              <w:t>身体素质的成套测验</w:t>
            </w:r>
          </w:p>
          <w:p w:rsidR="00920D40" w:rsidRDefault="00920D40">
            <w:r>
              <w:t xml:space="preserve">        </w:t>
            </w:r>
          </w:p>
        </w:tc>
        <w:tc>
          <w:tcPr>
            <w:tcW w:w="2880" w:type="dxa"/>
          </w:tcPr>
          <w:p w:rsidR="00920D40" w:rsidRDefault="00920D40">
            <w:pPr>
              <w:numPr>
                <w:ilvl w:val="0"/>
                <w:numId w:val="116"/>
              </w:numPr>
              <w:spacing w:line="360" w:lineRule="exact"/>
            </w:pPr>
            <w:r>
              <w:t>Barrow</w:t>
            </w:r>
            <w:r>
              <w:rPr>
                <w:rFonts w:hint="eastAsia"/>
              </w:rPr>
              <w:t>运动能力测验</w:t>
            </w:r>
          </w:p>
          <w:p w:rsidR="00920D40" w:rsidRDefault="00920D40">
            <w:r>
              <w:rPr>
                <w:rFonts w:hint="eastAsia"/>
              </w:rPr>
              <w:t>二、</w:t>
            </w:r>
            <w:r>
              <w:t>Scott</w:t>
            </w:r>
            <w:r>
              <w:rPr>
                <w:rFonts w:hint="eastAsia"/>
              </w:rPr>
              <w:t>运动能力测验</w:t>
            </w:r>
          </w:p>
          <w:p w:rsidR="00920D40" w:rsidRDefault="00920D40">
            <w:r>
              <w:rPr>
                <w:rFonts w:hint="eastAsia"/>
              </w:rPr>
              <w:t>三、中国体质调查中的身体素质测验</w:t>
            </w:r>
          </w:p>
        </w:tc>
        <w:tc>
          <w:tcPr>
            <w:tcW w:w="3060" w:type="dxa"/>
          </w:tcPr>
          <w:p w:rsidR="00920D40" w:rsidRDefault="00920D40">
            <w:pPr>
              <w:ind w:firstLine="397"/>
            </w:pPr>
            <w:r>
              <w:t xml:space="preserve"> </w:t>
            </w:r>
            <w:r>
              <w:rPr>
                <w:rFonts w:hint="eastAsia"/>
              </w:rPr>
              <w:t>一般介绍。</w:t>
            </w:r>
          </w:p>
        </w:tc>
      </w:tr>
      <w:tr w:rsidR="00920D40">
        <w:trPr>
          <w:cantSplit/>
        </w:trPr>
        <w:tc>
          <w:tcPr>
            <w:tcW w:w="3168" w:type="dxa"/>
          </w:tcPr>
          <w:p w:rsidR="00920D40" w:rsidRDefault="00920D40">
            <w:pPr>
              <w:ind w:left="1050" w:hanging="1050"/>
            </w:pPr>
            <w:r>
              <w:rPr>
                <w:rFonts w:hint="eastAsia"/>
              </w:rPr>
              <w:t>实习</w:t>
            </w:r>
          </w:p>
        </w:tc>
        <w:tc>
          <w:tcPr>
            <w:tcW w:w="2880" w:type="dxa"/>
          </w:tcPr>
          <w:p w:rsidR="00920D40" w:rsidRDefault="00920D40">
            <w:r>
              <w:rPr>
                <w:rFonts w:hint="eastAsia"/>
              </w:rPr>
              <w:t>身体素质测量</w:t>
            </w:r>
          </w:p>
        </w:tc>
        <w:tc>
          <w:tcPr>
            <w:tcW w:w="3060" w:type="dxa"/>
          </w:tcPr>
          <w:p w:rsidR="00920D40" w:rsidRDefault="00920D40">
            <w:pPr>
              <w:ind w:firstLine="397"/>
            </w:pPr>
            <w:r>
              <w:rPr>
                <w:rFonts w:hint="eastAsia"/>
              </w:rPr>
              <w:t>掌握测量方法。</w:t>
            </w:r>
          </w:p>
        </w:tc>
      </w:tr>
      <w:tr w:rsidR="00920D40">
        <w:trPr>
          <w:cantSplit/>
        </w:trPr>
        <w:tc>
          <w:tcPr>
            <w:tcW w:w="3168" w:type="dxa"/>
          </w:tcPr>
          <w:p w:rsidR="00920D40" w:rsidRDefault="00920D40">
            <w:r>
              <w:rPr>
                <w:rFonts w:eastAsia="黑体" w:hint="eastAsia"/>
                <w:b/>
                <w:bCs/>
              </w:rPr>
              <w:t>第六章</w:t>
            </w:r>
            <w:r>
              <w:rPr>
                <w:rFonts w:eastAsia="黑体"/>
                <w:b/>
                <w:bCs/>
              </w:rPr>
              <w:t xml:space="preserve">  </w:t>
            </w:r>
            <w:r>
              <w:rPr>
                <w:rFonts w:eastAsia="黑体" w:hint="eastAsia"/>
                <w:b/>
                <w:bCs/>
              </w:rPr>
              <w:t>学生体质健康标准简介</w:t>
            </w:r>
          </w:p>
        </w:tc>
        <w:tc>
          <w:tcPr>
            <w:tcW w:w="2880" w:type="dxa"/>
          </w:tcPr>
          <w:p w:rsidR="00920D40" w:rsidRDefault="00920D40"/>
        </w:tc>
        <w:tc>
          <w:tcPr>
            <w:tcW w:w="3060" w:type="dxa"/>
          </w:tcPr>
          <w:p w:rsidR="00920D40" w:rsidRDefault="00920D40">
            <w:pPr>
              <w:ind w:firstLine="397"/>
            </w:pPr>
          </w:p>
        </w:tc>
      </w:tr>
      <w:tr w:rsidR="00920D40">
        <w:trPr>
          <w:cantSplit/>
        </w:trPr>
        <w:tc>
          <w:tcPr>
            <w:tcW w:w="3168" w:type="dxa"/>
          </w:tcPr>
          <w:p w:rsidR="00920D40" w:rsidRDefault="00920D40">
            <w:r>
              <w:rPr>
                <w:rFonts w:hint="eastAsia"/>
              </w:rPr>
              <w:t>第一节</w:t>
            </w:r>
            <w:r>
              <w:t xml:space="preserve">  </w:t>
            </w:r>
            <w:r>
              <w:rPr>
                <w:rFonts w:hint="eastAsia"/>
              </w:rPr>
              <w:t>学生体质健康测试指标</w:t>
            </w:r>
          </w:p>
          <w:p w:rsidR="00920D40" w:rsidRDefault="00920D40"/>
        </w:tc>
        <w:tc>
          <w:tcPr>
            <w:tcW w:w="2880" w:type="dxa"/>
          </w:tcPr>
          <w:p w:rsidR="00920D40" w:rsidRDefault="00920D40">
            <w:pPr>
              <w:numPr>
                <w:ilvl w:val="0"/>
                <w:numId w:val="116"/>
              </w:numPr>
              <w:spacing w:line="360" w:lineRule="exact"/>
            </w:pPr>
            <w:r>
              <w:rPr>
                <w:rFonts w:hint="eastAsia"/>
              </w:rPr>
              <w:t>小学一、二年级</w:t>
            </w:r>
          </w:p>
          <w:p w:rsidR="00920D40" w:rsidRDefault="00920D40">
            <w:r>
              <w:rPr>
                <w:rFonts w:hint="eastAsia"/>
              </w:rPr>
              <w:t>二、小学三、四年级</w:t>
            </w:r>
          </w:p>
          <w:p w:rsidR="00920D40" w:rsidRDefault="00920D40">
            <w:r>
              <w:rPr>
                <w:rFonts w:hint="eastAsia"/>
              </w:rPr>
              <w:t>三、小学五、六年级</w:t>
            </w:r>
          </w:p>
          <w:p w:rsidR="00920D40" w:rsidRDefault="00920D40">
            <w:r>
              <w:rPr>
                <w:rFonts w:hint="eastAsia"/>
              </w:rPr>
              <w:t>四、中学及大学</w:t>
            </w:r>
          </w:p>
        </w:tc>
        <w:tc>
          <w:tcPr>
            <w:tcW w:w="3060" w:type="dxa"/>
          </w:tcPr>
          <w:p w:rsidR="00920D40" w:rsidRDefault="00920D40">
            <w:pPr>
              <w:ind w:firstLine="397"/>
            </w:pPr>
            <w:r>
              <w:rPr>
                <w:rFonts w:hint="eastAsia"/>
              </w:rPr>
              <w:t>重点掌握各指标的测量方法。</w:t>
            </w:r>
          </w:p>
        </w:tc>
      </w:tr>
      <w:tr w:rsidR="00920D40">
        <w:trPr>
          <w:cantSplit/>
        </w:trPr>
        <w:tc>
          <w:tcPr>
            <w:tcW w:w="3168" w:type="dxa"/>
          </w:tcPr>
          <w:p w:rsidR="00920D40" w:rsidRDefault="00920D40" w:rsidP="00A40F2E">
            <w:pPr>
              <w:ind w:left="840" w:hangingChars="400" w:hanging="840"/>
            </w:pPr>
            <w:r>
              <w:rPr>
                <w:rFonts w:hint="eastAsia"/>
              </w:rPr>
              <w:t>第二节</w:t>
            </w:r>
            <w:r>
              <w:t xml:space="preserve"> </w:t>
            </w:r>
            <w:r>
              <w:rPr>
                <w:rFonts w:hint="eastAsia"/>
              </w:rPr>
              <w:t>学生体质健康评价方</w:t>
            </w:r>
            <w:r>
              <w:t xml:space="preserve">     </w:t>
            </w:r>
            <w:r>
              <w:rPr>
                <w:rFonts w:hint="eastAsia"/>
              </w:rPr>
              <w:t>法</w:t>
            </w:r>
          </w:p>
          <w:p w:rsidR="00920D40" w:rsidRDefault="00920D40"/>
        </w:tc>
        <w:tc>
          <w:tcPr>
            <w:tcW w:w="2880" w:type="dxa"/>
          </w:tcPr>
          <w:p w:rsidR="00920D40" w:rsidRDefault="00920D40">
            <w:pPr>
              <w:numPr>
                <w:ilvl w:val="0"/>
                <w:numId w:val="116"/>
              </w:numPr>
              <w:spacing w:line="360" w:lineRule="exact"/>
            </w:pPr>
            <w:r>
              <w:rPr>
                <w:rFonts w:hint="eastAsia"/>
              </w:rPr>
              <w:t>小学一、二年级</w:t>
            </w:r>
          </w:p>
          <w:p w:rsidR="00920D40" w:rsidRDefault="00920D40">
            <w:r>
              <w:rPr>
                <w:rFonts w:hint="eastAsia"/>
              </w:rPr>
              <w:t>二、小学三、四年级</w:t>
            </w:r>
          </w:p>
          <w:p w:rsidR="00920D40" w:rsidRDefault="00920D40">
            <w:r>
              <w:rPr>
                <w:rFonts w:hint="eastAsia"/>
              </w:rPr>
              <w:t>三、小学五、六年级</w:t>
            </w:r>
          </w:p>
          <w:p w:rsidR="00920D40" w:rsidRDefault="00920D40">
            <w:r>
              <w:rPr>
                <w:rFonts w:hint="eastAsia"/>
              </w:rPr>
              <w:t>四、中学及大学</w:t>
            </w:r>
          </w:p>
        </w:tc>
        <w:tc>
          <w:tcPr>
            <w:tcW w:w="3060" w:type="dxa"/>
          </w:tcPr>
          <w:p w:rsidR="00920D40" w:rsidRDefault="00920D40">
            <w:pPr>
              <w:ind w:firstLine="397"/>
            </w:pPr>
            <w:r>
              <w:rPr>
                <w:rFonts w:hint="eastAsia"/>
              </w:rPr>
              <w:t>熟悉评价方法。</w:t>
            </w:r>
          </w:p>
        </w:tc>
      </w:tr>
      <w:tr w:rsidR="00920D40">
        <w:trPr>
          <w:cantSplit/>
        </w:trPr>
        <w:tc>
          <w:tcPr>
            <w:tcW w:w="3168" w:type="dxa"/>
            <w:tcBorders>
              <w:bottom w:val="single" w:sz="12" w:space="0" w:color="808080"/>
            </w:tcBorders>
          </w:tcPr>
          <w:p w:rsidR="00920D40" w:rsidRDefault="00920D40" w:rsidP="00A40F2E">
            <w:pPr>
              <w:ind w:left="840" w:hangingChars="400" w:hanging="840"/>
            </w:pPr>
            <w:r>
              <w:rPr>
                <w:rFonts w:hint="eastAsia"/>
              </w:rPr>
              <w:t>第三节</w:t>
            </w:r>
            <w:r>
              <w:t xml:space="preserve">  </w:t>
            </w:r>
            <w:r>
              <w:rPr>
                <w:rFonts w:hint="eastAsia"/>
              </w:rPr>
              <w:t>增进学生体质健康的锻炼方法</w:t>
            </w:r>
          </w:p>
          <w:p w:rsidR="00920D40" w:rsidRDefault="00920D40"/>
        </w:tc>
        <w:tc>
          <w:tcPr>
            <w:tcW w:w="2880" w:type="dxa"/>
            <w:tcBorders>
              <w:bottom w:val="single" w:sz="12" w:space="0" w:color="808080"/>
            </w:tcBorders>
          </w:tcPr>
          <w:p w:rsidR="00920D40" w:rsidRDefault="00920D40">
            <w:pPr>
              <w:numPr>
                <w:ilvl w:val="0"/>
                <w:numId w:val="116"/>
              </w:numPr>
              <w:spacing w:line="360" w:lineRule="exact"/>
            </w:pPr>
            <w:r>
              <w:rPr>
                <w:rFonts w:hint="eastAsia"/>
              </w:rPr>
              <w:t>改善身体形态的锻炼方法</w:t>
            </w:r>
          </w:p>
          <w:p w:rsidR="00920D40" w:rsidRDefault="00920D40">
            <w:r>
              <w:rPr>
                <w:rFonts w:hint="eastAsia"/>
              </w:rPr>
              <w:t>二、提高身体机能的锻炼方法</w:t>
            </w:r>
          </w:p>
          <w:p w:rsidR="00920D40" w:rsidRDefault="00920D40">
            <w:r>
              <w:rPr>
                <w:rFonts w:hint="eastAsia"/>
              </w:rPr>
              <w:t>三、发展身体素质的锻炼方法</w:t>
            </w:r>
          </w:p>
          <w:p w:rsidR="00920D40" w:rsidRDefault="00920D40">
            <w:r>
              <w:rPr>
                <w:rFonts w:hint="eastAsia"/>
              </w:rPr>
              <w:t>四、体育锻炼时注意的问题</w:t>
            </w:r>
          </w:p>
        </w:tc>
        <w:tc>
          <w:tcPr>
            <w:tcW w:w="3060" w:type="dxa"/>
            <w:tcBorders>
              <w:bottom w:val="single" w:sz="12" w:space="0" w:color="808080"/>
            </w:tcBorders>
          </w:tcPr>
          <w:p w:rsidR="00920D40" w:rsidRDefault="00920D40">
            <w:pPr>
              <w:ind w:firstLine="397"/>
            </w:pPr>
            <w:r>
              <w:t xml:space="preserve"> </w:t>
            </w:r>
            <w:r>
              <w:rPr>
                <w:rFonts w:hint="eastAsia"/>
              </w:rPr>
              <w:t>掌握发展不同能力的锻炼方法。</w:t>
            </w:r>
          </w:p>
        </w:tc>
      </w:tr>
    </w:tbl>
    <w:p w:rsidR="00920D40" w:rsidRDefault="00920D40" w:rsidP="002D6790">
      <w:pPr>
        <w:spacing w:beforeLines="100" w:afterLines="50"/>
        <w:rPr>
          <w:rFonts w:eastAsia="黑体"/>
          <w:sz w:val="28"/>
          <w:szCs w:val="28"/>
        </w:rPr>
      </w:pPr>
      <w:r>
        <w:rPr>
          <w:rFonts w:eastAsia="黑体" w:hint="eastAsia"/>
          <w:sz w:val="28"/>
          <w:szCs w:val="28"/>
        </w:rPr>
        <w:t>四、学时分配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r>
              <w:rPr>
                <w:rFonts w:hint="eastAsia"/>
              </w:rPr>
              <w:t>绪论</w:t>
            </w:r>
          </w:p>
        </w:tc>
        <w:tc>
          <w:tcPr>
            <w:tcW w:w="1260" w:type="dxa"/>
            <w:tcBorders>
              <w:top w:val="single" w:sz="6" w:space="0" w:color="808080"/>
            </w:tcBorders>
          </w:tcPr>
          <w:p w:rsidR="00920D40" w:rsidRDefault="00920D40">
            <w:pPr>
              <w:jc w:val="center"/>
            </w:pPr>
            <w:r>
              <w:t>2</w:t>
            </w:r>
          </w:p>
        </w:tc>
        <w:tc>
          <w:tcPr>
            <w:tcW w:w="1260" w:type="dxa"/>
            <w:tcBorders>
              <w:top w:val="single" w:sz="6" w:space="0" w:color="808080"/>
            </w:tcBorders>
          </w:tcPr>
          <w:p w:rsidR="00920D40" w:rsidRDefault="00920D40">
            <w:pPr>
              <w:jc w:val="center"/>
            </w:pPr>
          </w:p>
        </w:tc>
        <w:tc>
          <w:tcPr>
            <w:tcW w:w="1260" w:type="dxa"/>
            <w:tcBorders>
              <w:top w:val="single" w:sz="6" w:space="0" w:color="808080"/>
            </w:tcBorders>
          </w:tcPr>
          <w:p w:rsidR="00920D40" w:rsidRDefault="00920D40">
            <w:pPr>
              <w:jc w:val="center"/>
            </w:pPr>
          </w:p>
        </w:tc>
        <w:tc>
          <w:tcPr>
            <w:tcW w:w="1260" w:type="dxa"/>
            <w:tcBorders>
              <w:top w:val="single" w:sz="6" w:space="0" w:color="808080"/>
            </w:tcBorders>
          </w:tcPr>
          <w:p w:rsidR="00920D40" w:rsidRDefault="00920D40">
            <w:pPr>
              <w:jc w:val="center"/>
            </w:pPr>
            <w:r>
              <w:t>2</w:t>
            </w:r>
          </w:p>
        </w:tc>
      </w:tr>
      <w:tr w:rsidR="00920D40">
        <w:trPr>
          <w:cantSplit/>
        </w:trPr>
        <w:tc>
          <w:tcPr>
            <w:tcW w:w="3708" w:type="dxa"/>
          </w:tcPr>
          <w:p w:rsidR="00920D40" w:rsidRDefault="00920D40">
            <w:r>
              <w:rPr>
                <w:rFonts w:hint="eastAsia"/>
              </w:rPr>
              <w:t>第一章</w:t>
            </w:r>
            <w:r>
              <w:t xml:space="preserve">  </w:t>
            </w:r>
            <w:r>
              <w:rPr>
                <w:rFonts w:hint="eastAsia"/>
              </w:rPr>
              <w:t>测量的基础理论</w:t>
            </w:r>
          </w:p>
        </w:tc>
        <w:tc>
          <w:tcPr>
            <w:tcW w:w="1260" w:type="dxa"/>
          </w:tcPr>
          <w:p w:rsidR="00920D40" w:rsidRDefault="00920D40">
            <w:pPr>
              <w:jc w:val="center"/>
            </w:pPr>
            <w:r>
              <w:t>2</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2</w:t>
            </w:r>
          </w:p>
        </w:tc>
      </w:tr>
      <w:tr w:rsidR="00920D40">
        <w:trPr>
          <w:cantSplit/>
        </w:trPr>
        <w:tc>
          <w:tcPr>
            <w:tcW w:w="3708" w:type="dxa"/>
          </w:tcPr>
          <w:p w:rsidR="00920D40" w:rsidRDefault="00920D40">
            <w:r>
              <w:rPr>
                <w:rFonts w:hint="eastAsia"/>
              </w:rPr>
              <w:t>第二章</w:t>
            </w:r>
            <w:r>
              <w:t xml:space="preserve">  </w:t>
            </w:r>
            <w:r>
              <w:rPr>
                <w:rFonts w:hint="eastAsia"/>
              </w:rPr>
              <w:t>评价的基础理论及方法</w:t>
            </w:r>
          </w:p>
        </w:tc>
        <w:tc>
          <w:tcPr>
            <w:tcW w:w="1260" w:type="dxa"/>
          </w:tcPr>
          <w:p w:rsidR="00920D40" w:rsidRDefault="00920D40">
            <w:pPr>
              <w:jc w:val="center"/>
            </w:pPr>
            <w:r>
              <w:t>6</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6</w:t>
            </w:r>
          </w:p>
        </w:tc>
      </w:tr>
      <w:tr w:rsidR="00920D40">
        <w:trPr>
          <w:cantSplit/>
        </w:trPr>
        <w:tc>
          <w:tcPr>
            <w:tcW w:w="3708" w:type="dxa"/>
          </w:tcPr>
          <w:p w:rsidR="00920D40" w:rsidRDefault="00920D40">
            <w:r>
              <w:rPr>
                <w:rFonts w:hint="eastAsia"/>
              </w:rPr>
              <w:t>第三章</w:t>
            </w:r>
            <w:r>
              <w:t xml:space="preserve">  </w:t>
            </w:r>
            <w:r>
              <w:rPr>
                <w:rFonts w:hint="eastAsia"/>
              </w:rPr>
              <w:t>测验的组织与实施</w:t>
            </w:r>
          </w:p>
        </w:tc>
        <w:tc>
          <w:tcPr>
            <w:tcW w:w="1260" w:type="dxa"/>
          </w:tcPr>
          <w:p w:rsidR="00920D40" w:rsidRDefault="00920D40">
            <w:pPr>
              <w:jc w:val="center"/>
            </w:pPr>
            <w:r>
              <w:t>2</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2</w:t>
            </w:r>
          </w:p>
        </w:tc>
      </w:tr>
      <w:tr w:rsidR="00920D40">
        <w:trPr>
          <w:cantSplit/>
        </w:trPr>
        <w:tc>
          <w:tcPr>
            <w:tcW w:w="3708" w:type="dxa"/>
          </w:tcPr>
          <w:p w:rsidR="00920D40" w:rsidRDefault="00920D40">
            <w:r>
              <w:rPr>
                <w:rFonts w:hint="eastAsia"/>
              </w:rPr>
              <w:t>第四章</w:t>
            </w:r>
            <w:r>
              <w:t xml:space="preserve">  </w:t>
            </w:r>
            <w:r>
              <w:rPr>
                <w:rFonts w:hint="eastAsia"/>
              </w:rPr>
              <w:t>人体形态测量与评价</w:t>
            </w:r>
          </w:p>
        </w:tc>
        <w:tc>
          <w:tcPr>
            <w:tcW w:w="1260" w:type="dxa"/>
          </w:tcPr>
          <w:p w:rsidR="00920D40" w:rsidRDefault="00920D40">
            <w:pPr>
              <w:jc w:val="center"/>
            </w:pPr>
            <w:r>
              <w:t>6</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6</w:t>
            </w:r>
          </w:p>
        </w:tc>
      </w:tr>
      <w:tr w:rsidR="00920D40">
        <w:trPr>
          <w:cantSplit/>
        </w:trPr>
        <w:tc>
          <w:tcPr>
            <w:tcW w:w="3708" w:type="dxa"/>
          </w:tcPr>
          <w:p w:rsidR="00920D40" w:rsidRDefault="00920D40">
            <w:r>
              <w:rPr>
                <w:rFonts w:hint="eastAsia"/>
              </w:rPr>
              <w:t>第五章</w:t>
            </w:r>
            <w:r>
              <w:t xml:space="preserve">  </w:t>
            </w:r>
            <w:r>
              <w:rPr>
                <w:rFonts w:hint="eastAsia"/>
              </w:rPr>
              <w:t>身体素质的测量与评价</w:t>
            </w:r>
          </w:p>
        </w:tc>
        <w:tc>
          <w:tcPr>
            <w:tcW w:w="1260" w:type="dxa"/>
          </w:tcPr>
          <w:p w:rsidR="00920D40" w:rsidRDefault="00920D40">
            <w:pPr>
              <w:jc w:val="center"/>
            </w:pPr>
            <w:r>
              <w:t>4</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4</w:t>
            </w:r>
          </w:p>
        </w:tc>
      </w:tr>
      <w:tr w:rsidR="00920D40">
        <w:trPr>
          <w:cantSplit/>
        </w:trPr>
        <w:tc>
          <w:tcPr>
            <w:tcW w:w="3708" w:type="dxa"/>
          </w:tcPr>
          <w:p w:rsidR="00920D40" w:rsidRDefault="00920D40">
            <w:r>
              <w:rPr>
                <w:rFonts w:hint="eastAsia"/>
              </w:rPr>
              <w:t>第六章</w:t>
            </w:r>
            <w:r>
              <w:t xml:space="preserve">  </w:t>
            </w:r>
            <w:r>
              <w:rPr>
                <w:rFonts w:hint="eastAsia"/>
              </w:rPr>
              <w:t>学生体质健康标准简介</w:t>
            </w:r>
          </w:p>
        </w:tc>
        <w:tc>
          <w:tcPr>
            <w:tcW w:w="1260" w:type="dxa"/>
          </w:tcPr>
          <w:p w:rsidR="00920D40" w:rsidRDefault="00920D40">
            <w:pPr>
              <w:jc w:val="center"/>
            </w:pPr>
            <w:r>
              <w:t>4</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4</w:t>
            </w:r>
          </w:p>
        </w:tc>
      </w:tr>
      <w:tr w:rsidR="00920D40">
        <w:trPr>
          <w:cantSplit/>
        </w:trPr>
        <w:tc>
          <w:tcPr>
            <w:tcW w:w="3708" w:type="dxa"/>
          </w:tcPr>
          <w:p w:rsidR="00920D40" w:rsidRDefault="00920D40">
            <w:r>
              <w:rPr>
                <w:rFonts w:hint="eastAsia"/>
              </w:rPr>
              <w:t>实践</w:t>
            </w:r>
          </w:p>
        </w:tc>
        <w:tc>
          <w:tcPr>
            <w:tcW w:w="1260" w:type="dxa"/>
          </w:tcPr>
          <w:p w:rsidR="00920D40" w:rsidRDefault="00920D40">
            <w:pPr>
              <w:jc w:val="center"/>
            </w:pPr>
          </w:p>
        </w:tc>
        <w:tc>
          <w:tcPr>
            <w:tcW w:w="1260" w:type="dxa"/>
          </w:tcPr>
          <w:p w:rsidR="00920D40" w:rsidRDefault="00920D40">
            <w:pPr>
              <w:jc w:val="center"/>
            </w:pPr>
            <w:r>
              <w:t>4</w:t>
            </w:r>
          </w:p>
        </w:tc>
        <w:tc>
          <w:tcPr>
            <w:tcW w:w="1260" w:type="dxa"/>
          </w:tcPr>
          <w:p w:rsidR="00920D40" w:rsidRDefault="00920D40">
            <w:pPr>
              <w:jc w:val="center"/>
            </w:pPr>
          </w:p>
        </w:tc>
        <w:tc>
          <w:tcPr>
            <w:tcW w:w="1260" w:type="dxa"/>
          </w:tcPr>
          <w:p w:rsidR="00920D40" w:rsidRDefault="00920D40">
            <w:pPr>
              <w:jc w:val="center"/>
            </w:pPr>
            <w:r>
              <w:t>4</w:t>
            </w:r>
          </w:p>
        </w:tc>
      </w:tr>
      <w:tr w:rsidR="00920D40">
        <w:trPr>
          <w:cantSplit/>
        </w:trPr>
        <w:tc>
          <w:tcPr>
            <w:tcW w:w="3708" w:type="dxa"/>
          </w:tcPr>
          <w:p w:rsidR="00920D40" w:rsidRDefault="00920D40"/>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jc w:val="center"/>
            </w:pPr>
            <w:r>
              <w:t>2</w:t>
            </w:r>
          </w:p>
        </w:tc>
        <w:tc>
          <w:tcPr>
            <w:tcW w:w="1260" w:type="dxa"/>
          </w:tcPr>
          <w:p w:rsidR="00920D40" w:rsidRDefault="00920D40">
            <w:pPr>
              <w:jc w:val="center"/>
            </w:pPr>
            <w:r>
              <w:t>2</w:t>
            </w:r>
          </w:p>
        </w:tc>
      </w:tr>
      <w:tr w:rsidR="00920D40">
        <w:trPr>
          <w:cantSplit/>
        </w:trPr>
        <w:tc>
          <w:tcPr>
            <w:tcW w:w="3708" w:type="dxa"/>
            <w:tcBorders>
              <w:bottom w:val="single" w:sz="12" w:space="0" w:color="808080"/>
            </w:tcBorders>
          </w:tcPr>
          <w:p w:rsidR="00920D40" w:rsidRDefault="00920D40">
            <w:pPr>
              <w:jc w:val="center"/>
            </w:pPr>
            <w:r>
              <w:rPr>
                <w:rFonts w:hint="eastAsia"/>
              </w:rPr>
              <w:t>总计</w:t>
            </w:r>
          </w:p>
        </w:tc>
        <w:tc>
          <w:tcPr>
            <w:tcW w:w="1260" w:type="dxa"/>
            <w:tcBorders>
              <w:bottom w:val="single" w:sz="12" w:space="0" w:color="808080"/>
            </w:tcBorders>
          </w:tcPr>
          <w:p w:rsidR="00920D40" w:rsidRDefault="00920D40">
            <w:pPr>
              <w:jc w:val="center"/>
            </w:pPr>
            <w:r>
              <w:t>26</w:t>
            </w:r>
          </w:p>
        </w:tc>
        <w:tc>
          <w:tcPr>
            <w:tcW w:w="1260" w:type="dxa"/>
            <w:tcBorders>
              <w:bottom w:val="single" w:sz="12" w:space="0" w:color="808080"/>
            </w:tcBorders>
          </w:tcPr>
          <w:p w:rsidR="00920D40" w:rsidRDefault="00920D40">
            <w:pPr>
              <w:jc w:val="center"/>
            </w:pPr>
            <w:r>
              <w:t>4</w:t>
            </w:r>
          </w:p>
        </w:tc>
        <w:tc>
          <w:tcPr>
            <w:tcW w:w="1260" w:type="dxa"/>
            <w:tcBorders>
              <w:bottom w:val="single" w:sz="12" w:space="0" w:color="808080"/>
            </w:tcBorders>
          </w:tcPr>
          <w:p w:rsidR="00920D40" w:rsidRDefault="00920D40">
            <w:pPr>
              <w:jc w:val="center"/>
            </w:pPr>
            <w:r>
              <w:t>2</w:t>
            </w:r>
          </w:p>
        </w:tc>
        <w:tc>
          <w:tcPr>
            <w:tcW w:w="1260" w:type="dxa"/>
            <w:tcBorders>
              <w:bottom w:val="single" w:sz="12" w:space="0" w:color="808080"/>
            </w:tcBorders>
          </w:tcPr>
          <w:p w:rsidR="00920D40" w:rsidRDefault="00920D40">
            <w:pPr>
              <w:jc w:val="center"/>
            </w:pPr>
            <w:r>
              <w:t>32</w:t>
            </w:r>
          </w:p>
        </w:tc>
      </w:tr>
    </w:tbl>
    <w:p w:rsidR="00920D40" w:rsidRDefault="00920D40" w:rsidP="002D6790">
      <w:pPr>
        <w:spacing w:beforeLines="100" w:afterLines="50"/>
        <w:rPr>
          <w:rFonts w:eastAsia="黑体"/>
          <w:sz w:val="28"/>
          <w:szCs w:val="28"/>
        </w:rPr>
      </w:pPr>
      <w:r>
        <w:rPr>
          <w:rFonts w:eastAsia="黑体" w:hint="eastAsia"/>
          <w:sz w:val="28"/>
          <w:szCs w:val="28"/>
        </w:rPr>
        <w:t>五、考核方式</w:t>
      </w:r>
    </w:p>
    <w:p w:rsidR="00920D40" w:rsidRDefault="00920D40">
      <w:pPr>
        <w:ind w:firstLine="340"/>
      </w:pPr>
      <w:r>
        <w:rPr>
          <w:rFonts w:hint="eastAsia"/>
        </w:rPr>
        <w:t>考核种类及成绩比例：平时出勤及作业占</w:t>
      </w:r>
      <w:r>
        <w:t>40%</w:t>
      </w:r>
      <w:r>
        <w:rPr>
          <w:rFonts w:hint="eastAsia"/>
        </w:rPr>
        <w:t>，结业考核占</w:t>
      </w:r>
      <w:r>
        <w:t>60%</w:t>
      </w:r>
      <w:r>
        <w:rPr>
          <w:rFonts w:hint="eastAsia"/>
        </w:rPr>
        <w:t>，考试采用开卷笔试形式。</w:t>
      </w: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r>
        <w:t xml:space="preserve">   1</w:t>
      </w:r>
      <w:r>
        <w:rPr>
          <w:rFonts w:hint="eastAsia"/>
        </w:rPr>
        <w:t>、在本大纲中，有许多教学内容涉及到统计学知识，教师在执行大纲时，要注意相关统计知识的复习及在本学科中的应用。</w:t>
      </w:r>
    </w:p>
    <w:p w:rsidR="00920D40" w:rsidRDefault="00920D40">
      <w:r>
        <w:t xml:space="preserve">   2</w:t>
      </w:r>
      <w:r>
        <w:rPr>
          <w:rFonts w:hint="eastAsia"/>
        </w:rPr>
        <w:t>、重视实践教学内容部分，如果条件允许，可以把实际测量结果、评价知识、统计方法及计算机知识结合起来，提高学生实际运用所学知识的能力。</w:t>
      </w:r>
    </w:p>
    <w:p w:rsidR="00920D40" w:rsidRDefault="00920D40" w:rsidP="002D6790">
      <w:pPr>
        <w:spacing w:beforeLines="50" w:afterLines="50"/>
        <w:rPr>
          <w:rFonts w:eastAsia="黑体"/>
          <w:sz w:val="28"/>
          <w:szCs w:val="28"/>
        </w:rPr>
      </w:pPr>
      <w:r>
        <w:rPr>
          <w:rFonts w:eastAsia="黑体" w:hint="eastAsia"/>
          <w:sz w:val="28"/>
          <w:szCs w:val="28"/>
        </w:rPr>
        <w:t>七、主要措施</w:t>
      </w:r>
    </w:p>
    <w:p w:rsidR="00920D40" w:rsidRDefault="00920D40">
      <w:r>
        <w:t xml:space="preserve">   1</w:t>
      </w:r>
      <w:r>
        <w:rPr>
          <w:rFonts w:hint="eastAsia"/>
        </w:rPr>
        <w:t>、认真组织教师备课，严格按教学进度授课。教研室配合学校加强对教学的检查及教学质量的评估。教师应认真收批作业，并进行登记，及时发现并解决学生学习中存在的问题。</w:t>
      </w:r>
    </w:p>
    <w:p w:rsidR="00920D40" w:rsidRDefault="00920D40">
      <w:pPr>
        <w:rPr>
          <w:position w:val="-32"/>
        </w:rPr>
      </w:pPr>
      <w:r>
        <w:t xml:space="preserve">   2</w:t>
      </w:r>
      <w:r>
        <w:rPr>
          <w:rFonts w:hint="eastAsia"/>
        </w:rPr>
        <w:t>、必须配备相应的测试器材及实验场地，认真组织学生上实验课，以保证学生实际操作能力的提高。</w:t>
      </w:r>
    </w:p>
    <w:p w:rsidR="00920D40" w:rsidRDefault="00920D40" w:rsidP="002D6790">
      <w:pPr>
        <w:spacing w:beforeLines="50" w:afterLines="50"/>
        <w:rPr>
          <w:position w:val="-32"/>
        </w:rPr>
      </w:pPr>
      <w:r>
        <w:rPr>
          <w:rFonts w:eastAsia="黑体" w:hint="eastAsia"/>
          <w:sz w:val="28"/>
          <w:szCs w:val="28"/>
        </w:rPr>
        <w:t>八、参考书目</w:t>
      </w:r>
    </w:p>
    <w:p w:rsidR="00920D40" w:rsidRDefault="00920D40" w:rsidP="00A40F2E">
      <w:pPr>
        <w:ind w:firstLineChars="171" w:firstLine="359"/>
      </w:pPr>
      <w:r>
        <w:rPr>
          <w:rFonts w:hint="eastAsia"/>
        </w:rPr>
        <w:t>孙庆祝等，体育学院通用教材</w:t>
      </w:r>
      <w:r>
        <w:t>.</w:t>
      </w:r>
      <w:r>
        <w:rPr>
          <w:rFonts w:hint="eastAsia"/>
        </w:rPr>
        <w:t>体育测量评价</w:t>
      </w:r>
      <w:r>
        <w:t>.</w:t>
      </w:r>
      <w:r>
        <w:rPr>
          <w:rFonts w:hint="eastAsia"/>
        </w:rPr>
        <w:t>北京</w:t>
      </w:r>
      <w:r>
        <w:t>:</w:t>
      </w:r>
      <w:r>
        <w:rPr>
          <w:rFonts w:hint="eastAsia"/>
        </w:rPr>
        <w:t>高等教育出版社</w:t>
      </w:r>
      <w:r>
        <w:t>. 2010</w:t>
      </w:r>
    </w:p>
    <w:p w:rsidR="00920D40" w:rsidRDefault="00920D40" w:rsidP="00A40F2E">
      <w:pPr>
        <w:ind w:firstLineChars="171" w:firstLine="359"/>
      </w:pPr>
      <w:r>
        <w:rPr>
          <w:rFonts w:hint="eastAsia"/>
        </w:rPr>
        <w:t>邢文华</w:t>
      </w:r>
      <w:r>
        <w:t>.</w:t>
      </w:r>
      <w:r>
        <w:rPr>
          <w:rFonts w:hint="eastAsia"/>
        </w:rPr>
        <w:t>中国国民体质监测系统的研究</w:t>
      </w:r>
      <w:r>
        <w:t>.</w:t>
      </w:r>
      <w:r>
        <w:rPr>
          <w:rFonts w:hint="eastAsia"/>
        </w:rPr>
        <w:t>北京</w:t>
      </w:r>
      <w:r>
        <w:t>:</w:t>
      </w:r>
      <w:r>
        <w:rPr>
          <w:rFonts w:hint="eastAsia"/>
        </w:rPr>
        <w:t>北京体育大学出版社</w:t>
      </w:r>
      <w:r>
        <w:t>.2000.</w:t>
      </w:r>
    </w:p>
    <w:p w:rsidR="00920D40" w:rsidRDefault="00920D40" w:rsidP="00A40F2E">
      <w:pPr>
        <w:ind w:firstLineChars="171" w:firstLine="359"/>
      </w:pPr>
      <w:r>
        <w:rPr>
          <w:rFonts w:hint="eastAsia"/>
        </w:rPr>
        <w:t>国家学生体质健康标准解读编委会</w:t>
      </w:r>
      <w:r>
        <w:t>.</w:t>
      </w:r>
      <w:r>
        <w:rPr>
          <w:rFonts w:hint="eastAsia"/>
        </w:rPr>
        <w:t>国家学生体质健康标准解读</w:t>
      </w:r>
      <w:r>
        <w:t>.</w:t>
      </w:r>
      <w:r>
        <w:rPr>
          <w:rFonts w:hint="eastAsia"/>
        </w:rPr>
        <w:t>北京</w:t>
      </w:r>
      <w:r>
        <w:t>:</w:t>
      </w:r>
      <w:r>
        <w:rPr>
          <w:rFonts w:hint="eastAsia"/>
        </w:rPr>
        <w:t>人民教育出版社</w:t>
      </w:r>
      <w:r>
        <w:t>. 2007.</w:t>
      </w:r>
    </w:p>
    <w:p w:rsidR="00920D40" w:rsidRDefault="00920D40"/>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r>
        <w:rPr>
          <w:rFonts w:eastAsia="仿宋_GB2312" w:hint="eastAsia"/>
        </w:rPr>
        <w:t>课程代码：</w:t>
      </w:r>
      <w:r>
        <w:rPr>
          <w:rFonts w:eastAsia="仿宋_GB2312"/>
        </w:rPr>
        <w:t>3012032</w:t>
      </w:r>
    </w:p>
    <w:p w:rsidR="00920D40" w:rsidRDefault="00920D40" w:rsidP="00A46E93">
      <w:pPr>
        <w:pStyle w:val="Heading1"/>
        <w:jc w:val="center"/>
        <w:rPr>
          <w:b/>
          <w:sz w:val="32"/>
          <w:szCs w:val="32"/>
        </w:rPr>
      </w:pPr>
      <w:bookmarkStart w:id="81" w:name="_Toc73872757"/>
      <w:bookmarkStart w:id="82" w:name="_Toc372182289"/>
      <w:r>
        <w:rPr>
          <w:rFonts w:hint="eastAsia"/>
          <w:b/>
          <w:sz w:val="32"/>
          <w:szCs w:val="32"/>
        </w:rPr>
        <w:t>运动员科学选材</w:t>
      </w:r>
      <w:bookmarkStart w:id="83" w:name="_Toc67672578"/>
      <w:bookmarkStart w:id="84" w:name="_Toc67712110"/>
      <w:bookmarkStart w:id="85" w:name="_Toc67712382"/>
      <w:bookmarkEnd w:id="81"/>
      <w:bookmarkEnd w:id="82"/>
    </w:p>
    <w:p w:rsidR="00920D40" w:rsidRDefault="00920D40">
      <w:pPr>
        <w:pStyle w:val="Heading2"/>
        <w:rPr>
          <w:rFonts w:eastAsia="黑体"/>
          <w:sz w:val="28"/>
        </w:rPr>
      </w:pPr>
      <w:r>
        <w:rPr>
          <w:rFonts w:eastAsia="黑体" w:hint="eastAsia"/>
          <w:sz w:val="28"/>
        </w:rPr>
        <w:t>一、课程性质</w:t>
      </w:r>
      <w:bookmarkStart w:id="86" w:name="_Toc67672579"/>
      <w:bookmarkStart w:id="87" w:name="_Toc67712111"/>
      <w:bookmarkStart w:id="88" w:name="_Toc67712383"/>
      <w:bookmarkEnd w:id="83"/>
      <w:bookmarkEnd w:id="84"/>
      <w:bookmarkEnd w:id="85"/>
      <w:r>
        <w:rPr>
          <w:rFonts w:eastAsia="黑体" w:hint="eastAsia"/>
          <w:sz w:val="28"/>
        </w:rPr>
        <w:t>及教学目标</w:t>
      </w:r>
      <w:bookmarkEnd w:id="86"/>
      <w:bookmarkEnd w:id="87"/>
      <w:bookmarkEnd w:id="88"/>
    </w:p>
    <w:p w:rsidR="00920D40" w:rsidRDefault="00920D40" w:rsidP="00A40F2E">
      <w:pPr>
        <w:ind w:firstLineChars="200" w:firstLine="420"/>
      </w:pPr>
      <w:r>
        <w:rPr>
          <w:rFonts w:ascii="宋体" w:hAnsi="宋体" w:hint="eastAsia"/>
          <w:color w:val="000000"/>
        </w:rPr>
        <w:t>本课是为体育教育专业学生开设的专业选修课，共</w:t>
      </w:r>
      <w:r>
        <w:t>18</w:t>
      </w:r>
      <w:r>
        <w:rPr>
          <w:rFonts w:hint="eastAsia"/>
        </w:rPr>
        <w:t>学时，</w:t>
      </w:r>
      <w:r>
        <w:t>1</w:t>
      </w:r>
      <w:r>
        <w:rPr>
          <w:rFonts w:hint="eastAsia"/>
        </w:rPr>
        <w:t>学分。</w:t>
      </w:r>
    </w:p>
    <w:p w:rsidR="00920D40" w:rsidRDefault="00920D40" w:rsidP="00A40F2E">
      <w:pPr>
        <w:ind w:firstLineChars="200" w:firstLine="420"/>
      </w:pPr>
      <w:r>
        <w:rPr>
          <w:rFonts w:hint="eastAsia"/>
        </w:rPr>
        <w:t>使学生了解运动员科学选材的涵义和任务，并从遗传和生长发育等方面了解运动员科学选材方面的理论基础，在此基础上，使学生掌握如何根据各项目的特点确定选材指标，以及选材实施的步骤，同时掌握一些常用的形态、机能、素质和心理选材指标的应用。</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24"/>
        <w:gridCol w:w="10"/>
        <w:gridCol w:w="724"/>
        <w:gridCol w:w="10"/>
        <w:gridCol w:w="878"/>
        <w:gridCol w:w="10"/>
        <w:gridCol w:w="1735"/>
        <w:gridCol w:w="10"/>
        <w:gridCol w:w="728"/>
        <w:gridCol w:w="10"/>
        <w:gridCol w:w="728"/>
        <w:gridCol w:w="10"/>
        <w:gridCol w:w="728"/>
        <w:gridCol w:w="10"/>
        <w:gridCol w:w="728"/>
        <w:gridCol w:w="10"/>
        <w:gridCol w:w="728"/>
        <w:gridCol w:w="10"/>
      </w:tblGrid>
      <w:tr w:rsidR="00920D40">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14"/>
          </w:tcPr>
          <w:p w:rsidR="00920D40" w:rsidRDefault="00920D40" w:rsidP="00A40F2E">
            <w:pPr>
              <w:tabs>
                <w:tab w:val="left" w:pos="8017"/>
              </w:tabs>
              <w:spacing w:line="300" w:lineRule="exact"/>
              <w:ind w:rightChars="-257" w:right="-540"/>
              <w:jc w:val="center"/>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0.15</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ind w:firstLineChars="200" w:firstLine="420"/>
      </w:pPr>
    </w:p>
    <w:p w:rsidR="00920D40" w:rsidRDefault="00920D40">
      <w:pPr>
        <w:rPr>
          <w:rFonts w:eastAsia="黑体"/>
          <w:sz w:val="28"/>
        </w:rPr>
      </w:pPr>
      <w:bookmarkStart w:id="89" w:name="_Toc67672580"/>
      <w:bookmarkStart w:id="90" w:name="_Toc67712112"/>
      <w:bookmarkStart w:id="91" w:name="_Toc67712384"/>
      <w:r>
        <w:rPr>
          <w:rFonts w:eastAsia="黑体" w:hint="eastAsia"/>
          <w:sz w:val="28"/>
        </w:rPr>
        <w:t>三、教学内容</w:t>
      </w:r>
      <w:bookmarkEnd w:id="89"/>
      <w:bookmarkEnd w:id="90"/>
      <w:bookmarkEnd w:id="91"/>
    </w:p>
    <w:tbl>
      <w:tblPr>
        <w:tblW w:w="9648" w:type="dxa"/>
        <w:tblInd w:w="-106" w:type="dxa"/>
        <w:tblBorders>
          <w:top w:val="single" w:sz="12" w:space="0" w:color="808080"/>
          <w:bottom w:val="single" w:sz="12" w:space="0" w:color="808080"/>
        </w:tblBorders>
        <w:tblLayout w:type="fixed"/>
        <w:tblLook w:val="0000"/>
      </w:tblPr>
      <w:tblGrid>
        <w:gridCol w:w="2563"/>
        <w:gridCol w:w="3617"/>
        <w:gridCol w:w="3468"/>
      </w:tblGrid>
      <w:tr w:rsidR="00920D40">
        <w:trPr>
          <w:tblHeader/>
        </w:trPr>
        <w:tc>
          <w:tcPr>
            <w:tcW w:w="2563"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章节名称</w:t>
            </w:r>
          </w:p>
        </w:tc>
        <w:tc>
          <w:tcPr>
            <w:tcW w:w="3617"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346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基本要求</w:t>
            </w:r>
          </w:p>
        </w:tc>
      </w:tr>
      <w:tr w:rsidR="00920D40">
        <w:tc>
          <w:tcPr>
            <w:tcW w:w="2563" w:type="dxa"/>
            <w:tcBorders>
              <w:top w:val="single" w:sz="6" w:space="0" w:color="808080"/>
            </w:tcBorders>
          </w:tcPr>
          <w:p w:rsidR="00920D40" w:rsidRDefault="00920D40">
            <w:pPr>
              <w:rPr>
                <w:rFonts w:eastAsia="黑体"/>
                <w:b/>
                <w:bCs/>
              </w:rPr>
            </w:pPr>
            <w:r>
              <w:rPr>
                <w:rFonts w:eastAsia="黑体" w:hint="eastAsia"/>
                <w:b/>
                <w:bCs/>
              </w:rPr>
              <w:t>绪论</w:t>
            </w:r>
          </w:p>
        </w:tc>
        <w:tc>
          <w:tcPr>
            <w:tcW w:w="3617" w:type="dxa"/>
            <w:tcBorders>
              <w:top w:val="single" w:sz="6" w:space="0" w:color="808080"/>
            </w:tcBorders>
          </w:tcPr>
          <w:p w:rsidR="00920D40" w:rsidRDefault="00920D40" w:rsidP="00A40F2E">
            <w:pPr>
              <w:ind w:firstLineChars="200" w:firstLine="420"/>
            </w:pPr>
            <w:r>
              <w:rPr>
                <w:rFonts w:hint="eastAsia"/>
              </w:rPr>
              <w:t>运动员科学选材是一门怎样的科学；运动员科学选材工作的基本任务和主要内容；学习本课程的目的和意义；学习本课程的基本方法和观点；我国运动员科学选材工作的概况；我国运动员科学选材工作的几个主要阶段；工作和研究的基本情况和发展；运动员科学选材在竞技体育中的地位；我国优秀运动员科学选材的研究进展。</w:t>
            </w:r>
          </w:p>
        </w:tc>
        <w:tc>
          <w:tcPr>
            <w:tcW w:w="3468" w:type="dxa"/>
            <w:tcBorders>
              <w:top w:val="single" w:sz="6" w:space="0" w:color="808080"/>
            </w:tcBorders>
          </w:tcPr>
          <w:p w:rsidR="00920D40" w:rsidRDefault="00920D40" w:rsidP="00A40F2E">
            <w:pPr>
              <w:ind w:firstLineChars="200" w:firstLine="420"/>
            </w:pPr>
            <w:r>
              <w:rPr>
                <w:rFonts w:hint="eastAsia"/>
              </w:rPr>
              <w:t>了解运动员科学选材的基本内涵、研究内容和方法，使学生明确学习本课程的目的、任务，并了解我国运动员科学选材工作的概况和发展。</w:t>
            </w:r>
          </w:p>
        </w:tc>
      </w:tr>
      <w:tr w:rsidR="00920D40">
        <w:tc>
          <w:tcPr>
            <w:tcW w:w="2563" w:type="dxa"/>
          </w:tcPr>
          <w:p w:rsidR="00920D40" w:rsidRDefault="00920D40" w:rsidP="00A40F2E">
            <w:pPr>
              <w:ind w:left="843" w:hangingChars="400" w:hanging="843"/>
              <w:rPr>
                <w:rFonts w:eastAsia="黑体"/>
                <w:b/>
                <w:bCs/>
              </w:rPr>
            </w:pPr>
            <w:r>
              <w:rPr>
                <w:rFonts w:eastAsia="黑体" w:hint="eastAsia"/>
                <w:b/>
                <w:bCs/>
              </w:rPr>
              <w:t>第一章</w:t>
            </w:r>
            <w:r>
              <w:rPr>
                <w:rFonts w:eastAsia="黑体"/>
                <w:b/>
                <w:bCs/>
              </w:rPr>
              <w:t xml:space="preserve">  </w:t>
            </w:r>
            <w:r>
              <w:rPr>
                <w:rFonts w:eastAsia="黑体" w:hint="eastAsia"/>
                <w:b/>
                <w:bCs/>
              </w:rPr>
              <w:t>运动科学选材的理论基础</w:t>
            </w:r>
          </w:p>
        </w:tc>
        <w:tc>
          <w:tcPr>
            <w:tcW w:w="3617" w:type="dxa"/>
          </w:tcPr>
          <w:p w:rsidR="00920D40" w:rsidRDefault="00920D40" w:rsidP="00A40F2E">
            <w:pPr>
              <w:ind w:firstLineChars="200" w:firstLine="420"/>
            </w:pPr>
          </w:p>
        </w:tc>
        <w:tc>
          <w:tcPr>
            <w:tcW w:w="3468" w:type="dxa"/>
          </w:tcPr>
          <w:p w:rsidR="00920D40" w:rsidRDefault="00920D40" w:rsidP="00A40F2E">
            <w:pPr>
              <w:ind w:firstLineChars="200" w:firstLine="420"/>
            </w:pPr>
            <w:r>
              <w:rPr>
                <w:rFonts w:hint="eastAsia"/>
              </w:rPr>
              <w:t>重点掌握遗传与运动员科学选材的关系和运动能力的遗传规律。</w:t>
            </w:r>
          </w:p>
          <w:p w:rsidR="00920D40" w:rsidRDefault="00920D40" w:rsidP="00A40F2E">
            <w:pPr>
              <w:ind w:firstLineChars="200" w:firstLine="420"/>
            </w:pPr>
            <w:r>
              <w:rPr>
                <w:rFonts w:hint="eastAsia"/>
              </w:rPr>
              <w:t>重点掌握人体生长发育的一般规律；重点掌握运动员科学选材中应注意的形态、机能、素质和心理问题。</w:t>
            </w:r>
          </w:p>
        </w:tc>
      </w:tr>
      <w:tr w:rsidR="00920D40">
        <w:tc>
          <w:tcPr>
            <w:tcW w:w="2563" w:type="dxa"/>
          </w:tcPr>
          <w:p w:rsidR="00920D40" w:rsidRDefault="00920D40" w:rsidP="00A40F2E">
            <w:pPr>
              <w:ind w:left="840" w:hangingChars="400" w:hanging="840"/>
            </w:pPr>
            <w:r>
              <w:rPr>
                <w:rFonts w:hint="eastAsia"/>
              </w:rPr>
              <w:t>第一节</w:t>
            </w:r>
            <w:r>
              <w:t xml:space="preserve">  </w:t>
            </w:r>
            <w:r>
              <w:rPr>
                <w:rFonts w:hint="eastAsia"/>
              </w:rPr>
              <w:t>遗传与运动员科学选材</w:t>
            </w:r>
          </w:p>
        </w:tc>
        <w:tc>
          <w:tcPr>
            <w:tcW w:w="3617" w:type="dxa"/>
          </w:tcPr>
          <w:p w:rsidR="00920D40" w:rsidRDefault="00920D40" w:rsidP="00A40F2E">
            <w:pPr>
              <w:ind w:firstLineChars="200" w:firstLine="420"/>
            </w:pPr>
            <w:r>
              <w:rPr>
                <w:rFonts w:hint="eastAsia"/>
              </w:rPr>
              <w:t>遗传学概述；运动能力的遗传和物质基础；运动能力的遗传规律；运动能力的变异；指导运动员选材的遗传学理论与方法；人类基因组计划与选材。</w:t>
            </w:r>
          </w:p>
        </w:tc>
        <w:tc>
          <w:tcPr>
            <w:tcW w:w="3468" w:type="dxa"/>
          </w:tcPr>
          <w:p w:rsidR="00920D40" w:rsidRDefault="00920D40" w:rsidP="00A40F2E">
            <w:pPr>
              <w:ind w:firstLineChars="200" w:firstLine="420"/>
            </w:pPr>
          </w:p>
        </w:tc>
      </w:tr>
      <w:tr w:rsidR="00920D40">
        <w:tc>
          <w:tcPr>
            <w:tcW w:w="2563" w:type="dxa"/>
          </w:tcPr>
          <w:p w:rsidR="00920D40" w:rsidRDefault="00920D40" w:rsidP="00A40F2E">
            <w:pPr>
              <w:ind w:left="840" w:hangingChars="400" w:hanging="840"/>
            </w:pPr>
            <w:r>
              <w:rPr>
                <w:rFonts w:hint="eastAsia"/>
              </w:rPr>
              <w:t>第二节</w:t>
            </w:r>
            <w:r>
              <w:t xml:space="preserve">  </w:t>
            </w:r>
            <w:r>
              <w:rPr>
                <w:rFonts w:hint="eastAsia"/>
              </w:rPr>
              <w:t>儿童少年生长发育规律与运动员科学选材</w:t>
            </w:r>
          </w:p>
        </w:tc>
        <w:tc>
          <w:tcPr>
            <w:tcW w:w="3617" w:type="dxa"/>
          </w:tcPr>
          <w:p w:rsidR="00920D40" w:rsidRDefault="00920D40" w:rsidP="00A40F2E">
            <w:pPr>
              <w:ind w:firstLineChars="200" w:firstLine="420"/>
            </w:pPr>
            <w:r>
              <w:rPr>
                <w:rFonts w:hint="eastAsia"/>
              </w:rPr>
              <w:t>人类生长发育的一般规律；选材中应注意的形态、机能、运动素质、心理素质。</w:t>
            </w:r>
          </w:p>
        </w:tc>
        <w:tc>
          <w:tcPr>
            <w:tcW w:w="3468" w:type="dxa"/>
          </w:tcPr>
          <w:p w:rsidR="00920D40" w:rsidRDefault="00920D40" w:rsidP="00A40F2E">
            <w:pPr>
              <w:ind w:firstLineChars="200" w:firstLine="420"/>
            </w:pPr>
          </w:p>
        </w:tc>
      </w:tr>
      <w:tr w:rsidR="00920D40">
        <w:tc>
          <w:tcPr>
            <w:tcW w:w="2563" w:type="dxa"/>
          </w:tcPr>
          <w:p w:rsidR="00920D40" w:rsidRDefault="00920D40" w:rsidP="00A40F2E">
            <w:pPr>
              <w:ind w:left="843" w:hangingChars="400" w:hanging="843"/>
              <w:rPr>
                <w:rFonts w:eastAsia="黑体"/>
                <w:b/>
                <w:bCs/>
              </w:rPr>
            </w:pPr>
            <w:r>
              <w:rPr>
                <w:rFonts w:eastAsia="黑体" w:hint="eastAsia"/>
                <w:b/>
                <w:bCs/>
              </w:rPr>
              <w:t>第二章</w:t>
            </w:r>
            <w:r>
              <w:rPr>
                <w:rFonts w:eastAsia="黑体"/>
                <w:b/>
                <w:bCs/>
              </w:rPr>
              <w:t xml:space="preserve">  </w:t>
            </w:r>
            <w:r>
              <w:rPr>
                <w:rFonts w:eastAsia="黑体" w:hint="eastAsia"/>
                <w:b/>
                <w:bCs/>
              </w:rPr>
              <w:t>运动员科学选材的工作步骤</w:t>
            </w:r>
          </w:p>
        </w:tc>
        <w:tc>
          <w:tcPr>
            <w:tcW w:w="3617" w:type="dxa"/>
          </w:tcPr>
          <w:p w:rsidR="00920D40" w:rsidRDefault="00920D40" w:rsidP="00A40F2E">
            <w:pPr>
              <w:ind w:firstLineChars="200" w:firstLine="420"/>
            </w:pPr>
          </w:p>
        </w:tc>
        <w:tc>
          <w:tcPr>
            <w:tcW w:w="3468" w:type="dxa"/>
          </w:tcPr>
          <w:p w:rsidR="00920D40" w:rsidRDefault="00920D40" w:rsidP="00A40F2E">
            <w:pPr>
              <w:ind w:firstLineChars="200" w:firstLine="420"/>
            </w:pPr>
            <w:r>
              <w:rPr>
                <w:rFonts w:hint="eastAsia"/>
              </w:rPr>
              <w:t>掌握家系调查的主要内容和方法；掌握体格检查的主要项目和常用的方法；重点掌握运动员程度鉴别的方法；掌握青春发育高潮期持续时间的长短规律和在运动员科学选材中的意义；基本掌握不同运动项目对少年运动员发育程度的基本要求；了解选材指标测试的准备工作；掌握选材指标的评价和分析方法。</w:t>
            </w:r>
          </w:p>
        </w:tc>
      </w:tr>
      <w:tr w:rsidR="00920D40">
        <w:tc>
          <w:tcPr>
            <w:tcW w:w="2563" w:type="dxa"/>
          </w:tcPr>
          <w:p w:rsidR="00920D40" w:rsidRDefault="00920D40">
            <w:r>
              <w:rPr>
                <w:rFonts w:hint="eastAsia"/>
              </w:rPr>
              <w:t>第一节</w:t>
            </w:r>
            <w:r>
              <w:t xml:space="preserve">  </w:t>
            </w:r>
            <w:r>
              <w:rPr>
                <w:rFonts w:hint="eastAsia"/>
              </w:rPr>
              <w:t>家系调查</w:t>
            </w:r>
          </w:p>
        </w:tc>
        <w:tc>
          <w:tcPr>
            <w:tcW w:w="3617" w:type="dxa"/>
          </w:tcPr>
          <w:p w:rsidR="00920D40" w:rsidRDefault="00920D40" w:rsidP="00A40F2E">
            <w:pPr>
              <w:ind w:firstLineChars="200" w:firstLine="420"/>
            </w:pPr>
            <w:r>
              <w:rPr>
                <w:rFonts w:hint="eastAsia"/>
              </w:rPr>
              <w:t>调查目的意义，调查的主要内容，调查的基本方法。</w:t>
            </w:r>
          </w:p>
        </w:tc>
        <w:tc>
          <w:tcPr>
            <w:tcW w:w="3468" w:type="dxa"/>
          </w:tcPr>
          <w:p w:rsidR="00920D40" w:rsidRDefault="00920D40" w:rsidP="00A40F2E">
            <w:pPr>
              <w:ind w:firstLineChars="200" w:firstLine="420"/>
            </w:pPr>
          </w:p>
        </w:tc>
      </w:tr>
      <w:tr w:rsidR="00920D40">
        <w:tc>
          <w:tcPr>
            <w:tcW w:w="2563" w:type="dxa"/>
          </w:tcPr>
          <w:p w:rsidR="00920D40" w:rsidRDefault="00920D40">
            <w:r>
              <w:rPr>
                <w:rFonts w:hint="eastAsia"/>
              </w:rPr>
              <w:t>第二节</w:t>
            </w:r>
            <w:r>
              <w:t xml:space="preserve">  </w:t>
            </w:r>
            <w:r>
              <w:rPr>
                <w:rFonts w:hint="eastAsia"/>
              </w:rPr>
              <w:t>体格检查</w:t>
            </w:r>
          </w:p>
        </w:tc>
        <w:tc>
          <w:tcPr>
            <w:tcW w:w="3617" w:type="dxa"/>
          </w:tcPr>
          <w:p w:rsidR="00920D40" w:rsidRDefault="00920D40" w:rsidP="00A40F2E">
            <w:pPr>
              <w:ind w:firstLineChars="200" w:firstLine="420"/>
            </w:pPr>
            <w:r>
              <w:rPr>
                <w:rFonts w:hint="eastAsia"/>
              </w:rPr>
              <w:t>肌肉系统、骨骼系统、心脏系统、呼吸系统、肝功能检查、血常规检查、尿常规、个人病史。</w:t>
            </w:r>
          </w:p>
        </w:tc>
        <w:tc>
          <w:tcPr>
            <w:tcW w:w="3468" w:type="dxa"/>
          </w:tcPr>
          <w:p w:rsidR="00920D40" w:rsidRDefault="00920D40" w:rsidP="00A40F2E">
            <w:pPr>
              <w:ind w:firstLineChars="200" w:firstLine="420"/>
            </w:pPr>
          </w:p>
        </w:tc>
      </w:tr>
      <w:tr w:rsidR="00920D40">
        <w:tc>
          <w:tcPr>
            <w:tcW w:w="2563" w:type="dxa"/>
          </w:tcPr>
          <w:p w:rsidR="00920D40" w:rsidRDefault="00920D40" w:rsidP="00A40F2E">
            <w:pPr>
              <w:ind w:left="840" w:hangingChars="400" w:hanging="840"/>
            </w:pPr>
            <w:r>
              <w:rPr>
                <w:rFonts w:hint="eastAsia"/>
              </w:rPr>
              <w:t>第三节</w:t>
            </w:r>
            <w:r>
              <w:t xml:space="preserve">  </w:t>
            </w:r>
            <w:r>
              <w:rPr>
                <w:rFonts w:hint="eastAsia"/>
              </w:rPr>
              <w:t>发育程度与青春发育高潮持续时间长短</w:t>
            </w:r>
          </w:p>
        </w:tc>
        <w:tc>
          <w:tcPr>
            <w:tcW w:w="3617" w:type="dxa"/>
          </w:tcPr>
          <w:p w:rsidR="00920D40" w:rsidRDefault="00920D40" w:rsidP="00A40F2E">
            <w:pPr>
              <w:ind w:firstLineChars="200" w:firstLine="420"/>
            </w:pPr>
            <w:r>
              <w:rPr>
                <w:rFonts w:hint="eastAsia"/>
              </w:rPr>
              <w:t>运动员发育程度的鉴别；运动员青春期发育持续时间长短的鉴别与发育分型。</w:t>
            </w:r>
          </w:p>
        </w:tc>
        <w:tc>
          <w:tcPr>
            <w:tcW w:w="3468" w:type="dxa"/>
          </w:tcPr>
          <w:p w:rsidR="00920D40" w:rsidRDefault="00920D40" w:rsidP="00A40F2E">
            <w:pPr>
              <w:ind w:firstLineChars="200" w:firstLine="420"/>
            </w:pPr>
          </w:p>
        </w:tc>
      </w:tr>
      <w:tr w:rsidR="00920D40">
        <w:tc>
          <w:tcPr>
            <w:tcW w:w="2563" w:type="dxa"/>
          </w:tcPr>
          <w:p w:rsidR="00920D40" w:rsidRDefault="00920D40">
            <w:r>
              <w:rPr>
                <w:rFonts w:hint="eastAsia"/>
              </w:rPr>
              <w:t>第四节</w:t>
            </w:r>
            <w:r>
              <w:t xml:space="preserve">  </w:t>
            </w:r>
            <w:r>
              <w:rPr>
                <w:rFonts w:hint="eastAsia"/>
              </w:rPr>
              <w:t>选材指标的测试</w:t>
            </w:r>
          </w:p>
        </w:tc>
        <w:tc>
          <w:tcPr>
            <w:tcW w:w="3617" w:type="dxa"/>
          </w:tcPr>
          <w:p w:rsidR="00920D40" w:rsidRDefault="00920D40" w:rsidP="00A40F2E">
            <w:pPr>
              <w:ind w:firstLineChars="200" w:firstLine="420"/>
            </w:pPr>
            <w:r>
              <w:rPr>
                <w:rFonts w:hint="eastAsia"/>
              </w:rPr>
              <w:t>测试前的准备，测试时的组织，测试后的资料整理。</w:t>
            </w:r>
          </w:p>
        </w:tc>
        <w:tc>
          <w:tcPr>
            <w:tcW w:w="3468" w:type="dxa"/>
          </w:tcPr>
          <w:p w:rsidR="00920D40" w:rsidRDefault="00920D40" w:rsidP="00A40F2E">
            <w:pPr>
              <w:ind w:firstLineChars="200" w:firstLine="420"/>
            </w:pPr>
          </w:p>
        </w:tc>
      </w:tr>
      <w:tr w:rsidR="00920D40">
        <w:tc>
          <w:tcPr>
            <w:tcW w:w="2563" w:type="dxa"/>
          </w:tcPr>
          <w:p w:rsidR="00920D40" w:rsidRDefault="00920D40" w:rsidP="00A40F2E">
            <w:pPr>
              <w:ind w:left="840" w:hangingChars="400" w:hanging="840"/>
            </w:pPr>
            <w:r>
              <w:rPr>
                <w:rFonts w:hint="eastAsia"/>
              </w:rPr>
              <w:t>第五节</w:t>
            </w:r>
            <w:r>
              <w:t xml:space="preserve">  </w:t>
            </w:r>
            <w:r>
              <w:rPr>
                <w:rFonts w:hint="eastAsia"/>
              </w:rPr>
              <w:t>测试结果的评价和分析</w:t>
            </w:r>
          </w:p>
        </w:tc>
        <w:tc>
          <w:tcPr>
            <w:tcW w:w="3617" w:type="dxa"/>
          </w:tcPr>
          <w:p w:rsidR="00920D40" w:rsidRDefault="00920D40" w:rsidP="00A40F2E">
            <w:pPr>
              <w:ind w:firstLineChars="200" w:firstLine="420"/>
            </w:pPr>
            <w:r>
              <w:rPr>
                <w:rFonts w:hint="eastAsia"/>
              </w:rPr>
              <w:t>派生指标的计算、按发育程度进行评价、单项指标的评价、综合评价、评价结果分析。</w:t>
            </w:r>
          </w:p>
        </w:tc>
        <w:tc>
          <w:tcPr>
            <w:tcW w:w="3468" w:type="dxa"/>
          </w:tcPr>
          <w:p w:rsidR="00920D40" w:rsidRDefault="00920D40" w:rsidP="00A40F2E">
            <w:pPr>
              <w:ind w:firstLineChars="200" w:firstLine="420"/>
            </w:pPr>
          </w:p>
        </w:tc>
      </w:tr>
      <w:tr w:rsidR="00920D40">
        <w:tc>
          <w:tcPr>
            <w:tcW w:w="2563" w:type="dxa"/>
          </w:tcPr>
          <w:p w:rsidR="00920D40" w:rsidRDefault="00920D40" w:rsidP="00A40F2E">
            <w:pPr>
              <w:ind w:left="843" w:hangingChars="400" w:hanging="843"/>
              <w:rPr>
                <w:rFonts w:eastAsia="黑体"/>
                <w:b/>
                <w:bCs/>
              </w:rPr>
            </w:pPr>
            <w:r>
              <w:rPr>
                <w:rFonts w:eastAsia="黑体" w:hint="eastAsia"/>
                <w:b/>
                <w:bCs/>
              </w:rPr>
              <w:t>第三章</w:t>
            </w:r>
            <w:r>
              <w:rPr>
                <w:rFonts w:eastAsia="黑体"/>
                <w:b/>
                <w:bCs/>
              </w:rPr>
              <w:t xml:space="preserve">  </w:t>
            </w:r>
            <w:r>
              <w:rPr>
                <w:rFonts w:eastAsia="黑体" w:hint="eastAsia"/>
                <w:b/>
                <w:bCs/>
              </w:rPr>
              <w:t>儿童少年武术运动员科学选材指标与评价标准的应用</w:t>
            </w:r>
          </w:p>
        </w:tc>
        <w:tc>
          <w:tcPr>
            <w:tcW w:w="3617" w:type="dxa"/>
          </w:tcPr>
          <w:p w:rsidR="00920D40" w:rsidRDefault="00920D40" w:rsidP="00A40F2E">
            <w:pPr>
              <w:ind w:firstLineChars="200" w:firstLine="420"/>
            </w:pPr>
          </w:p>
        </w:tc>
        <w:tc>
          <w:tcPr>
            <w:tcW w:w="3468" w:type="dxa"/>
          </w:tcPr>
          <w:p w:rsidR="00920D40" w:rsidRDefault="00920D40" w:rsidP="00A40F2E">
            <w:pPr>
              <w:ind w:firstLineChars="200" w:firstLine="420"/>
            </w:pPr>
            <w:r>
              <w:rPr>
                <w:rFonts w:hint="eastAsia"/>
              </w:rPr>
              <w:t>要求学生重点掌握主要运动项目选材标准的应用方法。</w:t>
            </w:r>
          </w:p>
        </w:tc>
      </w:tr>
      <w:tr w:rsidR="00920D40">
        <w:tc>
          <w:tcPr>
            <w:tcW w:w="2563" w:type="dxa"/>
          </w:tcPr>
          <w:p w:rsidR="00920D40" w:rsidRDefault="00920D40">
            <w:r>
              <w:rPr>
                <w:rFonts w:hint="eastAsia"/>
              </w:rPr>
              <w:t>第一节</w:t>
            </w:r>
            <w:r>
              <w:t xml:space="preserve">  </w:t>
            </w:r>
            <w:r>
              <w:rPr>
                <w:rFonts w:hint="eastAsia"/>
              </w:rPr>
              <w:t>选材指标</w:t>
            </w:r>
          </w:p>
        </w:tc>
        <w:tc>
          <w:tcPr>
            <w:tcW w:w="3617" w:type="dxa"/>
          </w:tcPr>
          <w:p w:rsidR="00920D40" w:rsidRDefault="00920D40" w:rsidP="00A40F2E">
            <w:pPr>
              <w:ind w:firstLineChars="200" w:firstLine="420"/>
            </w:pPr>
            <w:r>
              <w:rPr>
                <w:rFonts w:hint="eastAsia"/>
              </w:rPr>
              <w:t>内容、测试意义。</w:t>
            </w:r>
          </w:p>
        </w:tc>
        <w:tc>
          <w:tcPr>
            <w:tcW w:w="3468" w:type="dxa"/>
          </w:tcPr>
          <w:p w:rsidR="00920D40" w:rsidRDefault="00920D40" w:rsidP="00A40F2E">
            <w:pPr>
              <w:ind w:firstLineChars="200" w:firstLine="420"/>
            </w:pPr>
          </w:p>
        </w:tc>
      </w:tr>
      <w:tr w:rsidR="00920D40">
        <w:tc>
          <w:tcPr>
            <w:tcW w:w="2563" w:type="dxa"/>
          </w:tcPr>
          <w:p w:rsidR="00920D40" w:rsidRDefault="00920D40">
            <w:r>
              <w:rPr>
                <w:rFonts w:hint="eastAsia"/>
              </w:rPr>
              <w:t>第二节</w:t>
            </w:r>
            <w:r>
              <w:t xml:space="preserve">  </w:t>
            </w:r>
            <w:r>
              <w:rPr>
                <w:rFonts w:hint="eastAsia"/>
              </w:rPr>
              <w:t>评价标准</w:t>
            </w:r>
          </w:p>
        </w:tc>
        <w:tc>
          <w:tcPr>
            <w:tcW w:w="3617" w:type="dxa"/>
          </w:tcPr>
          <w:p w:rsidR="00920D40" w:rsidRDefault="00920D40" w:rsidP="00A40F2E">
            <w:pPr>
              <w:ind w:firstLineChars="200" w:firstLine="420"/>
            </w:pPr>
            <w:r>
              <w:rPr>
                <w:rFonts w:hint="eastAsia"/>
              </w:rPr>
              <w:t>单项评分表和综合评价。</w:t>
            </w:r>
          </w:p>
        </w:tc>
        <w:tc>
          <w:tcPr>
            <w:tcW w:w="3468" w:type="dxa"/>
          </w:tcPr>
          <w:p w:rsidR="00920D40" w:rsidRDefault="00920D40" w:rsidP="00A40F2E">
            <w:pPr>
              <w:ind w:firstLineChars="200" w:firstLine="420"/>
            </w:pPr>
          </w:p>
        </w:tc>
      </w:tr>
      <w:tr w:rsidR="00920D40">
        <w:tc>
          <w:tcPr>
            <w:tcW w:w="2563" w:type="dxa"/>
          </w:tcPr>
          <w:p w:rsidR="00920D40" w:rsidRDefault="00920D40" w:rsidP="00A40F2E">
            <w:pPr>
              <w:ind w:left="843" w:hangingChars="400" w:hanging="843"/>
              <w:rPr>
                <w:rFonts w:eastAsia="黑体"/>
                <w:b/>
                <w:bCs/>
              </w:rPr>
            </w:pPr>
            <w:r>
              <w:rPr>
                <w:rFonts w:eastAsia="黑体" w:hint="eastAsia"/>
                <w:b/>
                <w:bCs/>
              </w:rPr>
              <w:t>第四章</w:t>
            </w:r>
            <w:r>
              <w:rPr>
                <w:rFonts w:eastAsia="黑体"/>
                <w:b/>
                <w:bCs/>
              </w:rPr>
              <w:t xml:space="preserve">  </w:t>
            </w:r>
            <w:r>
              <w:rPr>
                <w:rFonts w:eastAsia="黑体" w:hint="eastAsia"/>
                <w:b/>
                <w:bCs/>
              </w:rPr>
              <w:t>选材工作的组织和管理</w:t>
            </w:r>
          </w:p>
        </w:tc>
        <w:tc>
          <w:tcPr>
            <w:tcW w:w="3617" w:type="dxa"/>
          </w:tcPr>
          <w:p w:rsidR="00920D40" w:rsidRDefault="00920D40" w:rsidP="00A40F2E">
            <w:pPr>
              <w:ind w:firstLineChars="200" w:firstLine="420"/>
            </w:pPr>
          </w:p>
        </w:tc>
        <w:tc>
          <w:tcPr>
            <w:tcW w:w="3468" w:type="dxa"/>
          </w:tcPr>
          <w:p w:rsidR="00920D40" w:rsidRDefault="00920D40" w:rsidP="00A40F2E">
            <w:pPr>
              <w:ind w:firstLineChars="200" w:firstLine="420"/>
            </w:pPr>
            <w:r>
              <w:rPr>
                <w:rFonts w:hint="eastAsia"/>
              </w:rPr>
              <w:t>要求学生掌握选材工作的组织和管理程序。</w:t>
            </w:r>
          </w:p>
        </w:tc>
      </w:tr>
      <w:tr w:rsidR="00920D40">
        <w:tc>
          <w:tcPr>
            <w:tcW w:w="2563" w:type="dxa"/>
          </w:tcPr>
          <w:p w:rsidR="00920D40" w:rsidRDefault="00920D40">
            <w:r>
              <w:rPr>
                <w:rFonts w:hint="eastAsia"/>
              </w:rPr>
              <w:t>第一节</w:t>
            </w:r>
            <w:r>
              <w:t xml:space="preserve">  </w:t>
            </w:r>
            <w:r>
              <w:rPr>
                <w:rFonts w:hint="eastAsia"/>
              </w:rPr>
              <w:t>概述</w:t>
            </w:r>
          </w:p>
        </w:tc>
        <w:tc>
          <w:tcPr>
            <w:tcW w:w="3617" w:type="dxa"/>
          </w:tcPr>
          <w:p w:rsidR="00920D40" w:rsidRDefault="00920D40" w:rsidP="00A40F2E">
            <w:pPr>
              <w:ind w:firstLineChars="200" w:firstLine="420"/>
            </w:pPr>
            <w:r>
              <w:rPr>
                <w:rFonts w:hint="eastAsia"/>
              </w:rPr>
              <w:t>开展选材工作的组织形式和基本原则；如何建立选材网络。。</w:t>
            </w:r>
          </w:p>
        </w:tc>
        <w:tc>
          <w:tcPr>
            <w:tcW w:w="3468" w:type="dxa"/>
          </w:tcPr>
          <w:p w:rsidR="00920D40" w:rsidRDefault="00920D40" w:rsidP="00A40F2E">
            <w:pPr>
              <w:ind w:firstLineChars="200" w:firstLine="420"/>
            </w:pPr>
          </w:p>
        </w:tc>
      </w:tr>
      <w:tr w:rsidR="00920D40">
        <w:tc>
          <w:tcPr>
            <w:tcW w:w="2563" w:type="dxa"/>
            <w:tcBorders>
              <w:bottom w:val="single" w:sz="12" w:space="0" w:color="808080"/>
            </w:tcBorders>
          </w:tcPr>
          <w:p w:rsidR="00920D40" w:rsidRDefault="00920D40" w:rsidP="00A40F2E">
            <w:pPr>
              <w:ind w:left="840" w:hangingChars="400" w:hanging="840"/>
            </w:pPr>
            <w:r>
              <w:rPr>
                <w:rFonts w:hint="eastAsia"/>
              </w:rPr>
              <w:t>第二节</w:t>
            </w:r>
            <w:r>
              <w:t xml:space="preserve">  </w:t>
            </w:r>
            <w:r>
              <w:rPr>
                <w:rFonts w:hint="eastAsia"/>
              </w:rPr>
              <w:t>选材组的组建和基本任务</w:t>
            </w:r>
          </w:p>
        </w:tc>
        <w:tc>
          <w:tcPr>
            <w:tcW w:w="3617" w:type="dxa"/>
            <w:tcBorders>
              <w:bottom w:val="single" w:sz="12" w:space="0" w:color="808080"/>
            </w:tcBorders>
          </w:tcPr>
          <w:p w:rsidR="00920D40" w:rsidRDefault="00920D40" w:rsidP="00A40F2E">
            <w:pPr>
              <w:ind w:firstLineChars="200" w:firstLine="420"/>
            </w:pPr>
            <w:r>
              <w:rPr>
                <w:rFonts w:hint="eastAsia"/>
              </w:rPr>
              <w:t>如何建立选材测试制度，如何管理选材测试挡案，如何对重点“苗子”进行科学管理和监测，如何开展运动员科学选材的研究工作。</w:t>
            </w:r>
          </w:p>
        </w:tc>
        <w:tc>
          <w:tcPr>
            <w:tcW w:w="3468" w:type="dxa"/>
            <w:tcBorders>
              <w:bottom w:val="single" w:sz="12" w:space="0" w:color="808080"/>
            </w:tcBorders>
          </w:tcPr>
          <w:p w:rsidR="00920D40" w:rsidRDefault="00920D40" w:rsidP="00A40F2E">
            <w:pPr>
              <w:ind w:firstLineChars="200" w:firstLine="420"/>
            </w:pPr>
          </w:p>
        </w:tc>
      </w:tr>
    </w:tbl>
    <w:p w:rsidR="00920D40" w:rsidRDefault="00920D40" w:rsidP="002D6790">
      <w:pPr>
        <w:spacing w:beforeLines="100" w:afterLines="50"/>
      </w:pPr>
      <w:bookmarkStart w:id="92" w:name="_Toc67672581"/>
      <w:bookmarkStart w:id="93" w:name="_Toc67712113"/>
      <w:bookmarkStart w:id="94" w:name="_Toc67712385"/>
      <w:r>
        <w:rPr>
          <w:rFonts w:eastAsia="黑体" w:hint="eastAsia"/>
          <w:sz w:val="28"/>
        </w:rPr>
        <w:t>四、学时分配</w:t>
      </w:r>
      <w:bookmarkEnd w:id="92"/>
      <w:bookmarkEnd w:id="93"/>
      <w:bookmarkEnd w:id="94"/>
    </w:p>
    <w:tbl>
      <w:tblPr>
        <w:tblW w:w="7241" w:type="dxa"/>
        <w:tblBorders>
          <w:top w:val="single" w:sz="12" w:space="0" w:color="808080"/>
          <w:bottom w:val="single" w:sz="12" w:space="0" w:color="808080"/>
        </w:tblBorders>
        <w:tblLayout w:type="fixed"/>
        <w:tblCellMar>
          <w:left w:w="28" w:type="dxa"/>
          <w:right w:w="28" w:type="dxa"/>
        </w:tblCellMar>
        <w:tblLook w:val="0000"/>
      </w:tblPr>
      <w:tblGrid>
        <w:gridCol w:w="3780"/>
        <w:gridCol w:w="1260"/>
        <w:gridCol w:w="401"/>
        <w:gridCol w:w="900"/>
        <w:gridCol w:w="900"/>
      </w:tblGrid>
      <w:tr w:rsidR="00920D40">
        <w:tc>
          <w:tcPr>
            <w:tcW w:w="378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401" w:type="dxa"/>
            <w:tcBorders>
              <w:top w:val="single" w:sz="12" w:space="0" w:color="808080"/>
              <w:bottom w:val="single" w:sz="6" w:space="0" w:color="808080"/>
            </w:tcBorders>
          </w:tcPr>
          <w:p w:rsidR="00920D40" w:rsidRDefault="00920D40">
            <w:pPr>
              <w:rPr>
                <w:rFonts w:eastAsia="黑体"/>
                <w:b/>
                <w:bCs/>
              </w:rPr>
            </w:pPr>
          </w:p>
        </w:tc>
        <w:tc>
          <w:tcPr>
            <w:tcW w:w="900" w:type="dxa"/>
            <w:tcBorders>
              <w:top w:val="single" w:sz="12" w:space="0" w:color="808080"/>
              <w:bottom w:val="single" w:sz="6" w:space="0" w:color="808080"/>
            </w:tcBorders>
          </w:tcPr>
          <w:p w:rsidR="00920D40" w:rsidRDefault="00920D40">
            <w:pPr>
              <w:rPr>
                <w:rFonts w:eastAsia="黑体"/>
                <w:b/>
                <w:bCs/>
              </w:rPr>
            </w:pPr>
            <w:r>
              <w:rPr>
                <w:rFonts w:eastAsia="黑体" w:hint="eastAsia"/>
                <w:b/>
                <w:bCs/>
              </w:rPr>
              <w:t>考试</w:t>
            </w:r>
          </w:p>
        </w:tc>
        <w:tc>
          <w:tcPr>
            <w:tcW w:w="90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c>
          <w:tcPr>
            <w:tcW w:w="3780" w:type="dxa"/>
            <w:tcBorders>
              <w:top w:val="single" w:sz="6" w:space="0" w:color="808080"/>
            </w:tcBorders>
          </w:tcPr>
          <w:p w:rsidR="00920D40" w:rsidRDefault="00920D40">
            <w:r>
              <w:rPr>
                <w:rFonts w:hint="eastAsia"/>
              </w:rPr>
              <w:t>绪论</w:t>
            </w:r>
          </w:p>
        </w:tc>
        <w:tc>
          <w:tcPr>
            <w:tcW w:w="1260" w:type="dxa"/>
            <w:tcBorders>
              <w:top w:val="single" w:sz="6" w:space="0" w:color="808080"/>
            </w:tcBorders>
          </w:tcPr>
          <w:p w:rsidR="00920D40" w:rsidRDefault="00920D40">
            <w:pPr>
              <w:jc w:val="center"/>
              <w:rPr>
                <w:rFonts w:eastAsia="黑体"/>
              </w:rPr>
            </w:pPr>
            <w:r>
              <w:rPr>
                <w:rFonts w:eastAsia="黑体"/>
              </w:rPr>
              <w:t>4</w:t>
            </w:r>
          </w:p>
        </w:tc>
        <w:tc>
          <w:tcPr>
            <w:tcW w:w="401" w:type="dxa"/>
            <w:tcBorders>
              <w:top w:val="single" w:sz="6" w:space="0" w:color="808080"/>
            </w:tcBorders>
          </w:tcPr>
          <w:p w:rsidR="00920D40" w:rsidRDefault="00920D40">
            <w:pPr>
              <w:jc w:val="center"/>
              <w:rPr>
                <w:rFonts w:eastAsia="黑体"/>
              </w:rPr>
            </w:pPr>
          </w:p>
        </w:tc>
        <w:tc>
          <w:tcPr>
            <w:tcW w:w="900" w:type="dxa"/>
            <w:tcBorders>
              <w:top w:val="single" w:sz="6" w:space="0" w:color="808080"/>
            </w:tcBorders>
          </w:tcPr>
          <w:p w:rsidR="00920D40" w:rsidRDefault="00920D40">
            <w:pPr>
              <w:jc w:val="center"/>
              <w:rPr>
                <w:rFonts w:eastAsia="黑体"/>
              </w:rPr>
            </w:pPr>
          </w:p>
        </w:tc>
        <w:tc>
          <w:tcPr>
            <w:tcW w:w="900" w:type="dxa"/>
            <w:tcBorders>
              <w:top w:val="single" w:sz="6" w:space="0" w:color="808080"/>
            </w:tcBorders>
          </w:tcPr>
          <w:p w:rsidR="00920D40" w:rsidRDefault="00920D40">
            <w:pPr>
              <w:jc w:val="center"/>
              <w:rPr>
                <w:rFonts w:eastAsia="黑体"/>
              </w:rPr>
            </w:pPr>
            <w:r>
              <w:rPr>
                <w:rFonts w:eastAsia="黑体"/>
              </w:rPr>
              <w:t>4</w:t>
            </w:r>
          </w:p>
        </w:tc>
      </w:tr>
      <w:tr w:rsidR="00920D40">
        <w:tc>
          <w:tcPr>
            <w:tcW w:w="3780" w:type="dxa"/>
          </w:tcPr>
          <w:p w:rsidR="00920D40" w:rsidRDefault="00920D40">
            <w:r>
              <w:rPr>
                <w:rFonts w:hint="eastAsia"/>
              </w:rPr>
              <w:t>第一章</w:t>
            </w:r>
            <w:r>
              <w:t xml:space="preserve">  </w:t>
            </w:r>
            <w:r>
              <w:rPr>
                <w:rFonts w:hint="eastAsia"/>
              </w:rPr>
              <w:t>运动员科学选材的理论基础</w:t>
            </w:r>
          </w:p>
        </w:tc>
        <w:tc>
          <w:tcPr>
            <w:tcW w:w="1260" w:type="dxa"/>
          </w:tcPr>
          <w:p w:rsidR="00920D40" w:rsidRDefault="00920D40">
            <w:pPr>
              <w:jc w:val="center"/>
            </w:pPr>
            <w:r>
              <w:t>4</w:t>
            </w:r>
          </w:p>
        </w:tc>
        <w:tc>
          <w:tcPr>
            <w:tcW w:w="401" w:type="dxa"/>
          </w:tcPr>
          <w:p w:rsidR="00920D40" w:rsidRDefault="00920D40">
            <w:pPr>
              <w:jc w:val="center"/>
            </w:pPr>
          </w:p>
        </w:tc>
        <w:tc>
          <w:tcPr>
            <w:tcW w:w="900" w:type="dxa"/>
          </w:tcPr>
          <w:p w:rsidR="00920D40" w:rsidRDefault="00920D40">
            <w:pPr>
              <w:jc w:val="center"/>
            </w:pPr>
          </w:p>
        </w:tc>
        <w:tc>
          <w:tcPr>
            <w:tcW w:w="900" w:type="dxa"/>
          </w:tcPr>
          <w:p w:rsidR="00920D40" w:rsidRDefault="00920D40">
            <w:pPr>
              <w:jc w:val="center"/>
            </w:pPr>
            <w:r>
              <w:t>4</w:t>
            </w:r>
          </w:p>
        </w:tc>
      </w:tr>
      <w:tr w:rsidR="00920D40">
        <w:tc>
          <w:tcPr>
            <w:tcW w:w="3780" w:type="dxa"/>
          </w:tcPr>
          <w:p w:rsidR="00920D40" w:rsidRDefault="00920D40">
            <w:r>
              <w:rPr>
                <w:rFonts w:hint="eastAsia"/>
              </w:rPr>
              <w:t>第二章</w:t>
            </w:r>
            <w:r>
              <w:t xml:space="preserve">  </w:t>
            </w:r>
            <w:r>
              <w:rPr>
                <w:rFonts w:hint="eastAsia"/>
              </w:rPr>
              <w:t>运动员科学选材的工作步骤</w:t>
            </w:r>
            <w:r>
              <w:t xml:space="preserve"> </w:t>
            </w:r>
          </w:p>
        </w:tc>
        <w:tc>
          <w:tcPr>
            <w:tcW w:w="1260" w:type="dxa"/>
          </w:tcPr>
          <w:p w:rsidR="00920D40" w:rsidRDefault="00920D40">
            <w:pPr>
              <w:jc w:val="center"/>
            </w:pPr>
            <w:r>
              <w:t>2</w:t>
            </w:r>
          </w:p>
        </w:tc>
        <w:tc>
          <w:tcPr>
            <w:tcW w:w="401" w:type="dxa"/>
          </w:tcPr>
          <w:p w:rsidR="00920D40" w:rsidRDefault="00920D40">
            <w:pPr>
              <w:jc w:val="center"/>
            </w:pPr>
          </w:p>
        </w:tc>
        <w:tc>
          <w:tcPr>
            <w:tcW w:w="900" w:type="dxa"/>
          </w:tcPr>
          <w:p w:rsidR="00920D40" w:rsidRDefault="00920D40">
            <w:pPr>
              <w:jc w:val="center"/>
            </w:pPr>
          </w:p>
        </w:tc>
        <w:tc>
          <w:tcPr>
            <w:tcW w:w="900" w:type="dxa"/>
          </w:tcPr>
          <w:p w:rsidR="00920D40" w:rsidRDefault="00920D40">
            <w:pPr>
              <w:jc w:val="center"/>
            </w:pPr>
            <w:r>
              <w:t>2</w:t>
            </w:r>
          </w:p>
        </w:tc>
      </w:tr>
      <w:tr w:rsidR="00920D40">
        <w:tc>
          <w:tcPr>
            <w:tcW w:w="3780" w:type="dxa"/>
          </w:tcPr>
          <w:p w:rsidR="00920D40" w:rsidRDefault="00920D40" w:rsidP="00A40F2E">
            <w:pPr>
              <w:ind w:left="895" w:hangingChars="426" w:hanging="895"/>
            </w:pPr>
            <w:r>
              <w:rPr>
                <w:rFonts w:hint="eastAsia"/>
              </w:rPr>
              <w:t>第三章</w:t>
            </w:r>
            <w:r>
              <w:t xml:space="preserve">  </w:t>
            </w:r>
            <w:r>
              <w:rPr>
                <w:rFonts w:hint="eastAsia"/>
              </w:rPr>
              <w:t>儿童少年田径、球类、武术等项目运动员科学选材指标与评价标准的应用</w:t>
            </w:r>
          </w:p>
        </w:tc>
        <w:tc>
          <w:tcPr>
            <w:tcW w:w="1260" w:type="dxa"/>
          </w:tcPr>
          <w:p w:rsidR="00920D40" w:rsidRDefault="00920D40">
            <w:pPr>
              <w:jc w:val="center"/>
            </w:pPr>
            <w:r>
              <w:t>4</w:t>
            </w:r>
          </w:p>
        </w:tc>
        <w:tc>
          <w:tcPr>
            <w:tcW w:w="401" w:type="dxa"/>
          </w:tcPr>
          <w:p w:rsidR="00920D40" w:rsidRDefault="00920D40">
            <w:pPr>
              <w:jc w:val="center"/>
            </w:pPr>
          </w:p>
        </w:tc>
        <w:tc>
          <w:tcPr>
            <w:tcW w:w="900" w:type="dxa"/>
          </w:tcPr>
          <w:p w:rsidR="00920D40" w:rsidRDefault="00920D40">
            <w:pPr>
              <w:jc w:val="center"/>
            </w:pPr>
          </w:p>
        </w:tc>
        <w:tc>
          <w:tcPr>
            <w:tcW w:w="900" w:type="dxa"/>
          </w:tcPr>
          <w:p w:rsidR="00920D40" w:rsidRDefault="00920D40">
            <w:pPr>
              <w:jc w:val="center"/>
            </w:pPr>
            <w:r>
              <w:t>4</w:t>
            </w:r>
          </w:p>
        </w:tc>
      </w:tr>
      <w:tr w:rsidR="00920D40">
        <w:tc>
          <w:tcPr>
            <w:tcW w:w="3780" w:type="dxa"/>
          </w:tcPr>
          <w:p w:rsidR="00920D40" w:rsidRDefault="00920D40">
            <w:r>
              <w:rPr>
                <w:rFonts w:hint="eastAsia"/>
              </w:rPr>
              <w:t>第四章</w:t>
            </w:r>
            <w:r>
              <w:t xml:space="preserve">  </w:t>
            </w:r>
            <w:r>
              <w:rPr>
                <w:rFonts w:hint="eastAsia"/>
              </w:rPr>
              <w:t>选材工作的组织和管理</w:t>
            </w:r>
          </w:p>
        </w:tc>
        <w:tc>
          <w:tcPr>
            <w:tcW w:w="1260" w:type="dxa"/>
          </w:tcPr>
          <w:p w:rsidR="00920D40" w:rsidRDefault="00920D40">
            <w:pPr>
              <w:jc w:val="center"/>
            </w:pPr>
            <w:r>
              <w:t>2</w:t>
            </w:r>
          </w:p>
        </w:tc>
        <w:tc>
          <w:tcPr>
            <w:tcW w:w="401" w:type="dxa"/>
          </w:tcPr>
          <w:p w:rsidR="00920D40" w:rsidRDefault="00920D40">
            <w:pPr>
              <w:jc w:val="center"/>
            </w:pPr>
          </w:p>
        </w:tc>
        <w:tc>
          <w:tcPr>
            <w:tcW w:w="900" w:type="dxa"/>
          </w:tcPr>
          <w:p w:rsidR="00920D40" w:rsidRDefault="00920D40">
            <w:pPr>
              <w:jc w:val="center"/>
            </w:pPr>
          </w:p>
        </w:tc>
        <w:tc>
          <w:tcPr>
            <w:tcW w:w="900" w:type="dxa"/>
          </w:tcPr>
          <w:p w:rsidR="00920D40" w:rsidRDefault="00920D40">
            <w:pPr>
              <w:jc w:val="center"/>
            </w:pPr>
            <w:r>
              <w:t>2</w:t>
            </w:r>
          </w:p>
        </w:tc>
      </w:tr>
      <w:tr w:rsidR="00920D40">
        <w:tc>
          <w:tcPr>
            <w:tcW w:w="3780" w:type="dxa"/>
          </w:tcPr>
          <w:p w:rsidR="00920D40" w:rsidRDefault="00920D40"/>
        </w:tc>
        <w:tc>
          <w:tcPr>
            <w:tcW w:w="1260" w:type="dxa"/>
          </w:tcPr>
          <w:p w:rsidR="00920D40" w:rsidRDefault="00920D40">
            <w:pPr>
              <w:jc w:val="center"/>
              <w:rPr>
                <w:rFonts w:eastAsia="黑体"/>
              </w:rPr>
            </w:pPr>
          </w:p>
        </w:tc>
        <w:tc>
          <w:tcPr>
            <w:tcW w:w="401" w:type="dxa"/>
          </w:tcPr>
          <w:p w:rsidR="00920D40" w:rsidRDefault="00920D40">
            <w:pPr>
              <w:jc w:val="center"/>
              <w:rPr>
                <w:rFonts w:eastAsia="黑体"/>
              </w:rPr>
            </w:pPr>
          </w:p>
        </w:tc>
        <w:tc>
          <w:tcPr>
            <w:tcW w:w="900" w:type="dxa"/>
          </w:tcPr>
          <w:p w:rsidR="00920D40" w:rsidRDefault="00920D40" w:rsidP="00A40F2E">
            <w:pPr>
              <w:ind w:firstLineChars="50" w:firstLine="105"/>
              <w:rPr>
                <w:rFonts w:eastAsia="黑体"/>
              </w:rPr>
            </w:pPr>
            <w:r>
              <w:rPr>
                <w:rFonts w:eastAsia="黑体"/>
              </w:rPr>
              <w:t>2</w:t>
            </w:r>
          </w:p>
        </w:tc>
        <w:tc>
          <w:tcPr>
            <w:tcW w:w="900" w:type="dxa"/>
          </w:tcPr>
          <w:p w:rsidR="00920D40" w:rsidRDefault="00920D40">
            <w:pPr>
              <w:jc w:val="center"/>
              <w:rPr>
                <w:rFonts w:eastAsia="黑体"/>
              </w:rPr>
            </w:pPr>
            <w:r>
              <w:rPr>
                <w:rFonts w:eastAsia="黑体"/>
              </w:rPr>
              <w:t>2</w:t>
            </w:r>
          </w:p>
        </w:tc>
      </w:tr>
      <w:tr w:rsidR="00920D40">
        <w:tc>
          <w:tcPr>
            <w:tcW w:w="3780" w:type="dxa"/>
            <w:tcBorders>
              <w:bottom w:val="single" w:sz="12" w:space="0" w:color="808080"/>
            </w:tcBorders>
          </w:tcPr>
          <w:p w:rsidR="00920D40" w:rsidRDefault="00920D40">
            <w:pPr>
              <w:jc w:val="center"/>
              <w:rPr>
                <w:rFonts w:eastAsia="黑体"/>
              </w:rPr>
            </w:pPr>
            <w:r>
              <w:rPr>
                <w:rFonts w:eastAsia="黑体" w:hint="eastAsia"/>
              </w:rPr>
              <w:t>合计</w:t>
            </w:r>
          </w:p>
        </w:tc>
        <w:tc>
          <w:tcPr>
            <w:tcW w:w="1260" w:type="dxa"/>
            <w:tcBorders>
              <w:bottom w:val="single" w:sz="12" w:space="0" w:color="808080"/>
            </w:tcBorders>
          </w:tcPr>
          <w:p w:rsidR="00920D40" w:rsidRDefault="00920D40">
            <w:pPr>
              <w:jc w:val="center"/>
              <w:rPr>
                <w:rFonts w:eastAsia="黑体"/>
              </w:rPr>
            </w:pPr>
            <w:r>
              <w:rPr>
                <w:rFonts w:eastAsia="黑体"/>
              </w:rPr>
              <w:t>16</w:t>
            </w:r>
          </w:p>
        </w:tc>
        <w:tc>
          <w:tcPr>
            <w:tcW w:w="401" w:type="dxa"/>
            <w:tcBorders>
              <w:bottom w:val="single" w:sz="12" w:space="0" w:color="808080"/>
            </w:tcBorders>
          </w:tcPr>
          <w:p w:rsidR="00920D40" w:rsidRDefault="00920D40">
            <w:pPr>
              <w:jc w:val="center"/>
              <w:rPr>
                <w:rFonts w:eastAsia="黑体"/>
              </w:rPr>
            </w:pPr>
          </w:p>
        </w:tc>
        <w:tc>
          <w:tcPr>
            <w:tcW w:w="900" w:type="dxa"/>
            <w:tcBorders>
              <w:bottom w:val="single" w:sz="12" w:space="0" w:color="808080"/>
            </w:tcBorders>
          </w:tcPr>
          <w:p w:rsidR="00920D40" w:rsidRDefault="00920D40">
            <w:pPr>
              <w:rPr>
                <w:rFonts w:eastAsia="黑体"/>
              </w:rPr>
            </w:pPr>
            <w:r>
              <w:rPr>
                <w:rFonts w:eastAsia="黑体"/>
              </w:rPr>
              <w:t xml:space="preserve"> 2</w:t>
            </w:r>
          </w:p>
        </w:tc>
        <w:tc>
          <w:tcPr>
            <w:tcW w:w="900" w:type="dxa"/>
            <w:tcBorders>
              <w:bottom w:val="single" w:sz="12" w:space="0" w:color="808080"/>
            </w:tcBorders>
          </w:tcPr>
          <w:p w:rsidR="00920D40" w:rsidRDefault="00920D40">
            <w:pPr>
              <w:jc w:val="center"/>
              <w:rPr>
                <w:rFonts w:eastAsia="黑体"/>
              </w:rPr>
            </w:pPr>
            <w:r>
              <w:rPr>
                <w:rFonts w:eastAsia="黑体"/>
              </w:rPr>
              <w:t>18</w:t>
            </w:r>
          </w:p>
        </w:tc>
      </w:tr>
    </w:tbl>
    <w:p w:rsidR="00920D40" w:rsidRDefault="00920D40" w:rsidP="002D6790">
      <w:pPr>
        <w:pStyle w:val="7"/>
        <w:spacing w:beforeLines="150" w:after="156"/>
        <w:rPr>
          <w:rFonts w:ascii="Times New Roman"/>
          <w:szCs w:val="24"/>
        </w:rPr>
      </w:pPr>
      <w:bookmarkStart w:id="95" w:name="_Toc67672582"/>
      <w:bookmarkStart w:id="96" w:name="_Toc67712114"/>
      <w:bookmarkStart w:id="97" w:name="_Toc67712386"/>
      <w:r>
        <w:rPr>
          <w:rFonts w:ascii="Times New Roman" w:hint="eastAsia"/>
          <w:szCs w:val="24"/>
        </w:rPr>
        <w:t>五、考核</w:t>
      </w:r>
      <w:bookmarkEnd w:id="95"/>
      <w:bookmarkEnd w:id="96"/>
      <w:bookmarkEnd w:id="97"/>
      <w:r>
        <w:rPr>
          <w:rFonts w:ascii="Times New Roman" w:hint="eastAsia"/>
          <w:szCs w:val="24"/>
        </w:rPr>
        <w:t>方式</w:t>
      </w:r>
    </w:p>
    <w:p w:rsidR="00920D40" w:rsidRDefault="00920D40" w:rsidP="00A40F2E">
      <w:pPr>
        <w:ind w:firstLineChars="200" w:firstLine="420"/>
      </w:pPr>
      <w:r>
        <w:rPr>
          <w:rFonts w:hint="eastAsia"/>
        </w:rPr>
        <w:t>本课程的成绩以平时作业、提问、作业和结业考试综合评定，平时成绩占</w:t>
      </w:r>
      <w:r>
        <w:t>20</w:t>
      </w:r>
      <w:r>
        <w:rPr>
          <w:rFonts w:hint="eastAsia"/>
        </w:rPr>
        <w:t>％、作业占</w:t>
      </w:r>
      <w:r>
        <w:t>20</w:t>
      </w:r>
      <w:r>
        <w:rPr>
          <w:rFonts w:hint="eastAsia"/>
        </w:rPr>
        <w:t>％，结业考试占</w:t>
      </w:r>
      <w:r>
        <w:t>60</w:t>
      </w:r>
      <w:r>
        <w:rPr>
          <w:rFonts w:hint="eastAsia"/>
        </w:rPr>
        <w:t>％，考试方式以开卷和闭卷相结合。</w:t>
      </w:r>
    </w:p>
    <w:p w:rsidR="00920D40" w:rsidRDefault="00920D40" w:rsidP="002D6790">
      <w:pPr>
        <w:spacing w:beforeLines="50" w:afterLines="50"/>
      </w:pPr>
      <w:bookmarkStart w:id="98" w:name="_Toc67672583"/>
      <w:bookmarkStart w:id="99" w:name="_Toc67712115"/>
      <w:bookmarkStart w:id="100" w:name="_Toc67712387"/>
      <w:r>
        <w:rPr>
          <w:rFonts w:eastAsia="黑体" w:hint="eastAsia"/>
          <w:sz w:val="28"/>
        </w:rPr>
        <w:t>六、必要说明</w:t>
      </w:r>
      <w:bookmarkEnd w:id="98"/>
      <w:bookmarkEnd w:id="99"/>
      <w:bookmarkEnd w:id="100"/>
    </w:p>
    <w:p w:rsidR="00920D40" w:rsidRDefault="00920D40" w:rsidP="00A40F2E">
      <w:pPr>
        <w:ind w:firstLineChars="171" w:firstLine="359"/>
      </w:pPr>
      <w:r>
        <w:rPr>
          <w:rFonts w:hint="eastAsia"/>
        </w:rPr>
        <w:t>（一）本课程将较为系统的介绍运动员科学选材的主要理论基础、工作步骤和主要项目的选材标准。但是鉴于体育教育专业本科生培养目标，本课程在教学体系和内容上主要突出选材工作内容、步骤和方法，并结合体育实践强化学生应用所学知识的能力，根据教学条件的改善，适当增加实验课。</w:t>
      </w:r>
    </w:p>
    <w:p w:rsidR="00920D40" w:rsidRDefault="00920D40" w:rsidP="00A40F2E">
      <w:pPr>
        <w:ind w:firstLineChars="171" w:firstLine="359"/>
      </w:pPr>
      <w:r>
        <w:rPr>
          <w:rFonts w:hint="eastAsia"/>
        </w:rPr>
        <w:t>（二）运动员科学选材是一门应用性很强的学科，考虑到该学科教学内容的主要特点，本课程的教学以讲演为主，辅助一定的电化教学手段，在现有的条件下，尽可能的安排学生学习和掌握一定的测试技术，以提高学生学以致用的能力。教师在实施本大纲过程中，应该根据授课对象的特点，除了强化学生基础知识的教学外，教师还应该结合本学科的发展，逐步增加本领域中研究的新知识、新方法，使本课的教学内容适应时代的需要。</w:t>
      </w:r>
    </w:p>
    <w:p w:rsidR="00920D40" w:rsidRDefault="00920D40" w:rsidP="00A40F2E">
      <w:pPr>
        <w:ind w:firstLineChars="171" w:firstLine="359"/>
      </w:pPr>
      <w:r>
        <w:rPr>
          <w:rFonts w:hint="eastAsia"/>
        </w:rPr>
        <w:t>（三）为了弥补课堂教学的不足，教师可不定期安排时间辅导，回答学生的问题。</w:t>
      </w:r>
    </w:p>
    <w:p w:rsidR="00920D40" w:rsidRDefault="00920D40" w:rsidP="002D6790">
      <w:pPr>
        <w:spacing w:beforeLines="50" w:afterLines="50"/>
        <w:rPr>
          <w:rFonts w:eastAsia="黑体"/>
          <w:sz w:val="28"/>
        </w:rPr>
      </w:pPr>
      <w:bookmarkStart w:id="101" w:name="_Toc67672584"/>
      <w:bookmarkStart w:id="102" w:name="_Toc67712116"/>
      <w:bookmarkStart w:id="103" w:name="_Toc67712388"/>
      <w:r>
        <w:rPr>
          <w:rFonts w:eastAsia="黑体" w:hint="eastAsia"/>
          <w:sz w:val="28"/>
        </w:rPr>
        <w:t>七、参考书目</w:t>
      </w:r>
      <w:bookmarkEnd w:id="101"/>
      <w:bookmarkEnd w:id="102"/>
      <w:bookmarkEnd w:id="103"/>
    </w:p>
    <w:p w:rsidR="00920D40" w:rsidRDefault="00920D40">
      <w:pPr>
        <w:rPr>
          <w:rFonts w:eastAsia="黑体"/>
        </w:rPr>
      </w:pPr>
      <w:r>
        <w:rPr>
          <w:rFonts w:eastAsia="黑体" w:hint="eastAsia"/>
        </w:rPr>
        <w:t>教材</w:t>
      </w:r>
    </w:p>
    <w:p w:rsidR="00920D40" w:rsidRPr="00A46E93" w:rsidRDefault="00920D40" w:rsidP="00A46E93">
      <w:pPr>
        <w:ind w:firstLineChars="200" w:firstLine="420"/>
      </w:pPr>
      <w:r>
        <w:rPr>
          <w:rFonts w:hint="eastAsia"/>
        </w:rPr>
        <w:t>王金灿</w:t>
      </w:r>
      <w:r>
        <w:t xml:space="preserve"> </w:t>
      </w:r>
      <w:r>
        <w:rPr>
          <w:rFonts w:hint="eastAsia"/>
        </w:rPr>
        <w:t>运动员选材学</w:t>
      </w:r>
      <w:r>
        <w:t xml:space="preserve"> </w:t>
      </w:r>
      <w:r>
        <w:rPr>
          <w:rFonts w:hint="eastAsia"/>
        </w:rPr>
        <w:t>北京：人民体育出版社，</w:t>
      </w:r>
      <w:r>
        <w:t>2008.12</w:t>
      </w:r>
      <w:bookmarkStart w:id="104" w:name="_Toc74106892"/>
    </w:p>
    <w:p w:rsidR="00920D40" w:rsidRDefault="00920D40">
      <w:pPr>
        <w:pStyle w:val="14"/>
        <w:jc w:val="left"/>
        <w:rPr>
          <w:rFonts w:ascii="Times New Roman" w:hAnsi="Times New Roman"/>
          <w:sz w:val="21"/>
          <w:szCs w:val="21"/>
        </w:rPr>
      </w:pPr>
      <w:r>
        <w:rPr>
          <w:rFonts w:ascii="Times New Roman" w:hAnsi="Times New Roman" w:hint="eastAsia"/>
          <w:sz w:val="21"/>
          <w:szCs w:val="21"/>
        </w:rPr>
        <w:t>课程代码：</w:t>
      </w:r>
      <w:r>
        <w:rPr>
          <w:rFonts w:ascii="Times New Roman" w:hAnsi="Times New Roman"/>
          <w:sz w:val="21"/>
          <w:szCs w:val="21"/>
        </w:rPr>
        <w:t>3012033</w:t>
      </w:r>
    </w:p>
    <w:p w:rsidR="00920D40" w:rsidRDefault="00920D40" w:rsidP="00C45460">
      <w:pPr>
        <w:pStyle w:val="14"/>
        <w:outlineLvl w:val="0"/>
        <w:rPr>
          <w:rFonts w:ascii="Times New Roman" w:hAnsi="Times New Roman"/>
        </w:rPr>
      </w:pPr>
      <w:bookmarkStart w:id="105" w:name="_Toc372182290"/>
      <w:r>
        <w:rPr>
          <w:rFonts w:ascii="Times New Roman" w:hAnsi="Times New Roman" w:hint="eastAsia"/>
        </w:rPr>
        <w:t>运动营养学</w:t>
      </w:r>
      <w:bookmarkEnd w:id="104"/>
      <w:bookmarkEnd w:id="105"/>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课程性质：体育教育专业学科选修课，选修，共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rsidP="00A40F2E">
      <w:pPr>
        <w:ind w:firstLineChars="200" w:firstLine="420"/>
        <w:rPr>
          <w:szCs w:val="21"/>
        </w:rPr>
      </w:pPr>
      <w:r>
        <w:rPr>
          <w:rFonts w:hint="eastAsia"/>
        </w:rPr>
        <w:t>教学目标：</w:t>
      </w:r>
      <w:r>
        <w:rPr>
          <w:rFonts w:hint="eastAsia"/>
          <w:szCs w:val="21"/>
        </w:rPr>
        <w:t>通过本课程的学习，使学生掌握与运动相关的营养学基本知识；初步掌握运动员合理营养的基本要求；掌握运动员训练和比赛中的营养特点；掌握运动员赛前降体重营养学策略与方法；熟悉对运动效果有明显影响的维生素；熟悉不同运动项目运动员饮食营养特点；了解抗氧化剂、营养品和营养补剂的合理应用。</w:t>
      </w:r>
    </w:p>
    <w:p w:rsidR="00920D40" w:rsidRDefault="00920D40" w:rsidP="00A40F2E">
      <w:pPr>
        <w:pStyle w:val="10"/>
        <w:spacing w:line="240" w:lineRule="auto"/>
      </w:pP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pStyle w:val="10"/>
        <w:spacing w:line="240" w:lineRule="auto"/>
      </w:pPr>
    </w:p>
    <w:p w:rsidR="00920D40" w:rsidRDefault="00920D40" w:rsidP="002D6790">
      <w:pPr>
        <w:pStyle w:val="3"/>
        <w:spacing w:beforeLines="50" w:afterLines="50" w:line="360" w:lineRule="exact"/>
        <w:rPr>
          <w:rFonts w:ascii="Times New Roman" w:hAnsi="Times New Roman"/>
          <w:szCs w:val="28"/>
        </w:rPr>
      </w:pPr>
      <w:r>
        <w:rPr>
          <w:rFonts w:ascii="Times New Roman" w:hAnsi="Times New Roman" w:hint="eastAsia"/>
          <w:color w:val="auto"/>
        </w:rPr>
        <w:t>三、教学内容</w:t>
      </w:r>
    </w:p>
    <w:tbl>
      <w:tblPr>
        <w:tblW w:w="8522" w:type="dxa"/>
        <w:tblInd w:w="-106" w:type="dxa"/>
        <w:tblBorders>
          <w:top w:val="single" w:sz="12" w:space="0" w:color="008000"/>
          <w:bottom w:val="single" w:sz="12" w:space="0" w:color="008000"/>
        </w:tblBorders>
        <w:tblLayout w:type="fixed"/>
        <w:tblLook w:val="0000"/>
      </w:tblPr>
      <w:tblGrid>
        <w:gridCol w:w="3276"/>
        <w:gridCol w:w="2951"/>
        <w:gridCol w:w="2295"/>
      </w:tblGrid>
      <w:tr w:rsidR="00920D40">
        <w:tc>
          <w:tcPr>
            <w:tcW w:w="3276" w:type="dxa"/>
            <w:tcBorders>
              <w:top w:val="single" w:sz="12" w:space="0" w:color="008000"/>
            </w:tcBorders>
          </w:tcPr>
          <w:p w:rsidR="00920D40" w:rsidRDefault="00920D40">
            <w:pPr>
              <w:jc w:val="center"/>
              <w:rPr>
                <w:rFonts w:eastAsia="黑体"/>
                <w:b/>
                <w:bCs/>
              </w:rPr>
            </w:pPr>
            <w:r>
              <w:rPr>
                <w:rFonts w:eastAsia="黑体" w:hint="eastAsia"/>
                <w:b/>
                <w:bCs/>
              </w:rPr>
              <w:t>章节名称</w:t>
            </w:r>
          </w:p>
        </w:tc>
        <w:tc>
          <w:tcPr>
            <w:tcW w:w="2951" w:type="dxa"/>
            <w:tcBorders>
              <w:top w:val="single" w:sz="12" w:space="0" w:color="008000"/>
            </w:tcBorders>
          </w:tcPr>
          <w:p w:rsidR="00920D40" w:rsidRDefault="00920D40">
            <w:pPr>
              <w:jc w:val="center"/>
              <w:rPr>
                <w:rFonts w:eastAsia="黑体"/>
                <w:b/>
                <w:bCs/>
              </w:rPr>
            </w:pPr>
            <w:r>
              <w:rPr>
                <w:rFonts w:eastAsia="黑体" w:hint="eastAsia"/>
                <w:b/>
                <w:bCs/>
              </w:rPr>
              <w:t>教学内容</w:t>
            </w:r>
          </w:p>
        </w:tc>
        <w:tc>
          <w:tcPr>
            <w:tcW w:w="2295" w:type="dxa"/>
            <w:tcBorders>
              <w:top w:val="single" w:sz="12" w:space="0" w:color="008000"/>
            </w:tcBorders>
          </w:tcPr>
          <w:p w:rsidR="00920D40" w:rsidRDefault="00920D40">
            <w:pPr>
              <w:jc w:val="center"/>
              <w:rPr>
                <w:rFonts w:eastAsia="黑体"/>
                <w:b/>
                <w:bCs/>
              </w:rPr>
            </w:pPr>
            <w:r>
              <w:rPr>
                <w:rFonts w:eastAsia="黑体" w:hint="eastAsia"/>
                <w:b/>
                <w:bCs/>
              </w:rPr>
              <w:t>基本要求</w:t>
            </w:r>
          </w:p>
        </w:tc>
      </w:tr>
      <w:tr w:rsidR="00920D40">
        <w:tc>
          <w:tcPr>
            <w:tcW w:w="3276" w:type="dxa"/>
          </w:tcPr>
          <w:p w:rsidR="00920D40" w:rsidRDefault="00920D40">
            <w:pPr>
              <w:rPr>
                <w:rFonts w:eastAsia="黑体"/>
                <w:b/>
                <w:bCs/>
              </w:rPr>
            </w:pPr>
            <w:r>
              <w:rPr>
                <w:rFonts w:eastAsia="黑体" w:hint="eastAsia"/>
                <w:b/>
                <w:bCs/>
              </w:rPr>
              <w:t>绪论</w:t>
            </w:r>
          </w:p>
        </w:tc>
        <w:tc>
          <w:tcPr>
            <w:tcW w:w="2951" w:type="dxa"/>
          </w:tcPr>
          <w:p w:rsidR="00920D40" w:rsidRDefault="00920D40" w:rsidP="00A40F2E">
            <w:pPr>
              <w:ind w:firstLineChars="200" w:firstLine="420"/>
              <w:rPr>
                <w:szCs w:val="21"/>
              </w:rPr>
            </w:pPr>
            <w:r>
              <w:rPr>
                <w:rFonts w:hint="eastAsia"/>
                <w:szCs w:val="21"/>
              </w:rPr>
              <w:t>营养、营养素、营养学、运动营养学的概念；</w:t>
            </w:r>
          </w:p>
          <w:p w:rsidR="00920D40" w:rsidRDefault="00920D40">
            <w:pPr>
              <w:jc w:val="center"/>
              <w:rPr>
                <w:rFonts w:eastAsia="黑体"/>
                <w:b/>
                <w:bCs/>
              </w:rPr>
            </w:pPr>
            <w:r>
              <w:rPr>
                <w:rFonts w:hint="eastAsia"/>
                <w:szCs w:val="21"/>
              </w:rPr>
              <w:t>平衡膳食的概念及应用</w:t>
            </w:r>
          </w:p>
        </w:tc>
        <w:tc>
          <w:tcPr>
            <w:tcW w:w="2295" w:type="dxa"/>
          </w:tcPr>
          <w:p w:rsidR="00920D40" w:rsidRDefault="00920D40">
            <w:pPr>
              <w:jc w:val="center"/>
              <w:rPr>
                <w:rFonts w:eastAsia="黑体"/>
                <w:b/>
                <w:bCs/>
              </w:rPr>
            </w:pPr>
            <w:r>
              <w:rPr>
                <w:rFonts w:hint="eastAsia"/>
                <w:szCs w:val="21"/>
              </w:rPr>
              <w:t>掌握营养学和运动营养学的基本概况和相关概念</w:t>
            </w:r>
          </w:p>
        </w:tc>
      </w:tr>
      <w:tr w:rsidR="00920D40">
        <w:tc>
          <w:tcPr>
            <w:tcW w:w="3276" w:type="dxa"/>
          </w:tcPr>
          <w:p w:rsidR="00920D40" w:rsidRDefault="00920D40">
            <w:pPr>
              <w:rPr>
                <w:rFonts w:eastAsia="黑体"/>
                <w:b/>
                <w:bCs/>
              </w:rPr>
            </w:pPr>
            <w:r>
              <w:rPr>
                <w:rFonts w:eastAsia="黑体" w:hint="eastAsia"/>
                <w:b/>
                <w:bCs/>
              </w:rPr>
              <w:t>第一章</w:t>
            </w:r>
            <w:r>
              <w:rPr>
                <w:rFonts w:eastAsia="黑体"/>
                <w:b/>
                <w:bCs/>
              </w:rPr>
              <w:t xml:space="preserve">  </w:t>
            </w:r>
            <w:r>
              <w:rPr>
                <w:rFonts w:eastAsia="黑体" w:hint="eastAsia"/>
                <w:b/>
                <w:bCs/>
              </w:rPr>
              <w:t>运动和三大营养物质</w:t>
            </w:r>
          </w:p>
          <w:p w:rsidR="00920D40" w:rsidRDefault="00920D40">
            <w:pPr>
              <w:rPr>
                <w:szCs w:val="21"/>
              </w:rPr>
            </w:pPr>
            <w:r>
              <w:rPr>
                <w:rFonts w:hint="eastAsia"/>
                <w:szCs w:val="21"/>
              </w:rPr>
              <w:t>第一节、运动和糖</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第二节、运动和脂类</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rFonts w:eastAsia="黑体"/>
                <w:b/>
                <w:bCs/>
              </w:rPr>
            </w:pPr>
            <w:r>
              <w:rPr>
                <w:rFonts w:hint="eastAsia"/>
                <w:szCs w:val="21"/>
              </w:rPr>
              <w:t>第三节、运动和蛋白质</w:t>
            </w:r>
          </w:p>
        </w:tc>
        <w:tc>
          <w:tcPr>
            <w:tcW w:w="2951" w:type="dxa"/>
          </w:tcPr>
          <w:p w:rsidR="00920D40" w:rsidRDefault="00920D40">
            <w:pPr>
              <w:rPr>
                <w:szCs w:val="21"/>
              </w:rPr>
            </w:pPr>
          </w:p>
          <w:p w:rsidR="00920D40" w:rsidRDefault="00920D40">
            <w:pPr>
              <w:numPr>
                <w:ilvl w:val="0"/>
                <w:numId w:val="124"/>
              </w:numPr>
              <w:rPr>
                <w:szCs w:val="21"/>
              </w:rPr>
            </w:pPr>
            <w:r>
              <w:rPr>
                <w:rFonts w:hint="eastAsia"/>
                <w:szCs w:val="21"/>
              </w:rPr>
              <w:t>糖的组成和分类</w:t>
            </w:r>
          </w:p>
          <w:p w:rsidR="00920D40" w:rsidRDefault="00920D40">
            <w:pPr>
              <w:numPr>
                <w:ilvl w:val="0"/>
                <w:numId w:val="124"/>
              </w:numPr>
              <w:rPr>
                <w:szCs w:val="21"/>
              </w:rPr>
            </w:pPr>
            <w:r>
              <w:rPr>
                <w:rFonts w:hint="eastAsia"/>
                <w:szCs w:val="21"/>
              </w:rPr>
              <w:t>糖的生理功能</w:t>
            </w:r>
          </w:p>
          <w:p w:rsidR="00920D40" w:rsidRDefault="00920D40">
            <w:pPr>
              <w:numPr>
                <w:ilvl w:val="0"/>
                <w:numId w:val="124"/>
              </w:numPr>
              <w:rPr>
                <w:szCs w:val="21"/>
              </w:rPr>
            </w:pPr>
            <w:r>
              <w:rPr>
                <w:rFonts w:hint="eastAsia"/>
                <w:szCs w:val="21"/>
              </w:rPr>
              <w:t>血糖和糖的代谢途径</w:t>
            </w:r>
          </w:p>
          <w:p w:rsidR="00920D40" w:rsidRDefault="00920D40">
            <w:pPr>
              <w:numPr>
                <w:ilvl w:val="0"/>
                <w:numId w:val="124"/>
              </w:numPr>
              <w:rPr>
                <w:szCs w:val="21"/>
              </w:rPr>
            </w:pPr>
            <w:r>
              <w:rPr>
                <w:rFonts w:hint="eastAsia"/>
                <w:szCs w:val="21"/>
              </w:rPr>
              <w:t>膳食中糖的供给量和来源</w:t>
            </w:r>
          </w:p>
          <w:p w:rsidR="00920D40" w:rsidRDefault="00920D40">
            <w:pPr>
              <w:rPr>
                <w:szCs w:val="21"/>
              </w:rPr>
            </w:pPr>
          </w:p>
          <w:p w:rsidR="00920D40" w:rsidRDefault="00920D40">
            <w:pPr>
              <w:rPr>
                <w:szCs w:val="21"/>
              </w:rPr>
            </w:pPr>
          </w:p>
          <w:p w:rsidR="00920D40" w:rsidRDefault="00920D40">
            <w:pPr>
              <w:numPr>
                <w:ilvl w:val="0"/>
                <w:numId w:val="125"/>
              </w:numPr>
              <w:rPr>
                <w:szCs w:val="21"/>
              </w:rPr>
            </w:pPr>
            <w:r>
              <w:rPr>
                <w:rFonts w:hint="eastAsia"/>
                <w:szCs w:val="21"/>
              </w:rPr>
              <w:t>脂肪的概念</w:t>
            </w:r>
          </w:p>
          <w:p w:rsidR="00920D40" w:rsidRDefault="00920D40">
            <w:pPr>
              <w:numPr>
                <w:ilvl w:val="0"/>
                <w:numId w:val="125"/>
              </w:numPr>
              <w:rPr>
                <w:szCs w:val="21"/>
              </w:rPr>
            </w:pPr>
            <w:r>
              <w:rPr>
                <w:rFonts w:hint="eastAsia"/>
                <w:szCs w:val="21"/>
              </w:rPr>
              <w:t>脂肪的生理功能</w:t>
            </w:r>
          </w:p>
          <w:p w:rsidR="00920D40" w:rsidRDefault="00920D40">
            <w:pPr>
              <w:numPr>
                <w:ilvl w:val="0"/>
                <w:numId w:val="125"/>
              </w:numPr>
              <w:rPr>
                <w:szCs w:val="21"/>
              </w:rPr>
            </w:pPr>
            <w:r>
              <w:rPr>
                <w:rFonts w:hint="eastAsia"/>
                <w:szCs w:val="21"/>
              </w:rPr>
              <w:t>必需脂肪酸</w:t>
            </w:r>
          </w:p>
          <w:p w:rsidR="00920D40" w:rsidRDefault="00920D40">
            <w:pPr>
              <w:numPr>
                <w:ilvl w:val="0"/>
                <w:numId w:val="125"/>
              </w:numPr>
              <w:rPr>
                <w:szCs w:val="21"/>
              </w:rPr>
            </w:pPr>
            <w:r>
              <w:rPr>
                <w:rFonts w:hint="eastAsia"/>
                <w:szCs w:val="21"/>
              </w:rPr>
              <w:t>膳食中脂肪供给量</w:t>
            </w:r>
          </w:p>
          <w:p w:rsidR="00920D40" w:rsidRDefault="00920D40">
            <w:pPr>
              <w:numPr>
                <w:ilvl w:val="0"/>
                <w:numId w:val="125"/>
              </w:numPr>
              <w:rPr>
                <w:szCs w:val="21"/>
              </w:rPr>
            </w:pPr>
            <w:r>
              <w:rPr>
                <w:rFonts w:hint="eastAsia"/>
                <w:szCs w:val="21"/>
              </w:rPr>
              <w:t>运动员对脂肪的需要量</w:t>
            </w:r>
          </w:p>
          <w:p w:rsidR="00920D40" w:rsidRDefault="00920D40">
            <w:pPr>
              <w:numPr>
                <w:ilvl w:val="0"/>
                <w:numId w:val="125"/>
              </w:numPr>
              <w:rPr>
                <w:szCs w:val="21"/>
              </w:rPr>
            </w:pPr>
            <w:r>
              <w:rPr>
                <w:rFonts w:hint="eastAsia"/>
                <w:szCs w:val="21"/>
              </w:rPr>
              <w:t>脂肪的摄取与运动</w:t>
            </w:r>
          </w:p>
          <w:p w:rsidR="00920D40" w:rsidRDefault="00920D40">
            <w:pPr>
              <w:rPr>
                <w:szCs w:val="21"/>
              </w:rPr>
            </w:pPr>
          </w:p>
          <w:p w:rsidR="00920D40" w:rsidRDefault="00920D40">
            <w:pPr>
              <w:numPr>
                <w:ilvl w:val="0"/>
                <w:numId w:val="126"/>
              </w:numPr>
              <w:rPr>
                <w:szCs w:val="21"/>
              </w:rPr>
            </w:pPr>
            <w:r>
              <w:rPr>
                <w:rFonts w:hint="eastAsia"/>
                <w:szCs w:val="21"/>
              </w:rPr>
              <w:t>蛋白质定义和组成</w:t>
            </w:r>
          </w:p>
          <w:p w:rsidR="00920D40" w:rsidRDefault="00920D40">
            <w:pPr>
              <w:numPr>
                <w:ilvl w:val="0"/>
                <w:numId w:val="126"/>
              </w:numPr>
              <w:rPr>
                <w:szCs w:val="21"/>
              </w:rPr>
            </w:pPr>
            <w:r>
              <w:rPr>
                <w:rFonts w:hint="eastAsia"/>
                <w:szCs w:val="21"/>
              </w:rPr>
              <w:t>蛋白质的生理功能</w:t>
            </w:r>
          </w:p>
          <w:p w:rsidR="00920D40" w:rsidRDefault="00920D40">
            <w:pPr>
              <w:numPr>
                <w:ilvl w:val="0"/>
                <w:numId w:val="126"/>
              </w:numPr>
              <w:rPr>
                <w:szCs w:val="21"/>
              </w:rPr>
            </w:pPr>
            <w:r>
              <w:rPr>
                <w:rFonts w:hint="eastAsia"/>
                <w:szCs w:val="21"/>
              </w:rPr>
              <w:t>运动员对蛋白质的需要与补充</w:t>
            </w:r>
          </w:p>
          <w:p w:rsidR="00920D40" w:rsidRDefault="00920D40">
            <w:pPr>
              <w:numPr>
                <w:ilvl w:val="0"/>
                <w:numId w:val="126"/>
              </w:numPr>
              <w:rPr>
                <w:szCs w:val="21"/>
              </w:rPr>
            </w:pPr>
            <w:r>
              <w:rPr>
                <w:rFonts w:hint="eastAsia"/>
                <w:szCs w:val="21"/>
              </w:rPr>
              <w:t>蛋白质代谢与运动的关系</w:t>
            </w:r>
          </w:p>
        </w:tc>
        <w:tc>
          <w:tcPr>
            <w:tcW w:w="2295" w:type="dxa"/>
          </w:tcPr>
          <w:p w:rsidR="00920D40" w:rsidRDefault="00920D40">
            <w:pPr>
              <w:rPr>
                <w:szCs w:val="21"/>
              </w:rPr>
            </w:pPr>
          </w:p>
          <w:p w:rsidR="00920D40" w:rsidRDefault="00920D40">
            <w:pPr>
              <w:rPr>
                <w:szCs w:val="21"/>
              </w:rPr>
            </w:pPr>
          </w:p>
          <w:p w:rsidR="00920D40" w:rsidRDefault="00920D40">
            <w:pPr>
              <w:rPr>
                <w:szCs w:val="21"/>
              </w:rPr>
            </w:pPr>
            <w:r>
              <w:rPr>
                <w:rFonts w:hint="eastAsia"/>
                <w:szCs w:val="21"/>
              </w:rPr>
              <w:t>掌握糖、脂肪、蛋白质的主要生物学功能；</w:t>
            </w:r>
          </w:p>
          <w:p w:rsidR="00920D40" w:rsidRDefault="00920D40">
            <w:pPr>
              <w:rPr>
                <w:szCs w:val="21"/>
              </w:rPr>
            </w:pPr>
            <w:r>
              <w:rPr>
                <w:rFonts w:hint="eastAsia"/>
                <w:szCs w:val="21"/>
              </w:rPr>
              <w:t>理解糖、脂肪、蛋白质与运动的关系；</w:t>
            </w:r>
          </w:p>
          <w:p w:rsidR="00920D40" w:rsidRDefault="00920D40">
            <w:pPr>
              <w:rPr>
                <w:szCs w:val="21"/>
              </w:rPr>
            </w:pPr>
            <w:r>
              <w:rPr>
                <w:rFonts w:hint="eastAsia"/>
                <w:szCs w:val="21"/>
              </w:rPr>
              <w:t>熟练掌握运动员正确补糖、脂肪和蛋白质的方法</w:t>
            </w:r>
          </w:p>
          <w:p w:rsidR="00920D40" w:rsidRDefault="00920D40">
            <w:pPr>
              <w:rPr>
                <w:szCs w:val="21"/>
              </w:rPr>
            </w:pPr>
          </w:p>
          <w:p w:rsidR="00920D40" w:rsidRDefault="00920D40">
            <w:pPr>
              <w:rPr>
                <w:szCs w:val="21"/>
              </w:rPr>
            </w:pPr>
          </w:p>
        </w:tc>
      </w:tr>
      <w:tr w:rsidR="00920D40">
        <w:tc>
          <w:tcPr>
            <w:tcW w:w="3276" w:type="dxa"/>
          </w:tcPr>
          <w:p w:rsidR="00920D40" w:rsidRDefault="00920D40">
            <w:pPr>
              <w:rPr>
                <w:rFonts w:eastAsia="黑体"/>
                <w:b/>
                <w:bCs/>
              </w:rPr>
            </w:pPr>
            <w:r>
              <w:rPr>
                <w:rFonts w:eastAsia="黑体" w:hint="eastAsia"/>
                <w:b/>
                <w:bCs/>
              </w:rPr>
              <w:t>第二章</w:t>
            </w:r>
            <w:r>
              <w:rPr>
                <w:rFonts w:eastAsia="黑体"/>
                <w:b/>
                <w:bCs/>
              </w:rPr>
              <w:t xml:space="preserve">  </w:t>
            </w:r>
            <w:r>
              <w:rPr>
                <w:rFonts w:eastAsia="黑体" w:hint="eastAsia"/>
                <w:b/>
                <w:bCs/>
              </w:rPr>
              <w:t>运动与能量</w:t>
            </w:r>
          </w:p>
          <w:p w:rsidR="00920D40" w:rsidRDefault="00920D40">
            <w:r>
              <w:rPr>
                <w:rFonts w:hint="eastAsia"/>
              </w:rPr>
              <w:t>第一节</w:t>
            </w:r>
            <w:r>
              <w:t xml:space="preserve">   </w:t>
            </w:r>
            <w:r>
              <w:rPr>
                <w:rFonts w:hint="eastAsia"/>
              </w:rPr>
              <w:t>基本概念与术语</w:t>
            </w:r>
          </w:p>
          <w:p w:rsidR="00920D40" w:rsidRDefault="00920D40"/>
          <w:p w:rsidR="00920D40" w:rsidRDefault="00920D40"/>
          <w:p w:rsidR="00920D40" w:rsidRDefault="00920D40"/>
          <w:p w:rsidR="00920D40" w:rsidRDefault="00920D40"/>
          <w:p w:rsidR="00920D40" w:rsidRDefault="00920D40"/>
          <w:p w:rsidR="00920D40" w:rsidRDefault="00920D40">
            <w:pPr>
              <w:numPr>
                <w:ilvl w:val="0"/>
                <w:numId w:val="127"/>
              </w:numPr>
            </w:pPr>
            <w:r>
              <w:rPr>
                <w:rFonts w:hint="eastAsia"/>
              </w:rPr>
              <w:t>影响人体热能需要量的因素</w:t>
            </w:r>
          </w:p>
          <w:p w:rsidR="00920D40" w:rsidRDefault="00920D40"/>
          <w:p w:rsidR="00920D40" w:rsidRDefault="00920D40"/>
          <w:p w:rsidR="00920D40" w:rsidRDefault="00920D40"/>
          <w:p w:rsidR="00920D40" w:rsidRDefault="00920D40"/>
          <w:p w:rsidR="00920D40" w:rsidRDefault="00920D40"/>
          <w:p w:rsidR="00920D40" w:rsidRDefault="00920D40">
            <w:pPr>
              <w:numPr>
                <w:ilvl w:val="0"/>
                <w:numId w:val="127"/>
              </w:numPr>
            </w:pPr>
            <w:r>
              <w:rPr>
                <w:rFonts w:hint="eastAsia"/>
              </w:rPr>
              <w:t>能量需要量的计算方法</w:t>
            </w:r>
          </w:p>
          <w:p w:rsidR="00920D40" w:rsidRDefault="00920D40"/>
          <w:p w:rsidR="00920D40" w:rsidRDefault="00920D40"/>
          <w:p w:rsidR="00920D40" w:rsidRDefault="00920D40"/>
          <w:p w:rsidR="00920D40" w:rsidRDefault="00920D40">
            <w:pPr>
              <w:numPr>
                <w:ilvl w:val="0"/>
                <w:numId w:val="127"/>
              </w:numPr>
            </w:pPr>
            <w:r>
              <w:rPr>
                <w:rFonts w:hint="eastAsia"/>
              </w:rPr>
              <w:t>机体能量消耗的确定</w:t>
            </w:r>
          </w:p>
          <w:p w:rsidR="00920D40" w:rsidRDefault="00920D40"/>
          <w:p w:rsidR="00920D40" w:rsidRDefault="00920D40"/>
          <w:p w:rsidR="00920D40" w:rsidRDefault="00920D40">
            <w:pPr>
              <w:numPr>
                <w:ilvl w:val="0"/>
                <w:numId w:val="127"/>
              </w:numPr>
            </w:pPr>
            <w:r>
              <w:rPr>
                <w:rFonts w:hint="eastAsia"/>
              </w:rPr>
              <w:t>人体对热能的需要量</w:t>
            </w:r>
          </w:p>
          <w:p w:rsidR="00920D40" w:rsidRDefault="00920D40"/>
          <w:p w:rsidR="00920D40" w:rsidRDefault="00920D40"/>
          <w:p w:rsidR="00920D40" w:rsidRDefault="00920D40"/>
          <w:p w:rsidR="00920D40" w:rsidRDefault="00920D40"/>
          <w:p w:rsidR="00920D40" w:rsidRDefault="00920D40"/>
        </w:tc>
        <w:tc>
          <w:tcPr>
            <w:tcW w:w="2951" w:type="dxa"/>
          </w:tcPr>
          <w:p w:rsidR="00920D40" w:rsidRDefault="00920D40" w:rsidP="00A40F2E">
            <w:pPr>
              <w:ind w:firstLineChars="200" w:firstLine="420"/>
              <w:rPr>
                <w:szCs w:val="21"/>
              </w:rPr>
            </w:pPr>
          </w:p>
          <w:p w:rsidR="00920D40" w:rsidRDefault="00920D40">
            <w:pPr>
              <w:numPr>
                <w:ilvl w:val="0"/>
                <w:numId w:val="128"/>
              </w:numPr>
              <w:rPr>
                <w:szCs w:val="21"/>
              </w:rPr>
            </w:pPr>
            <w:r>
              <w:rPr>
                <w:rFonts w:hint="eastAsia"/>
                <w:szCs w:val="21"/>
              </w:rPr>
              <w:t>能量与能量单位</w:t>
            </w:r>
          </w:p>
          <w:p w:rsidR="00920D40" w:rsidRDefault="00920D40">
            <w:pPr>
              <w:numPr>
                <w:ilvl w:val="0"/>
                <w:numId w:val="128"/>
              </w:numPr>
              <w:rPr>
                <w:szCs w:val="21"/>
              </w:rPr>
            </w:pPr>
            <w:r>
              <w:rPr>
                <w:rFonts w:hint="eastAsia"/>
                <w:szCs w:val="21"/>
              </w:rPr>
              <w:t>食物的卡值</w:t>
            </w:r>
          </w:p>
          <w:p w:rsidR="00920D40" w:rsidRDefault="00920D40">
            <w:pPr>
              <w:numPr>
                <w:ilvl w:val="0"/>
                <w:numId w:val="128"/>
              </w:numPr>
              <w:rPr>
                <w:szCs w:val="21"/>
              </w:rPr>
            </w:pPr>
            <w:r>
              <w:rPr>
                <w:szCs w:val="21"/>
              </w:rPr>
              <w:t>ATP</w:t>
            </w:r>
            <w:r>
              <w:rPr>
                <w:rFonts w:hint="eastAsia"/>
                <w:szCs w:val="21"/>
              </w:rPr>
              <w:t>与能量代谢</w:t>
            </w:r>
          </w:p>
          <w:p w:rsidR="00920D40" w:rsidRDefault="00920D40">
            <w:pPr>
              <w:numPr>
                <w:ilvl w:val="0"/>
                <w:numId w:val="128"/>
              </w:numPr>
              <w:rPr>
                <w:szCs w:val="21"/>
              </w:rPr>
            </w:pPr>
            <w:r>
              <w:rPr>
                <w:rFonts w:hint="eastAsia"/>
                <w:szCs w:val="21"/>
              </w:rPr>
              <w:t>氧热价</w:t>
            </w:r>
          </w:p>
          <w:p w:rsidR="00920D40" w:rsidRDefault="00920D40">
            <w:pPr>
              <w:numPr>
                <w:ilvl w:val="0"/>
                <w:numId w:val="128"/>
              </w:numPr>
              <w:rPr>
                <w:szCs w:val="21"/>
              </w:rPr>
            </w:pPr>
            <w:r>
              <w:rPr>
                <w:rFonts w:hint="eastAsia"/>
                <w:szCs w:val="21"/>
              </w:rPr>
              <w:t>呼吸率</w:t>
            </w:r>
          </w:p>
          <w:p w:rsidR="00920D40" w:rsidRDefault="00920D40">
            <w:pPr>
              <w:rPr>
                <w:szCs w:val="21"/>
              </w:rPr>
            </w:pPr>
          </w:p>
          <w:p w:rsidR="00920D40" w:rsidRDefault="00920D40">
            <w:pPr>
              <w:numPr>
                <w:ilvl w:val="0"/>
                <w:numId w:val="129"/>
              </w:numPr>
              <w:rPr>
                <w:szCs w:val="21"/>
              </w:rPr>
            </w:pPr>
            <w:r>
              <w:rPr>
                <w:rFonts w:hint="eastAsia"/>
                <w:szCs w:val="21"/>
              </w:rPr>
              <w:t>维持基础代谢所需要的能量</w:t>
            </w:r>
          </w:p>
          <w:p w:rsidR="00920D40" w:rsidRDefault="00920D40">
            <w:pPr>
              <w:numPr>
                <w:ilvl w:val="0"/>
                <w:numId w:val="129"/>
              </w:numPr>
              <w:rPr>
                <w:szCs w:val="21"/>
              </w:rPr>
            </w:pPr>
            <w:r>
              <w:rPr>
                <w:rFonts w:hint="eastAsia"/>
                <w:szCs w:val="21"/>
              </w:rPr>
              <w:t>从事体力活动所消耗的能量</w:t>
            </w:r>
          </w:p>
          <w:p w:rsidR="00920D40" w:rsidRDefault="00920D40">
            <w:pPr>
              <w:numPr>
                <w:ilvl w:val="0"/>
                <w:numId w:val="129"/>
              </w:numPr>
              <w:rPr>
                <w:szCs w:val="21"/>
              </w:rPr>
            </w:pPr>
            <w:r>
              <w:rPr>
                <w:rFonts w:hint="eastAsia"/>
                <w:szCs w:val="21"/>
              </w:rPr>
              <w:t>食物特殊动力作用的能量消耗</w:t>
            </w:r>
          </w:p>
          <w:p w:rsidR="00920D40" w:rsidRDefault="00920D40">
            <w:pPr>
              <w:rPr>
                <w:szCs w:val="21"/>
              </w:rPr>
            </w:pPr>
          </w:p>
          <w:p w:rsidR="00920D40" w:rsidRDefault="00920D40">
            <w:pPr>
              <w:numPr>
                <w:ilvl w:val="0"/>
                <w:numId w:val="130"/>
              </w:numPr>
              <w:rPr>
                <w:szCs w:val="21"/>
              </w:rPr>
            </w:pPr>
            <w:r>
              <w:rPr>
                <w:rFonts w:hint="eastAsia"/>
                <w:szCs w:val="21"/>
              </w:rPr>
              <w:t>公式简易推算法</w:t>
            </w:r>
          </w:p>
          <w:p w:rsidR="00920D40" w:rsidRDefault="00920D40">
            <w:pPr>
              <w:numPr>
                <w:ilvl w:val="0"/>
                <w:numId w:val="130"/>
              </w:numPr>
              <w:rPr>
                <w:szCs w:val="21"/>
              </w:rPr>
            </w:pPr>
            <w:r>
              <w:rPr>
                <w:rFonts w:hint="eastAsia"/>
                <w:szCs w:val="21"/>
              </w:rPr>
              <w:t>活动观察计算法</w:t>
            </w:r>
          </w:p>
          <w:p w:rsidR="00920D40" w:rsidRDefault="00920D40">
            <w:pPr>
              <w:numPr>
                <w:ilvl w:val="0"/>
                <w:numId w:val="130"/>
              </w:numPr>
              <w:rPr>
                <w:szCs w:val="21"/>
              </w:rPr>
            </w:pPr>
            <w:r>
              <w:rPr>
                <w:rFonts w:hint="eastAsia"/>
                <w:szCs w:val="21"/>
              </w:rPr>
              <w:t>体重平衡法</w:t>
            </w:r>
          </w:p>
          <w:p w:rsidR="00920D40" w:rsidRDefault="00920D40">
            <w:pPr>
              <w:rPr>
                <w:szCs w:val="21"/>
              </w:rPr>
            </w:pPr>
          </w:p>
          <w:p w:rsidR="00920D40" w:rsidRDefault="00920D40">
            <w:pPr>
              <w:numPr>
                <w:ilvl w:val="0"/>
                <w:numId w:val="131"/>
              </w:numPr>
              <w:rPr>
                <w:szCs w:val="21"/>
              </w:rPr>
            </w:pPr>
            <w:r>
              <w:rPr>
                <w:rFonts w:hint="eastAsia"/>
                <w:szCs w:val="21"/>
              </w:rPr>
              <w:t>直接测量法</w:t>
            </w:r>
          </w:p>
          <w:p w:rsidR="00920D40" w:rsidRDefault="00920D40">
            <w:pPr>
              <w:numPr>
                <w:ilvl w:val="0"/>
                <w:numId w:val="131"/>
              </w:numPr>
              <w:rPr>
                <w:szCs w:val="21"/>
              </w:rPr>
            </w:pPr>
            <w:r>
              <w:rPr>
                <w:rFonts w:hint="eastAsia"/>
                <w:szCs w:val="21"/>
              </w:rPr>
              <w:t>间接测量法</w:t>
            </w:r>
          </w:p>
          <w:p w:rsidR="00920D40" w:rsidRDefault="00920D40">
            <w:pPr>
              <w:rPr>
                <w:szCs w:val="21"/>
              </w:rPr>
            </w:pPr>
          </w:p>
          <w:p w:rsidR="00920D40" w:rsidRDefault="00920D40">
            <w:pPr>
              <w:numPr>
                <w:ilvl w:val="0"/>
                <w:numId w:val="132"/>
              </w:numPr>
              <w:rPr>
                <w:szCs w:val="21"/>
              </w:rPr>
            </w:pPr>
            <w:r>
              <w:rPr>
                <w:rFonts w:hint="eastAsia"/>
                <w:szCs w:val="21"/>
              </w:rPr>
              <w:t>膳食中热能供给标准</w:t>
            </w:r>
          </w:p>
          <w:p w:rsidR="00920D40" w:rsidRDefault="00920D40">
            <w:pPr>
              <w:numPr>
                <w:ilvl w:val="0"/>
                <w:numId w:val="132"/>
              </w:numPr>
              <w:rPr>
                <w:szCs w:val="21"/>
              </w:rPr>
            </w:pPr>
            <w:r>
              <w:rPr>
                <w:rFonts w:hint="eastAsia"/>
                <w:szCs w:val="21"/>
              </w:rPr>
              <w:t>不同年龄阶段热能供给量</w:t>
            </w:r>
          </w:p>
          <w:p w:rsidR="00920D40" w:rsidRDefault="00920D40">
            <w:pPr>
              <w:numPr>
                <w:ilvl w:val="0"/>
                <w:numId w:val="132"/>
              </w:numPr>
              <w:rPr>
                <w:szCs w:val="21"/>
              </w:rPr>
            </w:pPr>
            <w:r>
              <w:rPr>
                <w:rFonts w:hint="eastAsia"/>
                <w:szCs w:val="21"/>
              </w:rPr>
              <w:t>膳食中热能来源</w:t>
            </w:r>
          </w:p>
          <w:p w:rsidR="00920D40" w:rsidRDefault="00920D40">
            <w:pPr>
              <w:numPr>
                <w:ilvl w:val="0"/>
                <w:numId w:val="132"/>
              </w:numPr>
              <w:rPr>
                <w:szCs w:val="21"/>
              </w:rPr>
            </w:pPr>
            <w:r>
              <w:rPr>
                <w:rFonts w:hint="eastAsia"/>
                <w:szCs w:val="21"/>
              </w:rPr>
              <w:t>影响热能代谢的因素</w:t>
            </w:r>
          </w:p>
        </w:tc>
        <w:tc>
          <w:tcPr>
            <w:tcW w:w="2295" w:type="dxa"/>
          </w:tcPr>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r>
              <w:rPr>
                <w:rFonts w:hint="eastAsia"/>
                <w:szCs w:val="21"/>
              </w:rPr>
              <w:t>掌握热量的来源、消耗及其影响因素</w:t>
            </w:r>
          </w:p>
        </w:tc>
      </w:tr>
      <w:tr w:rsidR="00920D40">
        <w:trPr>
          <w:trHeight w:val="1875"/>
        </w:trPr>
        <w:tc>
          <w:tcPr>
            <w:tcW w:w="3276" w:type="dxa"/>
          </w:tcPr>
          <w:p w:rsidR="00920D40" w:rsidRDefault="00920D40">
            <w:pPr>
              <w:numPr>
                <w:ilvl w:val="0"/>
                <w:numId w:val="133"/>
              </w:numPr>
              <w:tabs>
                <w:tab w:val="clear" w:pos="720"/>
                <w:tab w:val="left" w:pos="540"/>
              </w:tabs>
              <w:spacing w:line="360" w:lineRule="exact"/>
              <w:ind w:left="882" w:hanging="882"/>
              <w:rPr>
                <w:rFonts w:eastAsia="黑体"/>
                <w:b/>
                <w:bCs/>
              </w:rPr>
            </w:pPr>
            <w:r>
              <w:rPr>
                <w:rFonts w:eastAsia="黑体"/>
                <w:b/>
                <w:bCs/>
              </w:rPr>
              <w:t xml:space="preserve"> </w:t>
            </w:r>
            <w:r>
              <w:rPr>
                <w:rFonts w:eastAsia="黑体" w:hint="eastAsia"/>
                <w:b/>
                <w:bCs/>
              </w:rPr>
              <w:t>运动与维生素</w:t>
            </w:r>
          </w:p>
          <w:p w:rsidR="00920D40" w:rsidRDefault="00920D40">
            <w:pPr>
              <w:numPr>
                <w:ilvl w:val="0"/>
                <w:numId w:val="134"/>
              </w:numPr>
            </w:pPr>
            <w:r>
              <w:rPr>
                <w:rFonts w:hint="eastAsia"/>
              </w:rPr>
              <w:t>脂溶性维生素</w:t>
            </w:r>
          </w:p>
          <w:p w:rsidR="00920D40" w:rsidRDefault="00920D40"/>
          <w:p w:rsidR="00920D40" w:rsidRDefault="00920D40"/>
          <w:p w:rsidR="00920D40" w:rsidRDefault="00920D40"/>
          <w:p w:rsidR="00920D40" w:rsidRDefault="00920D40"/>
          <w:p w:rsidR="00920D40" w:rsidRDefault="00920D40"/>
          <w:p w:rsidR="00920D40" w:rsidRDefault="00920D40">
            <w:r>
              <w:rPr>
                <w:rFonts w:hint="eastAsia"/>
              </w:rPr>
              <w:t>第二节</w:t>
            </w:r>
            <w:r>
              <w:t xml:space="preserve"> </w:t>
            </w:r>
            <w:r>
              <w:rPr>
                <w:rFonts w:hint="eastAsia"/>
              </w:rPr>
              <w:t>水溶性维生素</w:t>
            </w:r>
          </w:p>
        </w:tc>
        <w:tc>
          <w:tcPr>
            <w:tcW w:w="2951" w:type="dxa"/>
          </w:tcPr>
          <w:p w:rsidR="00920D40" w:rsidRDefault="00920D40"/>
          <w:p w:rsidR="00920D40" w:rsidRDefault="00920D40">
            <w:pPr>
              <w:numPr>
                <w:ilvl w:val="2"/>
                <w:numId w:val="133"/>
              </w:numPr>
            </w:pPr>
            <w:r>
              <w:rPr>
                <w:rFonts w:hint="eastAsia"/>
              </w:rPr>
              <w:t>维生素</w:t>
            </w:r>
            <w:r>
              <w:t>A</w:t>
            </w:r>
            <w:r>
              <w:rPr>
                <w:rFonts w:hint="eastAsia"/>
              </w:rPr>
              <w:t>和胡萝卜素</w:t>
            </w:r>
          </w:p>
          <w:p w:rsidR="00920D40" w:rsidRDefault="00920D40">
            <w:pPr>
              <w:numPr>
                <w:ilvl w:val="2"/>
                <w:numId w:val="133"/>
              </w:numPr>
            </w:pPr>
            <w:r>
              <w:rPr>
                <w:rFonts w:hint="eastAsia"/>
              </w:rPr>
              <w:t>维生素</w:t>
            </w:r>
            <w:r>
              <w:t>D</w:t>
            </w:r>
          </w:p>
          <w:p w:rsidR="00920D40" w:rsidRDefault="00920D40">
            <w:pPr>
              <w:numPr>
                <w:ilvl w:val="2"/>
                <w:numId w:val="133"/>
              </w:numPr>
            </w:pPr>
            <w:r>
              <w:rPr>
                <w:rFonts w:hint="eastAsia"/>
              </w:rPr>
              <w:t>维生素</w:t>
            </w:r>
            <w:r>
              <w:t>E</w:t>
            </w:r>
          </w:p>
          <w:p w:rsidR="00920D40" w:rsidRDefault="00920D40">
            <w:pPr>
              <w:numPr>
                <w:ilvl w:val="2"/>
                <w:numId w:val="133"/>
              </w:numPr>
            </w:pPr>
            <w:r>
              <w:rPr>
                <w:rFonts w:hint="eastAsia"/>
              </w:rPr>
              <w:t>维生素</w:t>
            </w:r>
            <w:r>
              <w:t>K</w:t>
            </w:r>
          </w:p>
          <w:p w:rsidR="00920D40" w:rsidRDefault="00920D40"/>
          <w:p w:rsidR="00920D40" w:rsidRDefault="00920D40">
            <w:pPr>
              <w:numPr>
                <w:ilvl w:val="0"/>
                <w:numId w:val="135"/>
              </w:numPr>
            </w:pPr>
            <w:r>
              <w:rPr>
                <w:rFonts w:hint="eastAsia"/>
              </w:rPr>
              <w:t>维生素</w:t>
            </w:r>
            <w:r>
              <w:t>B1</w:t>
            </w:r>
          </w:p>
          <w:p w:rsidR="00920D40" w:rsidRDefault="00920D40">
            <w:pPr>
              <w:numPr>
                <w:ilvl w:val="0"/>
                <w:numId w:val="135"/>
              </w:numPr>
            </w:pPr>
            <w:r>
              <w:rPr>
                <w:rFonts w:hint="eastAsia"/>
              </w:rPr>
              <w:t>维生素</w:t>
            </w:r>
            <w:r>
              <w:t>B2</w:t>
            </w:r>
          </w:p>
          <w:p w:rsidR="00920D40" w:rsidRDefault="00920D40">
            <w:pPr>
              <w:numPr>
                <w:ilvl w:val="0"/>
                <w:numId w:val="135"/>
              </w:numPr>
            </w:pPr>
            <w:r>
              <w:rPr>
                <w:rFonts w:hint="eastAsia"/>
              </w:rPr>
              <w:t>维生素</w:t>
            </w:r>
            <w:r>
              <w:t>B6</w:t>
            </w:r>
          </w:p>
          <w:p w:rsidR="00920D40" w:rsidRDefault="00920D40">
            <w:pPr>
              <w:numPr>
                <w:ilvl w:val="0"/>
                <w:numId w:val="135"/>
              </w:numPr>
            </w:pPr>
            <w:r>
              <w:rPr>
                <w:rFonts w:hint="eastAsia"/>
              </w:rPr>
              <w:t>维生素</w:t>
            </w:r>
            <w:r>
              <w:t>PP</w:t>
            </w:r>
          </w:p>
          <w:p w:rsidR="00920D40" w:rsidRDefault="00920D40">
            <w:pPr>
              <w:numPr>
                <w:ilvl w:val="0"/>
                <w:numId w:val="135"/>
              </w:numPr>
            </w:pPr>
            <w:r>
              <w:rPr>
                <w:rFonts w:hint="eastAsia"/>
              </w:rPr>
              <w:t>维生素</w:t>
            </w:r>
            <w:r>
              <w:t xml:space="preserve">C </w:t>
            </w:r>
          </w:p>
          <w:p w:rsidR="00920D40" w:rsidRDefault="00920D40">
            <w:pPr>
              <w:numPr>
                <w:ilvl w:val="0"/>
                <w:numId w:val="135"/>
              </w:numPr>
            </w:pPr>
            <w:r>
              <w:rPr>
                <w:rFonts w:hint="eastAsia"/>
              </w:rPr>
              <w:t>维生素</w:t>
            </w:r>
            <w:r>
              <w:t>B12</w:t>
            </w:r>
          </w:p>
          <w:p w:rsidR="00920D40" w:rsidRDefault="00920D40">
            <w:pPr>
              <w:numPr>
                <w:ilvl w:val="0"/>
                <w:numId w:val="135"/>
              </w:numPr>
            </w:pPr>
            <w:r>
              <w:rPr>
                <w:rFonts w:hint="eastAsia"/>
              </w:rPr>
              <w:t>叶酸</w:t>
            </w:r>
          </w:p>
          <w:p w:rsidR="00920D40" w:rsidRDefault="00920D40">
            <w:pPr>
              <w:numPr>
                <w:ilvl w:val="0"/>
                <w:numId w:val="135"/>
              </w:numPr>
            </w:pPr>
            <w:r>
              <w:rPr>
                <w:rFonts w:hint="eastAsia"/>
              </w:rPr>
              <w:t>泛酸</w:t>
            </w:r>
          </w:p>
          <w:p w:rsidR="00920D40" w:rsidRDefault="00920D40">
            <w:pPr>
              <w:numPr>
                <w:ilvl w:val="0"/>
                <w:numId w:val="135"/>
              </w:numPr>
            </w:pPr>
            <w:r>
              <w:rPr>
                <w:rFonts w:hint="eastAsia"/>
              </w:rPr>
              <w:t>生物素</w:t>
            </w:r>
          </w:p>
        </w:tc>
        <w:tc>
          <w:tcPr>
            <w:tcW w:w="2295" w:type="dxa"/>
          </w:tcPr>
          <w:p w:rsidR="00920D40" w:rsidRDefault="00920D40">
            <w:pPr>
              <w:rPr>
                <w:szCs w:val="21"/>
              </w:rPr>
            </w:pPr>
          </w:p>
          <w:p w:rsidR="00920D40" w:rsidRDefault="00920D40">
            <w:pPr>
              <w:rPr>
                <w:szCs w:val="21"/>
              </w:rPr>
            </w:pPr>
          </w:p>
          <w:p w:rsidR="00920D40" w:rsidRDefault="00920D40">
            <w:pPr>
              <w:rPr>
                <w:szCs w:val="21"/>
              </w:rPr>
            </w:pPr>
            <w:r>
              <w:rPr>
                <w:rFonts w:hint="eastAsia"/>
                <w:szCs w:val="21"/>
              </w:rPr>
              <w:t>熟练掌握维生素</w:t>
            </w:r>
            <w:r>
              <w:rPr>
                <w:szCs w:val="21"/>
              </w:rPr>
              <w:t>A</w:t>
            </w:r>
            <w:r>
              <w:rPr>
                <w:rFonts w:hint="eastAsia"/>
                <w:szCs w:val="21"/>
              </w:rPr>
              <w:t>、</w:t>
            </w:r>
            <w:r>
              <w:rPr>
                <w:szCs w:val="21"/>
              </w:rPr>
              <w:t>D</w:t>
            </w:r>
            <w:r>
              <w:rPr>
                <w:rFonts w:hint="eastAsia"/>
                <w:szCs w:val="21"/>
              </w:rPr>
              <w:t>、</w:t>
            </w:r>
            <w:r>
              <w:rPr>
                <w:szCs w:val="21"/>
              </w:rPr>
              <w:t>E</w:t>
            </w:r>
            <w:r>
              <w:rPr>
                <w:rFonts w:hint="eastAsia"/>
                <w:szCs w:val="21"/>
              </w:rPr>
              <w:t>、</w:t>
            </w:r>
            <w:r>
              <w:rPr>
                <w:szCs w:val="21"/>
              </w:rPr>
              <w:t>C</w:t>
            </w:r>
            <w:r>
              <w:rPr>
                <w:rFonts w:hint="eastAsia"/>
                <w:szCs w:val="21"/>
              </w:rPr>
              <w:t>、</w:t>
            </w:r>
            <w:r>
              <w:rPr>
                <w:szCs w:val="21"/>
              </w:rPr>
              <w:t>B1</w:t>
            </w:r>
            <w:r>
              <w:rPr>
                <w:rFonts w:hint="eastAsia"/>
                <w:szCs w:val="21"/>
              </w:rPr>
              <w:t>、</w:t>
            </w:r>
            <w:r>
              <w:rPr>
                <w:szCs w:val="21"/>
              </w:rPr>
              <w:t>B2</w:t>
            </w:r>
            <w:r>
              <w:rPr>
                <w:rFonts w:hint="eastAsia"/>
                <w:szCs w:val="21"/>
              </w:rPr>
              <w:t>、</w:t>
            </w:r>
            <w:r>
              <w:rPr>
                <w:szCs w:val="21"/>
              </w:rPr>
              <w:t>B6</w:t>
            </w:r>
            <w:r>
              <w:rPr>
                <w:rFonts w:hint="eastAsia"/>
                <w:szCs w:val="21"/>
              </w:rPr>
              <w:t>生物学功能、主要缺乏症状；</w:t>
            </w:r>
          </w:p>
          <w:p w:rsidR="00920D40" w:rsidRDefault="00920D40">
            <w:pPr>
              <w:rPr>
                <w:szCs w:val="21"/>
              </w:rPr>
            </w:pPr>
            <w:r>
              <w:rPr>
                <w:rFonts w:hint="eastAsia"/>
                <w:szCs w:val="21"/>
              </w:rPr>
              <w:t>熟练应用以上维生素的食物补充；</w:t>
            </w:r>
          </w:p>
          <w:p w:rsidR="00920D40" w:rsidRDefault="00920D40">
            <w:pPr>
              <w:rPr>
                <w:szCs w:val="21"/>
              </w:rPr>
            </w:pPr>
            <w:r>
              <w:rPr>
                <w:rFonts w:hint="eastAsia"/>
                <w:szCs w:val="21"/>
              </w:rPr>
              <w:t>掌握维生素</w:t>
            </w:r>
            <w:r>
              <w:rPr>
                <w:szCs w:val="21"/>
              </w:rPr>
              <w:t>K</w:t>
            </w:r>
            <w:r>
              <w:rPr>
                <w:rFonts w:hint="eastAsia"/>
                <w:szCs w:val="21"/>
              </w:rPr>
              <w:t>、</w:t>
            </w:r>
            <w:r>
              <w:rPr>
                <w:szCs w:val="21"/>
              </w:rPr>
              <w:t>B12</w:t>
            </w:r>
            <w:r>
              <w:rPr>
                <w:rFonts w:hint="eastAsia"/>
                <w:szCs w:val="21"/>
              </w:rPr>
              <w:t>、</w:t>
            </w:r>
            <w:r>
              <w:rPr>
                <w:szCs w:val="21"/>
              </w:rPr>
              <w:t>Vpp</w:t>
            </w:r>
            <w:r>
              <w:rPr>
                <w:rFonts w:hint="eastAsia"/>
                <w:szCs w:val="21"/>
              </w:rPr>
              <w:t>、叶酸、泛酸等维生素的主要功能及食物补充</w:t>
            </w:r>
          </w:p>
          <w:p w:rsidR="00920D40" w:rsidRDefault="00920D40" w:rsidP="00A40F2E">
            <w:pPr>
              <w:ind w:firstLineChars="200" w:firstLine="420"/>
              <w:rPr>
                <w:szCs w:val="21"/>
              </w:rPr>
            </w:pPr>
          </w:p>
          <w:p w:rsidR="00920D40" w:rsidRDefault="00920D40" w:rsidP="00A40F2E">
            <w:pPr>
              <w:ind w:firstLineChars="200" w:firstLine="420"/>
              <w:rPr>
                <w:szCs w:val="21"/>
              </w:rPr>
            </w:pPr>
          </w:p>
        </w:tc>
      </w:tr>
      <w:tr w:rsidR="00920D40">
        <w:trPr>
          <w:trHeight w:val="1300"/>
        </w:trPr>
        <w:tc>
          <w:tcPr>
            <w:tcW w:w="3276" w:type="dxa"/>
          </w:tcPr>
          <w:p w:rsidR="00920D40" w:rsidRDefault="00920D40">
            <w:pPr>
              <w:jc w:val="left"/>
              <w:rPr>
                <w:rFonts w:eastAsia="黑体"/>
                <w:b/>
                <w:bCs/>
              </w:rPr>
            </w:pPr>
            <w:r>
              <w:rPr>
                <w:rFonts w:eastAsia="黑体" w:hint="eastAsia"/>
                <w:b/>
                <w:bCs/>
              </w:rPr>
              <w:t>第四章</w:t>
            </w:r>
            <w:r>
              <w:rPr>
                <w:rFonts w:eastAsia="黑体"/>
                <w:b/>
                <w:bCs/>
              </w:rPr>
              <w:t xml:space="preserve">  </w:t>
            </w:r>
            <w:r>
              <w:rPr>
                <w:rFonts w:eastAsia="黑体" w:hint="eastAsia"/>
                <w:b/>
                <w:bCs/>
              </w:rPr>
              <w:t>运动与无机盐及微量元素</w:t>
            </w:r>
            <w:r>
              <w:rPr>
                <w:rFonts w:eastAsia="黑体"/>
                <w:b/>
                <w:bCs/>
              </w:rPr>
              <w:t xml:space="preserve">  </w:t>
            </w:r>
          </w:p>
          <w:p w:rsidR="00920D40" w:rsidRDefault="00920D40">
            <w:pPr>
              <w:jc w:val="left"/>
            </w:pPr>
            <w:r>
              <w:rPr>
                <w:rFonts w:hint="eastAsia"/>
              </w:rPr>
              <w:t>第一节</w:t>
            </w:r>
            <w:r>
              <w:t xml:space="preserve">  </w:t>
            </w:r>
            <w:r>
              <w:rPr>
                <w:rFonts w:hint="eastAsia"/>
              </w:rPr>
              <w:t>宏量元素</w:t>
            </w:r>
          </w:p>
          <w:p w:rsidR="00920D40" w:rsidRDefault="00920D40">
            <w:pPr>
              <w:jc w:val="left"/>
            </w:pPr>
          </w:p>
          <w:p w:rsidR="00920D40" w:rsidRDefault="00920D40">
            <w:pPr>
              <w:jc w:val="left"/>
            </w:pPr>
          </w:p>
          <w:p w:rsidR="00920D40" w:rsidRDefault="00920D40">
            <w:pPr>
              <w:jc w:val="left"/>
            </w:pPr>
          </w:p>
          <w:p w:rsidR="00920D40" w:rsidRDefault="00920D40">
            <w:pPr>
              <w:jc w:val="left"/>
            </w:pPr>
          </w:p>
          <w:p w:rsidR="00920D40" w:rsidRDefault="00920D40">
            <w:pPr>
              <w:jc w:val="left"/>
            </w:pPr>
          </w:p>
          <w:p w:rsidR="00920D40" w:rsidRDefault="00920D40">
            <w:pPr>
              <w:jc w:val="left"/>
            </w:pPr>
          </w:p>
          <w:p w:rsidR="00920D40" w:rsidRDefault="00920D40">
            <w:pPr>
              <w:jc w:val="left"/>
            </w:pPr>
          </w:p>
          <w:p w:rsidR="00920D40" w:rsidRDefault="00920D40">
            <w:pPr>
              <w:jc w:val="left"/>
            </w:pPr>
            <w:r>
              <w:rPr>
                <w:rFonts w:hint="eastAsia"/>
              </w:rPr>
              <w:t>第二节</w:t>
            </w:r>
            <w:r>
              <w:t xml:space="preserve"> </w:t>
            </w:r>
            <w:r>
              <w:rPr>
                <w:rFonts w:hint="eastAsia"/>
              </w:rPr>
              <w:t>微量元素</w:t>
            </w:r>
          </w:p>
        </w:tc>
        <w:tc>
          <w:tcPr>
            <w:tcW w:w="2951" w:type="dxa"/>
          </w:tcPr>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pPr>
              <w:numPr>
                <w:ilvl w:val="0"/>
                <w:numId w:val="136"/>
              </w:numPr>
              <w:rPr>
                <w:szCs w:val="21"/>
              </w:rPr>
            </w:pPr>
            <w:r>
              <w:rPr>
                <w:rFonts w:hint="eastAsia"/>
                <w:szCs w:val="21"/>
              </w:rPr>
              <w:t>钙</w:t>
            </w:r>
          </w:p>
          <w:p w:rsidR="00920D40" w:rsidRDefault="00920D40">
            <w:pPr>
              <w:numPr>
                <w:ilvl w:val="0"/>
                <w:numId w:val="136"/>
              </w:numPr>
              <w:rPr>
                <w:szCs w:val="21"/>
              </w:rPr>
            </w:pPr>
            <w:r>
              <w:rPr>
                <w:rFonts w:hint="eastAsia"/>
                <w:szCs w:val="21"/>
              </w:rPr>
              <w:t>磷</w:t>
            </w:r>
          </w:p>
          <w:p w:rsidR="00920D40" w:rsidRDefault="00920D40">
            <w:pPr>
              <w:numPr>
                <w:ilvl w:val="0"/>
                <w:numId w:val="136"/>
              </w:numPr>
              <w:rPr>
                <w:szCs w:val="21"/>
              </w:rPr>
            </w:pPr>
            <w:r>
              <w:rPr>
                <w:rFonts w:hint="eastAsia"/>
                <w:szCs w:val="21"/>
              </w:rPr>
              <w:t>镁</w:t>
            </w:r>
          </w:p>
          <w:p w:rsidR="00920D40" w:rsidRDefault="00920D40">
            <w:pPr>
              <w:numPr>
                <w:ilvl w:val="0"/>
                <w:numId w:val="136"/>
              </w:numPr>
              <w:rPr>
                <w:szCs w:val="21"/>
              </w:rPr>
            </w:pPr>
            <w:r>
              <w:rPr>
                <w:rFonts w:hint="eastAsia"/>
                <w:szCs w:val="21"/>
              </w:rPr>
              <w:t>钠</w:t>
            </w:r>
          </w:p>
          <w:p w:rsidR="00920D40" w:rsidRDefault="00920D40">
            <w:pPr>
              <w:numPr>
                <w:ilvl w:val="0"/>
                <w:numId w:val="136"/>
              </w:numPr>
              <w:rPr>
                <w:szCs w:val="21"/>
              </w:rPr>
            </w:pPr>
            <w:r>
              <w:rPr>
                <w:rFonts w:hint="eastAsia"/>
                <w:szCs w:val="21"/>
              </w:rPr>
              <w:t>钾</w:t>
            </w:r>
          </w:p>
          <w:p w:rsidR="00920D40" w:rsidRDefault="00920D40">
            <w:pPr>
              <w:numPr>
                <w:ilvl w:val="0"/>
                <w:numId w:val="136"/>
              </w:numPr>
              <w:rPr>
                <w:szCs w:val="21"/>
              </w:rPr>
            </w:pPr>
            <w:r>
              <w:rPr>
                <w:rFonts w:hint="eastAsia"/>
                <w:szCs w:val="21"/>
              </w:rPr>
              <w:t>氯</w:t>
            </w:r>
          </w:p>
          <w:p w:rsidR="00920D40" w:rsidRDefault="00920D40">
            <w:pPr>
              <w:numPr>
                <w:ilvl w:val="0"/>
                <w:numId w:val="136"/>
              </w:numPr>
              <w:rPr>
                <w:szCs w:val="21"/>
              </w:rPr>
            </w:pPr>
            <w:r>
              <w:rPr>
                <w:rFonts w:hint="eastAsia"/>
                <w:szCs w:val="21"/>
              </w:rPr>
              <w:t>硫</w:t>
            </w:r>
          </w:p>
          <w:p w:rsidR="00920D40" w:rsidRDefault="00920D40">
            <w:pPr>
              <w:rPr>
                <w:szCs w:val="21"/>
              </w:rPr>
            </w:pPr>
          </w:p>
          <w:p w:rsidR="00920D40" w:rsidRDefault="00920D40">
            <w:pPr>
              <w:numPr>
                <w:ilvl w:val="0"/>
                <w:numId w:val="137"/>
              </w:numPr>
              <w:rPr>
                <w:szCs w:val="21"/>
              </w:rPr>
            </w:pPr>
            <w:r>
              <w:rPr>
                <w:rFonts w:hint="eastAsia"/>
                <w:szCs w:val="21"/>
              </w:rPr>
              <w:t>铁</w:t>
            </w:r>
          </w:p>
          <w:p w:rsidR="00920D40" w:rsidRDefault="00920D40">
            <w:pPr>
              <w:numPr>
                <w:ilvl w:val="0"/>
                <w:numId w:val="137"/>
              </w:numPr>
              <w:rPr>
                <w:szCs w:val="21"/>
              </w:rPr>
            </w:pPr>
            <w:r>
              <w:rPr>
                <w:rFonts w:hint="eastAsia"/>
                <w:szCs w:val="21"/>
              </w:rPr>
              <w:t>碘</w:t>
            </w:r>
          </w:p>
          <w:p w:rsidR="00920D40" w:rsidRDefault="00920D40">
            <w:pPr>
              <w:numPr>
                <w:ilvl w:val="0"/>
                <w:numId w:val="137"/>
              </w:numPr>
              <w:rPr>
                <w:szCs w:val="21"/>
              </w:rPr>
            </w:pPr>
            <w:r>
              <w:rPr>
                <w:rFonts w:hint="eastAsia"/>
                <w:szCs w:val="21"/>
              </w:rPr>
              <w:t>锌</w:t>
            </w:r>
          </w:p>
          <w:p w:rsidR="00920D40" w:rsidRDefault="00920D40">
            <w:pPr>
              <w:numPr>
                <w:ilvl w:val="0"/>
                <w:numId w:val="137"/>
              </w:numPr>
              <w:rPr>
                <w:szCs w:val="21"/>
              </w:rPr>
            </w:pPr>
            <w:r>
              <w:rPr>
                <w:rFonts w:hint="eastAsia"/>
                <w:szCs w:val="21"/>
              </w:rPr>
              <w:t>铜</w:t>
            </w:r>
          </w:p>
          <w:p w:rsidR="00920D40" w:rsidRDefault="00920D40">
            <w:pPr>
              <w:numPr>
                <w:ilvl w:val="0"/>
                <w:numId w:val="137"/>
              </w:numPr>
              <w:rPr>
                <w:szCs w:val="21"/>
              </w:rPr>
            </w:pPr>
            <w:r>
              <w:rPr>
                <w:rFonts w:hint="eastAsia"/>
                <w:szCs w:val="21"/>
              </w:rPr>
              <w:t>硒</w:t>
            </w:r>
          </w:p>
          <w:p w:rsidR="00920D40" w:rsidRDefault="00920D40">
            <w:pPr>
              <w:numPr>
                <w:ilvl w:val="0"/>
                <w:numId w:val="137"/>
              </w:numPr>
              <w:rPr>
                <w:szCs w:val="21"/>
              </w:rPr>
            </w:pPr>
            <w:r>
              <w:rPr>
                <w:rFonts w:hint="eastAsia"/>
                <w:szCs w:val="21"/>
              </w:rPr>
              <w:t>锰</w:t>
            </w:r>
          </w:p>
          <w:p w:rsidR="00920D40" w:rsidRDefault="00920D40">
            <w:pPr>
              <w:numPr>
                <w:ilvl w:val="0"/>
                <w:numId w:val="137"/>
              </w:numPr>
              <w:rPr>
                <w:szCs w:val="21"/>
              </w:rPr>
            </w:pPr>
            <w:r>
              <w:rPr>
                <w:rFonts w:hint="eastAsia"/>
                <w:szCs w:val="21"/>
              </w:rPr>
              <w:t>钴</w:t>
            </w:r>
          </w:p>
          <w:p w:rsidR="00920D40" w:rsidRDefault="00920D40">
            <w:pPr>
              <w:numPr>
                <w:ilvl w:val="0"/>
                <w:numId w:val="137"/>
              </w:numPr>
              <w:rPr>
                <w:szCs w:val="21"/>
              </w:rPr>
            </w:pPr>
            <w:r>
              <w:rPr>
                <w:rFonts w:hint="eastAsia"/>
                <w:szCs w:val="21"/>
              </w:rPr>
              <w:t>铬</w:t>
            </w:r>
          </w:p>
          <w:p w:rsidR="00920D40" w:rsidRDefault="00920D40">
            <w:pPr>
              <w:numPr>
                <w:ilvl w:val="0"/>
                <w:numId w:val="137"/>
              </w:numPr>
              <w:rPr>
                <w:szCs w:val="21"/>
              </w:rPr>
            </w:pPr>
            <w:r>
              <w:rPr>
                <w:rFonts w:hint="eastAsia"/>
                <w:szCs w:val="21"/>
              </w:rPr>
              <w:t>钼</w:t>
            </w:r>
          </w:p>
          <w:p w:rsidR="00920D40" w:rsidRDefault="00920D40">
            <w:pPr>
              <w:numPr>
                <w:ilvl w:val="0"/>
                <w:numId w:val="137"/>
              </w:numPr>
              <w:rPr>
                <w:szCs w:val="21"/>
              </w:rPr>
            </w:pPr>
            <w:r>
              <w:rPr>
                <w:rFonts w:hint="eastAsia"/>
                <w:szCs w:val="21"/>
              </w:rPr>
              <w:t>氟</w:t>
            </w:r>
          </w:p>
        </w:tc>
        <w:tc>
          <w:tcPr>
            <w:tcW w:w="2295" w:type="dxa"/>
          </w:tcPr>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熟练掌握宏量元素钙和微量元素铁、锌、硒的生物学功能，主要缺乏症状，熟练应用以上矿物元素的食物补充；</w:t>
            </w:r>
          </w:p>
          <w:p w:rsidR="00920D40" w:rsidRDefault="00920D40">
            <w:pPr>
              <w:rPr>
                <w:szCs w:val="21"/>
              </w:rPr>
            </w:pPr>
            <w:r>
              <w:rPr>
                <w:rFonts w:hint="eastAsia"/>
                <w:szCs w:val="21"/>
              </w:rPr>
              <w:t>掌握其他宏量元素和微量元素的主要功能和食物补充</w:t>
            </w:r>
          </w:p>
        </w:tc>
      </w:tr>
      <w:tr w:rsidR="00920D40">
        <w:trPr>
          <w:trHeight w:val="720"/>
        </w:trPr>
        <w:tc>
          <w:tcPr>
            <w:tcW w:w="3276" w:type="dxa"/>
          </w:tcPr>
          <w:p w:rsidR="00920D40" w:rsidRDefault="00920D40">
            <w:pPr>
              <w:rPr>
                <w:rFonts w:eastAsia="黑体"/>
                <w:b/>
                <w:bCs/>
              </w:rPr>
            </w:pPr>
            <w:r>
              <w:rPr>
                <w:rFonts w:eastAsia="黑体" w:hint="eastAsia"/>
                <w:b/>
                <w:bCs/>
              </w:rPr>
              <w:t>第五章</w:t>
            </w:r>
            <w:r>
              <w:rPr>
                <w:rFonts w:eastAsia="黑体"/>
                <w:b/>
                <w:bCs/>
              </w:rPr>
              <w:t xml:space="preserve">  </w:t>
            </w:r>
            <w:r>
              <w:rPr>
                <w:rFonts w:eastAsia="黑体" w:hint="eastAsia"/>
                <w:b/>
                <w:bCs/>
              </w:rPr>
              <w:t>运动与其他营养素</w:t>
            </w:r>
          </w:p>
          <w:p w:rsidR="00920D40" w:rsidRDefault="00920D40">
            <w:r>
              <w:rPr>
                <w:rFonts w:hint="eastAsia"/>
              </w:rPr>
              <w:t>第一节</w:t>
            </w:r>
            <w:r>
              <w:t xml:space="preserve">  </w:t>
            </w:r>
            <w:r>
              <w:rPr>
                <w:rFonts w:hint="eastAsia"/>
              </w:rPr>
              <w:t>运动与食物纤维</w:t>
            </w:r>
          </w:p>
          <w:p w:rsidR="00920D40" w:rsidRDefault="00920D40"/>
          <w:p w:rsidR="00920D40" w:rsidRDefault="00920D40"/>
          <w:p w:rsidR="00920D40" w:rsidRDefault="00920D40"/>
          <w:p w:rsidR="00920D40" w:rsidRDefault="00920D40">
            <w:pPr>
              <w:numPr>
                <w:ilvl w:val="0"/>
                <w:numId w:val="134"/>
              </w:numPr>
            </w:pPr>
            <w:r>
              <w:rPr>
                <w:rFonts w:hint="eastAsia"/>
              </w:rPr>
              <w:t>运动与水</w:t>
            </w:r>
          </w:p>
          <w:p w:rsidR="00920D40" w:rsidRDefault="00920D40"/>
          <w:p w:rsidR="00920D40" w:rsidRDefault="00920D40"/>
          <w:p w:rsidR="00920D40" w:rsidRDefault="00920D40"/>
          <w:p w:rsidR="00920D40" w:rsidRDefault="00920D40"/>
          <w:p w:rsidR="00920D40" w:rsidRDefault="00920D40"/>
          <w:p w:rsidR="00920D40" w:rsidRDefault="00920D40">
            <w:r>
              <w:rPr>
                <w:rFonts w:hint="eastAsia"/>
              </w:rPr>
              <w:t>第三节</w:t>
            </w:r>
            <w:r>
              <w:t xml:space="preserve"> </w:t>
            </w:r>
            <w:r>
              <w:rPr>
                <w:rFonts w:hint="eastAsia"/>
              </w:rPr>
              <w:t>空气</w:t>
            </w:r>
          </w:p>
        </w:tc>
        <w:tc>
          <w:tcPr>
            <w:tcW w:w="2951" w:type="dxa"/>
          </w:tcPr>
          <w:p w:rsidR="00920D40" w:rsidRDefault="00920D40" w:rsidP="00A40F2E">
            <w:pPr>
              <w:ind w:firstLineChars="200" w:firstLine="420"/>
            </w:pPr>
          </w:p>
          <w:p w:rsidR="00920D40" w:rsidRDefault="00920D40">
            <w:pPr>
              <w:numPr>
                <w:ilvl w:val="0"/>
                <w:numId w:val="138"/>
              </w:numPr>
            </w:pPr>
            <w:r>
              <w:rPr>
                <w:rFonts w:hint="eastAsia"/>
              </w:rPr>
              <w:t>食物纤维的概念</w:t>
            </w:r>
          </w:p>
          <w:p w:rsidR="00920D40" w:rsidRDefault="00920D40">
            <w:pPr>
              <w:numPr>
                <w:ilvl w:val="0"/>
                <w:numId w:val="138"/>
              </w:numPr>
            </w:pPr>
            <w:r>
              <w:rPr>
                <w:rFonts w:hint="eastAsia"/>
              </w:rPr>
              <w:t>食物纤维的功能</w:t>
            </w:r>
          </w:p>
          <w:p w:rsidR="00920D40" w:rsidRDefault="00920D40">
            <w:pPr>
              <w:numPr>
                <w:ilvl w:val="0"/>
                <w:numId w:val="138"/>
              </w:numPr>
            </w:pPr>
            <w:r>
              <w:rPr>
                <w:rFonts w:hint="eastAsia"/>
              </w:rPr>
              <w:t>食物纤维的供给量及来源</w:t>
            </w:r>
          </w:p>
          <w:p w:rsidR="00920D40" w:rsidRDefault="00920D40"/>
          <w:p w:rsidR="00920D40" w:rsidRDefault="00920D40">
            <w:pPr>
              <w:numPr>
                <w:ilvl w:val="0"/>
                <w:numId w:val="139"/>
              </w:numPr>
            </w:pPr>
            <w:r>
              <w:rPr>
                <w:rFonts w:hint="eastAsia"/>
              </w:rPr>
              <w:t>水的概念</w:t>
            </w:r>
          </w:p>
          <w:p w:rsidR="00920D40" w:rsidRDefault="00920D40">
            <w:pPr>
              <w:numPr>
                <w:ilvl w:val="0"/>
                <w:numId w:val="139"/>
              </w:numPr>
            </w:pPr>
            <w:r>
              <w:rPr>
                <w:rFonts w:hint="eastAsia"/>
              </w:rPr>
              <w:t>水的生理功能</w:t>
            </w:r>
          </w:p>
          <w:p w:rsidR="00920D40" w:rsidRDefault="00920D40">
            <w:pPr>
              <w:numPr>
                <w:ilvl w:val="0"/>
                <w:numId w:val="139"/>
              </w:numPr>
            </w:pPr>
            <w:r>
              <w:rPr>
                <w:rFonts w:hint="eastAsia"/>
              </w:rPr>
              <w:t>人体内水的平衡</w:t>
            </w:r>
          </w:p>
          <w:p w:rsidR="00920D40" w:rsidRDefault="00920D40">
            <w:pPr>
              <w:numPr>
                <w:ilvl w:val="0"/>
                <w:numId w:val="139"/>
              </w:numPr>
            </w:pPr>
            <w:r>
              <w:rPr>
                <w:rFonts w:hint="eastAsia"/>
              </w:rPr>
              <w:t>水与运动的关系</w:t>
            </w:r>
          </w:p>
          <w:p w:rsidR="00920D40" w:rsidRDefault="00920D40">
            <w:pPr>
              <w:numPr>
                <w:ilvl w:val="0"/>
                <w:numId w:val="139"/>
              </w:numPr>
            </w:pPr>
            <w:r>
              <w:rPr>
                <w:rFonts w:hint="eastAsia"/>
              </w:rPr>
              <w:t>饮水量与饮水方式</w:t>
            </w:r>
          </w:p>
          <w:p w:rsidR="00920D40" w:rsidRDefault="00920D40"/>
          <w:p w:rsidR="00920D40" w:rsidRDefault="00920D40">
            <w:pPr>
              <w:numPr>
                <w:ilvl w:val="0"/>
                <w:numId w:val="140"/>
              </w:numPr>
            </w:pPr>
            <w:r>
              <w:rPr>
                <w:rFonts w:hint="eastAsia"/>
              </w:rPr>
              <w:t>空气与能量代谢</w:t>
            </w:r>
          </w:p>
          <w:p w:rsidR="00920D40" w:rsidRDefault="00920D40">
            <w:pPr>
              <w:numPr>
                <w:ilvl w:val="0"/>
                <w:numId w:val="140"/>
              </w:numPr>
            </w:pPr>
            <w:r>
              <w:rPr>
                <w:rFonts w:hint="eastAsia"/>
              </w:rPr>
              <w:t>氧气参与的反应</w:t>
            </w:r>
          </w:p>
          <w:p w:rsidR="00920D40" w:rsidRDefault="00920D40">
            <w:pPr>
              <w:numPr>
                <w:ilvl w:val="0"/>
                <w:numId w:val="140"/>
              </w:numPr>
            </w:pPr>
            <w:r>
              <w:rPr>
                <w:rFonts w:hint="eastAsia"/>
              </w:rPr>
              <w:t>补充氧气与运动的关系</w:t>
            </w:r>
          </w:p>
        </w:tc>
        <w:tc>
          <w:tcPr>
            <w:tcW w:w="2295" w:type="dxa"/>
          </w:tcPr>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r>
              <w:rPr>
                <w:rFonts w:hint="eastAsia"/>
                <w:szCs w:val="21"/>
              </w:rPr>
              <w:t>掌握食物纤维和水的生物学功能及熟练掌握食物的补充方法</w:t>
            </w:r>
          </w:p>
        </w:tc>
      </w:tr>
      <w:tr w:rsidR="00920D40">
        <w:tc>
          <w:tcPr>
            <w:tcW w:w="3276" w:type="dxa"/>
          </w:tcPr>
          <w:p w:rsidR="00920D40" w:rsidRDefault="00920D40">
            <w:pPr>
              <w:rPr>
                <w:rFonts w:eastAsia="黑体"/>
                <w:b/>
                <w:bCs/>
              </w:rPr>
            </w:pPr>
            <w:r>
              <w:rPr>
                <w:rFonts w:eastAsia="黑体" w:hint="eastAsia"/>
                <w:b/>
                <w:bCs/>
              </w:rPr>
              <w:t>第六章</w:t>
            </w:r>
            <w:r>
              <w:rPr>
                <w:rFonts w:eastAsia="黑体"/>
                <w:b/>
                <w:bCs/>
              </w:rPr>
              <w:t xml:space="preserve">  </w:t>
            </w:r>
            <w:r>
              <w:rPr>
                <w:rFonts w:eastAsia="黑体" w:hint="eastAsia"/>
                <w:b/>
                <w:bCs/>
              </w:rPr>
              <w:t>不同项目运动员的营养特点</w:t>
            </w:r>
          </w:p>
          <w:p w:rsidR="00920D40" w:rsidRDefault="00920D40" w:rsidP="00A40F2E">
            <w:pPr>
              <w:ind w:left="909" w:hangingChars="433" w:hanging="909"/>
            </w:pPr>
            <w:r>
              <w:rPr>
                <w:rFonts w:hint="eastAsia"/>
              </w:rPr>
              <w:t>第一节</w:t>
            </w:r>
            <w:r>
              <w:t xml:space="preserve"> </w:t>
            </w:r>
            <w:r>
              <w:rPr>
                <w:rFonts w:hint="eastAsia"/>
              </w:rPr>
              <w:t>田径运动员的营养特点</w:t>
            </w:r>
          </w:p>
          <w:p w:rsidR="00920D40" w:rsidRDefault="00920D40" w:rsidP="00A40F2E">
            <w:pPr>
              <w:ind w:left="909" w:hangingChars="433" w:hanging="909"/>
            </w:pPr>
          </w:p>
          <w:p w:rsidR="00920D40" w:rsidRDefault="00920D40"/>
          <w:p w:rsidR="00920D40" w:rsidRDefault="00920D40">
            <w:pPr>
              <w:numPr>
                <w:ilvl w:val="1"/>
                <w:numId w:val="139"/>
              </w:numPr>
            </w:pPr>
            <w:r>
              <w:rPr>
                <w:rFonts w:hint="eastAsia"/>
              </w:rPr>
              <w:t>球类运动员的营养特点</w:t>
            </w:r>
          </w:p>
          <w:p w:rsidR="00920D40" w:rsidRDefault="00920D40"/>
          <w:p w:rsidR="00920D40" w:rsidRDefault="00920D40"/>
          <w:p w:rsidR="00920D40" w:rsidRDefault="00920D40">
            <w:r>
              <w:rPr>
                <w:rFonts w:hint="eastAsia"/>
              </w:rPr>
              <w:t>第三节</w:t>
            </w:r>
            <w:r>
              <w:t xml:space="preserve"> </w:t>
            </w:r>
            <w:r>
              <w:rPr>
                <w:rFonts w:hint="eastAsia"/>
              </w:rPr>
              <w:t>举重运动员的营养特点</w:t>
            </w:r>
          </w:p>
          <w:p w:rsidR="00920D40" w:rsidRDefault="00920D40"/>
          <w:p w:rsidR="00920D40" w:rsidRDefault="00920D40"/>
          <w:p w:rsidR="00920D40" w:rsidRDefault="00920D40"/>
          <w:p w:rsidR="00920D40" w:rsidRDefault="00920D40">
            <w:pPr>
              <w:ind w:left="420"/>
            </w:pPr>
            <w:r>
              <w:rPr>
                <w:rFonts w:hint="eastAsia"/>
              </w:rPr>
              <w:t>第四节</w:t>
            </w:r>
            <w:r>
              <w:t xml:space="preserve"> </w:t>
            </w:r>
            <w:r>
              <w:rPr>
                <w:rFonts w:hint="eastAsia"/>
              </w:rPr>
              <w:t>武术与拳击运动员的营养特点</w:t>
            </w:r>
          </w:p>
          <w:p w:rsidR="00920D40" w:rsidRDefault="00920D40"/>
          <w:p w:rsidR="00920D40" w:rsidRDefault="00920D40"/>
          <w:p w:rsidR="00920D40" w:rsidRDefault="00920D40"/>
          <w:p w:rsidR="00920D40" w:rsidRDefault="00920D40">
            <w:pPr>
              <w:ind w:left="420"/>
            </w:pPr>
            <w:r>
              <w:rPr>
                <w:rFonts w:hint="eastAsia"/>
              </w:rPr>
              <w:t>第五节</w:t>
            </w:r>
            <w:r>
              <w:t xml:space="preserve"> </w:t>
            </w:r>
            <w:r>
              <w:rPr>
                <w:rFonts w:hint="eastAsia"/>
              </w:rPr>
              <w:t>游泳运动员的营养特点</w:t>
            </w:r>
          </w:p>
          <w:p w:rsidR="00920D40" w:rsidRDefault="00920D40"/>
        </w:tc>
        <w:tc>
          <w:tcPr>
            <w:tcW w:w="2951" w:type="dxa"/>
          </w:tcPr>
          <w:p w:rsidR="00920D40" w:rsidRDefault="00920D40" w:rsidP="00A40F2E">
            <w:pPr>
              <w:ind w:firstLineChars="200" w:firstLine="420"/>
            </w:pPr>
          </w:p>
          <w:p w:rsidR="00920D40" w:rsidRDefault="00920D40"/>
          <w:p w:rsidR="00920D40" w:rsidRDefault="00920D40">
            <w:pPr>
              <w:numPr>
                <w:ilvl w:val="0"/>
                <w:numId w:val="141"/>
              </w:numPr>
            </w:pPr>
            <w:r>
              <w:rPr>
                <w:rFonts w:hint="eastAsia"/>
              </w:rPr>
              <w:t>田径运动项目的特点</w:t>
            </w:r>
          </w:p>
          <w:p w:rsidR="00920D40" w:rsidRDefault="00920D40">
            <w:pPr>
              <w:numPr>
                <w:ilvl w:val="0"/>
                <w:numId w:val="141"/>
              </w:numPr>
            </w:pPr>
            <w:r>
              <w:rPr>
                <w:rFonts w:hint="eastAsia"/>
              </w:rPr>
              <w:t>田径运动员的营养特点</w:t>
            </w:r>
          </w:p>
          <w:p w:rsidR="00920D40" w:rsidRDefault="00920D40"/>
          <w:p w:rsidR="00920D40" w:rsidRDefault="00920D40">
            <w:pPr>
              <w:numPr>
                <w:ilvl w:val="1"/>
                <w:numId w:val="134"/>
              </w:numPr>
            </w:pPr>
            <w:r>
              <w:rPr>
                <w:rFonts w:hint="eastAsia"/>
              </w:rPr>
              <w:t>球类运动项目的特点</w:t>
            </w:r>
          </w:p>
          <w:p w:rsidR="00920D40" w:rsidRDefault="00920D40">
            <w:pPr>
              <w:numPr>
                <w:ilvl w:val="1"/>
                <w:numId w:val="134"/>
              </w:numPr>
            </w:pPr>
            <w:r>
              <w:rPr>
                <w:rFonts w:hint="eastAsia"/>
              </w:rPr>
              <w:t>球类运动员的营养特点及膳食</w:t>
            </w:r>
          </w:p>
          <w:p w:rsidR="00920D40" w:rsidRDefault="00920D40"/>
          <w:p w:rsidR="00920D40" w:rsidRDefault="00920D40">
            <w:pPr>
              <w:numPr>
                <w:ilvl w:val="1"/>
                <w:numId w:val="127"/>
              </w:numPr>
            </w:pPr>
            <w:r>
              <w:rPr>
                <w:rFonts w:hint="eastAsia"/>
              </w:rPr>
              <w:t>举重运动项目的特点</w:t>
            </w:r>
          </w:p>
          <w:p w:rsidR="00920D40" w:rsidRDefault="00920D40">
            <w:pPr>
              <w:numPr>
                <w:ilvl w:val="1"/>
                <w:numId w:val="127"/>
              </w:numPr>
            </w:pPr>
            <w:r>
              <w:rPr>
                <w:rFonts w:hint="eastAsia"/>
              </w:rPr>
              <w:t>举重运动员的营养特点及膳食</w:t>
            </w:r>
          </w:p>
          <w:p w:rsidR="00920D40" w:rsidRDefault="00920D40"/>
          <w:p w:rsidR="00920D40" w:rsidRDefault="00920D40">
            <w:pPr>
              <w:numPr>
                <w:ilvl w:val="1"/>
                <w:numId w:val="141"/>
              </w:numPr>
            </w:pPr>
            <w:r>
              <w:rPr>
                <w:rFonts w:hint="eastAsia"/>
              </w:rPr>
              <w:t>武术与拳击运动项目的特点</w:t>
            </w:r>
          </w:p>
          <w:p w:rsidR="00920D40" w:rsidRDefault="00920D40">
            <w:pPr>
              <w:numPr>
                <w:ilvl w:val="1"/>
                <w:numId w:val="141"/>
              </w:numPr>
            </w:pPr>
            <w:r>
              <w:rPr>
                <w:rFonts w:hint="eastAsia"/>
              </w:rPr>
              <w:t>武术与拳击运动员的营养特点及膳食</w:t>
            </w:r>
          </w:p>
          <w:p w:rsidR="00920D40" w:rsidRDefault="00920D40"/>
          <w:p w:rsidR="00920D40" w:rsidRDefault="00920D40">
            <w:r>
              <w:rPr>
                <w:rFonts w:hint="eastAsia"/>
              </w:rPr>
              <w:t>一、游泳运动项目的特点</w:t>
            </w:r>
          </w:p>
          <w:p w:rsidR="00920D40" w:rsidRDefault="00920D40">
            <w:pPr>
              <w:ind w:left="420"/>
            </w:pPr>
            <w:r>
              <w:rPr>
                <w:rFonts w:hint="eastAsia"/>
              </w:rPr>
              <w:t>二、游泳运动员的营养特点及膳食</w:t>
            </w:r>
          </w:p>
          <w:p w:rsidR="00920D40" w:rsidRDefault="00920D40"/>
        </w:tc>
        <w:tc>
          <w:tcPr>
            <w:tcW w:w="2295" w:type="dxa"/>
          </w:tcPr>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r>
              <w:rPr>
                <w:rFonts w:hint="eastAsia"/>
                <w:szCs w:val="21"/>
              </w:rPr>
              <w:t>熟练掌握不同项目的饮食特点</w:t>
            </w:r>
          </w:p>
        </w:tc>
      </w:tr>
      <w:tr w:rsidR="00920D40">
        <w:tc>
          <w:tcPr>
            <w:tcW w:w="3276" w:type="dxa"/>
          </w:tcPr>
          <w:p w:rsidR="00920D40" w:rsidRDefault="00920D40">
            <w:pPr>
              <w:rPr>
                <w:rFonts w:eastAsia="黑体"/>
                <w:b/>
                <w:bCs/>
              </w:rPr>
            </w:pPr>
            <w:r>
              <w:rPr>
                <w:rFonts w:eastAsia="黑体" w:hint="eastAsia"/>
                <w:b/>
                <w:bCs/>
              </w:rPr>
              <w:t>第七章</w:t>
            </w:r>
            <w:r>
              <w:rPr>
                <w:rFonts w:eastAsia="黑体"/>
                <w:b/>
                <w:bCs/>
              </w:rPr>
              <w:t xml:space="preserve">  </w:t>
            </w:r>
            <w:r>
              <w:rPr>
                <w:rFonts w:eastAsia="黑体" w:hint="eastAsia"/>
                <w:b/>
                <w:bCs/>
              </w:rPr>
              <w:t>运动员的合理膳食</w:t>
            </w:r>
          </w:p>
          <w:p w:rsidR="00920D40" w:rsidRDefault="00920D40" w:rsidP="00A40F2E">
            <w:pPr>
              <w:ind w:left="909" w:hangingChars="433" w:hanging="909"/>
            </w:pPr>
            <w:r>
              <w:rPr>
                <w:rFonts w:hint="eastAsia"/>
              </w:rPr>
              <w:t>第一节</w:t>
            </w:r>
            <w:r>
              <w:t xml:space="preserve"> </w:t>
            </w:r>
            <w:r>
              <w:rPr>
                <w:rFonts w:hint="eastAsia"/>
              </w:rPr>
              <w:t>平衡膳食和饮食调理</w:t>
            </w:r>
          </w:p>
          <w:p w:rsidR="00920D40" w:rsidRDefault="00920D40" w:rsidP="00A40F2E">
            <w:pPr>
              <w:ind w:left="909" w:hangingChars="433" w:hanging="909"/>
            </w:pPr>
          </w:p>
          <w:p w:rsidR="00920D40" w:rsidRDefault="00920D40" w:rsidP="00A40F2E">
            <w:pPr>
              <w:ind w:left="909" w:hangingChars="433" w:hanging="909"/>
            </w:pPr>
          </w:p>
          <w:p w:rsidR="00920D40" w:rsidRDefault="00920D40" w:rsidP="00A40F2E">
            <w:pPr>
              <w:ind w:left="909" w:hangingChars="433" w:hanging="909"/>
            </w:pPr>
          </w:p>
          <w:p w:rsidR="00920D40" w:rsidRDefault="00920D40" w:rsidP="00A40F2E">
            <w:pPr>
              <w:ind w:left="909" w:hangingChars="433" w:hanging="909"/>
            </w:pPr>
          </w:p>
          <w:p w:rsidR="00920D40" w:rsidRDefault="00920D40" w:rsidP="00A40F2E">
            <w:pPr>
              <w:ind w:left="909" w:hangingChars="433" w:hanging="909"/>
            </w:pPr>
          </w:p>
          <w:p w:rsidR="00920D40" w:rsidRDefault="00920D40" w:rsidP="00A40F2E">
            <w:pPr>
              <w:ind w:left="909" w:hangingChars="433" w:hanging="909"/>
            </w:pPr>
          </w:p>
          <w:p w:rsidR="00920D40" w:rsidRDefault="00920D40" w:rsidP="00A40F2E">
            <w:pPr>
              <w:ind w:left="909" w:hangingChars="433" w:hanging="909"/>
            </w:pPr>
          </w:p>
        </w:tc>
        <w:tc>
          <w:tcPr>
            <w:tcW w:w="2951" w:type="dxa"/>
          </w:tcPr>
          <w:p w:rsidR="00920D40" w:rsidRDefault="00920D40" w:rsidP="00A40F2E">
            <w:pPr>
              <w:ind w:firstLineChars="200" w:firstLine="420"/>
              <w:rPr>
                <w:szCs w:val="21"/>
              </w:rPr>
            </w:pPr>
          </w:p>
          <w:p w:rsidR="00920D40" w:rsidRDefault="00920D40">
            <w:pPr>
              <w:numPr>
                <w:ilvl w:val="0"/>
                <w:numId w:val="142"/>
              </w:numPr>
              <w:rPr>
                <w:szCs w:val="21"/>
              </w:rPr>
            </w:pPr>
            <w:r>
              <w:rPr>
                <w:rFonts w:hint="eastAsia"/>
                <w:szCs w:val="21"/>
              </w:rPr>
              <w:t>平衡膳食</w:t>
            </w:r>
          </w:p>
          <w:p w:rsidR="00920D40" w:rsidRDefault="00920D40">
            <w:pPr>
              <w:numPr>
                <w:ilvl w:val="0"/>
                <w:numId w:val="142"/>
              </w:numPr>
              <w:rPr>
                <w:szCs w:val="21"/>
              </w:rPr>
            </w:pPr>
            <w:r>
              <w:rPr>
                <w:rFonts w:hint="eastAsia"/>
                <w:szCs w:val="21"/>
              </w:rPr>
              <w:t>热能源物质的膳食比例要求</w:t>
            </w:r>
          </w:p>
          <w:p w:rsidR="00920D40" w:rsidRDefault="00920D40">
            <w:pPr>
              <w:numPr>
                <w:ilvl w:val="0"/>
                <w:numId w:val="142"/>
              </w:numPr>
              <w:rPr>
                <w:szCs w:val="21"/>
              </w:rPr>
            </w:pPr>
            <w:r>
              <w:rPr>
                <w:rFonts w:hint="eastAsia"/>
                <w:szCs w:val="21"/>
              </w:rPr>
              <w:t>膳食中食物的合理选择与营养价值</w:t>
            </w:r>
          </w:p>
          <w:p w:rsidR="00920D40" w:rsidRDefault="00920D40">
            <w:pPr>
              <w:numPr>
                <w:ilvl w:val="0"/>
                <w:numId w:val="142"/>
              </w:numPr>
              <w:rPr>
                <w:szCs w:val="21"/>
              </w:rPr>
            </w:pPr>
            <w:r>
              <w:rPr>
                <w:rFonts w:hint="eastAsia"/>
                <w:szCs w:val="21"/>
              </w:rPr>
              <w:t>运动员的膳食特点</w:t>
            </w:r>
          </w:p>
          <w:p w:rsidR="00920D40" w:rsidRDefault="00920D40">
            <w:pPr>
              <w:numPr>
                <w:ilvl w:val="0"/>
                <w:numId w:val="142"/>
              </w:numPr>
              <w:rPr>
                <w:szCs w:val="21"/>
              </w:rPr>
            </w:pPr>
            <w:r>
              <w:rPr>
                <w:rFonts w:hint="eastAsia"/>
                <w:szCs w:val="21"/>
              </w:rPr>
              <w:t>运动员合理的膳食制度</w:t>
            </w:r>
          </w:p>
        </w:tc>
        <w:tc>
          <w:tcPr>
            <w:tcW w:w="2295" w:type="dxa"/>
            <w:vMerge w:val="restart"/>
          </w:tcPr>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pPr>
            <w:r>
              <w:rPr>
                <w:rFonts w:hint="eastAsia"/>
                <w:szCs w:val="21"/>
              </w:rPr>
              <w:t>理解运动员膳食特点，掌握运动员食谱的制定</w:t>
            </w:r>
          </w:p>
        </w:tc>
      </w:tr>
      <w:tr w:rsidR="00920D40">
        <w:tc>
          <w:tcPr>
            <w:tcW w:w="3276" w:type="dxa"/>
          </w:tcPr>
          <w:p w:rsidR="00920D40" w:rsidRDefault="00920D40" w:rsidP="00A40F2E">
            <w:pPr>
              <w:ind w:left="909" w:hangingChars="433" w:hanging="909"/>
            </w:pPr>
            <w:r>
              <w:rPr>
                <w:rFonts w:hint="eastAsia"/>
              </w:rPr>
              <w:t>第二节</w:t>
            </w:r>
            <w:r>
              <w:t xml:space="preserve">  </w:t>
            </w:r>
            <w:r>
              <w:rPr>
                <w:rFonts w:hint="eastAsia"/>
              </w:rPr>
              <w:t>运动员膳食计划与食谱的制定</w:t>
            </w:r>
          </w:p>
        </w:tc>
        <w:tc>
          <w:tcPr>
            <w:tcW w:w="2951" w:type="dxa"/>
          </w:tcPr>
          <w:p w:rsidR="00920D40" w:rsidRDefault="00920D40">
            <w:pPr>
              <w:numPr>
                <w:ilvl w:val="0"/>
                <w:numId w:val="143"/>
              </w:numPr>
            </w:pPr>
            <w:r>
              <w:rPr>
                <w:rFonts w:hint="eastAsia"/>
              </w:rPr>
              <w:t>膳食计划和食谱制定要求</w:t>
            </w:r>
          </w:p>
          <w:p w:rsidR="00920D40" w:rsidRDefault="00920D40">
            <w:pPr>
              <w:numPr>
                <w:ilvl w:val="0"/>
                <w:numId w:val="143"/>
              </w:numPr>
            </w:pPr>
            <w:r>
              <w:rPr>
                <w:rFonts w:hint="eastAsia"/>
              </w:rPr>
              <w:t>膳食计划和食谱制定方法</w:t>
            </w:r>
          </w:p>
          <w:p w:rsidR="00920D40" w:rsidRDefault="00920D40">
            <w:pPr>
              <w:numPr>
                <w:ilvl w:val="0"/>
                <w:numId w:val="143"/>
              </w:numPr>
            </w:pPr>
            <w:r>
              <w:rPr>
                <w:rFonts w:hint="eastAsia"/>
              </w:rPr>
              <w:t>营养成分的计算要求</w:t>
            </w:r>
          </w:p>
          <w:p w:rsidR="00920D40" w:rsidRDefault="00920D40">
            <w:pPr>
              <w:numPr>
                <w:ilvl w:val="0"/>
                <w:numId w:val="143"/>
              </w:numPr>
            </w:pPr>
            <w:r>
              <w:rPr>
                <w:rFonts w:hint="eastAsia"/>
              </w:rPr>
              <w:t>营养成分的计算方法</w:t>
            </w:r>
          </w:p>
          <w:p w:rsidR="00920D40" w:rsidRDefault="00920D40">
            <w:pPr>
              <w:numPr>
                <w:ilvl w:val="0"/>
                <w:numId w:val="143"/>
              </w:numPr>
            </w:pPr>
            <w:r>
              <w:rPr>
                <w:rFonts w:hint="eastAsia"/>
              </w:rPr>
              <w:t>食谱制定的基本格式与营养定额</w:t>
            </w:r>
          </w:p>
        </w:tc>
        <w:tc>
          <w:tcPr>
            <w:tcW w:w="2295" w:type="dxa"/>
            <w:vMerge/>
          </w:tcPr>
          <w:p w:rsidR="00920D40" w:rsidRDefault="00920D40" w:rsidP="00A40F2E">
            <w:pPr>
              <w:ind w:firstLineChars="200" w:firstLine="420"/>
            </w:pPr>
          </w:p>
        </w:tc>
      </w:tr>
      <w:tr w:rsidR="00920D40">
        <w:tc>
          <w:tcPr>
            <w:tcW w:w="3276" w:type="dxa"/>
          </w:tcPr>
          <w:p w:rsidR="00920D40" w:rsidRDefault="00920D40" w:rsidP="00A40F2E">
            <w:pPr>
              <w:ind w:left="924" w:hangingChars="440" w:hanging="924"/>
            </w:pPr>
            <w:r>
              <w:rPr>
                <w:rFonts w:hint="eastAsia"/>
              </w:rPr>
              <w:t>第三节</w:t>
            </w:r>
            <w:r>
              <w:t xml:space="preserve"> </w:t>
            </w:r>
            <w:r>
              <w:rPr>
                <w:rFonts w:hint="eastAsia"/>
              </w:rPr>
              <w:t>运动员膳食中应注意的问题</w:t>
            </w:r>
          </w:p>
        </w:tc>
        <w:tc>
          <w:tcPr>
            <w:tcW w:w="2951" w:type="dxa"/>
          </w:tcPr>
          <w:p w:rsidR="00920D40" w:rsidRDefault="00920D40">
            <w:pPr>
              <w:numPr>
                <w:ilvl w:val="0"/>
                <w:numId w:val="144"/>
              </w:numPr>
              <w:rPr>
                <w:szCs w:val="21"/>
              </w:rPr>
            </w:pPr>
            <w:r>
              <w:rPr>
                <w:rFonts w:hint="eastAsia"/>
                <w:szCs w:val="21"/>
              </w:rPr>
              <w:t>运动员应遵循合理的膳食制度</w:t>
            </w:r>
          </w:p>
          <w:p w:rsidR="00920D40" w:rsidRDefault="00920D40">
            <w:pPr>
              <w:numPr>
                <w:ilvl w:val="0"/>
                <w:numId w:val="144"/>
              </w:numPr>
              <w:rPr>
                <w:szCs w:val="21"/>
              </w:rPr>
            </w:pPr>
            <w:r>
              <w:rPr>
                <w:rFonts w:hint="eastAsia"/>
                <w:szCs w:val="21"/>
              </w:rPr>
              <w:t>运动员应养成良好的饮食习惯</w:t>
            </w:r>
          </w:p>
        </w:tc>
        <w:tc>
          <w:tcPr>
            <w:tcW w:w="2295" w:type="dxa"/>
            <w:vMerge/>
          </w:tcPr>
          <w:p w:rsidR="00920D40" w:rsidRDefault="00920D40" w:rsidP="00A40F2E">
            <w:pPr>
              <w:ind w:firstLineChars="200" w:firstLine="420"/>
            </w:pPr>
          </w:p>
        </w:tc>
      </w:tr>
      <w:tr w:rsidR="00920D40">
        <w:tc>
          <w:tcPr>
            <w:tcW w:w="3276" w:type="dxa"/>
          </w:tcPr>
          <w:p w:rsidR="00920D40" w:rsidRDefault="00920D40" w:rsidP="00A40F2E">
            <w:pPr>
              <w:ind w:left="928" w:hangingChars="440" w:hanging="928"/>
              <w:rPr>
                <w:rFonts w:eastAsia="黑体"/>
                <w:b/>
                <w:bCs/>
              </w:rPr>
            </w:pPr>
            <w:r>
              <w:rPr>
                <w:rFonts w:eastAsia="黑体" w:hint="eastAsia"/>
                <w:b/>
                <w:bCs/>
              </w:rPr>
              <w:t>第八章</w:t>
            </w:r>
            <w:r>
              <w:rPr>
                <w:rFonts w:eastAsia="黑体"/>
                <w:b/>
                <w:bCs/>
              </w:rPr>
              <w:t xml:space="preserve"> </w:t>
            </w:r>
            <w:r>
              <w:rPr>
                <w:rFonts w:eastAsia="黑体" w:hint="eastAsia"/>
                <w:b/>
                <w:bCs/>
              </w:rPr>
              <w:t>运动员营养状况的评定</w:t>
            </w:r>
          </w:p>
          <w:p w:rsidR="00920D40" w:rsidRDefault="00920D40" w:rsidP="00A40F2E">
            <w:pPr>
              <w:ind w:left="924" w:hangingChars="440" w:hanging="924"/>
            </w:pPr>
            <w:r>
              <w:rPr>
                <w:rFonts w:hint="eastAsia"/>
              </w:rPr>
              <w:t>第一节</w:t>
            </w:r>
            <w:r>
              <w:t xml:space="preserve">  </w:t>
            </w:r>
            <w:r>
              <w:rPr>
                <w:rFonts w:hint="eastAsia"/>
              </w:rPr>
              <w:t>运动员的营养调查</w:t>
            </w: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pPr>
              <w:numPr>
                <w:ilvl w:val="1"/>
                <w:numId w:val="143"/>
              </w:numPr>
            </w:pPr>
            <w:r>
              <w:rPr>
                <w:rFonts w:hint="eastAsia"/>
              </w:rPr>
              <w:t>体格营养状况调查与评价</w:t>
            </w:r>
          </w:p>
          <w:p w:rsidR="00920D40" w:rsidRDefault="00920D40"/>
          <w:p w:rsidR="00920D40" w:rsidRDefault="00920D40"/>
          <w:p w:rsidR="00920D40" w:rsidRDefault="00920D40">
            <w:pPr>
              <w:numPr>
                <w:ilvl w:val="1"/>
                <w:numId w:val="143"/>
              </w:numPr>
            </w:pPr>
            <w:r>
              <w:rPr>
                <w:rFonts w:hint="eastAsia"/>
              </w:rPr>
              <w:t>运动员营养状况的生化评定</w:t>
            </w:r>
          </w:p>
          <w:p w:rsidR="00920D40" w:rsidRDefault="00920D40"/>
          <w:p w:rsidR="00920D40" w:rsidRDefault="00920D40"/>
          <w:p w:rsidR="00920D40" w:rsidRDefault="00920D40"/>
          <w:p w:rsidR="00920D40" w:rsidRDefault="00920D40"/>
          <w:p w:rsidR="00920D40" w:rsidRDefault="00920D40"/>
          <w:p w:rsidR="00920D40" w:rsidRDefault="00920D40">
            <w:r>
              <w:rPr>
                <w:rFonts w:hint="eastAsia"/>
              </w:rPr>
              <w:t>第四节</w:t>
            </w:r>
            <w:r>
              <w:t xml:space="preserve"> </w:t>
            </w:r>
            <w:r>
              <w:rPr>
                <w:rFonts w:hint="eastAsia"/>
              </w:rPr>
              <w:t>我国优秀运动员营养状况和改善途径</w:t>
            </w:r>
          </w:p>
          <w:p w:rsidR="00920D40" w:rsidRDefault="00920D40" w:rsidP="00A40F2E">
            <w:pPr>
              <w:ind w:left="924" w:hangingChars="440" w:hanging="924"/>
              <w:rPr>
                <w:rFonts w:eastAsia="黑体"/>
                <w:bCs/>
              </w:rPr>
            </w:pPr>
          </w:p>
          <w:p w:rsidR="00920D40" w:rsidRDefault="00920D40" w:rsidP="00A40F2E">
            <w:pPr>
              <w:ind w:left="928" w:hangingChars="440" w:hanging="928"/>
              <w:rPr>
                <w:rFonts w:eastAsia="黑体"/>
                <w:b/>
                <w:bCs/>
              </w:rPr>
            </w:pPr>
          </w:p>
          <w:p w:rsidR="00920D40" w:rsidRDefault="00920D40" w:rsidP="00A40F2E">
            <w:pPr>
              <w:ind w:left="924" w:hangingChars="440" w:hanging="924"/>
            </w:pPr>
          </w:p>
        </w:tc>
        <w:tc>
          <w:tcPr>
            <w:tcW w:w="2951" w:type="dxa"/>
          </w:tcPr>
          <w:p w:rsidR="00920D40" w:rsidRDefault="00920D40">
            <w:pPr>
              <w:rPr>
                <w:szCs w:val="21"/>
              </w:rPr>
            </w:pPr>
          </w:p>
          <w:p w:rsidR="00920D40" w:rsidRDefault="00920D40">
            <w:pPr>
              <w:numPr>
                <w:ilvl w:val="0"/>
                <w:numId w:val="145"/>
              </w:numPr>
              <w:rPr>
                <w:szCs w:val="21"/>
              </w:rPr>
            </w:pPr>
            <w:r>
              <w:rPr>
                <w:rFonts w:hint="eastAsia"/>
                <w:szCs w:val="21"/>
              </w:rPr>
              <w:t>营养调查的目的</w:t>
            </w:r>
          </w:p>
          <w:p w:rsidR="00920D40" w:rsidRDefault="00920D40">
            <w:pPr>
              <w:numPr>
                <w:ilvl w:val="0"/>
                <w:numId w:val="145"/>
              </w:numPr>
              <w:rPr>
                <w:szCs w:val="21"/>
              </w:rPr>
            </w:pPr>
            <w:r>
              <w:rPr>
                <w:rFonts w:hint="eastAsia"/>
                <w:szCs w:val="21"/>
              </w:rPr>
              <w:t>营养调查的内容</w:t>
            </w:r>
          </w:p>
          <w:p w:rsidR="00920D40" w:rsidRDefault="00920D40">
            <w:pPr>
              <w:numPr>
                <w:ilvl w:val="0"/>
                <w:numId w:val="145"/>
              </w:numPr>
              <w:rPr>
                <w:szCs w:val="21"/>
              </w:rPr>
            </w:pPr>
            <w:r>
              <w:rPr>
                <w:rFonts w:hint="eastAsia"/>
                <w:szCs w:val="21"/>
              </w:rPr>
              <w:t>运动员膳食调查方法与统计计算</w:t>
            </w:r>
          </w:p>
          <w:p w:rsidR="00920D40" w:rsidRDefault="00920D40">
            <w:pPr>
              <w:numPr>
                <w:ilvl w:val="0"/>
                <w:numId w:val="145"/>
              </w:numPr>
              <w:rPr>
                <w:szCs w:val="21"/>
              </w:rPr>
            </w:pPr>
            <w:r>
              <w:rPr>
                <w:rFonts w:hint="eastAsia"/>
                <w:szCs w:val="21"/>
              </w:rPr>
              <w:t>膳食调查及统计注意事项</w:t>
            </w:r>
          </w:p>
          <w:p w:rsidR="00920D40" w:rsidRDefault="00920D40">
            <w:pPr>
              <w:numPr>
                <w:ilvl w:val="0"/>
                <w:numId w:val="145"/>
              </w:numPr>
              <w:rPr>
                <w:szCs w:val="21"/>
              </w:rPr>
            </w:pPr>
            <w:r>
              <w:rPr>
                <w:rFonts w:hint="eastAsia"/>
                <w:szCs w:val="21"/>
              </w:rPr>
              <w:t>膳食调查结果的评价</w:t>
            </w:r>
          </w:p>
          <w:p w:rsidR="00920D40" w:rsidRDefault="00920D40">
            <w:pPr>
              <w:rPr>
                <w:szCs w:val="21"/>
              </w:rPr>
            </w:pPr>
          </w:p>
          <w:p w:rsidR="00920D40" w:rsidRDefault="00920D40">
            <w:pPr>
              <w:numPr>
                <w:ilvl w:val="0"/>
                <w:numId w:val="146"/>
              </w:numPr>
              <w:rPr>
                <w:szCs w:val="21"/>
              </w:rPr>
            </w:pPr>
            <w:r>
              <w:rPr>
                <w:rFonts w:hint="eastAsia"/>
                <w:szCs w:val="21"/>
              </w:rPr>
              <w:t>身体测量</w:t>
            </w:r>
          </w:p>
          <w:p w:rsidR="00920D40" w:rsidRDefault="00920D40">
            <w:pPr>
              <w:numPr>
                <w:ilvl w:val="0"/>
                <w:numId w:val="146"/>
              </w:numPr>
              <w:rPr>
                <w:szCs w:val="21"/>
              </w:rPr>
            </w:pPr>
            <w:r>
              <w:rPr>
                <w:rFonts w:hint="eastAsia"/>
                <w:szCs w:val="21"/>
              </w:rPr>
              <w:t>营养状况体格检查统计</w:t>
            </w:r>
          </w:p>
          <w:p w:rsidR="00920D40" w:rsidRDefault="00920D40">
            <w:pPr>
              <w:numPr>
                <w:ilvl w:val="0"/>
                <w:numId w:val="146"/>
              </w:numPr>
              <w:rPr>
                <w:szCs w:val="21"/>
              </w:rPr>
            </w:pPr>
            <w:r>
              <w:rPr>
                <w:rFonts w:hint="eastAsia"/>
                <w:szCs w:val="21"/>
              </w:rPr>
              <w:t>体格检查时应注意的事项</w:t>
            </w:r>
          </w:p>
          <w:p w:rsidR="00920D40" w:rsidRDefault="00920D40">
            <w:pPr>
              <w:rPr>
                <w:szCs w:val="21"/>
              </w:rPr>
            </w:pPr>
          </w:p>
          <w:p w:rsidR="00920D40" w:rsidRDefault="00920D40">
            <w:pPr>
              <w:numPr>
                <w:ilvl w:val="1"/>
                <w:numId w:val="134"/>
              </w:numPr>
              <w:rPr>
                <w:szCs w:val="21"/>
              </w:rPr>
            </w:pPr>
            <w:r>
              <w:rPr>
                <w:rFonts w:hint="eastAsia"/>
                <w:szCs w:val="21"/>
              </w:rPr>
              <w:t>蛋白质营养状况的评价</w:t>
            </w:r>
          </w:p>
          <w:p w:rsidR="00920D40" w:rsidRDefault="00920D40">
            <w:pPr>
              <w:numPr>
                <w:ilvl w:val="1"/>
                <w:numId w:val="134"/>
              </w:numPr>
              <w:rPr>
                <w:szCs w:val="21"/>
              </w:rPr>
            </w:pPr>
            <w:r>
              <w:rPr>
                <w:rFonts w:hint="eastAsia"/>
                <w:szCs w:val="21"/>
              </w:rPr>
              <w:t>血脂水平及评价</w:t>
            </w:r>
          </w:p>
          <w:p w:rsidR="00920D40" w:rsidRDefault="00920D40">
            <w:pPr>
              <w:numPr>
                <w:ilvl w:val="1"/>
                <w:numId w:val="134"/>
              </w:numPr>
              <w:rPr>
                <w:szCs w:val="21"/>
              </w:rPr>
            </w:pPr>
            <w:r>
              <w:rPr>
                <w:rFonts w:hint="eastAsia"/>
                <w:szCs w:val="21"/>
              </w:rPr>
              <w:t>一些无机盐营养状况评价</w:t>
            </w:r>
          </w:p>
          <w:p w:rsidR="00920D40" w:rsidRDefault="00920D40">
            <w:pPr>
              <w:numPr>
                <w:ilvl w:val="1"/>
                <w:numId w:val="134"/>
              </w:numPr>
              <w:rPr>
                <w:szCs w:val="21"/>
              </w:rPr>
            </w:pPr>
            <w:r>
              <w:rPr>
                <w:rFonts w:hint="eastAsia"/>
                <w:szCs w:val="21"/>
              </w:rPr>
              <w:t>维生素营养状况评价</w:t>
            </w:r>
          </w:p>
          <w:p w:rsidR="00920D40" w:rsidRDefault="00920D40">
            <w:pPr>
              <w:rPr>
                <w:szCs w:val="21"/>
              </w:rPr>
            </w:pPr>
          </w:p>
          <w:p w:rsidR="00920D40" w:rsidRDefault="00920D40">
            <w:pPr>
              <w:numPr>
                <w:ilvl w:val="0"/>
                <w:numId w:val="147"/>
              </w:numPr>
              <w:rPr>
                <w:szCs w:val="21"/>
              </w:rPr>
            </w:pPr>
            <w:r>
              <w:rPr>
                <w:rFonts w:hint="eastAsia"/>
                <w:szCs w:val="21"/>
              </w:rPr>
              <w:t>蛋白质营养</w:t>
            </w:r>
          </w:p>
          <w:p w:rsidR="00920D40" w:rsidRDefault="00920D40">
            <w:pPr>
              <w:numPr>
                <w:ilvl w:val="0"/>
                <w:numId w:val="147"/>
              </w:numPr>
              <w:rPr>
                <w:szCs w:val="21"/>
              </w:rPr>
            </w:pPr>
            <w:r>
              <w:rPr>
                <w:rFonts w:hint="eastAsia"/>
                <w:szCs w:val="21"/>
              </w:rPr>
              <w:t>血脂水平与高血脂症</w:t>
            </w:r>
          </w:p>
          <w:p w:rsidR="00920D40" w:rsidRDefault="00920D40">
            <w:pPr>
              <w:numPr>
                <w:ilvl w:val="0"/>
                <w:numId w:val="147"/>
              </w:numPr>
              <w:rPr>
                <w:szCs w:val="21"/>
              </w:rPr>
            </w:pPr>
            <w:r>
              <w:rPr>
                <w:rFonts w:hint="eastAsia"/>
                <w:szCs w:val="21"/>
              </w:rPr>
              <w:t>运动员对微量元素营养状况的改善</w:t>
            </w:r>
          </w:p>
          <w:p w:rsidR="00920D40" w:rsidRDefault="00920D40">
            <w:pPr>
              <w:numPr>
                <w:ilvl w:val="0"/>
                <w:numId w:val="147"/>
              </w:numPr>
              <w:rPr>
                <w:szCs w:val="21"/>
              </w:rPr>
            </w:pPr>
            <w:r>
              <w:rPr>
                <w:rFonts w:hint="eastAsia"/>
                <w:szCs w:val="21"/>
              </w:rPr>
              <w:t>运动员的维生素营养状况</w:t>
            </w:r>
          </w:p>
          <w:p w:rsidR="00920D40" w:rsidRDefault="00920D40">
            <w:pPr>
              <w:numPr>
                <w:ilvl w:val="0"/>
                <w:numId w:val="147"/>
              </w:numPr>
              <w:rPr>
                <w:szCs w:val="21"/>
              </w:rPr>
            </w:pPr>
            <w:r>
              <w:rPr>
                <w:rFonts w:hint="eastAsia"/>
                <w:szCs w:val="21"/>
              </w:rPr>
              <w:t>营养强化食物对运动员营养状况的改善</w:t>
            </w:r>
          </w:p>
        </w:tc>
        <w:tc>
          <w:tcPr>
            <w:tcW w:w="2295" w:type="dxa"/>
          </w:tcPr>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理解运动员营养状况的评价体系</w:t>
            </w:r>
          </w:p>
        </w:tc>
      </w:tr>
      <w:tr w:rsidR="00920D40">
        <w:tc>
          <w:tcPr>
            <w:tcW w:w="3276" w:type="dxa"/>
            <w:tcBorders>
              <w:bottom w:val="single" w:sz="12" w:space="0" w:color="008000"/>
            </w:tcBorders>
          </w:tcPr>
          <w:p w:rsidR="00920D40" w:rsidRDefault="00920D40" w:rsidP="00A40F2E">
            <w:pPr>
              <w:ind w:left="928" w:hangingChars="440" w:hanging="928"/>
              <w:rPr>
                <w:rFonts w:eastAsia="黑体"/>
                <w:b/>
                <w:bCs/>
              </w:rPr>
            </w:pPr>
            <w:r>
              <w:rPr>
                <w:rFonts w:eastAsia="黑体" w:hint="eastAsia"/>
                <w:b/>
                <w:bCs/>
              </w:rPr>
              <w:t>第九章</w:t>
            </w:r>
            <w:r>
              <w:rPr>
                <w:rFonts w:eastAsia="黑体"/>
                <w:b/>
                <w:bCs/>
              </w:rPr>
              <w:t xml:space="preserve"> </w:t>
            </w:r>
            <w:r>
              <w:rPr>
                <w:rFonts w:eastAsia="黑体" w:hint="eastAsia"/>
                <w:b/>
                <w:bCs/>
              </w:rPr>
              <w:t>运动饮料和兴奋剂</w:t>
            </w:r>
          </w:p>
          <w:p w:rsidR="00920D40" w:rsidRDefault="00920D40" w:rsidP="00A40F2E">
            <w:pPr>
              <w:ind w:left="924" w:hangingChars="440" w:hanging="924"/>
            </w:pPr>
            <w:r>
              <w:rPr>
                <w:rFonts w:hint="eastAsia"/>
              </w:rPr>
              <w:t>第一节</w:t>
            </w:r>
            <w:r>
              <w:t xml:space="preserve"> </w:t>
            </w:r>
            <w:r>
              <w:rPr>
                <w:rFonts w:hint="eastAsia"/>
              </w:rPr>
              <w:t>运动饮料</w:t>
            </w: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rsidP="00A40F2E">
            <w:pPr>
              <w:ind w:left="924" w:hangingChars="440" w:hanging="924"/>
            </w:pPr>
          </w:p>
          <w:p w:rsidR="00920D40" w:rsidRDefault="00920D40"/>
          <w:p w:rsidR="00920D40" w:rsidRDefault="00920D40">
            <w:pPr>
              <w:numPr>
                <w:ilvl w:val="1"/>
                <w:numId w:val="146"/>
              </w:numPr>
            </w:pPr>
            <w:r>
              <w:rPr>
                <w:rFonts w:hint="eastAsia"/>
              </w:rPr>
              <w:t>疲劳和抗疲劳物质</w:t>
            </w:r>
          </w:p>
          <w:p w:rsidR="00920D40" w:rsidRDefault="00920D40">
            <w:pPr>
              <w:jc w:val="left"/>
            </w:pPr>
          </w:p>
          <w:p w:rsidR="00920D40" w:rsidRDefault="00920D40"/>
          <w:p w:rsidR="00920D40" w:rsidRDefault="00920D40">
            <w:r>
              <w:rPr>
                <w:rFonts w:hint="eastAsia"/>
              </w:rPr>
              <w:t>第三节</w:t>
            </w:r>
            <w:r>
              <w:t xml:space="preserve"> </w:t>
            </w:r>
            <w:r>
              <w:rPr>
                <w:rFonts w:hint="eastAsia"/>
              </w:rPr>
              <w:t>兴奋剂</w:t>
            </w:r>
          </w:p>
          <w:p w:rsidR="00920D40" w:rsidRDefault="00920D40" w:rsidP="00A40F2E">
            <w:pPr>
              <w:ind w:left="928" w:hangingChars="440" w:hanging="928"/>
              <w:rPr>
                <w:rFonts w:eastAsia="黑体"/>
                <w:b/>
                <w:bCs/>
              </w:rPr>
            </w:pPr>
          </w:p>
        </w:tc>
        <w:tc>
          <w:tcPr>
            <w:tcW w:w="2951" w:type="dxa"/>
            <w:tcBorders>
              <w:bottom w:val="single" w:sz="12" w:space="0" w:color="008000"/>
            </w:tcBorders>
          </w:tcPr>
          <w:p w:rsidR="00920D40" w:rsidRDefault="00920D40">
            <w:pPr>
              <w:numPr>
                <w:ilvl w:val="0"/>
                <w:numId w:val="148"/>
              </w:numPr>
              <w:rPr>
                <w:szCs w:val="21"/>
              </w:rPr>
            </w:pPr>
            <w:r>
              <w:rPr>
                <w:rFonts w:hint="eastAsia"/>
                <w:szCs w:val="21"/>
              </w:rPr>
              <w:t>运动饮料的发展概况</w:t>
            </w:r>
          </w:p>
          <w:p w:rsidR="00920D40" w:rsidRDefault="00920D40">
            <w:pPr>
              <w:numPr>
                <w:ilvl w:val="0"/>
                <w:numId w:val="148"/>
              </w:numPr>
              <w:rPr>
                <w:szCs w:val="21"/>
              </w:rPr>
            </w:pPr>
            <w:r>
              <w:rPr>
                <w:rFonts w:hint="eastAsia"/>
                <w:szCs w:val="21"/>
              </w:rPr>
              <w:t>补充运动饮料的目的</w:t>
            </w:r>
          </w:p>
          <w:p w:rsidR="00920D40" w:rsidRDefault="00920D40">
            <w:pPr>
              <w:numPr>
                <w:ilvl w:val="0"/>
                <w:numId w:val="148"/>
              </w:numPr>
              <w:rPr>
                <w:szCs w:val="21"/>
              </w:rPr>
            </w:pPr>
            <w:r>
              <w:rPr>
                <w:rFonts w:hint="eastAsia"/>
                <w:szCs w:val="21"/>
              </w:rPr>
              <w:t>运动员饮料补充的原则和方法</w:t>
            </w:r>
          </w:p>
          <w:p w:rsidR="00920D40" w:rsidRDefault="00920D40">
            <w:pPr>
              <w:numPr>
                <w:ilvl w:val="0"/>
                <w:numId w:val="148"/>
              </w:numPr>
              <w:rPr>
                <w:szCs w:val="21"/>
              </w:rPr>
            </w:pPr>
            <w:r>
              <w:rPr>
                <w:rFonts w:hint="eastAsia"/>
                <w:szCs w:val="21"/>
              </w:rPr>
              <w:t>运动饮料的功用</w:t>
            </w:r>
          </w:p>
          <w:p w:rsidR="00920D40" w:rsidRDefault="00920D40">
            <w:pPr>
              <w:numPr>
                <w:ilvl w:val="0"/>
                <w:numId w:val="148"/>
              </w:numPr>
              <w:rPr>
                <w:szCs w:val="21"/>
              </w:rPr>
            </w:pPr>
            <w:r>
              <w:rPr>
                <w:rFonts w:hint="eastAsia"/>
                <w:szCs w:val="21"/>
              </w:rPr>
              <w:t>如何选择运动饮料</w:t>
            </w:r>
          </w:p>
          <w:p w:rsidR="00920D40" w:rsidRDefault="00920D40">
            <w:pPr>
              <w:numPr>
                <w:ilvl w:val="0"/>
                <w:numId w:val="148"/>
              </w:numPr>
              <w:rPr>
                <w:szCs w:val="21"/>
              </w:rPr>
            </w:pPr>
            <w:r>
              <w:rPr>
                <w:rFonts w:hint="eastAsia"/>
                <w:szCs w:val="21"/>
              </w:rPr>
              <w:t>运动饮料的成分</w:t>
            </w:r>
          </w:p>
          <w:p w:rsidR="00920D40" w:rsidRDefault="00920D40">
            <w:pPr>
              <w:numPr>
                <w:ilvl w:val="0"/>
                <w:numId w:val="148"/>
              </w:numPr>
              <w:rPr>
                <w:szCs w:val="21"/>
              </w:rPr>
            </w:pPr>
            <w:r>
              <w:rPr>
                <w:rFonts w:hint="eastAsia"/>
                <w:szCs w:val="21"/>
              </w:rPr>
              <w:t>运动饮料研制举例</w:t>
            </w:r>
          </w:p>
          <w:p w:rsidR="00920D40" w:rsidRDefault="00920D40">
            <w:pPr>
              <w:numPr>
                <w:ilvl w:val="0"/>
                <w:numId w:val="148"/>
              </w:numPr>
              <w:rPr>
                <w:szCs w:val="21"/>
              </w:rPr>
            </w:pPr>
            <w:r>
              <w:rPr>
                <w:rFonts w:hint="eastAsia"/>
                <w:szCs w:val="21"/>
              </w:rPr>
              <w:t>运动营养产品研制的发展方向</w:t>
            </w:r>
          </w:p>
          <w:p w:rsidR="00920D40" w:rsidRDefault="00920D40">
            <w:pPr>
              <w:numPr>
                <w:ilvl w:val="0"/>
                <w:numId w:val="149"/>
              </w:numPr>
              <w:rPr>
                <w:szCs w:val="21"/>
              </w:rPr>
            </w:pPr>
            <w:r>
              <w:rPr>
                <w:rFonts w:hint="eastAsia"/>
                <w:szCs w:val="21"/>
              </w:rPr>
              <w:t>运动疲劳的概念</w:t>
            </w:r>
          </w:p>
          <w:p w:rsidR="00920D40" w:rsidRDefault="00920D40">
            <w:pPr>
              <w:numPr>
                <w:ilvl w:val="0"/>
                <w:numId w:val="149"/>
              </w:numPr>
              <w:rPr>
                <w:szCs w:val="21"/>
              </w:rPr>
            </w:pPr>
            <w:r>
              <w:rPr>
                <w:rFonts w:hint="eastAsia"/>
                <w:szCs w:val="21"/>
              </w:rPr>
              <w:t>抗疲劳物质</w:t>
            </w:r>
          </w:p>
          <w:p w:rsidR="00920D40" w:rsidRDefault="00920D40">
            <w:pPr>
              <w:rPr>
                <w:szCs w:val="21"/>
              </w:rPr>
            </w:pPr>
          </w:p>
          <w:p w:rsidR="00920D40" w:rsidRDefault="00920D40">
            <w:pPr>
              <w:numPr>
                <w:ilvl w:val="0"/>
                <w:numId w:val="150"/>
              </w:numPr>
              <w:rPr>
                <w:szCs w:val="21"/>
              </w:rPr>
            </w:pPr>
            <w:r>
              <w:rPr>
                <w:rFonts w:hint="eastAsia"/>
                <w:szCs w:val="21"/>
              </w:rPr>
              <w:t>兴奋剂的历史与现状</w:t>
            </w:r>
          </w:p>
          <w:p w:rsidR="00920D40" w:rsidRDefault="00920D40">
            <w:pPr>
              <w:numPr>
                <w:ilvl w:val="0"/>
                <w:numId w:val="150"/>
              </w:numPr>
              <w:rPr>
                <w:szCs w:val="21"/>
              </w:rPr>
            </w:pPr>
            <w:r>
              <w:rPr>
                <w:rFonts w:hint="eastAsia"/>
                <w:szCs w:val="21"/>
              </w:rPr>
              <w:t>兴奋剂的范围和监测</w:t>
            </w:r>
          </w:p>
          <w:p w:rsidR="00920D40" w:rsidRDefault="00920D40">
            <w:pPr>
              <w:numPr>
                <w:ilvl w:val="0"/>
                <w:numId w:val="150"/>
              </w:numPr>
              <w:rPr>
                <w:szCs w:val="21"/>
              </w:rPr>
            </w:pPr>
            <w:r>
              <w:rPr>
                <w:rFonts w:hint="eastAsia"/>
                <w:szCs w:val="21"/>
              </w:rPr>
              <w:t>兴奋剂控制工作发展的概况</w:t>
            </w:r>
          </w:p>
          <w:p w:rsidR="00920D40" w:rsidRDefault="00920D40">
            <w:pPr>
              <w:numPr>
                <w:ilvl w:val="0"/>
                <w:numId w:val="150"/>
              </w:numPr>
              <w:rPr>
                <w:szCs w:val="21"/>
              </w:rPr>
            </w:pPr>
            <w:r>
              <w:rPr>
                <w:rFonts w:hint="eastAsia"/>
                <w:szCs w:val="21"/>
              </w:rPr>
              <w:t>兴奋剂检测方法简介</w:t>
            </w:r>
          </w:p>
          <w:p w:rsidR="00920D40" w:rsidRDefault="00920D40">
            <w:pPr>
              <w:numPr>
                <w:ilvl w:val="0"/>
                <w:numId w:val="150"/>
              </w:numPr>
              <w:rPr>
                <w:szCs w:val="21"/>
              </w:rPr>
            </w:pPr>
            <w:r>
              <w:rPr>
                <w:rFonts w:hint="eastAsia"/>
                <w:szCs w:val="21"/>
              </w:rPr>
              <w:t>国际抗兴奋剂工作发展趋势</w:t>
            </w:r>
          </w:p>
          <w:p w:rsidR="00920D40" w:rsidRDefault="00920D40">
            <w:pPr>
              <w:numPr>
                <w:ilvl w:val="0"/>
                <w:numId w:val="150"/>
              </w:numPr>
              <w:rPr>
                <w:szCs w:val="21"/>
              </w:rPr>
            </w:pPr>
            <w:r>
              <w:rPr>
                <w:rFonts w:hint="eastAsia"/>
                <w:szCs w:val="21"/>
              </w:rPr>
              <w:t>兴奋剂的功能和副作用</w:t>
            </w:r>
          </w:p>
        </w:tc>
        <w:tc>
          <w:tcPr>
            <w:tcW w:w="2295" w:type="dxa"/>
            <w:tcBorders>
              <w:bottom w:val="single" w:sz="12" w:space="0" w:color="008000"/>
            </w:tcBorders>
          </w:tcPr>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了解运动饮料的特点和补充方法，及与兴奋剂的区别</w:t>
            </w:r>
          </w:p>
        </w:tc>
      </w:tr>
    </w:tbl>
    <w:p w:rsidR="00920D40" w:rsidRDefault="00920D40" w:rsidP="002D6790">
      <w:pPr>
        <w:pStyle w:val="3"/>
        <w:spacing w:beforeLines="50" w:afterLines="50" w:line="360" w:lineRule="exact"/>
        <w:ind w:firstLineChars="50" w:firstLine="140"/>
        <w:rPr>
          <w:rFonts w:ascii="Times New Roman" w:hAnsi="Times New Roman"/>
        </w:rPr>
      </w:pPr>
      <w:r>
        <w:rPr>
          <w:rFonts w:ascii="Times New Roman" w:hAnsi="Times New Roman" w:hint="eastAsia"/>
          <w:color w:val="auto"/>
        </w:rPr>
        <w:t>四、学时分配</w:t>
      </w:r>
    </w:p>
    <w:tbl>
      <w:tblPr>
        <w:tblW w:w="8634" w:type="dxa"/>
        <w:tblInd w:w="108" w:type="dxa"/>
        <w:tblLayout w:type="fixed"/>
        <w:tblLook w:val="0000"/>
      </w:tblPr>
      <w:tblGrid>
        <w:gridCol w:w="4140"/>
        <w:gridCol w:w="1254"/>
        <w:gridCol w:w="1080"/>
        <w:gridCol w:w="1080"/>
        <w:gridCol w:w="1080"/>
      </w:tblGrid>
      <w:tr w:rsidR="00920D40">
        <w:trPr>
          <w:trHeight w:val="603"/>
        </w:trPr>
        <w:tc>
          <w:tcPr>
            <w:tcW w:w="4140" w:type="dxa"/>
            <w:tcBorders>
              <w:top w:val="single" w:sz="4" w:space="0" w:color="auto"/>
              <w:bottom w:val="single" w:sz="4" w:space="0" w:color="auto"/>
            </w:tcBorders>
          </w:tcPr>
          <w:p w:rsidR="00920D40" w:rsidRDefault="00920D40">
            <w:pPr>
              <w:jc w:val="center"/>
              <w:rPr>
                <w:rFonts w:eastAsia="黑体"/>
                <w:b/>
                <w:bCs/>
              </w:rPr>
            </w:pPr>
            <w:r>
              <w:rPr>
                <w:rFonts w:eastAsia="黑体" w:hint="eastAsia"/>
                <w:b/>
                <w:bCs/>
              </w:rPr>
              <w:t>教学内容</w:t>
            </w:r>
          </w:p>
        </w:tc>
        <w:tc>
          <w:tcPr>
            <w:tcW w:w="1254" w:type="dxa"/>
            <w:tcBorders>
              <w:top w:val="single" w:sz="4" w:space="0" w:color="auto"/>
              <w:bottom w:val="single" w:sz="4" w:space="0" w:color="auto"/>
            </w:tcBorders>
          </w:tcPr>
          <w:p w:rsidR="00920D40" w:rsidRDefault="00920D40">
            <w:pPr>
              <w:jc w:val="center"/>
              <w:rPr>
                <w:b/>
              </w:rPr>
            </w:pPr>
            <w:r>
              <w:rPr>
                <w:rFonts w:hint="eastAsia"/>
                <w:b/>
              </w:rPr>
              <w:t>讲授</w:t>
            </w:r>
          </w:p>
        </w:tc>
        <w:tc>
          <w:tcPr>
            <w:tcW w:w="1080" w:type="dxa"/>
            <w:tcBorders>
              <w:top w:val="single" w:sz="4" w:space="0" w:color="auto"/>
              <w:bottom w:val="single" w:sz="4" w:space="0" w:color="auto"/>
            </w:tcBorders>
          </w:tcPr>
          <w:p w:rsidR="00920D40" w:rsidRDefault="00920D40">
            <w:pPr>
              <w:jc w:val="center"/>
              <w:rPr>
                <w:rFonts w:eastAsia="黑体"/>
                <w:b/>
                <w:bCs/>
              </w:rPr>
            </w:pPr>
            <w:r>
              <w:rPr>
                <w:rFonts w:hint="eastAsia"/>
                <w:b/>
              </w:rPr>
              <w:t>实践</w:t>
            </w:r>
            <w:r>
              <w:rPr>
                <w:b/>
              </w:rPr>
              <w:t xml:space="preserve">  </w:t>
            </w:r>
          </w:p>
        </w:tc>
        <w:tc>
          <w:tcPr>
            <w:tcW w:w="1080" w:type="dxa"/>
            <w:tcBorders>
              <w:top w:val="single" w:sz="4" w:space="0" w:color="auto"/>
              <w:bottom w:val="single" w:sz="4" w:space="0" w:color="auto"/>
            </w:tcBorders>
          </w:tcPr>
          <w:p w:rsidR="00920D40" w:rsidRDefault="00920D40">
            <w:pPr>
              <w:jc w:val="center"/>
              <w:rPr>
                <w:rFonts w:eastAsia="黑体"/>
                <w:b/>
                <w:bCs/>
              </w:rPr>
            </w:pPr>
            <w:r>
              <w:rPr>
                <w:rFonts w:eastAsia="黑体" w:hint="eastAsia"/>
                <w:b/>
                <w:bCs/>
              </w:rPr>
              <w:t>考试</w:t>
            </w:r>
          </w:p>
        </w:tc>
        <w:tc>
          <w:tcPr>
            <w:tcW w:w="1080" w:type="dxa"/>
            <w:tcBorders>
              <w:top w:val="single" w:sz="4" w:space="0" w:color="auto"/>
              <w:bottom w:val="single" w:sz="4" w:space="0" w:color="auto"/>
            </w:tcBorders>
          </w:tcPr>
          <w:p w:rsidR="00920D40" w:rsidRDefault="00920D40">
            <w:pPr>
              <w:jc w:val="center"/>
              <w:rPr>
                <w:rFonts w:eastAsia="黑体"/>
                <w:b/>
                <w:bCs/>
              </w:rPr>
            </w:pPr>
            <w:r>
              <w:rPr>
                <w:rFonts w:eastAsia="黑体" w:hint="eastAsia"/>
                <w:b/>
                <w:bCs/>
              </w:rPr>
              <w:t>总学时</w:t>
            </w:r>
          </w:p>
        </w:tc>
      </w:tr>
      <w:tr w:rsidR="00920D40">
        <w:trPr>
          <w:cantSplit/>
          <w:trHeight w:val="397"/>
        </w:trPr>
        <w:tc>
          <w:tcPr>
            <w:tcW w:w="4140" w:type="dxa"/>
            <w:tcBorders>
              <w:top w:val="single" w:sz="4" w:space="0" w:color="auto"/>
            </w:tcBorders>
          </w:tcPr>
          <w:p w:rsidR="00920D40" w:rsidRDefault="00920D40">
            <w:r>
              <w:rPr>
                <w:rFonts w:hint="eastAsia"/>
              </w:rPr>
              <w:t>绪论</w:t>
            </w:r>
          </w:p>
        </w:tc>
        <w:tc>
          <w:tcPr>
            <w:tcW w:w="1254" w:type="dxa"/>
            <w:tcBorders>
              <w:top w:val="single" w:sz="4" w:space="0" w:color="auto"/>
            </w:tcBorders>
          </w:tcPr>
          <w:p w:rsidR="00920D40" w:rsidRDefault="00920D40">
            <w:pPr>
              <w:jc w:val="center"/>
            </w:pPr>
            <w:r>
              <w:t>2</w:t>
            </w:r>
          </w:p>
        </w:tc>
        <w:tc>
          <w:tcPr>
            <w:tcW w:w="1080" w:type="dxa"/>
            <w:vMerge w:val="restart"/>
            <w:tcBorders>
              <w:top w:val="single" w:sz="4" w:space="0" w:color="auto"/>
            </w:tcBorders>
            <w:vAlign w:val="center"/>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tc>
        <w:tc>
          <w:tcPr>
            <w:tcW w:w="1080" w:type="dxa"/>
            <w:tcBorders>
              <w:top w:val="single" w:sz="4" w:space="0" w:color="auto"/>
            </w:tcBorders>
          </w:tcPr>
          <w:p w:rsidR="00920D40" w:rsidRDefault="00920D40">
            <w:pPr>
              <w:jc w:val="center"/>
            </w:pPr>
          </w:p>
        </w:tc>
        <w:tc>
          <w:tcPr>
            <w:tcW w:w="1080" w:type="dxa"/>
            <w:tcBorders>
              <w:top w:val="single" w:sz="4" w:space="0" w:color="auto"/>
            </w:tcBorders>
          </w:tcPr>
          <w:p w:rsidR="00920D40" w:rsidRDefault="00920D40">
            <w:pPr>
              <w:jc w:val="center"/>
            </w:pPr>
            <w:r>
              <w:t>2</w:t>
            </w:r>
          </w:p>
        </w:tc>
      </w:tr>
      <w:tr w:rsidR="00920D40">
        <w:trPr>
          <w:cantSplit/>
          <w:trHeight w:val="383"/>
        </w:trPr>
        <w:tc>
          <w:tcPr>
            <w:tcW w:w="4140" w:type="dxa"/>
          </w:tcPr>
          <w:p w:rsidR="00920D40" w:rsidRDefault="00920D40">
            <w:r>
              <w:rPr>
                <w:rFonts w:hint="eastAsia"/>
              </w:rPr>
              <w:t>第一章</w:t>
            </w:r>
            <w:r>
              <w:t xml:space="preserve">  </w:t>
            </w:r>
            <w:r>
              <w:rPr>
                <w:rFonts w:hint="eastAsia"/>
              </w:rPr>
              <w:t>运动和三大营养物质</w:t>
            </w:r>
          </w:p>
        </w:tc>
        <w:tc>
          <w:tcPr>
            <w:tcW w:w="1254" w:type="dxa"/>
          </w:tcPr>
          <w:p w:rsidR="00920D40" w:rsidRDefault="00920D40">
            <w:pPr>
              <w:jc w:val="center"/>
            </w:pPr>
            <w:r>
              <w:t>4</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4</w:t>
            </w:r>
          </w:p>
        </w:tc>
      </w:tr>
      <w:tr w:rsidR="00920D40">
        <w:trPr>
          <w:cantSplit/>
          <w:trHeight w:val="397"/>
        </w:trPr>
        <w:tc>
          <w:tcPr>
            <w:tcW w:w="4140" w:type="dxa"/>
          </w:tcPr>
          <w:p w:rsidR="00920D40" w:rsidRDefault="00920D40">
            <w:r>
              <w:rPr>
                <w:rFonts w:hint="eastAsia"/>
              </w:rPr>
              <w:t>第二章</w:t>
            </w:r>
            <w:r>
              <w:t xml:space="preserve">  </w:t>
            </w:r>
            <w:r>
              <w:rPr>
                <w:rFonts w:hint="eastAsia"/>
              </w:rPr>
              <w:t>运动和能量</w:t>
            </w:r>
          </w:p>
        </w:tc>
        <w:tc>
          <w:tcPr>
            <w:tcW w:w="1254" w:type="dxa"/>
          </w:tcPr>
          <w:p w:rsidR="00920D40" w:rsidRDefault="00920D40">
            <w:pPr>
              <w:jc w:val="center"/>
            </w:pPr>
            <w:r>
              <w:t>4</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2</w:t>
            </w:r>
          </w:p>
        </w:tc>
      </w:tr>
      <w:tr w:rsidR="00920D40">
        <w:trPr>
          <w:cantSplit/>
          <w:trHeight w:val="397"/>
        </w:trPr>
        <w:tc>
          <w:tcPr>
            <w:tcW w:w="4140" w:type="dxa"/>
          </w:tcPr>
          <w:p w:rsidR="00920D40" w:rsidRDefault="00920D40">
            <w:pPr>
              <w:jc w:val="left"/>
            </w:pPr>
            <w:r>
              <w:rPr>
                <w:rFonts w:hint="eastAsia"/>
              </w:rPr>
              <w:t>第三章</w:t>
            </w:r>
            <w:r>
              <w:t xml:space="preserve">  </w:t>
            </w:r>
            <w:r>
              <w:rPr>
                <w:rFonts w:hint="eastAsia"/>
              </w:rPr>
              <w:t>运动和维生素</w:t>
            </w:r>
          </w:p>
        </w:tc>
        <w:tc>
          <w:tcPr>
            <w:tcW w:w="1254" w:type="dxa"/>
          </w:tcPr>
          <w:p w:rsidR="00920D40" w:rsidRDefault="00920D40">
            <w:pPr>
              <w:jc w:val="center"/>
            </w:pPr>
            <w:r>
              <w:t>4</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4</w:t>
            </w:r>
          </w:p>
        </w:tc>
      </w:tr>
      <w:tr w:rsidR="00920D40">
        <w:trPr>
          <w:cantSplit/>
          <w:trHeight w:val="383"/>
        </w:trPr>
        <w:tc>
          <w:tcPr>
            <w:tcW w:w="4140" w:type="dxa"/>
          </w:tcPr>
          <w:p w:rsidR="00920D40" w:rsidRDefault="00920D40">
            <w:r>
              <w:rPr>
                <w:rFonts w:hint="eastAsia"/>
              </w:rPr>
              <w:t>第四章</w:t>
            </w:r>
            <w:r>
              <w:t xml:space="preserve">  </w:t>
            </w:r>
            <w:r>
              <w:rPr>
                <w:rFonts w:hint="eastAsia"/>
              </w:rPr>
              <w:t>运动和无机盐及微量元素</w:t>
            </w:r>
          </w:p>
        </w:tc>
        <w:tc>
          <w:tcPr>
            <w:tcW w:w="1254" w:type="dxa"/>
          </w:tcPr>
          <w:p w:rsidR="00920D40" w:rsidRDefault="00920D40">
            <w:pPr>
              <w:jc w:val="center"/>
            </w:pPr>
            <w:r>
              <w:t>4</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4</w:t>
            </w:r>
          </w:p>
        </w:tc>
      </w:tr>
      <w:tr w:rsidR="00920D40">
        <w:trPr>
          <w:cantSplit/>
          <w:trHeight w:val="397"/>
        </w:trPr>
        <w:tc>
          <w:tcPr>
            <w:tcW w:w="4140" w:type="dxa"/>
          </w:tcPr>
          <w:p w:rsidR="00920D40" w:rsidRDefault="00920D40">
            <w:r>
              <w:rPr>
                <w:rFonts w:hint="eastAsia"/>
              </w:rPr>
              <w:t>第五章</w:t>
            </w:r>
            <w:r>
              <w:t xml:space="preserve">  </w:t>
            </w:r>
            <w:r>
              <w:rPr>
                <w:rFonts w:hint="eastAsia"/>
              </w:rPr>
              <w:t>运动与其他营养素</w:t>
            </w:r>
          </w:p>
        </w:tc>
        <w:tc>
          <w:tcPr>
            <w:tcW w:w="1254" w:type="dxa"/>
          </w:tcPr>
          <w:p w:rsidR="00920D40" w:rsidRDefault="00920D40">
            <w:pPr>
              <w:jc w:val="center"/>
            </w:pPr>
            <w:r>
              <w:t>2</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2</w:t>
            </w:r>
          </w:p>
        </w:tc>
      </w:tr>
      <w:tr w:rsidR="00920D40">
        <w:trPr>
          <w:cantSplit/>
          <w:trHeight w:val="397"/>
        </w:trPr>
        <w:tc>
          <w:tcPr>
            <w:tcW w:w="4140" w:type="dxa"/>
          </w:tcPr>
          <w:p w:rsidR="00920D40" w:rsidRDefault="00920D40">
            <w:r>
              <w:rPr>
                <w:rFonts w:hint="eastAsia"/>
              </w:rPr>
              <w:t>第六章</w:t>
            </w:r>
            <w:r>
              <w:t xml:space="preserve"> </w:t>
            </w:r>
            <w:r>
              <w:rPr>
                <w:rFonts w:hint="eastAsia"/>
              </w:rPr>
              <w:t>不同运动项目的营养特点</w:t>
            </w:r>
          </w:p>
        </w:tc>
        <w:tc>
          <w:tcPr>
            <w:tcW w:w="1254" w:type="dxa"/>
          </w:tcPr>
          <w:p w:rsidR="00920D40" w:rsidRDefault="00920D40" w:rsidP="00A40F2E">
            <w:pPr>
              <w:ind w:firstLineChars="250" w:firstLine="525"/>
            </w:pPr>
            <w:r>
              <w:t>4</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4</w:t>
            </w:r>
          </w:p>
        </w:tc>
      </w:tr>
      <w:tr w:rsidR="00920D40">
        <w:trPr>
          <w:cantSplit/>
          <w:trHeight w:val="383"/>
        </w:trPr>
        <w:tc>
          <w:tcPr>
            <w:tcW w:w="4140" w:type="dxa"/>
          </w:tcPr>
          <w:p w:rsidR="00920D40" w:rsidRDefault="00920D40">
            <w:r>
              <w:rPr>
                <w:rFonts w:hint="eastAsia"/>
              </w:rPr>
              <w:t>第七章</w:t>
            </w:r>
            <w:r>
              <w:t xml:space="preserve">  </w:t>
            </w:r>
            <w:r>
              <w:rPr>
                <w:rFonts w:hint="eastAsia"/>
              </w:rPr>
              <w:t>运动员的合理膳食</w:t>
            </w:r>
          </w:p>
        </w:tc>
        <w:tc>
          <w:tcPr>
            <w:tcW w:w="1254" w:type="dxa"/>
          </w:tcPr>
          <w:p w:rsidR="00920D40" w:rsidRDefault="00920D40">
            <w:pPr>
              <w:jc w:val="center"/>
            </w:pPr>
            <w:r>
              <w:t>2</w:t>
            </w:r>
          </w:p>
        </w:tc>
        <w:tc>
          <w:tcPr>
            <w:tcW w:w="1080" w:type="dxa"/>
            <w:vMerge/>
          </w:tcPr>
          <w:p w:rsidR="00920D40" w:rsidRDefault="00920D40"/>
        </w:tc>
        <w:tc>
          <w:tcPr>
            <w:tcW w:w="1080" w:type="dxa"/>
          </w:tcPr>
          <w:p w:rsidR="00920D40" w:rsidRDefault="00920D40">
            <w:pPr>
              <w:jc w:val="center"/>
            </w:pPr>
          </w:p>
        </w:tc>
        <w:tc>
          <w:tcPr>
            <w:tcW w:w="1080" w:type="dxa"/>
          </w:tcPr>
          <w:p w:rsidR="00920D40" w:rsidRDefault="00920D40">
            <w:pPr>
              <w:jc w:val="center"/>
            </w:pPr>
            <w:r>
              <w:t xml:space="preserve">2              </w:t>
            </w:r>
          </w:p>
        </w:tc>
      </w:tr>
      <w:tr w:rsidR="00920D40">
        <w:trPr>
          <w:cantSplit/>
          <w:trHeight w:val="383"/>
        </w:trPr>
        <w:tc>
          <w:tcPr>
            <w:tcW w:w="4140" w:type="dxa"/>
          </w:tcPr>
          <w:p w:rsidR="00920D40" w:rsidRDefault="00920D40">
            <w:r>
              <w:rPr>
                <w:rFonts w:hint="eastAsia"/>
              </w:rPr>
              <w:t>第八章</w:t>
            </w:r>
            <w:r>
              <w:t xml:space="preserve">  </w:t>
            </w:r>
            <w:r>
              <w:rPr>
                <w:rFonts w:hint="eastAsia"/>
              </w:rPr>
              <w:t>运动员营养状况的评定</w:t>
            </w:r>
          </w:p>
        </w:tc>
        <w:tc>
          <w:tcPr>
            <w:tcW w:w="1254" w:type="dxa"/>
          </w:tcPr>
          <w:p w:rsidR="00920D40" w:rsidRDefault="00920D40">
            <w:pPr>
              <w:jc w:val="center"/>
            </w:pPr>
            <w:r>
              <w:t>2</w:t>
            </w:r>
          </w:p>
        </w:tc>
        <w:tc>
          <w:tcPr>
            <w:tcW w:w="1080" w:type="dxa"/>
          </w:tcPr>
          <w:p w:rsidR="00920D40" w:rsidRDefault="00920D40">
            <w:r>
              <w:t xml:space="preserve">    2</w:t>
            </w:r>
          </w:p>
        </w:tc>
        <w:tc>
          <w:tcPr>
            <w:tcW w:w="1080" w:type="dxa"/>
          </w:tcPr>
          <w:p w:rsidR="00920D40" w:rsidRDefault="00920D40">
            <w:pPr>
              <w:jc w:val="center"/>
            </w:pPr>
          </w:p>
        </w:tc>
        <w:tc>
          <w:tcPr>
            <w:tcW w:w="1080" w:type="dxa"/>
          </w:tcPr>
          <w:p w:rsidR="00920D40" w:rsidRDefault="00920D40">
            <w:pPr>
              <w:jc w:val="center"/>
            </w:pPr>
            <w:r>
              <w:t>4</w:t>
            </w:r>
          </w:p>
        </w:tc>
      </w:tr>
      <w:tr w:rsidR="00920D40">
        <w:trPr>
          <w:cantSplit/>
          <w:trHeight w:val="383"/>
        </w:trPr>
        <w:tc>
          <w:tcPr>
            <w:tcW w:w="4140" w:type="dxa"/>
          </w:tcPr>
          <w:p w:rsidR="00920D40" w:rsidRDefault="00920D40">
            <w:r>
              <w:rPr>
                <w:rFonts w:hint="eastAsia"/>
              </w:rPr>
              <w:t>第九章</w:t>
            </w:r>
            <w:r>
              <w:t xml:space="preserve">  </w:t>
            </w:r>
            <w:r>
              <w:rPr>
                <w:rFonts w:hint="eastAsia"/>
              </w:rPr>
              <w:t>运动饮料和兴奋剂</w:t>
            </w:r>
          </w:p>
        </w:tc>
        <w:tc>
          <w:tcPr>
            <w:tcW w:w="1254" w:type="dxa"/>
          </w:tcPr>
          <w:p w:rsidR="00920D40" w:rsidRDefault="00920D40">
            <w:pPr>
              <w:jc w:val="center"/>
            </w:pPr>
            <w:r>
              <w:t>2</w:t>
            </w:r>
          </w:p>
        </w:tc>
        <w:tc>
          <w:tcPr>
            <w:tcW w:w="1080" w:type="dxa"/>
          </w:tcPr>
          <w:p w:rsidR="00920D40" w:rsidRDefault="00920D40"/>
        </w:tc>
        <w:tc>
          <w:tcPr>
            <w:tcW w:w="1080" w:type="dxa"/>
          </w:tcPr>
          <w:p w:rsidR="00920D40" w:rsidRDefault="00920D40">
            <w:pPr>
              <w:jc w:val="center"/>
            </w:pPr>
          </w:p>
        </w:tc>
        <w:tc>
          <w:tcPr>
            <w:tcW w:w="1080" w:type="dxa"/>
          </w:tcPr>
          <w:p w:rsidR="00920D40" w:rsidRDefault="00920D40">
            <w:pPr>
              <w:jc w:val="center"/>
            </w:pPr>
            <w:r>
              <w:t>2</w:t>
            </w:r>
          </w:p>
        </w:tc>
      </w:tr>
      <w:tr w:rsidR="00920D40">
        <w:trPr>
          <w:cantSplit/>
          <w:trHeight w:val="383"/>
        </w:trPr>
        <w:tc>
          <w:tcPr>
            <w:tcW w:w="4140" w:type="dxa"/>
          </w:tcPr>
          <w:p w:rsidR="00920D40" w:rsidRDefault="00920D40">
            <w:r>
              <w:rPr>
                <w:rFonts w:hint="eastAsia"/>
              </w:rPr>
              <w:t>实验一</w:t>
            </w:r>
            <w:r>
              <w:t xml:space="preserve">  </w:t>
            </w:r>
            <w:r>
              <w:rPr>
                <w:rFonts w:hint="eastAsia"/>
              </w:rPr>
              <w:t>运动饮料的配制</w:t>
            </w:r>
          </w:p>
        </w:tc>
        <w:tc>
          <w:tcPr>
            <w:tcW w:w="1254" w:type="dxa"/>
          </w:tcPr>
          <w:p w:rsidR="00920D40" w:rsidRDefault="00920D40">
            <w:pPr>
              <w:jc w:val="center"/>
            </w:pPr>
          </w:p>
        </w:tc>
        <w:tc>
          <w:tcPr>
            <w:tcW w:w="1080" w:type="dxa"/>
          </w:tcPr>
          <w:p w:rsidR="00920D40" w:rsidRDefault="00920D40">
            <w:pPr>
              <w:jc w:val="center"/>
            </w:pPr>
            <w:r>
              <w:t>2</w:t>
            </w:r>
          </w:p>
        </w:tc>
        <w:tc>
          <w:tcPr>
            <w:tcW w:w="1080" w:type="dxa"/>
          </w:tcPr>
          <w:p w:rsidR="00920D40" w:rsidRDefault="00920D40">
            <w:pPr>
              <w:jc w:val="center"/>
            </w:pPr>
          </w:p>
        </w:tc>
        <w:tc>
          <w:tcPr>
            <w:tcW w:w="1080" w:type="dxa"/>
          </w:tcPr>
          <w:p w:rsidR="00920D40" w:rsidRDefault="00920D40">
            <w:pPr>
              <w:jc w:val="center"/>
            </w:pPr>
            <w:r>
              <w:t>2</w:t>
            </w:r>
          </w:p>
        </w:tc>
      </w:tr>
      <w:tr w:rsidR="00920D40">
        <w:trPr>
          <w:cantSplit/>
          <w:trHeight w:val="383"/>
        </w:trPr>
        <w:tc>
          <w:tcPr>
            <w:tcW w:w="4140" w:type="dxa"/>
          </w:tcPr>
          <w:p w:rsidR="00920D40" w:rsidRDefault="00920D40">
            <w:r>
              <w:rPr>
                <w:rFonts w:hint="eastAsia"/>
              </w:rPr>
              <w:t>实验二</w:t>
            </w:r>
            <w:r>
              <w:t xml:space="preserve">  </w:t>
            </w:r>
            <w:r>
              <w:rPr>
                <w:rFonts w:hint="eastAsia"/>
              </w:rPr>
              <w:t>运动队中跟队实践</w:t>
            </w:r>
          </w:p>
        </w:tc>
        <w:tc>
          <w:tcPr>
            <w:tcW w:w="1254" w:type="dxa"/>
          </w:tcPr>
          <w:p w:rsidR="00920D40" w:rsidRDefault="00920D40">
            <w:pPr>
              <w:jc w:val="center"/>
            </w:pPr>
          </w:p>
        </w:tc>
        <w:tc>
          <w:tcPr>
            <w:tcW w:w="1080" w:type="dxa"/>
          </w:tcPr>
          <w:p w:rsidR="00920D40" w:rsidRDefault="00920D40">
            <w:pPr>
              <w:jc w:val="center"/>
            </w:pPr>
            <w:r>
              <w:t>2</w:t>
            </w:r>
          </w:p>
        </w:tc>
        <w:tc>
          <w:tcPr>
            <w:tcW w:w="1080" w:type="dxa"/>
          </w:tcPr>
          <w:p w:rsidR="00920D40" w:rsidRDefault="00920D40">
            <w:pPr>
              <w:jc w:val="center"/>
            </w:pPr>
          </w:p>
        </w:tc>
        <w:tc>
          <w:tcPr>
            <w:tcW w:w="1080" w:type="dxa"/>
          </w:tcPr>
          <w:p w:rsidR="00920D40" w:rsidRDefault="00920D40">
            <w:pPr>
              <w:jc w:val="center"/>
            </w:pPr>
            <w:r>
              <w:t>2</w:t>
            </w:r>
          </w:p>
        </w:tc>
      </w:tr>
      <w:tr w:rsidR="00920D40">
        <w:trPr>
          <w:trHeight w:val="412"/>
        </w:trPr>
        <w:tc>
          <w:tcPr>
            <w:tcW w:w="4140" w:type="dxa"/>
            <w:tcBorders>
              <w:bottom w:val="single" w:sz="4" w:space="0" w:color="auto"/>
            </w:tcBorders>
          </w:tcPr>
          <w:p w:rsidR="00920D40" w:rsidRDefault="00920D40">
            <w:pPr>
              <w:jc w:val="center"/>
            </w:pPr>
            <w:r>
              <w:rPr>
                <w:rFonts w:hint="eastAsia"/>
              </w:rPr>
              <w:t>合计</w:t>
            </w:r>
          </w:p>
        </w:tc>
        <w:tc>
          <w:tcPr>
            <w:tcW w:w="1254" w:type="dxa"/>
            <w:tcBorders>
              <w:bottom w:val="single" w:sz="4" w:space="0" w:color="auto"/>
            </w:tcBorders>
          </w:tcPr>
          <w:p w:rsidR="00920D40" w:rsidRDefault="00920D40">
            <w:pPr>
              <w:jc w:val="center"/>
            </w:pPr>
            <w:r>
              <w:t>30</w:t>
            </w:r>
          </w:p>
        </w:tc>
        <w:tc>
          <w:tcPr>
            <w:tcW w:w="1080" w:type="dxa"/>
            <w:tcBorders>
              <w:bottom w:val="single" w:sz="4" w:space="0" w:color="auto"/>
            </w:tcBorders>
          </w:tcPr>
          <w:p w:rsidR="00920D40" w:rsidRDefault="00920D40">
            <w:pPr>
              <w:jc w:val="center"/>
            </w:pPr>
            <w:r>
              <w:t>6</w:t>
            </w:r>
          </w:p>
        </w:tc>
        <w:tc>
          <w:tcPr>
            <w:tcW w:w="1080" w:type="dxa"/>
            <w:tcBorders>
              <w:bottom w:val="single" w:sz="4" w:space="0" w:color="auto"/>
            </w:tcBorders>
          </w:tcPr>
          <w:p w:rsidR="00920D40" w:rsidRDefault="00920D40">
            <w:pPr>
              <w:jc w:val="center"/>
            </w:pPr>
          </w:p>
        </w:tc>
        <w:tc>
          <w:tcPr>
            <w:tcW w:w="1080" w:type="dxa"/>
            <w:tcBorders>
              <w:bottom w:val="single" w:sz="4" w:space="0" w:color="auto"/>
            </w:tcBorders>
          </w:tcPr>
          <w:p w:rsidR="00920D40" w:rsidRDefault="00920D40">
            <w:pPr>
              <w:jc w:val="center"/>
            </w:pPr>
            <w:r>
              <w:t>36</w:t>
            </w:r>
          </w:p>
        </w:tc>
      </w:tr>
    </w:tbl>
    <w:p w:rsidR="00920D40" w:rsidRDefault="00920D40" w:rsidP="0014144D">
      <w:pPr>
        <w:pStyle w:val="6"/>
        <w:spacing w:before="156" w:after="156"/>
        <w:rPr>
          <w:rFonts w:ascii="Times New Roman"/>
        </w:rPr>
      </w:pPr>
      <w:r>
        <w:rPr>
          <w:rFonts w:ascii="Times New Roman" w:hint="eastAsia"/>
        </w:rPr>
        <w:t>五、考核方式</w:t>
      </w:r>
    </w:p>
    <w:p w:rsidR="00920D40" w:rsidRDefault="00920D40">
      <w:pPr>
        <w:widowControl/>
        <w:tabs>
          <w:tab w:val="left" w:pos="426"/>
        </w:tabs>
        <w:ind w:left="142"/>
      </w:pPr>
      <w:r>
        <w:t>1</w:t>
      </w:r>
      <w:r>
        <w:rPr>
          <w:rFonts w:hint="eastAsia"/>
        </w:rPr>
        <w:t>、平时课堂提问、讨论及作业占</w:t>
      </w:r>
      <w:r>
        <w:t>40%</w:t>
      </w:r>
    </w:p>
    <w:p w:rsidR="00920D40" w:rsidRDefault="00920D40">
      <w:pPr>
        <w:widowControl/>
        <w:tabs>
          <w:tab w:val="left" w:pos="426"/>
        </w:tabs>
        <w:ind w:left="142"/>
      </w:pPr>
      <w:r>
        <w:t>2</w:t>
      </w:r>
      <w:r>
        <w:rPr>
          <w:rFonts w:hint="eastAsia"/>
        </w:rPr>
        <w:t>、课程结束考核占</w:t>
      </w:r>
      <w:r>
        <w:t>60%</w:t>
      </w:r>
    </w:p>
    <w:p w:rsidR="00920D40" w:rsidRDefault="00920D40">
      <w:pPr>
        <w:widowControl/>
        <w:tabs>
          <w:tab w:val="left" w:pos="426"/>
        </w:tabs>
        <w:ind w:left="142"/>
      </w:pPr>
      <w:r>
        <w:t>3</w:t>
      </w:r>
      <w:r>
        <w:rPr>
          <w:rFonts w:hint="eastAsia"/>
        </w:rPr>
        <w:t>、考核形式</w:t>
      </w:r>
      <w:r>
        <w:t>——</w:t>
      </w:r>
      <w:r>
        <w:rPr>
          <w:rFonts w:hint="eastAsia"/>
        </w:rPr>
        <w:t>开卷或闭卷</w:t>
      </w:r>
    </w:p>
    <w:p w:rsidR="00920D40" w:rsidRDefault="00920D40" w:rsidP="002D6790">
      <w:pPr>
        <w:pStyle w:val="3"/>
        <w:spacing w:beforeLines="50" w:afterLines="50" w:line="360" w:lineRule="exact"/>
        <w:rPr>
          <w:rFonts w:ascii="Times New Roman" w:hAnsi="Times New Roman"/>
          <w:color w:val="auto"/>
        </w:rPr>
      </w:pPr>
      <w:r>
        <w:rPr>
          <w:rFonts w:ascii="Times New Roman" w:hAnsi="Times New Roman" w:hint="eastAsia"/>
          <w:color w:val="auto"/>
        </w:rPr>
        <w:t>六、必要说明</w:t>
      </w:r>
    </w:p>
    <w:p w:rsidR="00920D40" w:rsidRDefault="00920D40">
      <w:pPr>
        <w:ind w:firstLine="420"/>
      </w:pPr>
      <w:r>
        <w:rPr>
          <w:rFonts w:hint="eastAsia"/>
        </w:rPr>
        <w:t>执行本大纲时，可根据本学科领域的最新发展动态，以及教育的现实需要，对授课内容做出适当调整。</w:t>
      </w:r>
    </w:p>
    <w:p w:rsidR="00920D40" w:rsidRDefault="00920D40" w:rsidP="002D6790">
      <w:pPr>
        <w:pStyle w:val="3"/>
        <w:spacing w:beforeLines="50" w:afterLines="50" w:line="360" w:lineRule="exact"/>
        <w:rPr>
          <w:rFonts w:ascii="Times New Roman" w:hAnsi="Times New Roman"/>
          <w:color w:val="000000"/>
        </w:rPr>
      </w:pPr>
      <w:r>
        <w:rPr>
          <w:rFonts w:ascii="Times New Roman" w:hAnsi="Times New Roman" w:hint="eastAsia"/>
          <w:color w:val="000000"/>
        </w:rPr>
        <w:t>七、参考书目</w:t>
      </w:r>
    </w:p>
    <w:p w:rsidR="00920D40" w:rsidRDefault="00920D40">
      <w:pPr>
        <w:pStyle w:val="3"/>
        <w:spacing w:before="0" w:after="0" w:line="360" w:lineRule="exact"/>
        <w:rPr>
          <w:rFonts w:ascii="Times New Roman" w:hAnsi="Times New Roman"/>
          <w:color w:val="000000"/>
          <w:sz w:val="21"/>
          <w:szCs w:val="21"/>
        </w:rPr>
      </w:pPr>
      <w:r>
        <w:rPr>
          <w:rFonts w:ascii="Times New Roman" w:hAnsi="Times New Roman" w:hint="eastAsia"/>
          <w:color w:val="000000"/>
          <w:sz w:val="21"/>
          <w:szCs w:val="21"/>
        </w:rPr>
        <w:t>教材</w:t>
      </w:r>
    </w:p>
    <w:p w:rsidR="00920D40" w:rsidRDefault="00920D40" w:rsidP="00A40F2E">
      <w:pPr>
        <w:pStyle w:val="3"/>
        <w:spacing w:before="0" w:after="0" w:line="360" w:lineRule="exact"/>
        <w:ind w:firstLineChars="200" w:firstLine="420"/>
        <w:rPr>
          <w:rFonts w:ascii="Times New Roman" w:hAnsi="Times New Roman"/>
          <w:color w:val="auto"/>
          <w:sz w:val="21"/>
          <w:szCs w:val="21"/>
        </w:rPr>
      </w:pPr>
      <w:r>
        <w:rPr>
          <w:rFonts w:ascii="Times New Roman" w:hAnsi="Times New Roman" w:hint="eastAsia"/>
          <w:color w:val="auto"/>
          <w:sz w:val="21"/>
          <w:szCs w:val="21"/>
        </w:rPr>
        <w:t>熊正英主编．运动营养学．陕西科学技术出版社</w:t>
      </w:r>
      <w:r>
        <w:rPr>
          <w:rFonts w:ascii="Times New Roman" w:hAnsi="Times New Roman"/>
          <w:color w:val="auto"/>
          <w:sz w:val="21"/>
          <w:szCs w:val="21"/>
        </w:rPr>
        <w:t>.1997</w:t>
      </w:r>
    </w:p>
    <w:p w:rsidR="00920D40" w:rsidRDefault="00920D40">
      <w:pPr>
        <w:pStyle w:val="3"/>
        <w:spacing w:before="0" w:after="0" w:line="360" w:lineRule="exact"/>
        <w:rPr>
          <w:rFonts w:ascii="Times New Roman" w:hAnsi="Times New Roman"/>
          <w:color w:val="auto"/>
          <w:sz w:val="21"/>
          <w:szCs w:val="21"/>
        </w:rPr>
      </w:pPr>
      <w:r>
        <w:rPr>
          <w:rFonts w:ascii="Times New Roman" w:hAnsi="Times New Roman" w:hint="eastAsia"/>
          <w:color w:val="auto"/>
          <w:sz w:val="21"/>
          <w:szCs w:val="21"/>
        </w:rPr>
        <w:t>参考书目</w:t>
      </w:r>
    </w:p>
    <w:p w:rsidR="00920D40" w:rsidRDefault="00920D40" w:rsidP="00A40F2E">
      <w:pPr>
        <w:pStyle w:val="3"/>
        <w:spacing w:before="0" w:after="0" w:line="360" w:lineRule="exact"/>
        <w:ind w:firstLineChars="200" w:firstLine="420"/>
        <w:rPr>
          <w:rFonts w:ascii="Times New Roman" w:hAnsi="Times New Roman"/>
          <w:color w:val="auto"/>
          <w:sz w:val="21"/>
          <w:szCs w:val="21"/>
        </w:rPr>
      </w:pPr>
      <w:r>
        <w:rPr>
          <w:rFonts w:ascii="Times New Roman" w:hAnsi="Times New Roman" w:hint="eastAsia"/>
          <w:color w:val="auto"/>
          <w:sz w:val="21"/>
          <w:szCs w:val="21"/>
        </w:rPr>
        <w:t>熊正英主编</w:t>
      </w:r>
      <w:r>
        <w:rPr>
          <w:rFonts w:ascii="Times New Roman" w:hAnsi="Times New Roman"/>
          <w:color w:val="auto"/>
          <w:sz w:val="21"/>
          <w:szCs w:val="21"/>
        </w:rPr>
        <w:t>.</w:t>
      </w:r>
      <w:r>
        <w:rPr>
          <w:rFonts w:ascii="Times New Roman" w:hAnsi="Times New Roman" w:hint="eastAsia"/>
          <w:color w:val="auto"/>
          <w:sz w:val="21"/>
          <w:szCs w:val="21"/>
        </w:rPr>
        <w:t>运动</w:t>
      </w:r>
      <w:r>
        <w:rPr>
          <w:rFonts w:ascii="Times New Roman" w:hAnsi="Times New Roman"/>
          <w:color w:val="auto"/>
          <w:sz w:val="21"/>
          <w:szCs w:val="21"/>
        </w:rPr>
        <w:t>-</w:t>
      </w:r>
      <w:r>
        <w:rPr>
          <w:rFonts w:ascii="Times New Roman" w:hAnsi="Times New Roman" w:hint="eastAsia"/>
          <w:color w:val="auto"/>
          <w:sz w:val="21"/>
          <w:szCs w:val="21"/>
        </w:rPr>
        <w:t>营养与健康</w:t>
      </w:r>
      <w:r>
        <w:rPr>
          <w:rFonts w:ascii="Times New Roman" w:hAnsi="Times New Roman"/>
          <w:color w:val="auto"/>
          <w:sz w:val="21"/>
          <w:szCs w:val="21"/>
        </w:rPr>
        <w:t>.</w:t>
      </w:r>
      <w:r>
        <w:rPr>
          <w:rFonts w:ascii="Times New Roman" w:hAnsi="Times New Roman" w:hint="eastAsia"/>
          <w:color w:val="auto"/>
          <w:sz w:val="21"/>
          <w:szCs w:val="21"/>
        </w:rPr>
        <w:t>陕西人民教育出版社</w:t>
      </w:r>
      <w:r>
        <w:rPr>
          <w:rFonts w:ascii="Times New Roman" w:hAnsi="Times New Roman"/>
          <w:color w:val="auto"/>
          <w:sz w:val="21"/>
          <w:szCs w:val="21"/>
        </w:rPr>
        <w:t>.2006</w:t>
      </w:r>
    </w:p>
    <w:p w:rsidR="00920D40" w:rsidRDefault="00920D40" w:rsidP="00A40F2E">
      <w:pPr>
        <w:pStyle w:val="3"/>
        <w:spacing w:before="0" w:after="0" w:line="360" w:lineRule="exact"/>
        <w:ind w:firstLineChars="200" w:firstLine="420"/>
        <w:rPr>
          <w:rFonts w:ascii="Times New Roman" w:hAnsi="Times New Roman"/>
          <w:color w:val="auto"/>
          <w:sz w:val="21"/>
          <w:szCs w:val="21"/>
        </w:rPr>
      </w:pPr>
      <w:r>
        <w:rPr>
          <w:rFonts w:ascii="Times New Roman" w:hAnsi="Times New Roman" w:hint="eastAsia"/>
          <w:color w:val="auto"/>
          <w:sz w:val="21"/>
          <w:szCs w:val="21"/>
        </w:rPr>
        <w:t>陈吉棣主编</w:t>
      </w:r>
      <w:r>
        <w:rPr>
          <w:rFonts w:ascii="Times New Roman" w:hAnsi="Times New Roman"/>
          <w:color w:val="auto"/>
          <w:sz w:val="21"/>
          <w:szCs w:val="21"/>
        </w:rPr>
        <w:t>.</w:t>
      </w:r>
      <w:r>
        <w:rPr>
          <w:rFonts w:ascii="Times New Roman" w:hAnsi="Times New Roman" w:hint="eastAsia"/>
          <w:color w:val="auto"/>
          <w:sz w:val="21"/>
          <w:szCs w:val="21"/>
        </w:rPr>
        <w:t>运动营养学</w:t>
      </w:r>
      <w:r>
        <w:rPr>
          <w:rFonts w:ascii="Times New Roman" w:hAnsi="Times New Roman"/>
          <w:color w:val="auto"/>
          <w:sz w:val="21"/>
          <w:szCs w:val="21"/>
        </w:rPr>
        <w:t>.</w:t>
      </w:r>
      <w:r>
        <w:rPr>
          <w:rFonts w:ascii="Times New Roman" w:hAnsi="Times New Roman" w:hint="eastAsia"/>
          <w:color w:val="auto"/>
          <w:sz w:val="21"/>
          <w:szCs w:val="21"/>
        </w:rPr>
        <w:t>北京医科大学出版社</w:t>
      </w:r>
      <w:r>
        <w:rPr>
          <w:rFonts w:ascii="Times New Roman" w:hAnsi="Times New Roman"/>
          <w:color w:val="auto"/>
          <w:sz w:val="21"/>
          <w:szCs w:val="21"/>
        </w:rPr>
        <w:t>.2002</w:t>
      </w:r>
    </w:p>
    <w:p w:rsidR="00920D40" w:rsidRDefault="00920D40" w:rsidP="002D6790">
      <w:pPr>
        <w:spacing w:beforeLines="50" w:afterLines="50"/>
        <w:rPr>
          <w:rFonts w:eastAsia="仿宋_GB2312"/>
        </w:rPr>
      </w:pPr>
      <w:r>
        <w:rPr>
          <w:rFonts w:eastAsia="仿宋_GB2312" w:hint="eastAsia"/>
        </w:rPr>
        <w:t>课程代码：</w:t>
      </w:r>
      <w:r>
        <w:rPr>
          <w:rFonts w:eastAsia="仿宋_GB2312"/>
        </w:rPr>
        <w:t>3012034</w:t>
      </w:r>
    </w:p>
    <w:p w:rsidR="00920D40" w:rsidRDefault="00920D40">
      <w:pPr>
        <w:pStyle w:val="Heading2"/>
        <w:jc w:val="center"/>
        <w:rPr>
          <w:b/>
          <w:sz w:val="32"/>
          <w:szCs w:val="32"/>
        </w:rPr>
      </w:pPr>
      <w:bookmarkStart w:id="106" w:name="_Toc73872759"/>
      <w:r>
        <w:rPr>
          <w:rFonts w:hint="eastAsia"/>
          <w:b/>
          <w:sz w:val="32"/>
          <w:szCs w:val="32"/>
        </w:rPr>
        <w:t>运动员身体机能生化评定</w:t>
      </w:r>
      <w:bookmarkEnd w:id="106"/>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课程性质：体育教育专业选修课，选修，共</w:t>
      </w:r>
      <w:r>
        <w:t>18</w:t>
      </w:r>
      <w:r>
        <w:rPr>
          <w:rFonts w:hint="eastAsia"/>
        </w:rPr>
        <w:t>学时，</w:t>
      </w:r>
      <w:r>
        <w:t>1</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1/18</w:t>
      </w:r>
    </w:p>
    <w:p w:rsidR="00920D40" w:rsidRDefault="00920D40" w:rsidP="00E27B70">
      <w:pPr>
        <w:pStyle w:val="BodyTextIndent2"/>
        <w:spacing w:line="360" w:lineRule="exact"/>
        <w:ind w:firstLineChars="220" w:firstLine="440"/>
        <w:outlineLvl w:val="9"/>
      </w:pPr>
      <w:r>
        <w:rPr>
          <w:rFonts w:hint="eastAsia"/>
        </w:rPr>
        <w:t>教学目标：通过本课程的教学，使学生掌握在运动训练过程中应用各项生化指标评定运动员身体机能状况的生化原理，掌握这些生化指标在运动训练过程中的应用及其注意事项，提高学生分析问题解决问题的能力，为今后的科学训练奠定基础。</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napToGrid w:val="0"/>
        <w:spacing w:beforeLines="50" w:afterLines="50"/>
        <w:rPr>
          <w:rFonts w:eastAsia="黑体"/>
          <w:sz w:val="28"/>
        </w:rPr>
      </w:pPr>
      <w:r>
        <w:rPr>
          <w:rFonts w:eastAsia="黑体" w:hint="eastAsia"/>
          <w:sz w:val="28"/>
        </w:rPr>
        <w:t>三、教学内容</w:t>
      </w:r>
    </w:p>
    <w:tbl>
      <w:tblPr>
        <w:tblW w:w="8705" w:type="dxa"/>
        <w:jc w:val="center"/>
        <w:tblInd w:w="-1766" w:type="dxa"/>
        <w:tblBorders>
          <w:top w:val="single" w:sz="12" w:space="0" w:color="808080"/>
          <w:bottom w:val="single" w:sz="12" w:space="0" w:color="808080"/>
        </w:tblBorders>
        <w:tblLayout w:type="fixed"/>
        <w:tblLook w:val="0000"/>
      </w:tblPr>
      <w:tblGrid>
        <w:gridCol w:w="2754"/>
        <w:gridCol w:w="3240"/>
        <w:gridCol w:w="2711"/>
      </w:tblGrid>
      <w:tr w:rsidR="00920D40">
        <w:trPr>
          <w:jc w:val="center"/>
        </w:trPr>
        <w:tc>
          <w:tcPr>
            <w:tcW w:w="2754" w:type="dxa"/>
            <w:tcBorders>
              <w:top w:val="single" w:sz="12" w:space="0" w:color="808080"/>
              <w:bottom w:val="single" w:sz="6" w:space="0" w:color="808080"/>
            </w:tcBorders>
          </w:tcPr>
          <w:p w:rsidR="00920D40" w:rsidRDefault="00920D40">
            <w:pPr>
              <w:snapToGrid w:val="0"/>
              <w:jc w:val="center"/>
              <w:rPr>
                <w:rFonts w:eastAsia="黑体"/>
                <w:b/>
                <w:bCs/>
              </w:rPr>
            </w:pPr>
            <w:r>
              <w:rPr>
                <w:rFonts w:eastAsia="黑体" w:hint="eastAsia"/>
                <w:b/>
                <w:bCs/>
              </w:rPr>
              <w:t>章节名称</w:t>
            </w:r>
          </w:p>
        </w:tc>
        <w:tc>
          <w:tcPr>
            <w:tcW w:w="3240" w:type="dxa"/>
            <w:tcBorders>
              <w:top w:val="single" w:sz="12" w:space="0" w:color="808080"/>
              <w:bottom w:val="single" w:sz="6" w:space="0" w:color="808080"/>
            </w:tcBorders>
          </w:tcPr>
          <w:p w:rsidR="00920D40" w:rsidRDefault="00920D40">
            <w:pPr>
              <w:snapToGrid w:val="0"/>
              <w:jc w:val="center"/>
              <w:rPr>
                <w:rFonts w:eastAsia="黑体"/>
                <w:b/>
                <w:bCs/>
              </w:rPr>
            </w:pPr>
            <w:r>
              <w:rPr>
                <w:rFonts w:eastAsia="黑体" w:hint="eastAsia"/>
                <w:b/>
                <w:bCs/>
              </w:rPr>
              <w:t>内容</w:t>
            </w:r>
          </w:p>
        </w:tc>
        <w:tc>
          <w:tcPr>
            <w:tcW w:w="2711" w:type="dxa"/>
            <w:tcBorders>
              <w:top w:val="single" w:sz="12" w:space="0" w:color="808080"/>
              <w:bottom w:val="single" w:sz="6" w:space="0" w:color="808080"/>
            </w:tcBorders>
          </w:tcPr>
          <w:p w:rsidR="00920D40" w:rsidRDefault="00920D40">
            <w:pPr>
              <w:snapToGrid w:val="0"/>
              <w:jc w:val="center"/>
              <w:rPr>
                <w:rFonts w:eastAsia="黑体"/>
                <w:b/>
                <w:bCs/>
                <w:sz w:val="28"/>
              </w:rPr>
            </w:pPr>
            <w:r>
              <w:rPr>
                <w:rFonts w:eastAsia="黑体" w:hint="eastAsia"/>
                <w:b/>
                <w:bCs/>
              </w:rPr>
              <w:t>要求</w:t>
            </w:r>
          </w:p>
        </w:tc>
      </w:tr>
      <w:tr w:rsidR="00920D40">
        <w:trPr>
          <w:jc w:val="center"/>
        </w:trPr>
        <w:tc>
          <w:tcPr>
            <w:tcW w:w="2754" w:type="dxa"/>
            <w:tcBorders>
              <w:top w:val="single" w:sz="6" w:space="0" w:color="808080"/>
              <w:bottom w:val="single" w:sz="12" w:space="0" w:color="808080"/>
            </w:tcBorders>
          </w:tcPr>
          <w:p w:rsidR="00920D40" w:rsidRDefault="00920D40">
            <w:pPr>
              <w:numPr>
                <w:ilvl w:val="0"/>
                <w:numId w:val="151"/>
              </w:numPr>
              <w:snapToGrid w:val="0"/>
              <w:spacing w:line="360" w:lineRule="exact"/>
            </w:pPr>
            <w:r>
              <w:rPr>
                <w:rFonts w:hint="eastAsia"/>
              </w:rPr>
              <w:t>代谢能力的评定</w:t>
            </w:r>
          </w:p>
          <w:p w:rsidR="00920D40" w:rsidRDefault="00920D40">
            <w:pPr>
              <w:snapToGrid w:val="0"/>
            </w:pPr>
          </w:p>
          <w:p w:rsidR="00920D40" w:rsidRDefault="00920D40">
            <w:pPr>
              <w:snapToGrid w:val="0"/>
            </w:pPr>
          </w:p>
          <w:p w:rsidR="00920D40" w:rsidRDefault="00920D40">
            <w:pPr>
              <w:snapToGrid w:val="0"/>
            </w:pPr>
          </w:p>
          <w:p w:rsidR="00920D40" w:rsidRDefault="00920D40" w:rsidP="00A40F2E">
            <w:pPr>
              <w:snapToGrid w:val="0"/>
              <w:ind w:left="437" w:hangingChars="208" w:hanging="437"/>
            </w:pPr>
            <w:r>
              <w:rPr>
                <w:rFonts w:hint="eastAsia"/>
              </w:rPr>
              <w:t>二、运动员身体机能评定生化指标</w:t>
            </w:r>
          </w:p>
        </w:tc>
        <w:tc>
          <w:tcPr>
            <w:tcW w:w="3240" w:type="dxa"/>
            <w:tcBorders>
              <w:top w:val="single" w:sz="6" w:space="0" w:color="808080"/>
              <w:bottom w:val="single" w:sz="12" w:space="0" w:color="808080"/>
            </w:tcBorders>
          </w:tcPr>
          <w:p w:rsidR="00920D40" w:rsidRDefault="00920D40">
            <w:pPr>
              <w:snapToGrid w:val="0"/>
            </w:pPr>
            <w:r>
              <w:t>1</w:t>
            </w:r>
            <w:r>
              <w:rPr>
                <w:rFonts w:hint="eastAsia"/>
              </w:rPr>
              <w:t>、磷酸原供能能力的评定</w:t>
            </w:r>
          </w:p>
          <w:p w:rsidR="00920D40" w:rsidRDefault="00920D40">
            <w:pPr>
              <w:snapToGrid w:val="0"/>
            </w:pPr>
            <w:r>
              <w:t>2</w:t>
            </w:r>
            <w:r>
              <w:rPr>
                <w:rFonts w:hint="eastAsia"/>
              </w:rPr>
              <w:t>、糖酵解供能能力的评定</w:t>
            </w:r>
          </w:p>
          <w:p w:rsidR="00920D40" w:rsidRDefault="00920D40">
            <w:pPr>
              <w:snapToGrid w:val="0"/>
            </w:pPr>
            <w:r>
              <w:t>3</w:t>
            </w:r>
            <w:r>
              <w:rPr>
                <w:rFonts w:hint="eastAsia"/>
              </w:rPr>
              <w:t>、有氧代谢供能能力的评定</w:t>
            </w:r>
          </w:p>
          <w:p w:rsidR="00920D40" w:rsidRDefault="00920D40">
            <w:pPr>
              <w:snapToGrid w:val="0"/>
            </w:pPr>
          </w:p>
          <w:p w:rsidR="00920D40" w:rsidRDefault="00920D40">
            <w:pPr>
              <w:snapToGrid w:val="0"/>
            </w:pPr>
            <w:r>
              <w:t>1</w:t>
            </w:r>
            <w:r>
              <w:rPr>
                <w:rFonts w:hint="eastAsia"/>
              </w:rPr>
              <w:t>、血乳酸</w:t>
            </w:r>
          </w:p>
          <w:p w:rsidR="00920D40" w:rsidRDefault="00920D40">
            <w:pPr>
              <w:snapToGrid w:val="0"/>
            </w:pPr>
            <w:r>
              <w:t>2</w:t>
            </w:r>
            <w:r>
              <w:rPr>
                <w:rFonts w:hint="eastAsia"/>
              </w:rPr>
              <w:t>、血尿素</w:t>
            </w:r>
          </w:p>
          <w:p w:rsidR="00920D40" w:rsidRDefault="00920D40">
            <w:pPr>
              <w:snapToGrid w:val="0"/>
            </w:pPr>
            <w:r>
              <w:t>3</w:t>
            </w:r>
            <w:r>
              <w:rPr>
                <w:rFonts w:hint="eastAsia"/>
              </w:rPr>
              <w:t>、血清</w:t>
            </w:r>
            <w:r>
              <w:t>CK</w:t>
            </w:r>
          </w:p>
          <w:p w:rsidR="00920D40" w:rsidRDefault="00920D40">
            <w:pPr>
              <w:snapToGrid w:val="0"/>
            </w:pPr>
            <w:r>
              <w:t>4</w:t>
            </w:r>
            <w:r>
              <w:rPr>
                <w:rFonts w:hint="eastAsia"/>
              </w:rPr>
              <w:t>、睾酮</w:t>
            </w:r>
            <w:r>
              <w:t>/</w:t>
            </w:r>
            <w:r>
              <w:rPr>
                <w:rFonts w:hint="eastAsia"/>
              </w:rPr>
              <w:t>皮质醇</w:t>
            </w:r>
          </w:p>
          <w:p w:rsidR="00920D40" w:rsidRDefault="00920D40">
            <w:pPr>
              <w:snapToGrid w:val="0"/>
            </w:pPr>
            <w:r>
              <w:t>5</w:t>
            </w:r>
            <w:r>
              <w:rPr>
                <w:rFonts w:hint="eastAsia"/>
              </w:rPr>
              <w:t>、血红蛋白</w:t>
            </w:r>
          </w:p>
          <w:p w:rsidR="00920D40" w:rsidRDefault="00920D40">
            <w:pPr>
              <w:snapToGrid w:val="0"/>
            </w:pPr>
            <w:r>
              <w:t>6</w:t>
            </w:r>
            <w:r>
              <w:rPr>
                <w:rFonts w:hint="eastAsia"/>
              </w:rPr>
              <w:t>、尿蛋白</w:t>
            </w:r>
          </w:p>
          <w:p w:rsidR="00920D40" w:rsidRDefault="00920D40">
            <w:r>
              <w:t>7</w:t>
            </w:r>
            <w:r>
              <w:rPr>
                <w:rFonts w:hint="eastAsia"/>
              </w:rPr>
              <w:t>、尿肌酐</w:t>
            </w:r>
          </w:p>
          <w:p w:rsidR="00920D40" w:rsidRDefault="00920D40">
            <w:pPr>
              <w:snapToGrid w:val="0"/>
            </w:pPr>
            <w:r>
              <w:t>8</w:t>
            </w:r>
            <w:r>
              <w:rPr>
                <w:rFonts w:hint="eastAsia"/>
              </w:rPr>
              <w:t>、尿胆原</w:t>
            </w:r>
          </w:p>
        </w:tc>
        <w:tc>
          <w:tcPr>
            <w:tcW w:w="2711" w:type="dxa"/>
            <w:tcBorders>
              <w:top w:val="single" w:sz="6" w:space="0" w:color="808080"/>
              <w:bottom w:val="single" w:sz="12" w:space="0" w:color="808080"/>
            </w:tcBorders>
          </w:tcPr>
          <w:p w:rsidR="00920D40" w:rsidRDefault="00920D40">
            <w:pPr>
              <w:snapToGrid w:val="0"/>
            </w:pPr>
            <w:r>
              <w:rPr>
                <w:rFonts w:hint="eastAsia"/>
              </w:rPr>
              <w:t>重点：</w:t>
            </w:r>
          </w:p>
          <w:p w:rsidR="00920D40" w:rsidRDefault="00920D40">
            <w:pPr>
              <w:snapToGrid w:val="0"/>
            </w:pPr>
            <w:r>
              <w:rPr>
                <w:rFonts w:hint="eastAsia"/>
              </w:rPr>
              <w:t>各代谢系统的评定方法。</w:t>
            </w:r>
          </w:p>
          <w:p w:rsidR="00920D40" w:rsidRDefault="00920D40">
            <w:pPr>
              <w:snapToGrid w:val="0"/>
            </w:pPr>
          </w:p>
          <w:p w:rsidR="00920D40" w:rsidRDefault="00920D40">
            <w:pPr>
              <w:snapToGrid w:val="0"/>
            </w:pPr>
          </w:p>
          <w:p w:rsidR="00920D40" w:rsidRDefault="00920D40">
            <w:pPr>
              <w:snapToGrid w:val="0"/>
            </w:pPr>
            <w:r>
              <w:rPr>
                <w:rFonts w:hint="eastAsia"/>
              </w:rPr>
              <w:t>重点：</w:t>
            </w:r>
          </w:p>
          <w:p w:rsidR="00920D40" w:rsidRDefault="00920D40">
            <w:pPr>
              <w:snapToGrid w:val="0"/>
            </w:pPr>
            <w:r>
              <w:rPr>
                <w:rFonts w:hint="eastAsia"/>
              </w:rPr>
              <w:t>各项生化指标在运动训练中的应用。</w:t>
            </w:r>
          </w:p>
        </w:tc>
      </w:tr>
    </w:tbl>
    <w:p w:rsidR="00920D40" w:rsidRDefault="00920D40" w:rsidP="002D6790">
      <w:pPr>
        <w:snapToGrid w:val="0"/>
        <w:spacing w:beforeLines="100" w:afterLines="50"/>
        <w:rPr>
          <w:rFonts w:eastAsia="黑体"/>
          <w:sz w:val="28"/>
        </w:rPr>
      </w:pPr>
      <w:r>
        <w:rPr>
          <w:rFonts w:eastAsia="黑体" w:hint="eastAsia"/>
          <w:sz w:val="28"/>
        </w:rPr>
        <w:t>四、学时分配</w:t>
      </w:r>
    </w:p>
    <w:tbl>
      <w:tblPr>
        <w:tblW w:w="8388" w:type="dxa"/>
        <w:tblInd w:w="-106" w:type="dxa"/>
        <w:tblBorders>
          <w:top w:val="single" w:sz="12" w:space="0" w:color="008000"/>
          <w:bottom w:val="single" w:sz="12" w:space="0" w:color="008000"/>
        </w:tblBorders>
        <w:tblLayout w:type="fixed"/>
        <w:tblLook w:val="0000"/>
      </w:tblPr>
      <w:tblGrid>
        <w:gridCol w:w="3528"/>
        <w:gridCol w:w="1260"/>
        <w:gridCol w:w="1080"/>
        <w:gridCol w:w="1260"/>
        <w:gridCol w:w="1260"/>
      </w:tblGrid>
      <w:tr w:rsidR="00920D40">
        <w:tc>
          <w:tcPr>
            <w:tcW w:w="3528" w:type="dxa"/>
            <w:tcBorders>
              <w:top w:val="single" w:sz="12" w:space="0" w:color="008000"/>
              <w:bottom w:val="single" w:sz="6" w:space="0" w:color="008000"/>
            </w:tcBorders>
          </w:tcPr>
          <w:p w:rsidR="00920D40" w:rsidRDefault="00920D40">
            <w:pPr>
              <w:snapToGrid w:val="0"/>
              <w:jc w:val="center"/>
              <w:rPr>
                <w:rFonts w:eastAsia="黑体"/>
                <w:szCs w:val="21"/>
              </w:rPr>
            </w:pPr>
            <w:r>
              <w:rPr>
                <w:rFonts w:eastAsia="黑体" w:hint="eastAsia"/>
                <w:szCs w:val="21"/>
              </w:rPr>
              <w:t>教学内容</w:t>
            </w:r>
          </w:p>
        </w:tc>
        <w:tc>
          <w:tcPr>
            <w:tcW w:w="1260" w:type="dxa"/>
            <w:tcBorders>
              <w:top w:val="single" w:sz="12" w:space="0" w:color="008000"/>
              <w:bottom w:val="single" w:sz="6" w:space="0" w:color="008000"/>
            </w:tcBorders>
          </w:tcPr>
          <w:p w:rsidR="00920D40" w:rsidRDefault="00920D40">
            <w:pPr>
              <w:snapToGrid w:val="0"/>
              <w:jc w:val="center"/>
              <w:rPr>
                <w:rFonts w:eastAsia="黑体"/>
                <w:szCs w:val="21"/>
              </w:rPr>
            </w:pPr>
            <w:r>
              <w:rPr>
                <w:rFonts w:eastAsia="黑体" w:hint="eastAsia"/>
                <w:szCs w:val="21"/>
              </w:rPr>
              <w:t>讲授</w:t>
            </w:r>
          </w:p>
        </w:tc>
        <w:tc>
          <w:tcPr>
            <w:tcW w:w="1080" w:type="dxa"/>
            <w:tcBorders>
              <w:top w:val="single" w:sz="12" w:space="0" w:color="008000"/>
              <w:bottom w:val="single" w:sz="6" w:space="0" w:color="008000"/>
            </w:tcBorders>
          </w:tcPr>
          <w:p w:rsidR="00920D40" w:rsidRDefault="00920D40">
            <w:pPr>
              <w:snapToGrid w:val="0"/>
              <w:jc w:val="center"/>
              <w:rPr>
                <w:rFonts w:eastAsia="黑体"/>
                <w:szCs w:val="21"/>
              </w:rPr>
            </w:pPr>
            <w:r>
              <w:rPr>
                <w:rFonts w:eastAsia="黑体" w:hint="eastAsia"/>
                <w:szCs w:val="21"/>
              </w:rPr>
              <w:t>讨论</w:t>
            </w:r>
          </w:p>
        </w:tc>
        <w:tc>
          <w:tcPr>
            <w:tcW w:w="1260" w:type="dxa"/>
            <w:tcBorders>
              <w:top w:val="single" w:sz="12" w:space="0" w:color="008000"/>
              <w:bottom w:val="single" w:sz="6" w:space="0" w:color="008000"/>
            </w:tcBorders>
          </w:tcPr>
          <w:p w:rsidR="00920D40" w:rsidRDefault="00920D40">
            <w:pPr>
              <w:snapToGrid w:val="0"/>
              <w:jc w:val="center"/>
              <w:rPr>
                <w:rFonts w:eastAsia="黑体"/>
                <w:szCs w:val="21"/>
              </w:rPr>
            </w:pPr>
            <w:r>
              <w:rPr>
                <w:rFonts w:eastAsia="黑体" w:hint="eastAsia"/>
                <w:szCs w:val="21"/>
              </w:rPr>
              <w:t>考试</w:t>
            </w:r>
          </w:p>
        </w:tc>
        <w:tc>
          <w:tcPr>
            <w:tcW w:w="1260" w:type="dxa"/>
            <w:tcBorders>
              <w:top w:val="single" w:sz="12" w:space="0" w:color="008000"/>
              <w:bottom w:val="single" w:sz="6" w:space="0" w:color="008000"/>
            </w:tcBorders>
          </w:tcPr>
          <w:p w:rsidR="00920D40" w:rsidRDefault="00920D40">
            <w:pPr>
              <w:snapToGrid w:val="0"/>
              <w:jc w:val="center"/>
              <w:rPr>
                <w:rFonts w:eastAsia="黑体"/>
                <w:szCs w:val="21"/>
              </w:rPr>
            </w:pPr>
            <w:r>
              <w:rPr>
                <w:rFonts w:eastAsia="黑体" w:hint="eastAsia"/>
                <w:szCs w:val="21"/>
              </w:rPr>
              <w:t>总学时</w:t>
            </w:r>
          </w:p>
        </w:tc>
      </w:tr>
      <w:tr w:rsidR="00920D40">
        <w:tc>
          <w:tcPr>
            <w:tcW w:w="3528" w:type="dxa"/>
          </w:tcPr>
          <w:p w:rsidR="00920D40" w:rsidRDefault="00920D40" w:rsidP="00A40F2E">
            <w:pPr>
              <w:snapToGrid w:val="0"/>
              <w:ind w:left="437" w:hangingChars="208" w:hanging="437"/>
              <w:rPr>
                <w:rFonts w:eastAsia="黑体"/>
                <w:szCs w:val="21"/>
              </w:rPr>
            </w:pPr>
            <w:r>
              <w:rPr>
                <w:rFonts w:hint="eastAsia"/>
              </w:rPr>
              <w:t>一、代谢能力的评定</w:t>
            </w:r>
          </w:p>
        </w:tc>
        <w:tc>
          <w:tcPr>
            <w:tcW w:w="1260" w:type="dxa"/>
            <w:vAlign w:val="center"/>
          </w:tcPr>
          <w:p w:rsidR="00920D40" w:rsidRDefault="00920D40">
            <w:pPr>
              <w:snapToGrid w:val="0"/>
              <w:jc w:val="center"/>
              <w:rPr>
                <w:rFonts w:eastAsia="黑体"/>
                <w:szCs w:val="21"/>
              </w:rPr>
            </w:pPr>
            <w:r>
              <w:rPr>
                <w:rFonts w:eastAsia="黑体"/>
                <w:szCs w:val="21"/>
              </w:rPr>
              <w:t>4</w:t>
            </w:r>
          </w:p>
        </w:tc>
        <w:tc>
          <w:tcPr>
            <w:tcW w:w="1080" w:type="dxa"/>
            <w:vAlign w:val="center"/>
          </w:tcPr>
          <w:p w:rsidR="00920D40" w:rsidRDefault="00920D40">
            <w:pPr>
              <w:snapToGrid w:val="0"/>
              <w:jc w:val="center"/>
              <w:rPr>
                <w:rFonts w:eastAsia="黑体"/>
                <w:szCs w:val="21"/>
              </w:rPr>
            </w:pPr>
          </w:p>
        </w:tc>
        <w:tc>
          <w:tcPr>
            <w:tcW w:w="1260" w:type="dxa"/>
            <w:vAlign w:val="center"/>
          </w:tcPr>
          <w:p w:rsidR="00920D40" w:rsidRDefault="00920D40">
            <w:pPr>
              <w:snapToGrid w:val="0"/>
              <w:jc w:val="center"/>
              <w:rPr>
                <w:rFonts w:eastAsia="黑体"/>
                <w:szCs w:val="21"/>
              </w:rPr>
            </w:pPr>
          </w:p>
        </w:tc>
        <w:tc>
          <w:tcPr>
            <w:tcW w:w="1260" w:type="dxa"/>
            <w:vAlign w:val="center"/>
          </w:tcPr>
          <w:p w:rsidR="00920D40" w:rsidRDefault="00920D40">
            <w:pPr>
              <w:snapToGrid w:val="0"/>
              <w:jc w:val="center"/>
              <w:rPr>
                <w:rFonts w:eastAsia="黑体"/>
                <w:szCs w:val="21"/>
              </w:rPr>
            </w:pPr>
          </w:p>
        </w:tc>
      </w:tr>
      <w:tr w:rsidR="00920D40">
        <w:tc>
          <w:tcPr>
            <w:tcW w:w="3528" w:type="dxa"/>
          </w:tcPr>
          <w:p w:rsidR="00920D40" w:rsidRDefault="00920D40">
            <w:pPr>
              <w:snapToGrid w:val="0"/>
              <w:rPr>
                <w:rFonts w:eastAsia="黑体"/>
                <w:szCs w:val="21"/>
              </w:rPr>
            </w:pPr>
            <w:r>
              <w:rPr>
                <w:rFonts w:hint="eastAsia"/>
              </w:rPr>
              <w:t>二、运动员身体机能评定生化指标</w:t>
            </w:r>
          </w:p>
        </w:tc>
        <w:tc>
          <w:tcPr>
            <w:tcW w:w="1260" w:type="dxa"/>
            <w:vAlign w:val="center"/>
          </w:tcPr>
          <w:p w:rsidR="00920D40" w:rsidRDefault="00920D40">
            <w:pPr>
              <w:snapToGrid w:val="0"/>
              <w:jc w:val="center"/>
              <w:rPr>
                <w:rFonts w:eastAsia="黑体"/>
                <w:szCs w:val="21"/>
              </w:rPr>
            </w:pPr>
            <w:r>
              <w:rPr>
                <w:rFonts w:eastAsia="黑体"/>
                <w:szCs w:val="21"/>
              </w:rPr>
              <w:t>10</w:t>
            </w:r>
          </w:p>
        </w:tc>
        <w:tc>
          <w:tcPr>
            <w:tcW w:w="1080" w:type="dxa"/>
            <w:vAlign w:val="center"/>
          </w:tcPr>
          <w:p w:rsidR="00920D40" w:rsidRDefault="00920D40">
            <w:pPr>
              <w:snapToGrid w:val="0"/>
              <w:jc w:val="center"/>
              <w:rPr>
                <w:rFonts w:eastAsia="黑体"/>
                <w:szCs w:val="21"/>
              </w:rPr>
            </w:pPr>
            <w:r>
              <w:rPr>
                <w:rFonts w:eastAsia="黑体"/>
                <w:szCs w:val="21"/>
              </w:rPr>
              <w:t>2</w:t>
            </w:r>
          </w:p>
        </w:tc>
        <w:tc>
          <w:tcPr>
            <w:tcW w:w="1260" w:type="dxa"/>
            <w:vAlign w:val="center"/>
          </w:tcPr>
          <w:p w:rsidR="00920D40" w:rsidRDefault="00920D40">
            <w:pPr>
              <w:snapToGrid w:val="0"/>
              <w:jc w:val="center"/>
              <w:rPr>
                <w:rFonts w:eastAsia="黑体"/>
                <w:szCs w:val="21"/>
              </w:rPr>
            </w:pPr>
          </w:p>
        </w:tc>
        <w:tc>
          <w:tcPr>
            <w:tcW w:w="1260" w:type="dxa"/>
            <w:vAlign w:val="center"/>
          </w:tcPr>
          <w:p w:rsidR="00920D40" w:rsidRDefault="00920D40">
            <w:pPr>
              <w:snapToGrid w:val="0"/>
              <w:jc w:val="center"/>
              <w:rPr>
                <w:rFonts w:eastAsia="黑体"/>
                <w:szCs w:val="21"/>
              </w:rPr>
            </w:pPr>
          </w:p>
        </w:tc>
      </w:tr>
      <w:tr w:rsidR="00920D40">
        <w:tc>
          <w:tcPr>
            <w:tcW w:w="3528" w:type="dxa"/>
          </w:tcPr>
          <w:p w:rsidR="00920D40" w:rsidRDefault="00920D40">
            <w:pPr>
              <w:snapToGrid w:val="0"/>
              <w:rPr>
                <w:rFonts w:eastAsia="黑体"/>
                <w:szCs w:val="21"/>
              </w:rPr>
            </w:pPr>
          </w:p>
        </w:tc>
        <w:tc>
          <w:tcPr>
            <w:tcW w:w="1260" w:type="dxa"/>
            <w:vAlign w:val="center"/>
          </w:tcPr>
          <w:p w:rsidR="00920D40" w:rsidRDefault="00920D40">
            <w:pPr>
              <w:snapToGrid w:val="0"/>
              <w:jc w:val="center"/>
              <w:rPr>
                <w:rFonts w:eastAsia="黑体"/>
                <w:szCs w:val="21"/>
              </w:rPr>
            </w:pPr>
          </w:p>
        </w:tc>
        <w:tc>
          <w:tcPr>
            <w:tcW w:w="1080" w:type="dxa"/>
            <w:vAlign w:val="center"/>
          </w:tcPr>
          <w:p w:rsidR="00920D40" w:rsidRDefault="00920D40">
            <w:pPr>
              <w:snapToGrid w:val="0"/>
              <w:jc w:val="center"/>
              <w:rPr>
                <w:rFonts w:eastAsia="黑体"/>
                <w:szCs w:val="21"/>
              </w:rPr>
            </w:pPr>
          </w:p>
        </w:tc>
        <w:tc>
          <w:tcPr>
            <w:tcW w:w="1260" w:type="dxa"/>
            <w:vAlign w:val="center"/>
          </w:tcPr>
          <w:p w:rsidR="00920D40" w:rsidRDefault="00920D40">
            <w:pPr>
              <w:snapToGrid w:val="0"/>
              <w:jc w:val="center"/>
              <w:rPr>
                <w:rFonts w:eastAsia="黑体"/>
                <w:szCs w:val="21"/>
              </w:rPr>
            </w:pPr>
            <w:r>
              <w:rPr>
                <w:rFonts w:eastAsia="黑体"/>
                <w:szCs w:val="21"/>
              </w:rPr>
              <w:t>2</w:t>
            </w:r>
          </w:p>
        </w:tc>
        <w:tc>
          <w:tcPr>
            <w:tcW w:w="1260" w:type="dxa"/>
            <w:vAlign w:val="center"/>
          </w:tcPr>
          <w:p w:rsidR="00920D40" w:rsidRDefault="00920D40">
            <w:pPr>
              <w:snapToGrid w:val="0"/>
              <w:jc w:val="center"/>
              <w:rPr>
                <w:rFonts w:eastAsia="黑体"/>
                <w:szCs w:val="21"/>
              </w:rPr>
            </w:pPr>
          </w:p>
        </w:tc>
      </w:tr>
      <w:tr w:rsidR="00920D40">
        <w:tc>
          <w:tcPr>
            <w:tcW w:w="3528" w:type="dxa"/>
            <w:tcBorders>
              <w:top w:val="single" w:sz="6" w:space="0" w:color="008000"/>
              <w:bottom w:val="single" w:sz="12" w:space="0" w:color="008000"/>
            </w:tcBorders>
          </w:tcPr>
          <w:p w:rsidR="00920D40" w:rsidRDefault="00920D40">
            <w:pPr>
              <w:snapToGrid w:val="0"/>
              <w:jc w:val="center"/>
              <w:rPr>
                <w:rFonts w:eastAsia="黑体"/>
                <w:szCs w:val="21"/>
              </w:rPr>
            </w:pPr>
            <w:r>
              <w:rPr>
                <w:rFonts w:eastAsia="黑体" w:hint="eastAsia"/>
                <w:szCs w:val="21"/>
              </w:rPr>
              <w:t>合计</w:t>
            </w:r>
          </w:p>
        </w:tc>
        <w:tc>
          <w:tcPr>
            <w:tcW w:w="1260" w:type="dxa"/>
            <w:tcBorders>
              <w:top w:val="single" w:sz="6" w:space="0" w:color="008000"/>
              <w:bottom w:val="single" w:sz="12" w:space="0" w:color="008000"/>
            </w:tcBorders>
          </w:tcPr>
          <w:p w:rsidR="00920D40" w:rsidRDefault="00920D40">
            <w:pPr>
              <w:snapToGrid w:val="0"/>
              <w:jc w:val="center"/>
              <w:rPr>
                <w:rFonts w:eastAsia="黑体"/>
                <w:szCs w:val="21"/>
              </w:rPr>
            </w:pPr>
            <w:r>
              <w:rPr>
                <w:rFonts w:eastAsia="黑体"/>
                <w:szCs w:val="21"/>
              </w:rPr>
              <w:t>14</w:t>
            </w:r>
          </w:p>
        </w:tc>
        <w:tc>
          <w:tcPr>
            <w:tcW w:w="1080" w:type="dxa"/>
            <w:tcBorders>
              <w:top w:val="single" w:sz="6" w:space="0" w:color="008000"/>
              <w:bottom w:val="single" w:sz="12" w:space="0" w:color="008000"/>
            </w:tcBorders>
          </w:tcPr>
          <w:p w:rsidR="00920D40" w:rsidRDefault="00920D40">
            <w:pPr>
              <w:snapToGrid w:val="0"/>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920D40" w:rsidRDefault="00920D40">
            <w:pPr>
              <w:snapToGrid w:val="0"/>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920D40" w:rsidRDefault="00920D40">
            <w:pPr>
              <w:snapToGrid w:val="0"/>
              <w:jc w:val="center"/>
              <w:rPr>
                <w:rFonts w:eastAsia="黑体"/>
                <w:szCs w:val="21"/>
              </w:rPr>
            </w:pPr>
            <w:r>
              <w:rPr>
                <w:rFonts w:eastAsia="黑体"/>
                <w:szCs w:val="21"/>
              </w:rPr>
              <w:t>18</w:t>
            </w:r>
          </w:p>
        </w:tc>
      </w:tr>
    </w:tbl>
    <w:p w:rsidR="00920D40" w:rsidRDefault="00920D40" w:rsidP="002D6790">
      <w:pPr>
        <w:snapToGrid w:val="0"/>
        <w:spacing w:beforeLines="100" w:afterLines="50"/>
        <w:rPr>
          <w:sz w:val="28"/>
        </w:rPr>
      </w:pPr>
      <w:r>
        <w:rPr>
          <w:rFonts w:eastAsia="黑体" w:hint="eastAsia"/>
          <w:sz w:val="28"/>
        </w:rPr>
        <w:t>五、考核方式</w:t>
      </w:r>
    </w:p>
    <w:p w:rsidR="00920D40" w:rsidRDefault="00920D40">
      <w:pPr>
        <w:rPr>
          <w:szCs w:val="21"/>
        </w:rPr>
      </w:pPr>
      <w:r>
        <w:rPr>
          <w:rFonts w:hint="eastAsia"/>
          <w:szCs w:val="21"/>
        </w:rPr>
        <w:t>以作业与课堂讨论给出总成绩。</w:t>
      </w:r>
    </w:p>
    <w:p w:rsidR="00920D40" w:rsidRDefault="00920D40" w:rsidP="002D6790">
      <w:pPr>
        <w:snapToGrid w:val="0"/>
        <w:spacing w:beforeLines="50" w:afterLines="50"/>
      </w:pPr>
      <w:r>
        <w:rPr>
          <w:rFonts w:eastAsia="黑体" w:hint="eastAsia"/>
          <w:sz w:val="28"/>
        </w:rPr>
        <w:t>六、必要说明</w:t>
      </w:r>
    </w:p>
    <w:p w:rsidR="00920D40" w:rsidRDefault="00920D40" w:rsidP="00A40F2E">
      <w:pPr>
        <w:snapToGrid w:val="0"/>
        <w:ind w:firstLineChars="200" w:firstLine="420"/>
      </w:pPr>
      <w:r>
        <w:rPr>
          <w:rFonts w:hint="eastAsia"/>
        </w:rPr>
        <w:t>本课程重点培养学生分析问题和解决问题的能力，要求学生能够结合自己的运动实践，科学地运用生化指标对运动训练过程中，运动负荷量、负荷强度以及运动员身体机能状况进行评定。要求学生做课前准备，每一个学生都要参与讨论。</w:t>
      </w:r>
    </w:p>
    <w:p w:rsidR="00920D40" w:rsidRDefault="00920D40" w:rsidP="002D6790">
      <w:pPr>
        <w:snapToGrid w:val="0"/>
        <w:spacing w:beforeLines="50" w:afterLines="50"/>
      </w:pPr>
      <w:r>
        <w:rPr>
          <w:rFonts w:eastAsia="黑体" w:hint="eastAsia"/>
          <w:sz w:val="28"/>
        </w:rPr>
        <w:t>七、参考书目</w:t>
      </w:r>
    </w:p>
    <w:p w:rsidR="00920D40" w:rsidRDefault="00920D40" w:rsidP="00A40F2E">
      <w:pPr>
        <w:snapToGrid w:val="0"/>
        <w:ind w:firstLineChars="200" w:firstLine="420"/>
      </w:pPr>
      <w:r>
        <w:rPr>
          <w:rFonts w:hint="eastAsia"/>
        </w:rPr>
        <w:t>冯连世，冯美云，冯炜权主编．优秀运动员身体机能评定．北京：人民体育出版社，</w:t>
      </w:r>
      <w:r>
        <w:t>2000</w:t>
      </w:r>
      <w:r>
        <w:rPr>
          <w:rFonts w:hint="eastAsia"/>
        </w:rPr>
        <w:t>．</w:t>
      </w:r>
    </w:p>
    <w:p w:rsidR="00920D40" w:rsidRDefault="00920D40" w:rsidP="00A40F2E">
      <w:pPr>
        <w:snapToGrid w:val="0"/>
        <w:ind w:firstLineChars="200" w:firstLine="420"/>
      </w:pPr>
      <w:r>
        <w:rPr>
          <w:rFonts w:hint="eastAsia"/>
        </w:rPr>
        <w:t>冯美云主编．运动生物化学．北京：人民体育出版社，</w:t>
      </w:r>
      <w:r>
        <w:t>1999</w:t>
      </w:r>
      <w:r>
        <w:rPr>
          <w:rFonts w:hint="eastAsia"/>
        </w:rPr>
        <w:t>．</w:t>
      </w: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rsidP="00A40F2E">
      <w:pPr>
        <w:snapToGrid w:val="0"/>
        <w:ind w:firstLineChars="200" w:firstLine="420"/>
      </w:pPr>
    </w:p>
    <w:p w:rsidR="00920D40" w:rsidRDefault="00920D40">
      <w:pPr>
        <w:snapToGrid w:val="0"/>
        <w:rPr>
          <w:rFonts w:eastAsia="黑体"/>
          <w:bCs/>
          <w:szCs w:val="21"/>
        </w:rPr>
      </w:pPr>
      <w:r>
        <w:rPr>
          <w:rFonts w:hint="eastAsia"/>
          <w:bCs/>
          <w:szCs w:val="21"/>
        </w:rPr>
        <w:t>课程代码：</w:t>
      </w:r>
      <w:r>
        <w:rPr>
          <w:bCs/>
          <w:szCs w:val="21"/>
        </w:rPr>
        <w:t>3012029</w:t>
      </w:r>
    </w:p>
    <w:p w:rsidR="00920D40" w:rsidRDefault="00920D40" w:rsidP="00C45460">
      <w:pPr>
        <w:pStyle w:val="11"/>
        <w:outlineLvl w:val="0"/>
        <w:rPr>
          <w:rFonts w:ascii="Times New Roman"/>
        </w:rPr>
      </w:pPr>
      <w:bookmarkStart w:id="107" w:name="_Toc372182291"/>
      <w:r>
        <w:rPr>
          <w:rFonts w:ascii="Times New Roman" w:hint="eastAsia"/>
        </w:rPr>
        <w:t>体育史</w:t>
      </w:r>
      <w:bookmarkEnd w:id="107"/>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00" w:firstLine="420"/>
        <w:rPr>
          <w:rFonts w:ascii="宋体"/>
          <w:color w:val="000000"/>
        </w:rPr>
      </w:pPr>
      <w:r>
        <w:rPr>
          <w:rFonts w:ascii="宋体" w:hint="eastAsia"/>
          <w:color w:val="000000"/>
        </w:rPr>
        <w:t>本课程是为</w:t>
      </w:r>
      <w:r>
        <w:rPr>
          <w:rFonts w:ascii="宋体" w:hAnsi="宋体" w:hint="eastAsia"/>
          <w:color w:val="000000"/>
        </w:rPr>
        <w:t>体育教育专业</w:t>
      </w:r>
      <w:r>
        <w:rPr>
          <w:rFonts w:ascii="宋体" w:hint="eastAsia"/>
          <w:color w:val="000000"/>
        </w:rPr>
        <w:t>学生开设的专业选修课。</w:t>
      </w:r>
      <w:r>
        <w:rPr>
          <w:rFonts w:ascii="宋体"/>
          <w:color w:val="000000"/>
        </w:rPr>
        <w:t>32</w:t>
      </w:r>
      <w:r>
        <w:rPr>
          <w:rFonts w:ascii="宋体" w:hint="eastAsia"/>
          <w:color w:val="000000"/>
        </w:rPr>
        <w:t>学时，</w:t>
      </w:r>
      <w:r>
        <w:rPr>
          <w:rFonts w:ascii="宋体"/>
          <w:color w:val="000000"/>
        </w:rPr>
        <w:t>2</w:t>
      </w:r>
      <w:r>
        <w:rPr>
          <w:rFonts w:ascii="宋体" w:hint="eastAsia"/>
          <w:color w:val="000000"/>
        </w:rPr>
        <w:t>学分。本课程通过古今中外体育发展过程及规律的教学，使学生掌握体育发展状况的基本知识，培养学生分析复杂体育现象的基本能力，提高学生认识和把握体育的理论水平。</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558" w:type="dxa"/>
        <w:tblInd w:w="-106" w:type="dxa"/>
        <w:tblBorders>
          <w:top w:val="single" w:sz="12" w:space="0" w:color="808080"/>
          <w:bottom w:val="single" w:sz="12" w:space="0" w:color="808080"/>
        </w:tblBorders>
        <w:tblLayout w:type="fixed"/>
        <w:tblLook w:val="0000"/>
      </w:tblPr>
      <w:tblGrid>
        <w:gridCol w:w="2778"/>
        <w:gridCol w:w="3420"/>
        <w:gridCol w:w="3360"/>
      </w:tblGrid>
      <w:tr w:rsidR="00920D40">
        <w:trPr>
          <w:tblHeader/>
        </w:trPr>
        <w:tc>
          <w:tcPr>
            <w:tcW w:w="2778" w:type="dxa"/>
            <w:tcBorders>
              <w:top w:val="single" w:sz="12" w:space="0" w:color="808080"/>
              <w:bottom w:val="single" w:sz="6" w:space="0" w:color="808080"/>
            </w:tcBorders>
          </w:tcPr>
          <w:p w:rsidR="00920D40" w:rsidRDefault="00920D40">
            <w:pPr>
              <w:ind w:right="-104"/>
              <w:jc w:val="center"/>
              <w:rPr>
                <w:rFonts w:ascii="黑体" w:eastAsia="黑体"/>
                <w:b/>
                <w:bCs/>
                <w:color w:val="000000"/>
              </w:rPr>
            </w:pPr>
            <w:r>
              <w:rPr>
                <w:rFonts w:ascii="黑体" w:eastAsia="黑体" w:hint="eastAsia"/>
                <w:b/>
                <w:bCs/>
                <w:color w:val="000000"/>
              </w:rPr>
              <w:t>章节名称</w:t>
            </w:r>
          </w:p>
        </w:tc>
        <w:tc>
          <w:tcPr>
            <w:tcW w:w="3420" w:type="dxa"/>
            <w:tcBorders>
              <w:top w:val="single" w:sz="12" w:space="0" w:color="808080"/>
              <w:bottom w:val="single" w:sz="6" w:space="0" w:color="808080"/>
            </w:tcBorders>
          </w:tcPr>
          <w:p w:rsidR="00920D40" w:rsidRDefault="00920D40">
            <w:pPr>
              <w:ind w:right="-97"/>
              <w:jc w:val="center"/>
              <w:rPr>
                <w:rFonts w:ascii="黑体" w:eastAsia="黑体"/>
                <w:b/>
                <w:bCs/>
                <w:color w:val="000000"/>
              </w:rPr>
            </w:pPr>
            <w:r>
              <w:rPr>
                <w:rFonts w:ascii="黑体" w:eastAsia="黑体" w:hint="eastAsia"/>
                <w:b/>
                <w:bCs/>
                <w:color w:val="000000"/>
              </w:rPr>
              <w:t>教学内容</w:t>
            </w:r>
          </w:p>
        </w:tc>
        <w:tc>
          <w:tcPr>
            <w:tcW w:w="3360" w:type="dxa"/>
            <w:tcBorders>
              <w:top w:val="single" w:sz="12" w:space="0" w:color="808080"/>
              <w:bottom w:val="single" w:sz="6" w:space="0" w:color="808080"/>
            </w:tcBorders>
          </w:tcPr>
          <w:p w:rsidR="00920D40" w:rsidRDefault="00920D40">
            <w:pPr>
              <w:ind w:right="-90"/>
              <w:jc w:val="center"/>
              <w:rPr>
                <w:rFonts w:ascii="黑体" w:eastAsia="黑体"/>
                <w:b/>
                <w:bCs/>
                <w:color w:val="000000"/>
              </w:rPr>
            </w:pPr>
            <w:r>
              <w:rPr>
                <w:rFonts w:ascii="黑体" w:eastAsia="黑体" w:hint="eastAsia"/>
                <w:b/>
                <w:bCs/>
                <w:color w:val="000000"/>
              </w:rPr>
              <w:t>基本要求</w:t>
            </w:r>
          </w:p>
        </w:tc>
      </w:tr>
      <w:tr w:rsidR="00920D40">
        <w:tc>
          <w:tcPr>
            <w:tcW w:w="2778" w:type="dxa"/>
            <w:tcBorders>
              <w:top w:val="single" w:sz="6" w:space="0" w:color="808080"/>
            </w:tcBorders>
          </w:tcPr>
          <w:p w:rsidR="00920D40" w:rsidRDefault="00920D40">
            <w:pPr>
              <w:rPr>
                <w:rFonts w:ascii="宋体"/>
                <w:color w:val="000000"/>
              </w:rPr>
            </w:pPr>
            <w:r>
              <w:rPr>
                <w:rFonts w:ascii="黑体" w:eastAsia="黑体" w:hint="eastAsia"/>
                <w:b/>
                <w:bCs/>
                <w:color w:val="000000"/>
              </w:rPr>
              <w:t>第一章</w:t>
            </w:r>
            <w:r>
              <w:rPr>
                <w:rFonts w:ascii="宋体"/>
                <w:color w:val="000000"/>
              </w:rPr>
              <w:t xml:space="preserve">  </w:t>
            </w:r>
            <w:r>
              <w:rPr>
                <w:rFonts w:ascii="黑体" w:eastAsia="黑体" w:hint="eastAsia"/>
                <w:b/>
                <w:bCs/>
                <w:color w:val="000000"/>
              </w:rPr>
              <w:t>体育史概论</w:t>
            </w:r>
          </w:p>
          <w:p w:rsidR="00920D40" w:rsidRDefault="00920D40">
            <w:pPr>
              <w:rPr>
                <w:color w:val="000000"/>
              </w:rPr>
            </w:pPr>
            <w:r>
              <w:rPr>
                <w:rFonts w:hint="eastAsia"/>
                <w:color w:val="000000"/>
              </w:rPr>
              <w:t>一、什么是体育史</w:t>
            </w:r>
          </w:p>
          <w:p w:rsidR="00920D40" w:rsidRDefault="00920D40" w:rsidP="00A40F2E">
            <w:pPr>
              <w:ind w:left="420" w:hangingChars="200" w:hanging="420"/>
              <w:rPr>
                <w:color w:val="000000"/>
              </w:rPr>
            </w:pPr>
            <w:r>
              <w:rPr>
                <w:rFonts w:hint="eastAsia"/>
                <w:color w:val="000000"/>
              </w:rPr>
              <w:t>二、体育史的研究对象与领域</w:t>
            </w:r>
          </w:p>
          <w:p w:rsidR="00920D40" w:rsidRDefault="00920D40">
            <w:pPr>
              <w:rPr>
                <w:color w:val="000000"/>
              </w:rPr>
            </w:pPr>
          </w:p>
          <w:p w:rsidR="00920D40" w:rsidRDefault="00920D40">
            <w:pPr>
              <w:pStyle w:val="BodyText2"/>
              <w:spacing w:after="0" w:line="360" w:lineRule="exact"/>
              <w:rPr>
                <w:color w:val="000000"/>
              </w:rPr>
            </w:pPr>
            <w:r>
              <w:rPr>
                <w:rFonts w:hint="eastAsia"/>
                <w:color w:val="000000"/>
              </w:rPr>
              <w:t>三、学习体育史的价值</w:t>
            </w:r>
          </w:p>
          <w:p w:rsidR="00920D40" w:rsidRDefault="00920D40">
            <w:pPr>
              <w:rPr>
                <w:color w:val="000000"/>
              </w:rPr>
            </w:pPr>
          </w:p>
          <w:p w:rsidR="00920D40" w:rsidRDefault="00920D40">
            <w:pPr>
              <w:rPr>
                <w:rFonts w:ascii="宋体"/>
                <w:color w:val="000000"/>
              </w:rPr>
            </w:pPr>
            <w:r>
              <w:rPr>
                <w:rFonts w:hint="eastAsia"/>
                <w:color w:val="000000"/>
              </w:rPr>
              <w:t>四、学习体育史的原则</w:t>
            </w:r>
          </w:p>
        </w:tc>
        <w:tc>
          <w:tcPr>
            <w:tcW w:w="3420" w:type="dxa"/>
            <w:tcBorders>
              <w:top w:val="single" w:sz="6" w:space="0" w:color="808080"/>
            </w:tcBorders>
          </w:tcPr>
          <w:p w:rsidR="00920D40" w:rsidRDefault="00920D40">
            <w:pPr>
              <w:ind w:right="-508"/>
              <w:rPr>
                <w:color w:val="000000"/>
              </w:rPr>
            </w:pPr>
          </w:p>
          <w:p w:rsidR="00920D40" w:rsidRDefault="00920D40" w:rsidP="00A40F2E">
            <w:pPr>
              <w:ind w:right="8" w:firstLineChars="200" w:firstLine="420"/>
              <w:rPr>
                <w:color w:val="000000"/>
              </w:rPr>
            </w:pPr>
            <w:r>
              <w:rPr>
                <w:rFonts w:hint="eastAsia"/>
                <w:color w:val="000000"/>
              </w:rPr>
              <w:t>体育史的定义与性质。</w:t>
            </w:r>
          </w:p>
          <w:p w:rsidR="00920D40" w:rsidRDefault="00920D40" w:rsidP="00A40F2E">
            <w:pPr>
              <w:ind w:right="8" w:firstLineChars="200" w:firstLine="420"/>
              <w:rPr>
                <w:color w:val="000000"/>
              </w:rPr>
            </w:pPr>
            <w:r>
              <w:rPr>
                <w:rFonts w:hint="eastAsia"/>
                <w:color w:val="000000"/>
              </w:rPr>
              <w:t>体育史的研究对象是体育的物质、制度、精神文化及其相互关系的历史。</w:t>
            </w:r>
          </w:p>
          <w:p w:rsidR="00920D40" w:rsidRDefault="00920D40" w:rsidP="00A40F2E">
            <w:pPr>
              <w:ind w:right="8" w:firstLineChars="200" w:firstLine="420"/>
              <w:rPr>
                <w:color w:val="000000"/>
              </w:rPr>
            </w:pPr>
            <w:r>
              <w:rPr>
                <w:rFonts w:hint="eastAsia"/>
                <w:color w:val="000000"/>
              </w:rPr>
              <w:t>学习体育史具有娱乐、教育、思想启示价值。</w:t>
            </w:r>
          </w:p>
          <w:p w:rsidR="00920D40" w:rsidRDefault="00920D40" w:rsidP="00A40F2E">
            <w:pPr>
              <w:ind w:right="8" w:firstLineChars="200" w:firstLine="420"/>
              <w:rPr>
                <w:rFonts w:ascii="宋体"/>
                <w:color w:val="000000"/>
              </w:rPr>
            </w:pPr>
            <w:r>
              <w:rPr>
                <w:rFonts w:hint="eastAsia"/>
                <w:color w:val="000000"/>
              </w:rPr>
              <w:t>学习体育史应当坚持历史与逻辑的统一、实事求是、有机联系的原则。</w:t>
            </w:r>
          </w:p>
        </w:tc>
        <w:tc>
          <w:tcPr>
            <w:tcW w:w="3360" w:type="dxa"/>
            <w:tcBorders>
              <w:top w:val="single" w:sz="6" w:space="0" w:color="808080"/>
            </w:tcBorders>
          </w:tcPr>
          <w:p w:rsidR="00920D40" w:rsidRDefault="00920D40">
            <w:pPr>
              <w:ind w:right="-3"/>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基本要求：使学生了解体育史</w:t>
            </w:r>
          </w:p>
          <w:p w:rsidR="00920D40" w:rsidRDefault="00920D40">
            <w:pPr>
              <w:ind w:right="-3"/>
              <w:rPr>
                <w:rFonts w:ascii="宋体"/>
                <w:color w:val="000000"/>
              </w:rPr>
            </w:pPr>
            <w:r>
              <w:rPr>
                <w:rFonts w:ascii="宋体" w:hint="eastAsia"/>
                <w:color w:val="000000"/>
              </w:rPr>
              <w:t>的概念、研究对象、研究意义、研究原则，树立对体育史学科和课程的正确认识，增进对体育史学科研究方法及其在体育研究中地位的理解。</w:t>
            </w:r>
          </w:p>
          <w:p w:rsidR="00920D40" w:rsidRDefault="00920D40" w:rsidP="00A40F2E">
            <w:pPr>
              <w:ind w:right="-3" w:firstLineChars="200" w:firstLine="420"/>
              <w:rPr>
                <w:rFonts w:ascii="宋体"/>
                <w:color w:val="000000"/>
              </w:rPr>
            </w:pPr>
            <w:r>
              <w:rPr>
                <w:rFonts w:ascii="宋体" w:hint="eastAsia"/>
                <w:color w:val="000000"/>
              </w:rPr>
              <w:t>教学重点：体育史的研究对象、体育史的价值与研究原则。</w:t>
            </w:r>
          </w:p>
        </w:tc>
      </w:tr>
      <w:tr w:rsidR="00920D40">
        <w:tc>
          <w:tcPr>
            <w:tcW w:w="2778" w:type="dxa"/>
          </w:tcPr>
          <w:p w:rsidR="00920D40" w:rsidRDefault="00920D40">
            <w:pPr>
              <w:rPr>
                <w:rFonts w:ascii="宋体"/>
                <w:color w:val="000000"/>
              </w:rPr>
            </w:pPr>
            <w:r>
              <w:rPr>
                <w:rFonts w:ascii="黑体" w:eastAsia="黑体" w:hint="eastAsia"/>
                <w:b/>
                <w:bCs/>
                <w:color w:val="000000"/>
              </w:rPr>
              <w:t>第二章</w:t>
            </w:r>
            <w:r>
              <w:rPr>
                <w:rFonts w:ascii="宋体"/>
                <w:color w:val="000000"/>
              </w:rPr>
              <w:t xml:space="preserve">  </w:t>
            </w:r>
            <w:r>
              <w:rPr>
                <w:rFonts w:ascii="黑体" w:eastAsia="黑体" w:hint="eastAsia"/>
                <w:b/>
                <w:bCs/>
                <w:color w:val="000000"/>
              </w:rPr>
              <w:t>原始社会体育</w:t>
            </w:r>
          </w:p>
          <w:p w:rsidR="00920D40" w:rsidRDefault="00920D40">
            <w:pPr>
              <w:rPr>
                <w:rFonts w:ascii="宋体"/>
                <w:color w:val="000000"/>
              </w:rPr>
            </w:pPr>
            <w:r>
              <w:rPr>
                <w:rFonts w:ascii="宋体" w:hint="eastAsia"/>
                <w:color w:val="000000"/>
              </w:rPr>
              <w:t>一</w:t>
            </w:r>
            <w:r>
              <w:rPr>
                <w:rFonts w:hint="eastAsia"/>
                <w:color w:val="000000"/>
              </w:rPr>
              <w:t>、</w:t>
            </w:r>
            <w:r>
              <w:rPr>
                <w:rFonts w:ascii="宋体" w:hint="eastAsia"/>
                <w:color w:val="000000"/>
              </w:rPr>
              <w:t>史前的概念</w:t>
            </w:r>
          </w:p>
          <w:p w:rsidR="00920D40" w:rsidRDefault="00920D40">
            <w:pPr>
              <w:rPr>
                <w:color w:val="000000"/>
              </w:rPr>
            </w:pPr>
            <w:r>
              <w:rPr>
                <w:rFonts w:hint="eastAsia"/>
                <w:color w:val="000000"/>
              </w:rPr>
              <w:t>二、研究史前体育的的方法。</w:t>
            </w:r>
          </w:p>
          <w:p w:rsidR="00920D40" w:rsidRDefault="00920D40">
            <w:pPr>
              <w:rPr>
                <w:rFonts w:ascii="宋体"/>
                <w:color w:val="000000"/>
              </w:rPr>
            </w:pPr>
          </w:p>
          <w:p w:rsidR="00920D40" w:rsidRDefault="00920D40">
            <w:pPr>
              <w:rPr>
                <w:rFonts w:ascii="宋体"/>
                <w:color w:val="000000"/>
              </w:rPr>
            </w:pPr>
            <w:r>
              <w:rPr>
                <w:rFonts w:ascii="宋体" w:hint="eastAsia"/>
                <w:color w:val="000000"/>
              </w:rPr>
              <w:t>三、体育起源问题。</w:t>
            </w:r>
          </w:p>
          <w:p w:rsidR="00920D40" w:rsidRDefault="00920D40">
            <w:pPr>
              <w:rPr>
                <w:rFonts w:ascii="宋体"/>
                <w:color w:val="000000"/>
              </w:rPr>
            </w:pPr>
          </w:p>
          <w:p w:rsidR="00920D40" w:rsidRDefault="00920D40">
            <w:pPr>
              <w:rPr>
                <w:rFonts w:ascii="宋体"/>
                <w:color w:val="000000"/>
              </w:rPr>
            </w:pPr>
            <w:r>
              <w:rPr>
                <w:rFonts w:ascii="宋体" w:hint="eastAsia"/>
                <w:color w:val="000000"/>
              </w:rPr>
              <w:t>四、史前体育的性质与特征</w:t>
            </w:r>
          </w:p>
        </w:tc>
        <w:tc>
          <w:tcPr>
            <w:tcW w:w="3420" w:type="dxa"/>
          </w:tcPr>
          <w:p w:rsidR="00920D40" w:rsidRDefault="00920D40">
            <w:pPr>
              <w:ind w:right="8"/>
              <w:rPr>
                <w:rFonts w:ascii="宋体"/>
                <w:color w:val="000000"/>
              </w:rPr>
            </w:pPr>
          </w:p>
          <w:p w:rsidR="00920D40" w:rsidRDefault="00920D40" w:rsidP="00A40F2E">
            <w:pPr>
              <w:ind w:right="8" w:firstLineChars="200" w:firstLine="420"/>
              <w:rPr>
                <w:rFonts w:ascii="宋体"/>
                <w:color w:val="000000"/>
              </w:rPr>
            </w:pPr>
            <w:r>
              <w:rPr>
                <w:rFonts w:ascii="宋体" w:hint="eastAsia"/>
                <w:color w:val="000000"/>
              </w:rPr>
              <w:t>有关史前的三种说法。</w:t>
            </w:r>
          </w:p>
          <w:p w:rsidR="00920D40" w:rsidRDefault="00920D40" w:rsidP="00A40F2E">
            <w:pPr>
              <w:ind w:right="8" w:firstLineChars="200" w:firstLine="420"/>
              <w:rPr>
                <w:rFonts w:ascii="宋体"/>
                <w:color w:val="000000"/>
              </w:rPr>
            </w:pPr>
            <w:r>
              <w:rPr>
                <w:rFonts w:ascii="宋体" w:hint="eastAsia"/>
                <w:color w:val="000000"/>
              </w:rPr>
              <w:t>对文物、文献、现存原始民族生活的考察。</w:t>
            </w:r>
          </w:p>
          <w:p w:rsidR="00920D40" w:rsidRDefault="00920D40" w:rsidP="00A40F2E">
            <w:pPr>
              <w:ind w:right="8" w:firstLineChars="200" w:firstLine="420"/>
              <w:rPr>
                <w:rFonts w:ascii="宋体"/>
                <w:color w:val="000000"/>
              </w:rPr>
            </w:pPr>
            <w:r>
              <w:rPr>
                <w:rFonts w:ascii="宋体" w:hint="eastAsia"/>
                <w:color w:val="000000"/>
              </w:rPr>
              <w:t>体育起源的逻辑描述及几种体育起源观。</w:t>
            </w:r>
          </w:p>
          <w:p w:rsidR="00920D40" w:rsidRDefault="00920D40" w:rsidP="00A40F2E">
            <w:pPr>
              <w:ind w:right="8" w:firstLineChars="200" w:firstLine="420"/>
              <w:rPr>
                <w:rFonts w:ascii="宋体"/>
                <w:color w:val="000000"/>
              </w:rPr>
            </w:pPr>
            <w:r>
              <w:rPr>
                <w:rFonts w:ascii="宋体" w:hint="eastAsia"/>
                <w:color w:val="000000"/>
              </w:rPr>
              <w:t>原始、渐进、平等、地域性。</w:t>
            </w:r>
          </w:p>
        </w:tc>
        <w:tc>
          <w:tcPr>
            <w:tcW w:w="3360" w:type="dxa"/>
          </w:tcPr>
          <w:p w:rsidR="00920D40" w:rsidRDefault="00920D40">
            <w:pPr>
              <w:ind w:right="-3"/>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基本要求：使学生了解研究体育起源的方法、几种体育起源的典型观点，增进对史前体育和体育起源问题的理解。</w:t>
            </w:r>
          </w:p>
          <w:p w:rsidR="00920D40" w:rsidRDefault="00920D40" w:rsidP="00A40F2E">
            <w:pPr>
              <w:ind w:right="-3" w:firstLineChars="200" w:firstLine="420"/>
              <w:rPr>
                <w:rFonts w:ascii="宋体"/>
                <w:color w:val="000000"/>
              </w:rPr>
            </w:pPr>
            <w:r>
              <w:rPr>
                <w:rFonts w:ascii="宋体" w:hint="eastAsia"/>
                <w:color w:val="000000"/>
              </w:rPr>
              <w:t>教学重点：对体育起源问题的几种看法、史前体育的特征。</w:t>
            </w:r>
          </w:p>
        </w:tc>
      </w:tr>
      <w:tr w:rsidR="00920D40">
        <w:tc>
          <w:tcPr>
            <w:tcW w:w="2778" w:type="dxa"/>
          </w:tcPr>
          <w:p w:rsidR="00920D40" w:rsidRDefault="00920D40">
            <w:pPr>
              <w:rPr>
                <w:rFonts w:ascii="宋体"/>
                <w:color w:val="000000"/>
              </w:rPr>
            </w:pPr>
            <w:r>
              <w:rPr>
                <w:rFonts w:ascii="黑体" w:eastAsia="黑体" w:hint="eastAsia"/>
                <w:b/>
                <w:bCs/>
                <w:color w:val="000000"/>
              </w:rPr>
              <w:t>第三章</w:t>
            </w:r>
            <w:r>
              <w:rPr>
                <w:rFonts w:ascii="宋体"/>
                <w:color w:val="000000"/>
              </w:rPr>
              <w:t xml:space="preserve">  </w:t>
            </w:r>
            <w:r>
              <w:rPr>
                <w:rFonts w:ascii="黑体" w:eastAsia="黑体" w:hint="eastAsia"/>
                <w:b/>
                <w:bCs/>
                <w:color w:val="000000"/>
              </w:rPr>
              <w:t>古代希腊罗马体育</w:t>
            </w:r>
          </w:p>
          <w:p w:rsidR="00920D40" w:rsidRDefault="00920D40" w:rsidP="00A40F2E">
            <w:pPr>
              <w:ind w:left="420" w:hangingChars="200" w:hanging="420"/>
              <w:rPr>
                <w:rFonts w:ascii="宋体"/>
                <w:color w:val="000000"/>
              </w:rPr>
            </w:pPr>
            <w:r>
              <w:rPr>
                <w:rFonts w:ascii="宋体" w:hint="eastAsia"/>
                <w:color w:val="000000"/>
              </w:rPr>
              <w:t>一、古代希腊荷马时期的体育历史</w:t>
            </w:r>
          </w:p>
          <w:p w:rsidR="00920D40" w:rsidRDefault="00920D40">
            <w:pPr>
              <w:rPr>
                <w:rFonts w:ascii="宋体"/>
                <w:color w:val="000000"/>
              </w:rPr>
            </w:pPr>
            <w:r>
              <w:rPr>
                <w:rFonts w:ascii="宋体" w:hint="eastAsia"/>
                <w:color w:val="000000"/>
              </w:rPr>
              <w:t>二、古代雅典和斯巴达体育</w:t>
            </w:r>
          </w:p>
          <w:p w:rsidR="00920D40" w:rsidRDefault="00920D40">
            <w:pPr>
              <w:rPr>
                <w:rFonts w:ascii="宋体"/>
                <w:color w:val="000000"/>
              </w:rPr>
            </w:pPr>
          </w:p>
          <w:p w:rsidR="00920D40" w:rsidRDefault="00920D40">
            <w:pPr>
              <w:rPr>
                <w:rFonts w:ascii="宋体"/>
                <w:color w:val="000000"/>
              </w:rPr>
            </w:pPr>
            <w:r>
              <w:rPr>
                <w:rFonts w:ascii="宋体" w:hint="eastAsia"/>
                <w:color w:val="000000"/>
              </w:rPr>
              <w:t>三、</w:t>
            </w:r>
            <w:r>
              <w:rPr>
                <w:rFonts w:hint="eastAsia"/>
                <w:color w:val="000000"/>
              </w:rPr>
              <w:t>古代奥运会</w:t>
            </w:r>
          </w:p>
          <w:p w:rsidR="00920D40" w:rsidRDefault="00920D40">
            <w:pPr>
              <w:pStyle w:val="TOC1"/>
            </w:pPr>
          </w:p>
          <w:p w:rsidR="00920D40" w:rsidRDefault="00920D40">
            <w:pPr>
              <w:spacing w:before="120"/>
              <w:rPr>
                <w:rFonts w:ascii="宋体"/>
                <w:color w:val="000000"/>
              </w:rPr>
            </w:pPr>
          </w:p>
          <w:p w:rsidR="00920D40" w:rsidRDefault="00920D40">
            <w:pPr>
              <w:rPr>
                <w:rFonts w:ascii="宋体"/>
                <w:color w:val="000000"/>
              </w:rPr>
            </w:pPr>
            <w:r>
              <w:rPr>
                <w:rFonts w:ascii="宋体" w:hint="eastAsia"/>
                <w:color w:val="000000"/>
              </w:rPr>
              <w:t>四、古代罗马体育</w:t>
            </w:r>
          </w:p>
          <w:p w:rsidR="00920D40" w:rsidRDefault="00920D40">
            <w:pPr>
              <w:ind w:right="-508"/>
              <w:rPr>
                <w:rFonts w:ascii="宋体"/>
                <w:color w:val="000000"/>
              </w:rPr>
            </w:pPr>
          </w:p>
        </w:tc>
        <w:tc>
          <w:tcPr>
            <w:tcW w:w="3420" w:type="dxa"/>
          </w:tcPr>
          <w:p w:rsidR="00920D40" w:rsidRDefault="00920D40">
            <w:pPr>
              <w:ind w:right="-508"/>
              <w:rPr>
                <w:rFonts w:ascii="宋体"/>
                <w:color w:val="000000"/>
              </w:rPr>
            </w:pPr>
          </w:p>
          <w:p w:rsidR="00920D40" w:rsidRDefault="00920D40" w:rsidP="00A40F2E">
            <w:pPr>
              <w:spacing w:before="120"/>
              <w:ind w:firstLineChars="200" w:firstLine="420"/>
              <w:rPr>
                <w:color w:val="000000"/>
              </w:rPr>
            </w:pPr>
            <w:r>
              <w:rPr>
                <w:rFonts w:hint="eastAsia"/>
                <w:color w:val="000000"/>
              </w:rPr>
              <w:t>葬祭竞技和宴乐竞技。</w:t>
            </w:r>
          </w:p>
          <w:p w:rsidR="00920D40" w:rsidRDefault="00920D40" w:rsidP="00A40F2E">
            <w:pPr>
              <w:ind w:firstLineChars="200" w:firstLine="420"/>
              <w:rPr>
                <w:rFonts w:ascii="宋体"/>
                <w:color w:val="000000"/>
              </w:rPr>
            </w:pPr>
            <w:r>
              <w:rPr>
                <w:rFonts w:ascii="宋体" w:hint="eastAsia"/>
                <w:color w:val="000000"/>
              </w:rPr>
              <w:t>雅典全面发展的体育思想。斯巴达全民皆兵体育观念。雅典和斯巴达体育比较。</w:t>
            </w:r>
          </w:p>
          <w:p w:rsidR="00920D40" w:rsidRDefault="00920D40" w:rsidP="00A40F2E">
            <w:pPr>
              <w:ind w:firstLineChars="200" w:firstLine="420"/>
              <w:rPr>
                <w:rFonts w:ascii="宋体"/>
                <w:color w:val="000000"/>
              </w:rPr>
            </w:pPr>
            <w:r>
              <w:rPr>
                <w:rFonts w:hint="eastAsia"/>
                <w:color w:val="000000"/>
              </w:rPr>
              <w:t>古奥运会的起源。古奥运会产生的原因。古奥运会概况。</w:t>
            </w:r>
            <w:r>
              <w:rPr>
                <w:rFonts w:ascii="宋体" w:hint="eastAsia"/>
                <w:color w:val="000000"/>
              </w:rPr>
              <w:t>古代奥运会衰落。</w:t>
            </w:r>
          </w:p>
          <w:p w:rsidR="00920D40" w:rsidRDefault="00920D40" w:rsidP="00A40F2E">
            <w:pPr>
              <w:spacing w:before="120"/>
              <w:ind w:firstLineChars="200" w:firstLine="420"/>
              <w:rPr>
                <w:rFonts w:ascii="宋体"/>
                <w:color w:val="000000"/>
              </w:rPr>
            </w:pPr>
          </w:p>
          <w:p w:rsidR="00920D40" w:rsidRDefault="00920D40" w:rsidP="00A40F2E">
            <w:pPr>
              <w:ind w:firstLineChars="200" w:firstLine="420"/>
              <w:rPr>
                <w:rFonts w:ascii="宋体"/>
                <w:color w:val="000000"/>
              </w:rPr>
            </w:pPr>
            <w:r>
              <w:rPr>
                <w:rFonts w:ascii="宋体" w:hint="eastAsia"/>
                <w:color w:val="000000"/>
              </w:rPr>
              <w:t>前期的扩张任务与体育的军事化特色。后期体育的凶残和享乐特性。军人雇用制、竞技职业化与罗马体育的分化。基督教的传播与体育的衰落。</w:t>
            </w:r>
          </w:p>
        </w:tc>
        <w:tc>
          <w:tcPr>
            <w:tcW w:w="3360" w:type="dxa"/>
          </w:tcPr>
          <w:p w:rsidR="00920D40" w:rsidRDefault="00920D40">
            <w:pPr>
              <w:ind w:right="-3"/>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基本要求：使学生了解古代希腊荷马时期的体育、雅典和斯巴达体育的基本概况、古代奥运会的概况，古代罗马体育的特点，理解它们在世界古代体育史上的地位，增进对世界体育发展规律的认识和理解。</w:t>
            </w:r>
          </w:p>
          <w:p w:rsidR="00920D40" w:rsidRDefault="00920D40" w:rsidP="00A40F2E">
            <w:pPr>
              <w:ind w:right="-3" w:firstLineChars="200" w:firstLine="420"/>
              <w:rPr>
                <w:rFonts w:ascii="宋体"/>
                <w:color w:val="000000"/>
              </w:rPr>
            </w:pPr>
            <w:r>
              <w:rPr>
                <w:rFonts w:ascii="宋体" w:hint="eastAsia"/>
                <w:color w:val="000000"/>
              </w:rPr>
              <w:t>教学重点：古代希腊的祭神与竞技习俗、雅典和斯巴达体育的概况与两者比较、古代奥运会的概况、古代罗马体育的血腥与观赏竞技。</w:t>
            </w:r>
          </w:p>
        </w:tc>
      </w:tr>
      <w:tr w:rsidR="00920D40">
        <w:trPr>
          <w:trHeight w:val="1246"/>
        </w:trPr>
        <w:tc>
          <w:tcPr>
            <w:tcW w:w="2778" w:type="dxa"/>
          </w:tcPr>
          <w:p w:rsidR="00920D40" w:rsidRDefault="00920D40" w:rsidP="00A40F2E">
            <w:pPr>
              <w:pStyle w:val="BodyText2"/>
              <w:spacing w:after="0" w:line="360" w:lineRule="exact"/>
              <w:ind w:left="913" w:hangingChars="433" w:hanging="913"/>
              <w:rPr>
                <w:rFonts w:eastAsia="黑体"/>
                <w:b/>
                <w:bCs/>
                <w:color w:val="000000"/>
              </w:rPr>
            </w:pPr>
            <w:r>
              <w:rPr>
                <w:rFonts w:eastAsia="黑体" w:hint="eastAsia"/>
                <w:b/>
                <w:bCs/>
                <w:color w:val="000000"/>
              </w:rPr>
              <w:t>第四章</w:t>
            </w:r>
            <w:r>
              <w:rPr>
                <w:color w:val="000000"/>
              </w:rPr>
              <w:t xml:space="preserve">  </w:t>
            </w:r>
            <w:r>
              <w:rPr>
                <w:rFonts w:eastAsia="黑体" w:hint="eastAsia"/>
                <w:b/>
                <w:bCs/>
                <w:color w:val="000000"/>
              </w:rPr>
              <w:t>古代东方体育的繁荣</w:t>
            </w:r>
          </w:p>
          <w:p w:rsidR="00920D40" w:rsidRDefault="00920D40">
            <w:pPr>
              <w:ind w:right="-508"/>
              <w:rPr>
                <w:rFonts w:ascii="宋体"/>
                <w:color w:val="000000"/>
              </w:rPr>
            </w:pPr>
            <w:r>
              <w:rPr>
                <w:rFonts w:ascii="宋体" w:hint="eastAsia"/>
                <w:color w:val="000000"/>
              </w:rPr>
              <w:t>一</w:t>
            </w:r>
            <w:r>
              <w:rPr>
                <w:rFonts w:hint="eastAsia"/>
                <w:color w:val="000000"/>
              </w:rPr>
              <w:t>、</w:t>
            </w:r>
            <w:r>
              <w:rPr>
                <w:rFonts w:ascii="宋体" w:hint="eastAsia"/>
                <w:color w:val="000000"/>
              </w:rPr>
              <w:t>世界古代文明概述</w:t>
            </w:r>
          </w:p>
        </w:tc>
        <w:tc>
          <w:tcPr>
            <w:tcW w:w="3420" w:type="dxa"/>
          </w:tcPr>
          <w:p w:rsidR="00920D40" w:rsidRDefault="00920D40">
            <w:pPr>
              <w:rPr>
                <w:rFonts w:ascii="宋体"/>
                <w:color w:val="000000"/>
              </w:rPr>
            </w:pPr>
          </w:p>
          <w:p w:rsidR="00920D40" w:rsidRDefault="00920D40" w:rsidP="00A40F2E">
            <w:pPr>
              <w:ind w:firstLineChars="200" w:firstLine="420"/>
              <w:rPr>
                <w:rFonts w:ascii="宋体"/>
                <w:color w:val="000000"/>
              </w:rPr>
            </w:pPr>
          </w:p>
          <w:p w:rsidR="00920D40" w:rsidRDefault="00920D40" w:rsidP="00A40F2E">
            <w:pPr>
              <w:ind w:firstLineChars="200" w:firstLine="420"/>
              <w:rPr>
                <w:rFonts w:ascii="宋体"/>
                <w:color w:val="000000"/>
              </w:rPr>
            </w:pPr>
            <w:r>
              <w:rPr>
                <w:rFonts w:ascii="宋体" w:hint="eastAsia"/>
                <w:color w:val="000000"/>
              </w:rPr>
              <w:t>世界古代历史的起源与阶段划分依据。</w:t>
            </w: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tc>
        <w:tc>
          <w:tcPr>
            <w:tcW w:w="3360" w:type="dxa"/>
          </w:tcPr>
          <w:p w:rsidR="00920D40" w:rsidRDefault="00920D40">
            <w:pPr>
              <w:rPr>
                <w:rFonts w:ascii="宋体"/>
                <w:color w:val="000000"/>
              </w:rPr>
            </w:pPr>
          </w:p>
          <w:p w:rsidR="00920D40" w:rsidRDefault="00920D40">
            <w:pPr>
              <w:rPr>
                <w:rFonts w:ascii="宋体"/>
                <w:color w:val="000000"/>
              </w:rPr>
            </w:pPr>
          </w:p>
          <w:p w:rsidR="00920D40" w:rsidRDefault="00920D40" w:rsidP="00A40F2E">
            <w:pPr>
              <w:ind w:firstLineChars="200" w:firstLine="420"/>
              <w:rPr>
                <w:rFonts w:ascii="宋体"/>
                <w:color w:val="000000"/>
              </w:rPr>
            </w:pPr>
            <w:r>
              <w:rPr>
                <w:rFonts w:ascii="宋体" w:hint="eastAsia"/>
                <w:color w:val="000000"/>
              </w:rPr>
              <w:t>基本要求：使学生了解古代两</w:t>
            </w:r>
          </w:p>
          <w:p w:rsidR="00920D40" w:rsidRDefault="00920D40">
            <w:pPr>
              <w:rPr>
                <w:rFonts w:ascii="宋体"/>
                <w:color w:val="000000"/>
              </w:rPr>
            </w:pPr>
            <w:r>
              <w:rPr>
                <w:rFonts w:ascii="宋体" w:hint="eastAsia"/>
                <w:color w:val="000000"/>
              </w:rPr>
              <w:t>河流域、印度、阿拉伯、埃及、中国体育的基本概况，理解它们在世界古代体育史上的地位，增进对古代世界东方历史的认识和理解。</w:t>
            </w:r>
          </w:p>
          <w:p w:rsidR="00920D40" w:rsidRDefault="00920D40" w:rsidP="00A40F2E">
            <w:pPr>
              <w:ind w:firstLineChars="200" w:firstLine="420"/>
              <w:rPr>
                <w:rFonts w:ascii="宋体"/>
                <w:color w:val="000000"/>
              </w:rPr>
            </w:pPr>
            <w:r>
              <w:rPr>
                <w:rFonts w:ascii="宋体" w:hint="eastAsia"/>
                <w:color w:val="000000"/>
              </w:rPr>
              <w:t>教学重点：古代埃及、两河流</w:t>
            </w:r>
          </w:p>
          <w:p w:rsidR="00920D40" w:rsidRDefault="00920D40">
            <w:pPr>
              <w:rPr>
                <w:rFonts w:ascii="宋体"/>
                <w:color w:val="000000"/>
              </w:rPr>
            </w:pPr>
            <w:r>
              <w:rPr>
                <w:rFonts w:ascii="宋体" w:hint="eastAsia"/>
                <w:color w:val="000000"/>
              </w:rPr>
              <w:t>域、阿拉伯体育的特征、中国古代体育的军事、道德以及娱乐特性。</w:t>
            </w:r>
          </w:p>
        </w:tc>
      </w:tr>
      <w:tr w:rsidR="00920D40">
        <w:trPr>
          <w:trHeight w:val="1246"/>
        </w:trPr>
        <w:tc>
          <w:tcPr>
            <w:tcW w:w="2778" w:type="dxa"/>
          </w:tcPr>
          <w:p w:rsidR="00920D40" w:rsidRDefault="00920D40">
            <w:pPr>
              <w:ind w:right="-508"/>
              <w:rPr>
                <w:rFonts w:ascii="宋体"/>
                <w:color w:val="000000"/>
              </w:rPr>
            </w:pPr>
            <w:r>
              <w:rPr>
                <w:rFonts w:ascii="宋体" w:hint="eastAsia"/>
                <w:color w:val="000000"/>
              </w:rPr>
              <w:t>二、古代亚洲和北非体育</w:t>
            </w: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color w:val="000000"/>
              </w:rPr>
            </w:pPr>
          </w:p>
        </w:tc>
        <w:tc>
          <w:tcPr>
            <w:tcW w:w="3420" w:type="dxa"/>
          </w:tcPr>
          <w:p w:rsidR="00920D40" w:rsidRDefault="00920D40" w:rsidP="00A40F2E">
            <w:pPr>
              <w:ind w:firstLineChars="200" w:firstLine="420"/>
              <w:rPr>
                <w:rFonts w:ascii="宋体"/>
                <w:color w:val="000000"/>
              </w:rPr>
            </w:pPr>
            <w:r>
              <w:rPr>
                <w:rFonts w:ascii="宋体" w:hint="eastAsia"/>
                <w:color w:val="000000"/>
              </w:rPr>
              <w:t>两河流域体育的实用和模仿特征。埃及体育的祭神和军事目的。阿拉伯游牧生活、伊斯兰教创立、政教合一对体育的影响。印度种姓制度与体育。</w:t>
            </w:r>
            <w:r>
              <w:rPr>
                <w:rFonts w:ascii="宋体"/>
                <w:color w:val="000000"/>
              </w:rPr>
              <w:t xml:space="preserve"> </w:t>
            </w:r>
            <w:r>
              <w:rPr>
                <w:rFonts w:ascii="宋体" w:hint="eastAsia"/>
                <w:color w:val="000000"/>
              </w:rPr>
              <w:t>瑜伽。</w:t>
            </w:r>
          </w:p>
        </w:tc>
        <w:tc>
          <w:tcPr>
            <w:tcW w:w="3360" w:type="dxa"/>
          </w:tcPr>
          <w:p w:rsidR="00920D40" w:rsidRDefault="00920D40">
            <w:pPr>
              <w:ind w:right="-3"/>
              <w:rPr>
                <w:rFonts w:ascii="宋体"/>
                <w:color w:val="000000"/>
              </w:rPr>
            </w:pPr>
          </w:p>
        </w:tc>
      </w:tr>
      <w:tr w:rsidR="00920D40">
        <w:trPr>
          <w:trHeight w:val="468"/>
        </w:trPr>
        <w:tc>
          <w:tcPr>
            <w:tcW w:w="2778" w:type="dxa"/>
          </w:tcPr>
          <w:p w:rsidR="00920D40" w:rsidRDefault="00920D40">
            <w:pPr>
              <w:ind w:right="-508"/>
              <w:rPr>
                <w:rFonts w:ascii="宋体"/>
                <w:color w:val="000000"/>
              </w:rPr>
            </w:pPr>
            <w:r>
              <w:rPr>
                <w:rFonts w:ascii="宋体" w:hint="eastAsia"/>
                <w:color w:val="000000"/>
              </w:rPr>
              <w:t>三、古代中国体育</w:t>
            </w:r>
          </w:p>
          <w:p w:rsidR="00920D40" w:rsidRDefault="00920D40">
            <w:pPr>
              <w:ind w:right="-508"/>
              <w:rPr>
                <w:rFonts w:ascii="宋体"/>
                <w:color w:val="000000"/>
              </w:rPr>
            </w:pPr>
          </w:p>
          <w:p w:rsidR="00920D40" w:rsidRDefault="00920D40">
            <w:pPr>
              <w:ind w:right="-508"/>
              <w:rPr>
                <w:rFonts w:ascii="宋体"/>
                <w:color w:val="000000"/>
              </w:rPr>
            </w:pPr>
          </w:p>
        </w:tc>
        <w:tc>
          <w:tcPr>
            <w:tcW w:w="3420" w:type="dxa"/>
          </w:tcPr>
          <w:p w:rsidR="00920D40" w:rsidRDefault="00920D40" w:rsidP="00A40F2E">
            <w:pPr>
              <w:ind w:firstLineChars="200" w:firstLine="420"/>
              <w:rPr>
                <w:color w:val="000000"/>
              </w:rPr>
            </w:pPr>
            <w:r>
              <w:rPr>
                <w:rFonts w:ascii="宋体" w:hint="eastAsia"/>
                <w:color w:val="000000"/>
              </w:rPr>
              <w:t>发端（夏－春秋）。奴隶制时代的体育教育、文武合一、军事体育、练兵与养生思想。</w:t>
            </w:r>
            <w:r>
              <w:rPr>
                <w:rFonts w:hint="eastAsia"/>
                <w:color w:val="000000"/>
              </w:rPr>
              <w:t>六艺教育、射礼。田猎、武舞及其军事准备和炫耀意义。</w:t>
            </w:r>
          </w:p>
          <w:p w:rsidR="00920D40" w:rsidRDefault="00920D40" w:rsidP="00A40F2E">
            <w:pPr>
              <w:ind w:firstLineChars="200" w:firstLine="420"/>
              <w:rPr>
                <w:rFonts w:ascii="宋体"/>
                <w:color w:val="000000"/>
              </w:rPr>
            </w:pPr>
            <w:r>
              <w:rPr>
                <w:rFonts w:ascii="宋体" w:hint="eastAsia"/>
                <w:color w:val="000000"/>
              </w:rPr>
              <w:t>初步兴盛（战国－三国）。学校体育的衰落。军事体育的发展。剑道兴盛。射御与长兵技能。娱乐体育初兴。蹴鞠。角抵。投壶。棋戏。养生体育。《导引图》。“五禽戏”。</w:t>
            </w:r>
          </w:p>
          <w:p w:rsidR="00920D40" w:rsidRDefault="00920D40" w:rsidP="00A40F2E">
            <w:pPr>
              <w:ind w:firstLineChars="200" w:firstLine="420"/>
              <w:rPr>
                <w:rFonts w:ascii="宋体"/>
                <w:color w:val="000000"/>
              </w:rPr>
            </w:pPr>
            <w:r>
              <w:rPr>
                <w:rFonts w:ascii="宋体" w:hint="eastAsia"/>
                <w:color w:val="000000"/>
              </w:rPr>
              <w:t>繁荣（西晋－五代）。战乱与民族融合。政治经济的发展。玄学与佛道的兴盛。武艺口诀要术出现。</w:t>
            </w:r>
            <w:r>
              <w:rPr>
                <w:rFonts w:ascii="宋体"/>
                <w:color w:val="000000"/>
                <w:spacing w:val="-40"/>
              </w:rPr>
              <w:t xml:space="preserve">  </w:t>
            </w:r>
            <w:r>
              <w:rPr>
                <w:rFonts w:ascii="宋体" w:hint="eastAsia"/>
                <w:color w:val="000000"/>
              </w:rPr>
              <w:t>少林寺习武。娱乐体育、妇女体育兴盛。养生体育对佛教理论方法的吸收。</w:t>
            </w:r>
          </w:p>
          <w:p w:rsidR="00920D40" w:rsidRDefault="00920D40" w:rsidP="00A40F2E">
            <w:pPr>
              <w:ind w:firstLineChars="200" w:firstLine="420"/>
              <w:rPr>
                <w:rFonts w:ascii="宋体"/>
                <w:color w:val="000000"/>
              </w:rPr>
            </w:pPr>
            <w:r>
              <w:rPr>
                <w:rFonts w:ascii="宋体" w:hint="eastAsia"/>
                <w:color w:val="000000"/>
              </w:rPr>
              <w:t>新发展（北宋－清代）。阶级斗争、民族矛盾的剧烈与军事形势变更。宋明理学。重文轻武的社会风尚。商品经济与体育娱乐。宋代武学出现。武举的间断与延续。府兵制。教头、教法格局的产生。武术体系形成。武术社团出现。足球变革。民间体育社团。《丸经》。宫廷摔跤队。宋代水嬉。清代冰嬉。围棋与象棋。司马光《投壶新格》。八段锦和易筋经。</w:t>
            </w:r>
          </w:p>
        </w:tc>
        <w:tc>
          <w:tcPr>
            <w:tcW w:w="3360" w:type="dxa"/>
          </w:tcPr>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tc>
      </w:tr>
      <w:tr w:rsidR="00920D40">
        <w:trPr>
          <w:trHeight w:val="468"/>
        </w:trPr>
        <w:tc>
          <w:tcPr>
            <w:tcW w:w="2778" w:type="dxa"/>
          </w:tcPr>
          <w:p w:rsidR="00920D40" w:rsidRDefault="00920D40" w:rsidP="00A40F2E">
            <w:pPr>
              <w:ind w:left="856" w:hangingChars="406" w:hanging="856"/>
              <w:rPr>
                <w:rFonts w:ascii="黑体" w:eastAsia="黑体"/>
                <w:b/>
                <w:bCs/>
                <w:color w:val="000000"/>
              </w:rPr>
            </w:pPr>
            <w:r>
              <w:rPr>
                <w:rFonts w:ascii="黑体" w:eastAsia="黑体" w:hint="eastAsia"/>
                <w:b/>
                <w:bCs/>
                <w:color w:val="000000"/>
              </w:rPr>
              <w:t>第五章</w:t>
            </w:r>
            <w:r>
              <w:rPr>
                <w:rFonts w:ascii="宋体"/>
                <w:color w:val="000000"/>
              </w:rPr>
              <w:t xml:space="preserve">  </w:t>
            </w:r>
            <w:r>
              <w:rPr>
                <w:rFonts w:ascii="黑体" w:eastAsia="黑体" w:hint="eastAsia"/>
                <w:b/>
                <w:bCs/>
                <w:color w:val="000000"/>
              </w:rPr>
              <w:t>中世纪体育的曲折</w:t>
            </w:r>
          </w:p>
          <w:p w:rsidR="00920D40" w:rsidRDefault="00920D40" w:rsidP="00A40F2E">
            <w:pPr>
              <w:ind w:firstLineChars="400" w:firstLine="843"/>
              <w:rPr>
                <w:rFonts w:ascii="黑体" w:eastAsia="黑体"/>
                <w:b/>
                <w:bCs/>
                <w:color w:val="000000"/>
              </w:rPr>
            </w:pPr>
            <w:r>
              <w:rPr>
                <w:rFonts w:ascii="黑体" w:eastAsia="黑体" w:hint="eastAsia"/>
                <w:b/>
                <w:bCs/>
                <w:color w:val="000000"/>
              </w:rPr>
              <w:t>发展</w:t>
            </w:r>
          </w:p>
          <w:p w:rsidR="00920D40" w:rsidRDefault="00920D40">
            <w:pPr>
              <w:ind w:right="-508"/>
              <w:rPr>
                <w:rFonts w:ascii="宋体"/>
                <w:color w:val="000000"/>
              </w:rPr>
            </w:pPr>
            <w:r>
              <w:rPr>
                <w:rFonts w:ascii="宋体" w:hint="eastAsia"/>
                <w:color w:val="000000"/>
              </w:rPr>
              <w:t>一、欧洲中世纪概况</w:t>
            </w:r>
          </w:p>
          <w:p w:rsidR="00920D40" w:rsidRDefault="00920D40">
            <w:pPr>
              <w:ind w:right="-508"/>
              <w:rPr>
                <w:rFonts w:ascii="宋体"/>
                <w:color w:val="000000"/>
              </w:rPr>
            </w:pPr>
          </w:p>
          <w:p w:rsidR="00920D40" w:rsidRDefault="00920D40">
            <w:pPr>
              <w:ind w:right="-508"/>
              <w:rPr>
                <w:rFonts w:ascii="宋体"/>
                <w:color w:val="000000"/>
              </w:rPr>
            </w:pPr>
            <w:r>
              <w:rPr>
                <w:rFonts w:ascii="宋体" w:hint="eastAsia"/>
                <w:color w:val="000000"/>
              </w:rPr>
              <w:t>二、基督教的兴起与传播</w:t>
            </w: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r>
              <w:rPr>
                <w:rFonts w:ascii="宋体" w:hint="eastAsia"/>
                <w:color w:val="000000"/>
              </w:rPr>
              <w:t>三、禁欲主义对体育的影响</w:t>
            </w:r>
          </w:p>
          <w:p w:rsidR="00920D40" w:rsidRDefault="00920D40">
            <w:pPr>
              <w:ind w:right="-508"/>
              <w:rPr>
                <w:rFonts w:ascii="宋体"/>
                <w:color w:val="000000"/>
              </w:rPr>
            </w:pPr>
          </w:p>
          <w:p w:rsidR="00920D40" w:rsidRDefault="00920D40">
            <w:pPr>
              <w:ind w:right="-508"/>
              <w:rPr>
                <w:rFonts w:ascii="宋体"/>
                <w:color w:val="000000"/>
              </w:rPr>
            </w:pPr>
            <w:r>
              <w:rPr>
                <w:rFonts w:ascii="宋体" w:hint="eastAsia"/>
                <w:color w:val="000000"/>
              </w:rPr>
              <w:t>四、民间体育</w:t>
            </w: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r>
              <w:rPr>
                <w:rFonts w:ascii="宋体" w:hint="eastAsia"/>
                <w:color w:val="000000"/>
              </w:rPr>
              <w:t>五、骑士体育</w:t>
            </w:r>
          </w:p>
          <w:p w:rsidR="00920D40" w:rsidRDefault="00920D40">
            <w:pPr>
              <w:ind w:right="-508"/>
              <w:rPr>
                <w:rFonts w:ascii="宋体"/>
                <w:color w:val="000000"/>
              </w:rPr>
            </w:pPr>
          </w:p>
          <w:p w:rsidR="00920D40" w:rsidRDefault="00920D40">
            <w:pPr>
              <w:ind w:right="-508"/>
              <w:rPr>
                <w:rFonts w:ascii="宋体"/>
                <w:color w:val="000000"/>
              </w:rPr>
            </w:pPr>
          </w:p>
        </w:tc>
        <w:tc>
          <w:tcPr>
            <w:tcW w:w="3420" w:type="dxa"/>
          </w:tcPr>
          <w:p w:rsidR="00920D40" w:rsidRDefault="00920D40">
            <w:pPr>
              <w:rPr>
                <w:rFonts w:ascii="宋体"/>
                <w:color w:val="000000"/>
              </w:rPr>
            </w:pPr>
          </w:p>
          <w:p w:rsidR="00920D40" w:rsidRDefault="00920D40">
            <w:pPr>
              <w:rPr>
                <w:rFonts w:ascii="宋体"/>
                <w:color w:val="000000"/>
              </w:rPr>
            </w:pPr>
          </w:p>
          <w:p w:rsidR="00920D40" w:rsidRDefault="00920D40" w:rsidP="00A40F2E">
            <w:pPr>
              <w:ind w:firstLineChars="200" w:firstLine="420"/>
              <w:rPr>
                <w:rFonts w:ascii="宋体"/>
                <w:color w:val="000000"/>
              </w:rPr>
            </w:pPr>
            <w:r>
              <w:rPr>
                <w:rFonts w:ascii="宋体" w:hint="eastAsia"/>
                <w:color w:val="000000"/>
              </w:rPr>
              <w:t>公元</w:t>
            </w:r>
            <w:r>
              <w:rPr>
                <w:rFonts w:ascii="宋体"/>
                <w:color w:val="000000"/>
              </w:rPr>
              <w:t>476</w:t>
            </w:r>
            <w:r>
              <w:rPr>
                <w:rFonts w:ascii="宋体" w:hint="eastAsia"/>
                <w:color w:val="000000"/>
              </w:rPr>
              <w:t>年－文艺复兴和</w:t>
            </w:r>
            <w:r>
              <w:rPr>
                <w:rFonts w:ascii="宋体"/>
                <w:color w:val="000000"/>
              </w:rPr>
              <w:t>1640</w:t>
            </w:r>
            <w:r>
              <w:rPr>
                <w:rFonts w:ascii="宋体" w:hint="eastAsia"/>
                <w:color w:val="000000"/>
              </w:rPr>
              <w:t>年英国资产阶级革命。</w:t>
            </w:r>
          </w:p>
          <w:p w:rsidR="00920D40" w:rsidRDefault="00920D40" w:rsidP="00A40F2E">
            <w:pPr>
              <w:ind w:firstLineChars="200" w:firstLine="420"/>
              <w:rPr>
                <w:rFonts w:ascii="宋体"/>
                <w:color w:val="000000"/>
              </w:rPr>
            </w:pPr>
            <w:r>
              <w:rPr>
                <w:rFonts w:ascii="宋体" w:hint="eastAsia"/>
                <w:color w:val="000000"/>
              </w:rPr>
              <w:t>罗马阶级斗争与基督教兴起。基督教成为国教。教会权力高于皇权。</w:t>
            </w:r>
          </w:p>
          <w:p w:rsidR="00920D40" w:rsidRDefault="00920D40" w:rsidP="00A40F2E">
            <w:pPr>
              <w:ind w:firstLineChars="200" w:firstLine="420"/>
              <w:rPr>
                <w:rFonts w:ascii="宋体"/>
                <w:color w:val="000000"/>
              </w:rPr>
            </w:pPr>
            <w:r>
              <w:rPr>
                <w:rFonts w:ascii="宋体" w:hint="eastAsia"/>
                <w:color w:val="000000"/>
              </w:rPr>
              <w:t>基督教的禁欲主义。体育衰退。学校无体育。民间体育受到干扰。</w:t>
            </w:r>
          </w:p>
          <w:p w:rsidR="00920D40" w:rsidRDefault="00920D40" w:rsidP="00A40F2E">
            <w:pPr>
              <w:ind w:firstLineChars="200" w:firstLine="420"/>
              <w:rPr>
                <w:rFonts w:ascii="宋体"/>
                <w:color w:val="000000"/>
              </w:rPr>
            </w:pPr>
            <w:r>
              <w:rPr>
                <w:rFonts w:ascii="宋体" w:hint="eastAsia"/>
                <w:color w:val="000000"/>
              </w:rPr>
              <w:t>农闲和节日休闲，体育优胜者享有物质上和社会上特权，中世纪只允许在圣诞节、受洗节跳舞。中世纪体育的意义。</w:t>
            </w:r>
          </w:p>
          <w:p w:rsidR="00920D40" w:rsidRDefault="00920D40" w:rsidP="00A40F2E">
            <w:pPr>
              <w:ind w:firstLineChars="200" w:firstLine="420"/>
              <w:rPr>
                <w:rFonts w:ascii="宋体"/>
                <w:color w:val="000000"/>
              </w:rPr>
            </w:pPr>
            <w:r>
              <w:rPr>
                <w:rFonts w:ascii="宋体" w:hint="eastAsia"/>
                <w:color w:val="000000"/>
              </w:rPr>
              <w:t>骑士的来源及其地位。骑士七技：骑马、游泳、投枪、击剑、打猎、下棋、吟诗。骑士比武与中世纪娱乐体育的延续。</w:t>
            </w:r>
          </w:p>
        </w:tc>
        <w:tc>
          <w:tcPr>
            <w:tcW w:w="3360" w:type="dxa"/>
          </w:tcPr>
          <w:p w:rsidR="00920D40" w:rsidRDefault="00920D40">
            <w:pPr>
              <w:pStyle w:val="BodyText2"/>
              <w:spacing w:after="0" w:line="360" w:lineRule="exact"/>
              <w:ind w:right="-3"/>
              <w:rPr>
                <w:color w:val="000000"/>
              </w:rPr>
            </w:pPr>
          </w:p>
          <w:p w:rsidR="00920D40" w:rsidRDefault="00920D40">
            <w:pPr>
              <w:pStyle w:val="BodyText2"/>
              <w:spacing w:after="0" w:line="360" w:lineRule="exact"/>
              <w:ind w:right="-3"/>
              <w:rPr>
                <w:color w:val="000000"/>
              </w:rPr>
            </w:pPr>
          </w:p>
          <w:p w:rsidR="00920D40" w:rsidRDefault="00920D40" w:rsidP="00A40F2E">
            <w:pPr>
              <w:pStyle w:val="BodyText2"/>
              <w:spacing w:after="0" w:line="360" w:lineRule="exact"/>
              <w:ind w:right="-3" w:firstLineChars="200" w:firstLine="420"/>
              <w:rPr>
                <w:color w:val="000000"/>
              </w:rPr>
            </w:pPr>
            <w:r>
              <w:rPr>
                <w:rFonts w:hint="eastAsia"/>
                <w:color w:val="000000"/>
              </w:rPr>
              <w:t>基本要求：使学生了解欧洲中世纪体育的社会文化，尤其是宗教文化背景，了解基督教对中世纪体育的深刻和全面影响，树立对欧洲中世纪体育特点的认识，增进对中世纪社会与体育的理解。</w:t>
            </w:r>
          </w:p>
          <w:p w:rsidR="00920D40" w:rsidRDefault="00920D40" w:rsidP="00A40F2E">
            <w:pPr>
              <w:ind w:right="-3" w:firstLineChars="200" w:firstLine="420"/>
              <w:rPr>
                <w:rFonts w:ascii="宋体"/>
                <w:color w:val="000000"/>
              </w:rPr>
            </w:pPr>
            <w:r>
              <w:rPr>
                <w:rFonts w:ascii="宋体" w:hint="eastAsia"/>
                <w:color w:val="000000"/>
              </w:rPr>
              <w:t>教学重点：基督教信仰体系及其对欧洲中世纪体育的影响；骑士体育及其在欧洲中世纪体育史上的地位；强调中世纪在舞蹈、喜庆节日活动、骑士、农村娱乐活动中存在的体育。</w:t>
            </w:r>
          </w:p>
        </w:tc>
      </w:tr>
      <w:tr w:rsidR="00920D40">
        <w:trPr>
          <w:trHeight w:val="468"/>
        </w:trPr>
        <w:tc>
          <w:tcPr>
            <w:tcW w:w="2778" w:type="dxa"/>
          </w:tcPr>
          <w:p w:rsidR="00920D40" w:rsidRDefault="00920D40" w:rsidP="00A40F2E">
            <w:pPr>
              <w:ind w:left="843" w:hangingChars="400" w:hanging="843"/>
              <w:rPr>
                <w:rFonts w:ascii="宋体"/>
                <w:color w:val="000000"/>
              </w:rPr>
            </w:pPr>
            <w:r>
              <w:rPr>
                <w:rFonts w:ascii="黑体" w:eastAsia="黑体" w:hint="eastAsia"/>
                <w:b/>
                <w:bCs/>
                <w:color w:val="000000"/>
              </w:rPr>
              <w:t>第六章</w:t>
            </w:r>
            <w:r>
              <w:rPr>
                <w:rFonts w:ascii="宋体"/>
                <w:color w:val="000000"/>
              </w:rPr>
              <w:t xml:space="preserve">  </w:t>
            </w:r>
            <w:r>
              <w:rPr>
                <w:rFonts w:ascii="黑体" w:eastAsia="黑体" w:hint="eastAsia"/>
                <w:b/>
                <w:bCs/>
                <w:color w:val="000000"/>
              </w:rPr>
              <w:t>近代西方体育的萌芽与形成</w:t>
            </w:r>
          </w:p>
          <w:p w:rsidR="00920D40" w:rsidRDefault="00920D40" w:rsidP="00A40F2E">
            <w:pPr>
              <w:ind w:left="420" w:hangingChars="200" w:hanging="420"/>
              <w:rPr>
                <w:rFonts w:ascii="宋体"/>
                <w:color w:val="000000"/>
              </w:rPr>
            </w:pPr>
            <w:r>
              <w:rPr>
                <w:rFonts w:ascii="宋体" w:hint="eastAsia"/>
                <w:color w:val="000000"/>
              </w:rPr>
              <w:t>一</w:t>
            </w:r>
            <w:r>
              <w:rPr>
                <w:rFonts w:hint="eastAsia"/>
                <w:color w:val="000000"/>
              </w:rPr>
              <w:t>、</w:t>
            </w:r>
            <w:r>
              <w:rPr>
                <w:rFonts w:ascii="宋体" w:hint="eastAsia"/>
                <w:color w:val="000000"/>
              </w:rPr>
              <w:t>三大思想文化运动与欧洲近代体育的萌芽</w:t>
            </w:r>
          </w:p>
          <w:p w:rsidR="00920D40" w:rsidRDefault="00920D40" w:rsidP="00A40F2E">
            <w:pPr>
              <w:pStyle w:val="TOC2"/>
            </w:pP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ascii="宋体" w:hint="eastAsia"/>
                <w:color w:val="000000"/>
              </w:rPr>
              <w:t>二、三大策源地与近代体育的形成</w:t>
            </w: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r>
              <w:rPr>
                <w:rFonts w:ascii="宋体" w:hint="eastAsia"/>
                <w:color w:val="000000"/>
              </w:rPr>
              <w:t>三、近代体育形成的前提条</w:t>
            </w:r>
          </w:p>
          <w:p w:rsidR="00920D40" w:rsidRDefault="00920D40" w:rsidP="00A40F2E">
            <w:pPr>
              <w:ind w:right="-508" w:firstLineChars="200" w:firstLine="420"/>
              <w:rPr>
                <w:rFonts w:ascii="宋体"/>
                <w:color w:val="000000"/>
              </w:rPr>
            </w:pPr>
            <w:r>
              <w:rPr>
                <w:rFonts w:ascii="宋体" w:hint="eastAsia"/>
                <w:color w:val="000000"/>
              </w:rPr>
              <w:t>件及其特点</w:t>
            </w:r>
          </w:p>
        </w:tc>
        <w:tc>
          <w:tcPr>
            <w:tcW w:w="3420" w:type="dxa"/>
          </w:tcPr>
          <w:p w:rsidR="00920D40" w:rsidRDefault="00920D40">
            <w:pPr>
              <w:rPr>
                <w:rFonts w:ascii="宋体"/>
                <w:color w:val="000000"/>
              </w:rPr>
            </w:pPr>
          </w:p>
          <w:p w:rsidR="00920D40" w:rsidRDefault="00920D40">
            <w:pPr>
              <w:rPr>
                <w:rFonts w:ascii="宋体"/>
                <w:color w:val="000000"/>
              </w:rPr>
            </w:pPr>
          </w:p>
          <w:p w:rsidR="00920D40" w:rsidRDefault="00920D40" w:rsidP="00A40F2E">
            <w:pPr>
              <w:ind w:firstLineChars="200" w:firstLine="420"/>
              <w:rPr>
                <w:rFonts w:ascii="宋体"/>
                <w:color w:val="000000"/>
              </w:rPr>
            </w:pPr>
            <w:r>
              <w:rPr>
                <w:rFonts w:ascii="宋体" w:hint="eastAsia"/>
                <w:color w:val="000000"/>
              </w:rPr>
              <w:t>文艺复兴肯定人体和人性。对人素质的重视。倡导学校体育实践。宗教改革及其对体育的影响。启蒙运动简况。</w:t>
            </w:r>
            <w:r>
              <w:rPr>
                <w:rFonts w:ascii="宋体"/>
                <w:color w:val="000000"/>
              </w:rPr>
              <w:t xml:space="preserve"> </w:t>
            </w:r>
            <w:r>
              <w:rPr>
                <w:rFonts w:ascii="宋体" w:hint="eastAsia"/>
                <w:color w:val="000000"/>
              </w:rPr>
              <w:t>捷克教育家夸美纽斯、英国哲学家洛克、法国资产阶级民主主义者卢梭的体育思想与实践。</w:t>
            </w:r>
          </w:p>
          <w:p w:rsidR="00920D40" w:rsidRDefault="00920D40" w:rsidP="00A40F2E">
            <w:pPr>
              <w:ind w:firstLineChars="200" w:firstLine="420"/>
              <w:rPr>
                <w:rFonts w:ascii="宋体"/>
                <w:color w:val="000000"/>
              </w:rPr>
            </w:pPr>
            <w:r>
              <w:rPr>
                <w:rFonts w:ascii="宋体" w:hint="eastAsia"/>
                <w:color w:val="000000"/>
              </w:rPr>
              <w:t>德国体操。博爱学校与德绍五项竞技。古茨姆斯、杨氏、司匹斯的体操体系。瑞典体操。林氏体操体系重视体操的解剖和生理学基础。英国户外竞技运动。英国近代体育成因与历史地位。</w:t>
            </w:r>
          </w:p>
          <w:p w:rsidR="00920D40" w:rsidRDefault="00920D40">
            <w:pPr>
              <w:rPr>
                <w:rFonts w:ascii="宋体"/>
                <w:color w:val="000000"/>
              </w:rPr>
            </w:pPr>
            <w:r>
              <w:rPr>
                <w:rFonts w:ascii="宋体" w:hint="eastAsia"/>
                <w:color w:val="000000"/>
              </w:rPr>
              <w:t>工业化社会、人本主义思想、实验科学、国民意识、共同运动规则的产生。</w:t>
            </w:r>
          </w:p>
          <w:p w:rsidR="00920D40" w:rsidRDefault="00920D40" w:rsidP="00A40F2E">
            <w:pPr>
              <w:ind w:firstLineChars="200" w:firstLine="420"/>
              <w:rPr>
                <w:rFonts w:ascii="宋体"/>
                <w:color w:val="000000"/>
              </w:rPr>
            </w:pPr>
            <w:r>
              <w:rPr>
                <w:rFonts w:ascii="宋体" w:hint="eastAsia"/>
                <w:color w:val="000000"/>
              </w:rPr>
              <w:t>近代体育的特点。独立性、科学性、国际性、组织性。</w:t>
            </w:r>
          </w:p>
        </w:tc>
        <w:tc>
          <w:tcPr>
            <w:tcW w:w="3360" w:type="dxa"/>
          </w:tcPr>
          <w:p w:rsidR="00920D40" w:rsidRDefault="00920D40">
            <w:pPr>
              <w:pStyle w:val="BodyText2"/>
              <w:spacing w:after="0" w:line="360" w:lineRule="exact"/>
              <w:ind w:right="-3"/>
              <w:rPr>
                <w:color w:val="000000"/>
              </w:rPr>
            </w:pPr>
          </w:p>
          <w:p w:rsidR="00920D40" w:rsidRDefault="00920D40">
            <w:pPr>
              <w:pStyle w:val="BodyText2"/>
              <w:spacing w:after="0" w:line="360" w:lineRule="exact"/>
              <w:ind w:right="-3"/>
              <w:rPr>
                <w:color w:val="000000"/>
              </w:rPr>
            </w:pPr>
          </w:p>
          <w:p w:rsidR="00920D40" w:rsidRDefault="00920D40" w:rsidP="00A40F2E">
            <w:pPr>
              <w:pStyle w:val="BodyText2"/>
              <w:spacing w:after="0" w:line="360" w:lineRule="exact"/>
              <w:ind w:right="-3" w:firstLineChars="200" w:firstLine="420"/>
              <w:rPr>
                <w:color w:val="000000"/>
              </w:rPr>
            </w:pPr>
            <w:r>
              <w:rPr>
                <w:rFonts w:hint="eastAsia"/>
                <w:color w:val="000000"/>
              </w:rPr>
              <w:t>基本要求：使学生了解欧洲近代体育形成的思想背景、成因，欧洲近代体育形成的三大策源地、三大支柱，树立对欧洲近代体育成因和特点的正确认识，增进对欧洲近代体育的理解。</w:t>
            </w:r>
          </w:p>
          <w:p w:rsidR="00920D40" w:rsidRDefault="00920D40" w:rsidP="00A40F2E">
            <w:pPr>
              <w:ind w:right="-3" w:firstLineChars="200" w:firstLine="420"/>
              <w:rPr>
                <w:rFonts w:ascii="宋体"/>
                <w:color w:val="000000"/>
              </w:rPr>
            </w:pPr>
            <w:r>
              <w:rPr>
                <w:rFonts w:ascii="宋体" w:hint="eastAsia"/>
                <w:color w:val="000000"/>
              </w:rPr>
              <w:t>教学重点：文艺复兴、宗教改革和启蒙运动概况及其对欧洲近代体育的影响；德国、瑞典、英国近代体育的代表性人物的贡献以及近代体育的性质与特征。</w:t>
            </w:r>
          </w:p>
          <w:p w:rsidR="00920D40" w:rsidRDefault="00920D40">
            <w:pPr>
              <w:ind w:right="-3"/>
              <w:rPr>
                <w:rFonts w:ascii="宋体"/>
                <w:color w:val="000000"/>
              </w:rPr>
            </w:pPr>
          </w:p>
        </w:tc>
      </w:tr>
      <w:tr w:rsidR="00920D40">
        <w:trPr>
          <w:trHeight w:val="468"/>
        </w:trPr>
        <w:tc>
          <w:tcPr>
            <w:tcW w:w="2778" w:type="dxa"/>
          </w:tcPr>
          <w:p w:rsidR="00920D40" w:rsidRDefault="00920D40" w:rsidP="00A40F2E">
            <w:pPr>
              <w:ind w:left="856" w:hangingChars="406" w:hanging="856"/>
              <w:rPr>
                <w:rFonts w:ascii="黑体" w:eastAsia="黑体"/>
                <w:b/>
                <w:bCs/>
                <w:color w:val="000000"/>
              </w:rPr>
            </w:pPr>
            <w:r>
              <w:rPr>
                <w:rFonts w:ascii="黑体" w:eastAsia="黑体" w:hint="eastAsia"/>
                <w:b/>
                <w:bCs/>
                <w:color w:val="000000"/>
              </w:rPr>
              <w:t>第七章</w:t>
            </w:r>
            <w:r>
              <w:rPr>
                <w:rFonts w:ascii="宋体"/>
                <w:color w:val="000000"/>
              </w:rPr>
              <w:t xml:space="preserve">  </w:t>
            </w:r>
            <w:r>
              <w:rPr>
                <w:rFonts w:ascii="黑体" w:eastAsia="黑体" w:hint="eastAsia"/>
                <w:b/>
                <w:bCs/>
                <w:color w:val="000000"/>
              </w:rPr>
              <w:t>欧洲近代体育的发展与传播</w:t>
            </w:r>
          </w:p>
          <w:p w:rsidR="00920D40" w:rsidRDefault="00920D40">
            <w:pPr>
              <w:ind w:right="-508"/>
              <w:rPr>
                <w:rFonts w:ascii="宋体"/>
                <w:color w:val="000000"/>
              </w:rPr>
            </w:pPr>
            <w:r>
              <w:rPr>
                <w:rFonts w:ascii="宋体" w:hint="eastAsia"/>
                <w:color w:val="000000"/>
              </w:rPr>
              <w:t>一、欧洲近代体育的确立</w:t>
            </w: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right="-508"/>
              <w:rPr>
                <w:rFonts w:ascii="宋体"/>
                <w:color w:val="000000"/>
              </w:rPr>
            </w:pPr>
          </w:p>
          <w:p w:rsidR="00920D40" w:rsidRDefault="00920D40">
            <w:pPr>
              <w:ind w:left="1079" w:right="-63" w:hanging="1079"/>
              <w:rPr>
                <w:rFonts w:ascii="宋体"/>
                <w:color w:val="000000"/>
              </w:rPr>
            </w:pPr>
            <w:r>
              <w:rPr>
                <w:rFonts w:ascii="宋体" w:hint="eastAsia"/>
                <w:color w:val="000000"/>
              </w:rPr>
              <w:t>二、欧洲近代体育的国际传播</w:t>
            </w:r>
          </w:p>
          <w:p w:rsidR="00920D40" w:rsidRDefault="00920D40">
            <w:pPr>
              <w:ind w:right="-508"/>
              <w:rPr>
                <w:rFonts w:ascii="宋体"/>
                <w:color w:val="000000"/>
              </w:rPr>
            </w:pPr>
          </w:p>
          <w:p w:rsidR="00920D40" w:rsidRDefault="00920D40">
            <w:pPr>
              <w:ind w:right="-508"/>
              <w:rPr>
                <w:rFonts w:ascii="宋体"/>
                <w:color w:val="000000"/>
              </w:rPr>
            </w:pPr>
          </w:p>
        </w:tc>
        <w:tc>
          <w:tcPr>
            <w:tcW w:w="3420" w:type="dxa"/>
          </w:tcPr>
          <w:p w:rsidR="00920D40" w:rsidRDefault="00920D40">
            <w:pPr>
              <w:tabs>
                <w:tab w:val="left" w:pos="5775"/>
              </w:tabs>
              <w:ind w:right="-508"/>
              <w:rPr>
                <w:rFonts w:ascii="宋体"/>
                <w:color w:val="000000"/>
              </w:rPr>
            </w:pPr>
          </w:p>
          <w:p w:rsidR="00920D40" w:rsidRDefault="00920D40">
            <w:pPr>
              <w:tabs>
                <w:tab w:val="left" w:pos="5775"/>
              </w:tabs>
              <w:ind w:right="-508"/>
              <w:rPr>
                <w:rFonts w:ascii="宋体"/>
                <w:color w:val="000000"/>
              </w:rPr>
            </w:pPr>
          </w:p>
          <w:p w:rsidR="00920D40" w:rsidRDefault="00920D40" w:rsidP="00A40F2E">
            <w:pPr>
              <w:tabs>
                <w:tab w:val="left" w:pos="5775"/>
              </w:tabs>
              <w:ind w:firstLineChars="200" w:firstLine="420"/>
              <w:rPr>
                <w:rFonts w:ascii="宋体"/>
                <w:color w:val="000000"/>
              </w:rPr>
            </w:pPr>
            <w:r>
              <w:rPr>
                <w:rFonts w:ascii="宋体" w:hint="eastAsia"/>
                <w:color w:val="000000"/>
              </w:rPr>
              <w:t>体育内容结构的确立。新体操流派的形成、户外活动地位的确立、竞技运动的成熟、卫生保健制度的确立。</w:t>
            </w:r>
          </w:p>
          <w:p w:rsidR="00920D40" w:rsidRDefault="00920D40" w:rsidP="00A40F2E">
            <w:pPr>
              <w:tabs>
                <w:tab w:val="left" w:pos="5775"/>
              </w:tabs>
              <w:ind w:firstLineChars="200" w:firstLine="420"/>
              <w:rPr>
                <w:rFonts w:ascii="宋体"/>
                <w:color w:val="000000"/>
              </w:rPr>
            </w:pPr>
            <w:r>
              <w:rPr>
                <w:rFonts w:ascii="宋体" w:hint="eastAsia"/>
                <w:color w:val="000000"/>
              </w:rPr>
              <w:t>学校体育的确立。体育科学原则确立。国际体育组织涌现。奥林匹克运动兴起。奥林匹克运动三大支柱。</w:t>
            </w:r>
          </w:p>
          <w:p w:rsidR="00920D40" w:rsidRDefault="00920D40" w:rsidP="00A40F2E">
            <w:pPr>
              <w:tabs>
                <w:tab w:val="left" w:pos="5775"/>
              </w:tabs>
              <w:ind w:firstLineChars="200" w:firstLine="420"/>
              <w:rPr>
                <w:rFonts w:ascii="宋体"/>
                <w:color w:val="000000"/>
              </w:rPr>
            </w:pPr>
            <w:r>
              <w:rPr>
                <w:rFonts w:ascii="宋体" w:hint="eastAsia"/>
                <w:color w:val="000000"/>
              </w:rPr>
              <w:t>传播的三种类型及其意义。移民、殖民侵略、主动引进。</w:t>
            </w:r>
          </w:p>
          <w:p w:rsidR="00920D40" w:rsidRDefault="00920D40" w:rsidP="00A40F2E">
            <w:pPr>
              <w:tabs>
                <w:tab w:val="left" w:pos="5775"/>
              </w:tabs>
              <w:ind w:firstLineChars="200" w:firstLine="420"/>
              <w:rPr>
                <w:rFonts w:ascii="宋体"/>
                <w:color w:val="000000"/>
              </w:rPr>
            </w:pPr>
            <w:r>
              <w:rPr>
                <w:rFonts w:ascii="宋体" w:hint="eastAsia"/>
                <w:color w:val="000000"/>
              </w:rPr>
              <w:t>传播后发展的一般情况。职业体育俱乐部的大量兴起。</w:t>
            </w:r>
          </w:p>
        </w:tc>
        <w:tc>
          <w:tcPr>
            <w:tcW w:w="3360" w:type="dxa"/>
          </w:tcPr>
          <w:p w:rsidR="00920D40" w:rsidRDefault="00920D40">
            <w:pPr>
              <w:ind w:right="-3"/>
              <w:rPr>
                <w:rFonts w:ascii="宋体"/>
                <w:color w:val="000000"/>
              </w:rPr>
            </w:pPr>
          </w:p>
          <w:p w:rsidR="00920D40" w:rsidRDefault="00920D40">
            <w:pPr>
              <w:ind w:right="-3"/>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基本要求：使学生了解欧洲近代体育确立的基本内容，欧洲近代体育向外传播的三种基本途径，树立对欧洲近代体育基本结构的科学认识，增进对欧洲近代体育发展概况及其在世界近代体育中地位的理解。</w:t>
            </w:r>
          </w:p>
          <w:p w:rsidR="00920D40" w:rsidRDefault="00920D40" w:rsidP="00A40F2E">
            <w:pPr>
              <w:ind w:right="-3" w:firstLineChars="200" w:firstLine="420"/>
              <w:rPr>
                <w:rFonts w:ascii="宋体"/>
                <w:color w:val="000000"/>
              </w:rPr>
            </w:pPr>
            <w:r>
              <w:rPr>
                <w:rFonts w:hint="eastAsia"/>
                <w:color w:val="000000"/>
              </w:rPr>
              <w:t>教学重点：三大不同传播途径影响下的世界近代体育格局、世界范围内娱乐体育和职业体育的兴起及其历史原因。</w:t>
            </w:r>
          </w:p>
        </w:tc>
      </w:tr>
      <w:tr w:rsidR="00920D40">
        <w:trPr>
          <w:trHeight w:val="468"/>
        </w:trPr>
        <w:tc>
          <w:tcPr>
            <w:tcW w:w="2778" w:type="dxa"/>
          </w:tcPr>
          <w:p w:rsidR="00920D40" w:rsidRDefault="00920D40" w:rsidP="00A40F2E">
            <w:pPr>
              <w:ind w:left="843" w:hangingChars="400" w:hanging="843"/>
              <w:rPr>
                <w:rFonts w:ascii="黑体" w:eastAsia="黑体"/>
                <w:b/>
                <w:bCs/>
                <w:color w:val="000000"/>
              </w:rPr>
            </w:pPr>
            <w:r>
              <w:rPr>
                <w:rFonts w:ascii="黑体" w:eastAsia="黑体" w:hint="eastAsia"/>
                <w:b/>
                <w:bCs/>
                <w:color w:val="000000"/>
              </w:rPr>
              <w:t>第八章</w:t>
            </w:r>
            <w:r>
              <w:rPr>
                <w:rFonts w:ascii="宋体"/>
                <w:color w:val="000000"/>
              </w:rPr>
              <w:t xml:space="preserve">  </w:t>
            </w:r>
            <w:r>
              <w:rPr>
                <w:rFonts w:ascii="黑体" w:eastAsia="黑体" w:hint="eastAsia"/>
                <w:b/>
                <w:bCs/>
                <w:color w:val="000000"/>
              </w:rPr>
              <w:t>近代中国体育现代化</w:t>
            </w:r>
          </w:p>
          <w:p w:rsidR="00920D40" w:rsidRDefault="00920D40" w:rsidP="00A40F2E">
            <w:pPr>
              <w:ind w:left="420" w:hangingChars="200" w:hanging="420"/>
              <w:rPr>
                <w:rFonts w:ascii="宋体"/>
                <w:color w:val="000000"/>
              </w:rPr>
            </w:pPr>
            <w:r>
              <w:rPr>
                <w:rFonts w:ascii="宋体" w:hint="eastAsia"/>
                <w:color w:val="000000"/>
              </w:rPr>
              <w:t>一</w:t>
            </w:r>
            <w:r>
              <w:rPr>
                <w:rFonts w:hint="eastAsia"/>
                <w:color w:val="000000"/>
              </w:rPr>
              <w:t>、</w:t>
            </w:r>
            <w:r>
              <w:rPr>
                <w:rFonts w:ascii="宋体" w:hint="eastAsia"/>
                <w:color w:val="000000"/>
              </w:rPr>
              <w:t>西方近代体育的传入中国及其早期发展</w:t>
            </w: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ascii="宋体" w:hint="eastAsia"/>
                <w:color w:val="000000"/>
              </w:rPr>
              <w:t>二、中国近代传统体育的演变</w:t>
            </w: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ascii="宋体" w:hint="eastAsia"/>
                <w:color w:val="000000"/>
              </w:rPr>
              <w:t>三、中国近代体育格局的形成</w:t>
            </w:r>
          </w:p>
          <w:p w:rsidR="00920D40" w:rsidRDefault="00920D40">
            <w:pPr>
              <w:rPr>
                <w:rFonts w:ascii="宋体"/>
                <w:color w:val="000000"/>
              </w:rPr>
            </w:pPr>
          </w:p>
          <w:p w:rsidR="00920D40" w:rsidRDefault="00920D40">
            <w:pPr>
              <w:rPr>
                <w:color w:val="000000"/>
              </w:rPr>
            </w:pPr>
          </w:p>
          <w:p w:rsidR="00920D40" w:rsidRDefault="00920D40">
            <w:pPr>
              <w:rPr>
                <w:rFonts w:ascii="宋体"/>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ascii="宋体" w:hint="eastAsia"/>
                <w:color w:val="000000"/>
              </w:rPr>
              <w:t>四、中国近代体育体制的发展</w:t>
            </w: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ascii="宋体" w:hint="eastAsia"/>
                <w:color w:val="000000"/>
              </w:rPr>
              <w:t>五、中国共产党领导下的体育</w:t>
            </w:r>
          </w:p>
          <w:p w:rsidR="00920D40" w:rsidRDefault="00920D40">
            <w:pPr>
              <w:rPr>
                <w:rFonts w:ascii="宋体"/>
                <w:color w:val="000000"/>
              </w:rPr>
            </w:pPr>
          </w:p>
          <w:p w:rsidR="00920D40" w:rsidRDefault="00920D40">
            <w:pPr>
              <w:rPr>
                <w:rFonts w:ascii="宋体"/>
                <w:color w:val="000000"/>
              </w:rPr>
            </w:pPr>
          </w:p>
        </w:tc>
        <w:tc>
          <w:tcPr>
            <w:tcW w:w="3420" w:type="dxa"/>
          </w:tcPr>
          <w:p w:rsidR="00920D40" w:rsidRDefault="00920D40">
            <w:pPr>
              <w:tabs>
                <w:tab w:val="left" w:pos="5775"/>
              </w:tabs>
              <w:ind w:right="-508"/>
              <w:rPr>
                <w:rFonts w:ascii="宋体"/>
                <w:color w:val="000000"/>
              </w:rPr>
            </w:pPr>
          </w:p>
          <w:p w:rsidR="00920D40" w:rsidRDefault="00920D40" w:rsidP="00A40F2E">
            <w:pPr>
              <w:tabs>
                <w:tab w:val="left" w:pos="5775"/>
              </w:tabs>
              <w:ind w:firstLineChars="200" w:firstLine="420"/>
              <w:rPr>
                <w:rFonts w:ascii="宋体"/>
                <w:color w:val="000000"/>
              </w:rPr>
            </w:pPr>
          </w:p>
          <w:p w:rsidR="00920D40" w:rsidRDefault="00920D40" w:rsidP="00A40F2E">
            <w:pPr>
              <w:tabs>
                <w:tab w:val="left" w:pos="5775"/>
              </w:tabs>
              <w:ind w:firstLineChars="200" w:firstLine="420"/>
              <w:rPr>
                <w:rFonts w:ascii="宋体"/>
                <w:color w:val="000000"/>
              </w:rPr>
            </w:pPr>
            <w:r>
              <w:rPr>
                <w:rFonts w:ascii="宋体" w:hint="eastAsia"/>
                <w:color w:val="000000"/>
              </w:rPr>
              <w:t>清末西方近代体育传入中国的背景、途径与基本状况。洋务派引进兵操及其军事学堂的体操活动、维新派代表人物的体育思想与实践。</w:t>
            </w:r>
          </w:p>
          <w:p w:rsidR="00920D40" w:rsidRDefault="00920D40" w:rsidP="00A40F2E">
            <w:pPr>
              <w:tabs>
                <w:tab w:val="left" w:pos="5775"/>
              </w:tabs>
              <w:ind w:firstLineChars="200" w:firstLine="420"/>
              <w:rPr>
                <w:rFonts w:ascii="宋体"/>
                <w:color w:val="000000"/>
              </w:rPr>
            </w:pPr>
            <w:r>
              <w:rPr>
                <w:rFonts w:ascii="宋体" w:hint="eastAsia"/>
                <w:color w:val="000000"/>
              </w:rPr>
              <w:t>中国武术的改革与演进。精武体育会与中央国术馆的创立及活动。蒋维乔的“因是子静坐法”与马良的“中华新武术”及其历史命运。</w:t>
            </w:r>
          </w:p>
          <w:p w:rsidR="00920D40" w:rsidRDefault="00920D40" w:rsidP="00A40F2E">
            <w:pPr>
              <w:tabs>
                <w:tab w:val="left" w:pos="5775"/>
              </w:tabs>
              <w:ind w:firstLineChars="200" w:firstLine="420"/>
              <w:rPr>
                <w:rFonts w:ascii="宋体"/>
                <w:color w:val="000000"/>
              </w:rPr>
            </w:pPr>
            <w:r>
              <w:rPr>
                <w:rFonts w:ascii="宋体" w:hint="eastAsia"/>
                <w:color w:val="000000"/>
              </w:rPr>
              <w:t>中国近代学校、军队、社会体育的基本格局。三个学制与学校体育的演进。中国体操学校与中国女子体操学校。南京和北京高等师范学校体育专修科系。军队体育。体育场活动。</w:t>
            </w:r>
          </w:p>
          <w:p w:rsidR="00920D40" w:rsidRDefault="00920D40" w:rsidP="00A40F2E">
            <w:pPr>
              <w:tabs>
                <w:tab w:val="left" w:pos="5775"/>
              </w:tabs>
              <w:ind w:firstLineChars="200" w:firstLine="420"/>
              <w:rPr>
                <w:rFonts w:ascii="宋体"/>
                <w:color w:val="000000"/>
              </w:rPr>
            </w:pPr>
            <w:r>
              <w:rPr>
                <w:rFonts w:ascii="宋体" w:hint="eastAsia"/>
                <w:color w:val="000000"/>
              </w:rPr>
              <w:t>中国近代体育法规的制定。体育管理机构的成立。体育活动组织与宣传体系形成。中华全国体育协进会。旧中国全运会、大区运动会与参加远东运动会、奥运会。</w:t>
            </w:r>
          </w:p>
          <w:p w:rsidR="00920D40" w:rsidRDefault="00920D40" w:rsidP="00A40F2E">
            <w:pPr>
              <w:tabs>
                <w:tab w:val="left" w:pos="5775"/>
              </w:tabs>
              <w:ind w:firstLineChars="200" w:firstLine="420"/>
              <w:rPr>
                <w:rFonts w:ascii="宋体"/>
                <w:color w:val="000000"/>
              </w:rPr>
            </w:pPr>
            <w:r>
              <w:rPr>
                <w:rFonts w:ascii="宋体" w:hint="eastAsia"/>
                <w:color w:val="000000"/>
              </w:rPr>
              <w:t>中国共产党建党初期开展体育的基本概况。中国共产党在苏区、抗战时期体育组织的建立与活动的开展。</w:t>
            </w:r>
          </w:p>
        </w:tc>
        <w:tc>
          <w:tcPr>
            <w:tcW w:w="3360" w:type="dxa"/>
          </w:tcPr>
          <w:p w:rsidR="00920D40" w:rsidRDefault="00920D40">
            <w:pPr>
              <w:ind w:right="-3"/>
              <w:rPr>
                <w:rFonts w:ascii="宋体"/>
                <w:color w:val="000000"/>
              </w:rPr>
            </w:pPr>
          </w:p>
          <w:p w:rsidR="00920D40" w:rsidRDefault="00920D40" w:rsidP="00A40F2E">
            <w:pPr>
              <w:ind w:right="-3" w:firstLineChars="200" w:firstLine="420"/>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使学生了解清末西方近代体育传入中国以后中西体育从抗拒到交融的历史过程，描述西方体育传入以后中国对中国传统体育及体育体系的影响，树立对中国近代体育相关问题的科学认识，增进对中国近代体育特点的理解。</w:t>
            </w:r>
          </w:p>
          <w:p w:rsidR="00920D40" w:rsidRDefault="00920D40" w:rsidP="00A40F2E">
            <w:pPr>
              <w:ind w:right="-3" w:firstLineChars="200" w:firstLine="420"/>
              <w:rPr>
                <w:rFonts w:ascii="宋体"/>
                <w:color w:val="000000"/>
              </w:rPr>
            </w:pPr>
            <w:r>
              <w:rPr>
                <w:rFonts w:ascii="宋体" w:hint="eastAsia"/>
                <w:color w:val="000000"/>
              </w:rPr>
              <w:t>教学重点：西方近代体育传入中国的途径、顺序、中国传统体育在近代的演进、西方体育在近代中国的开展状况、中国近代体育思想观念、组织制度与活动形式的演化变革。</w:t>
            </w:r>
          </w:p>
        </w:tc>
      </w:tr>
      <w:tr w:rsidR="00920D40">
        <w:trPr>
          <w:trHeight w:val="468"/>
        </w:trPr>
        <w:tc>
          <w:tcPr>
            <w:tcW w:w="2778" w:type="dxa"/>
          </w:tcPr>
          <w:p w:rsidR="00920D40" w:rsidRDefault="00920D40" w:rsidP="00A40F2E">
            <w:pPr>
              <w:ind w:leftChars="6" w:left="898" w:hangingChars="420" w:hanging="885"/>
              <w:rPr>
                <w:rFonts w:ascii="黑体" w:eastAsia="黑体"/>
                <w:b/>
                <w:bCs/>
                <w:color w:val="000000"/>
              </w:rPr>
            </w:pPr>
            <w:r>
              <w:rPr>
                <w:rFonts w:ascii="黑体" w:eastAsia="黑体" w:hint="eastAsia"/>
                <w:b/>
                <w:bCs/>
                <w:color w:val="000000"/>
              </w:rPr>
              <w:t>第九章</w:t>
            </w:r>
            <w:r>
              <w:rPr>
                <w:rFonts w:ascii="宋体"/>
                <w:color w:val="000000"/>
              </w:rPr>
              <w:t xml:space="preserve">  </w:t>
            </w:r>
            <w:r>
              <w:rPr>
                <w:rFonts w:ascii="黑体" w:eastAsia="黑体" w:hint="eastAsia"/>
                <w:b/>
                <w:bCs/>
                <w:color w:val="000000"/>
              </w:rPr>
              <w:t>当代世界体育的发展态势与开拓</w:t>
            </w:r>
          </w:p>
          <w:p w:rsidR="00920D40" w:rsidRDefault="00920D40" w:rsidP="00A40F2E">
            <w:pPr>
              <w:ind w:left="420" w:hangingChars="200" w:hanging="420"/>
              <w:rPr>
                <w:rFonts w:ascii="宋体"/>
                <w:color w:val="000000"/>
              </w:rPr>
            </w:pPr>
            <w:r>
              <w:rPr>
                <w:rFonts w:hint="eastAsia"/>
                <w:color w:val="000000"/>
              </w:rPr>
              <w:t>一、当代世界体育文化发展的社会文化背景</w:t>
            </w:r>
          </w:p>
          <w:p w:rsidR="00920D40" w:rsidRDefault="00920D40">
            <w:pPr>
              <w:rPr>
                <w:color w:val="000000"/>
              </w:rPr>
            </w:pPr>
          </w:p>
          <w:p w:rsidR="00920D40" w:rsidRDefault="00920D40" w:rsidP="00A40F2E">
            <w:pPr>
              <w:ind w:left="420" w:hangingChars="200" w:hanging="420"/>
              <w:rPr>
                <w:color w:val="000000"/>
              </w:rPr>
            </w:pPr>
            <w:r>
              <w:rPr>
                <w:rFonts w:hint="eastAsia"/>
                <w:color w:val="000000"/>
              </w:rPr>
              <w:t>二、当代世界体育文化的基本态势</w:t>
            </w:r>
          </w:p>
          <w:p w:rsidR="00920D40" w:rsidRDefault="00920D40">
            <w:pPr>
              <w:rPr>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hint="eastAsia"/>
                <w:color w:val="000000"/>
              </w:rPr>
              <w:t>三、世界体育文化的发展趋势</w:t>
            </w:r>
          </w:p>
          <w:p w:rsidR="00920D40" w:rsidRDefault="00920D40" w:rsidP="00A40F2E">
            <w:pPr>
              <w:pStyle w:val="TOC2"/>
            </w:pPr>
          </w:p>
        </w:tc>
        <w:tc>
          <w:tcPr>
            <w:tcW w:w="3420" w:type="dxa"/>
          </w:tcPr>
          <w:p w:rsidR="00920D40" w:rsidRDefault="00920D40">
            <w:pPr>
              <w:rPr>
                <w:rFonts w:ascii="宋体"/>
                <w:color w:val="000000"/>
              </w:rPr>
            </w:pPr>
          </w:p>
          <w:p w:rsidR="00920D40" w:rsidRDefault="00920D40">
            <w:pPr>
              <w:rPr>
                <w:color w:val="000000"/>
              </w:rPr>
            </w:pPr>
          </w:p>
          <w:p w:rsidR="00920D40" w:rsidRDefault="00920D40" w:rsidP="00A40F2E">
            <w:pPr>
              <w:ind w:firstLineChars="200" w:firstLine="420"/>
              <w:rPr>
                <w:color w:val="000000"/>
              </w:rPr>
            </w:pPr>
            <w:r>
              <w:rPr>
                <w:rFonts w:hint="eastAsia"/>
                <w:color w:val="000000"/>
              </w:rPr>
              <w:t>工业化时代的物质丰富与精神异化。世界的多元格局与和平发展主题。综合国力和经济文化竞争。</w:t>
            </w:r>
          </w:p>
          <w:p w:rsidR="00920D40" w:rsidRDefault="00920D40" w:rsidP="00A40F2E">
            <w:pPr>
              <w:ind w:firstLineChars="200" w:firstLine="420"/>
              <w:rPr>
                <w:color w:val="000000"/>
              </w:rPr>
            </w:pPr>
            <w:r>
              <w:rPr>
                <w:rFonts w:hint="eastAsia"/>
                <w:color w:val="000000"/>
              </w:rPr>
              <w:t>竞技体育地位稳固。保健运动方兴未艾。体育教育追求终身。体育科技飞速发展。体育产业势不可挡。</w:t>
            </w:r>
          </w:p>
          <w:p w:rsidR="00920D40" w:rsidRDefault="00920D40" w:rsidP="00A40F2E">
            <w:pPr>
              <w:ind w:firstLineChars="200" w:firstLine="420"/>
              <w:rPr>
                <w:rFonts w:ascii="宋体"/>
                <w:color w:val="000000"/>
              </w:rPr>
            </w:pPr>
            <w:r>
              <w:rPr>
                <w:rFonts w:hint="eastAsia"/>
                <w:color w:val="000000"/>
              </w:rPr>
              <w:t>东西方体育文化的交融。体育多元价值交融与分殊。健身、养生、娱乐、交往功能的融合。竞技和健身体育分流。体育运作方式的多样化。与文艺的日渐交融、与科技的逐步融合、与环境的日益和谐。体育实施空间的拓展。城市体育和农村体育空间的拓展。民族体育文化与世界体育文化的交融。奥林匹克运动拓展世界体育文化的发展空间。</w:t>
            </w:r>
          </w:p>
        </w:tc>
        <w:tc>
          <w:tcPr>
            <w:tcW w:w="3360" w:type="dxa"/>
          </w:tcPr>
          <w:p w:rsidR="00920D40" w:rsidRDefault="00920D40" w:rsidP="00A40F2E">
            <w:pPr>
              <w:ind w:right="-3" w:firstLineChars="200" w:firstLine="420"/>
              <w:rPr>
                <w:rFonts w:ascii="宋体"/>
                <w:color w:val="000000"/>
              </w:rPr>
            </w:pPr>
          </w:p>
          <w:p w:rsidR="00920D40" w:rsidRDefault="00920D40" w:rsidP="00A40F2E">
            <w:pPr>
              <w:ind w:right="-3" w:firstLineChars="200" w:firstLine="420"/>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促使学生了解当今世界体育发展的社会经济、政治、文化背景，理解世界体育发展变化的内在机制，破除机械套用社会大背景理解体育的错误观点，树立对中国当代体育发展特点与趋势的正确理解方法，并增进对中国体育在世界体育格局中地位与使命的理解。</w:t>
            </w:r>
          </w:p>
          <w:p w:rsidR="00920D40" w:rsidRDefault="00920D40" w:rsidP="00A40F2E">
            <w:pPr>
              <w:ind w:right="-3" w:firstLineChars="200" w:firstLine="420"/>
              <w:rPr>
                <w:rFonts w:ascii="宋体"/>
                <w:color w:val="000000"/>
              </w:rPr>
            </w:pPr>
            <w:r>
              <w:rPr>
                <w:rFonts w:ascii="宋体" w:hint="eastAsia"/>
                <w:color w:val="000000"/>
              </w:rPr>
              <w:t>教学重点：当代世界体育发展的社会文化背景、当代世界体育发展的基本状况与特征。当代世界体育发展的趋向。</w:t>
            </w:r>
          </w:p>
        </w:tc>
      </w:tr>
      <w:tr w:rsidR="00920D40">
        <w:trPr>
          <w:trHeight w:val="468"/>
        </w:trPr>
        <w:tc>
          <w:tcPr>
            <w:tcW w:w="2778" w:type="dxa"/>
            <w:tcBorders>
              <w:bottom w:val="single" w:sz="12" w:space="0" w:color="808080"/>
            </w:tcBorders>
          </w:tcPr>
          <w:p w:rsidR="00920D40" w:rsidRDefault="00920D40">
            <w:pPr>
              <w:rPr>
                <w:rFonts w:ascii="宋体"/>
                <w:color w:val="000000"/>
              </w:rPr>
            </w:pPr>
            <w:r>
              <w:rPr>
                <w:rFonts w:ascii="黑体" w:eastAsia="黑体" w:hint="eastAsia"/>
                <w:b/>
                <w:bCs/>
                <w:color w:val="000000"/>
              </w:rPr>
              <w:t>第十章</w:t>
            </w:r>
            <w:r>
              <w:rPr>
                <w:rFonts w:ascii="黑体" w:eastAsia="黑体"/>
                <w:b/>
                <w:bCs/>
                <w:color w:val="000000"/>
              </w:rPr>
              <w:t xml:space="preserve"> </w:t>
            </w:r>
            <w:r>
              <w:rPr>
                <w:rFonts w:ascii="宋体"/>
                <w:color w:val="000000"/>
              </w:rPr>
              <w:t xml:space="preserve"> </w:t>
            </w:r>
            <w:r>
              <w:rPr>
                <w:rFonts w:ascii="黑体" w:eastAsia="黑体" w:hint="eastAsia"/>
                <w:b/>
                <w:bCs/>
                <w:color w:val="000000"/>
              </w:rPr>
              <w:t>中国现代体育</w:t>
            </w:r>
          </w:p>
          <w:p w:rsidR="00920D40" w:rsidRDefault="00920D40">
            <w:pPr>
              <w:rPr>
                <w:rFonts w:ascii="宋体"/>
                <w:color w:val="000000"/>
              </w:rPr>
            </w:pPr>
            <w:r>
              <w:rPr>
                <w:rFonts w:ascii="宋体" w:hint="eastAsia"/>
                <w:color w:val="000000"/>
              </w:rPr>
              <w:t>一</w:t>
            </w:r>
            <w:r>
              <w:rPr>
                <w:rFonts w:hint="eastAsia"/>
                <w:color w:val="000000"/>
              </w:rPr>
              <w:t>、</w:t>
            </w:r>
            <w:r>
              <w:rPr>
                <w:rFonts w:ascii="宋体" w:hint="eastAsia"/>
                <w:color w:val="000000"/>
              </w:rPr>
              <w:t>新中国建国初期的体育</w:t>
            </w:r>
          </w:p>
          <w:p w:rsidR="00920D40" w:rsidRDefault="00920D40" w:rsidP="00A40F2E">
            <w:pPr>
              <w:ind w:firstLineChars="100" w:firstLine="210"/>
              <w:rPr>
                <w:rFonts w:ascii="宋体"/>
                <w:color w:val="000000"/>
              </w:rPr>
            </w:pPr>
            <w:r>
              <w:rPr>
                <w:rFonts w:ascii="宋体" w:hint="eastAsia"/>
                <w:color w:val="000000"/>
              </w:rPr>
              <w:t>（</w:t>
            </w:r>
            <w:r>
              <w:rPr>
                <w:rFonts w:ascii="宋体"/>
                <w:color w:val="000000"/>
              </w:rPr>
              <w:t>1949</w:t>
            </w:r>
            <w:r>
              <w:rPr>
                <w:rFonts w:ascii="宋体" w:hint="eastAsia"/>
                <w:color w:val="000000"/>
              </w:rPr>
              <w:t>－</w:t>
            </w:r>
            <w:r>
              <w:rPr>
                <w:rFonts w:ascii="宋体"/>
                <w:color w:val="000000"/>
              </w:rPr>
              <w:t>1957</w:t>
            </w:r>
            <w:r>
              <w:rPr>
                <w:rFonts w:ascii="宋体" w:hint="eastAsia"/>
                <w:color w:val="000000"/>
              </w:rPr>
              <w:t>）</w:t>
            </w:r>
          </w:p>
          <w:p w:rsidR="00920D40" w:rsidRDefault="00920D40">
            <w:pPr>
              <w:rPr>
                <w:rFonts w:ascii="宋体"/>
                <w:color w:val="000000"/>
              </w:rPr>
            </w:pPr>
          </w:p>
          <w:p w:rsidR="00920D40" w:rsidRDefault="00920D40">
            <w:pPr>
              <w:rPr>
                <w:rFonts w:ascii="宋体"/>
                <w:color w:val="000000"/>
              </w:rPr>
            </w:pPr>
          </w:p>
          <w:p w:rsidR="00920D40" w:rsidRPr="00FC10C9" w:rsidRDefault="00920D40" w:rsidP="00A40F2E">
            <w:pPr>
              <w:pStyle w:val="BodyText3"/>
              <w:ind w:left="420" w:hangingChars="200" w:hanging="420"/>
              <w:rPr>
                <w:kern w:val="2"/>
                <w:sz w:val="21"/>
                <w:szCs w:val="24"/>
              </w:rPr>
            </w:pPr>
            <w:r w:rsidRPr="00FC10C9">
              <w:rPr>
                <w:rFonts w:hint="eastAsia"/>
                <w:kern w:val="2"/>
                <w:sz w:val="21"/>
                <w:szCs w:val="24"/>
              </w:rPr>
              <w:t>二、社会主义建设曲折发展时期的体育（</w:t>
            </w:r>
            <w:r w:rsidRPr="00FC10C9">
              <w:rPr>
                <w:kern w:val="2"/>
                <w:sz w:val="21"/>
                <w:szCs w:val="24"/>
              </w:rPr>
              <w:t>1957</w:t>
            </w:r>
            <w:r w:rsidRPr="00FC10C9">
              <w:rPr>
                <w:rFonts w:hint="eastAsia"/>
                <w:kern w:val="2"/>
                <w:sz w:val="21"/>
                <w:szCs w:val="24"/>
              </w:rPr>
              <w:t>－</w:t>
            </w:r>
            <w:r w:rsidRPr="00FC10C9">
              <w:rPr>
                <w:kern w:val="2"/>
                <w:sz w:val="21"/>
                <w:szCs w:val="24"/>
              </w:rPr>
              <w:t>1966</w:t>
            </w:r>
            <w:r w:rsidRPr="00FC10C9">
              <w:rPr>
                <w:rFonts w:hint="eastAsia"/>
                <w:kern w:val="2"/>
                <w:sz w:val="21"/>
                <w:szCs w:val="24"/>
              </w:rPr>
              <w:t>）</w:t>
            </w:r>
          </w:p>
          <w:p w:rsidR="00920D40" w:rsidRDefault="00920D40">
            <w:pPr>
              <w:rPr>
                <w:rFonts w:ascii="宋体"/>
                <w:color w:val="000000"/>
              </w:rPr>
            </w:pPr>
          </w:p>
          <w:p w:rsidR="00920D40" w:rsidRDefault="00920D40">
            <w:pPr>
              <w:rPr>
                <w:rFonts w:ascii="宋体"/>
                <w:color w:val="000000"/>
              </w:rPr>
            </w:pPr>
            <w:r>
              <w:rPr>
                <w:rFonts w:ascii="宋体" w:hint="eastAsia"/>
                <w:color w:val="000000"/>
              </w:rPr>
              <w:t>三、文化大革命时期的体育</w:t>
            </w:r>
          </w:p>
          <w:p w:rsidR="00920D40" w:rsidRDefault="00920D40" w:rsidP="00A40F2E">
            <w:pPr>
              <w:ind w:firstLineChars="100" w:firstLine="210"/>
              <w:rPr>
                <w:rFonts w:ascii="宋体"/>
                <w:color w:val="000000"/>
              </w:rPr>
            </w:pPr>
            <w:r>
              <w:rPr>
                <w:rFonts w:ascii="宋体" w:hint="eastAsia"/>
                <w:color w:val="000000"/>
              </w:rPr>
              <w:t>（</w:t>
            </w:r>
            <w:r>
              <w:rPr>
                <w:rFonts w:ascii="宋体"/>
                <w:color w:val="000000"/>
              </w:rPr>
              <w:t>1966</w:t>
            </w:r>
            <w:r>
              <w:rPr>
                <w:rFonts w:ascii="宋体" w:hint="eastAsia"/>
                <w:color w:val="000000"/>
              </w:rPr>
              <w:t>－</w:t>
            </w:r>
            <w:r>
              <w:rPr>
                <w:rFonts w:ascii="宋体"/>
                <w:color w:val="000000"/>
              </w:rPr>
              <w:t>1976</w:t>
            </w:r>
            <w:r>
              <w:rPr>
                <w:rFonts w:ascii="宋体" w:hint="eastAsia"/>
                <w:color w:val="000000"/>
              </w:rPr>
              <w:t>）</w:t>
            </w:r>
          </w:p>
          <w:p w:rsidR="00920D40" w:rsidRDefault="00920D40">
            <w:pPr>
              <w:rPr>
                <w:rFonts w:ascii="宋体"/>
                <w:color w:val="000000"/>
              </w:rPr>
            </w:pPr>
          </w:p>
          <w:p w:rsidR="00920D40" w:rsidRDefault="00920D40">
            <w:pPr>
              <w:rPr>
                <w:rFonts w:ascii="宋体"/>
                <w:color w:val="000000"/>
              </w:rPr>
            </w:pPr>
          </w:p>
          <w:p w:rsidR="00920D40" w:rsidRDefault="00920D40" w:rsidP="00A40F2E">
            <w:pPr>
              <w:ind w:left="420" w:hangingChars="200" w:hanging="420"/>
              <w:rPr>
                <w:rFonts w:ascii="宋体"/>
                <w:color w:val="000000"/>
              </w:rPr>
            </w:pPr>
            <w:r>
              <w:rPr>
                <w:rFonts w:ascii="宋体" w:hint="eastAsia"/>
                <w:color w:val="000000"/>
              </w:rPr>
              <w:t>四、拨乱反正与改革开放以来的体育（</w:t>
            </w:r>
            <w:r>
              <w:rPr>
                <w:rFonts w:ascii="宋体"/>
                <w:color w:val="000000"/>
              </w:rPr>
              <w:t>1977</w:t>
            </w:r>
            <w:r>
              <w:rPr>
                <w:rFonts w:ascii="宋体" w:hint="eastAsia"/>
                <w:color w:val="000000"/>
              </w:rPr>
              <w:t>－</w:t>
            </w:r>
            <w:r>
              <w:rPr>
                <w:rFonts w:ascii="宋体"/>
                <w:color w:val="000000"/>
              </w:rPr>
              <w:t>2003</w:t>
            </w:r>
            <w:r>
              <w:rPr>
                <w:rFonts w:ascii="宋体" w:hint="eastAsia"/>
                <w:color w:val="000000"/>
              </w:rPr>
              <w:t>）</w:t>
            </w:r>
          </w:p>
          <w:p w:rsidR="00920D40" w:rsidRDefault="00920D40">
            <w:pPr>
              <w:rPr>
                <w:rFonts w:ascii="宋体"/>
                <w:color w:val="000000"/>
              </w:rPr>
            </w:pPr>
          </w:p>
          <w:p w:rsidR="00920D40" w:rsidRDefault="00920D40">
            <w:pPr>
              <w:rPr>
                <w:rFonts w:ascii="宋体"/>
                <w:color w:val="000000"/>
              </w:rPr>
            </w:pPr>
          </w:p>
          <w:p w:rsidR="00920D40" w:rsidRDefault="00920D40">
            <w:pPr>
              <w:rPr>
                <w:rFonts w:ascii="宋体"/>
                <w:color w:val="000000"/>
              </w:rPr>
            </w:pPr>
          </w:p>
        </w:tc>
        <w:tc>
          <w:tcPr>
            <w:tcW w:w="3420" w:type="dxa"/>
            <w:tcBorders>
              <w:bottom w:val="single" w:sz="12" w:space="0" w:color="808080"/>
            </w:tcBorders>
          </w:tcPr>
          <w:p w:rsidR="00920D40" w:rsidRDefault="00920D40">
            <w:pPr>
              <w:rPr>
                <w:rFonts w:ascii="宋体"/>
                <w:color w:val="000000"/>
              </w:rPr>
            </w:pPr>
          </w:p>
          <w:p w:rsidR="00920D40" w:rsidRDefault="00920D40" w:rsidP="00A40F2E">
            <w:pPr>
              <w:ind w:rightChars="-1" w:right="-2" w:firstLineChars="200" w:firstLine="420"/>
              <w:rPr>
                <w:color w:val="000000"/>
              </w:rPr>
            </w:pPr>
            <w:r>
              <w:rPr>
                <w:rFonts w:ascii="宋体" w:hint="eastAsia"/>
                <w:color w:val="000000"/>
              </w:rPr>
              <w:t>新中国体育三为、两化方针，第一套广播体操推行。</w:t>
            </w:r>
            <w:r>
              <w:rPr>
                <w:rFonts w:ascii="宋体"/>
                <w:color w:val="000000"/>
              </w:rPr>
              <w:t>1952</w:t>
            </w:r>
            <w:r>
              <w:rPr>
                <w:rFonts w:ascii="宋体" w:hint="eastAsia"/>
                <w:color w:val="000000"/>
              </w:rPr>
              <w:t>年毛泽东题词，中央体育学院成立。参加奥运会。劳卫制。</w:t>
            </w:r>
          </w:p>
          <w:p w:rsidR="00920D40" w:rsidRDefault="00920D40" w:rsidP="00A40F2E">
            <w:pPr>
              <w:ind w:firstLineChars="200" w:firstLine="420"/>
              <w:rPr>
                <w:rFonts w:ascii="宋体"/>
                <w:color w:val="000000"/>
              </w:rPr>
            </w:pPr>
            <w:r>
              <w:rPr>
                <w:rFonts w:ascii="宋体" w:hint="eastAsia"/>
                <w:color w:val="000000"/>
              </w:rPr>
              <w:t>三年困难时期体育发展的曲折历程。第</w:t>
            </w:r>
            <w:r>
              <w:rPr>
                <w:rFonts w:ascii="宋体"/>
                <w:color w:val="000000"/>
              </w:rPr>
              <w:t>1</w:t>
            </w:r>
            <w:r>
              <w:rPr>
                <w:rFonts w:ascii="宋体" w:hint="eastAsia"/>
                <w:color w:val="000000"/>
              </w:rPr>
              <w:t>－</w:t>
            </w:r>
            <w:r>
              <w:rPr>
                <w:rFonts w:ascii="宋体"/>
                <w:color w:val="000000"/>
              </w:rPr>
              <w:t>2</w:t>
            </w:r>
            <w:r>
              <w:rPr>
                <w:rFonts w:ascii="宋体" w:hint="eastAsia"/>
                <w:color w:val="000000"/>
              </w:rPr>
              <w:t>届全运会的举行。新兴力量运动会和亚洲新兴力量运动会的举行。</w:t>
            </w:r>
          </w:p>
          <w:p w:rsidR="00920D40" w:rsidRDefault="00920D40" w:rsidP="00A40F2E">
            <w:pPr>
              <w:ind w:firstLineChars="200" w:firstLine="420"/>
              <w:rPr>
                <w:rFonts w:ascii="宋体"/>
                <w:color w:val="000000"/>
              </w:rPr>
            </w:pPr>
            <w:r>
              <w:rPr>
                <w:rFonts w:ascii="宋体" w:hint="eastAsia"/>
                <w:color w:val="000000"/>
              </w:rPr>
              <w:t>文革前期中国体育的严重挫折与后期体育外交的活跃。</w:t>
            </w:r>
            <w:r>
              <w:rPr>
                <w:rFonts w:ascii="宋体"/>
                <w:color w:val="000000"/>
              </w:rPr>
              <w:t>1975</w:t>
            </w:r>
            <w:r>
              <w:rPr>
                <w:rFonts w:ascii="宋体" w:hint="eastAsia"/>
                <w:color w:val="000000"/>
              </w:rPr>
              <w:t>年第三届全运会与</w:t>
            </w:r>
            <w:r>
              <w:rPr>
                <w:rFonts w:ascii="宋体"/>
                <w:color w:val="000000"/>
              </w:rPr>
              <w:t>1974</w:t>
            </w:r>
            <w:r>
              <w:rPr>
                <w:rFonts w:ascii="宋体" w:hint="eastAsia"/>
                <w:color w:val="000000"/>
              </w:rPr>
              <w:t>年参加第七届亚运会。</w:t>
            </w:r>
          </w:p>
          <w:p w:rsidR="00920D40" w:rsidRDefault="00920D40" w:rsidP="00A40F2E">
            <w:pPr>
              <w:ind w:firstLineChars="200" w:firstLine="420"/>
              <w:rPr>
                <w:rFonts w:ascii="宋体"/>
                <w:color w:val="000000"/>
              </w:rPr>
            </w:pPr>
            <w:r>
              <w:rPr>
                <w:rFonts w:ascii="宋体" w:hint="eastAsia"/>
                <w:color w:val="000000"/>
              </w:rPr>
              <w:t>中国恢复在国际奥委会的合法席位。中国亚运会和奥运会上的成绩。全民健身和奥运争光计划、体育法、体育产业政策的颁布。中国申奥成功与筹办</w:t>
            </w:r>
            <w:r>
              <w:rPr>
                <w:rFonts w:ascii="宋体"/>
                <w:color w:val="000000"/>
              </w:rPr>
              <w:t>2008</w:t>
            </w:r>
            <w:r>
              <w:rPr>
                <w:rFonts w:ascii="宋体" w:hint="eastAsia"/>
                <w:color w:val="000000"/>
              </w:rPr>
              <w:t>年奥运会。</w:t>
            </w:r>
          </w:p>
        </w:tc>
        <w:tc>
          <w:tcPr>
            <w:tcW w:w="3360" w:type="dxa"/>
            <w:tcBorders>
              <w:bottom w:val="single" w:sz="12" w:space="0" w:color="808080"/>
            </w:tcBorders>
          </w:tcPr>
          <w:p w:rsidR="00920D40" w:rsidRDefault="00920D40" w:rsidP="00A40F2E">
            <w:pPr>
              <w:ind w:right="-3" w:firstLineChars="200" w:firstLine="420"/>
              <w:rPr>
                <w:rFonts w:ascii="宋体"/>
                <w:color w:val="000000"/>
              </w:rPr>
            </w:pPr>
          </w:p>
          <w:p w:rsidR="00920D40" w:rsidRDefault="00920D40" w:rsidP="00A40F2E">
            <w:pPr>
              <w:ind w:right="-3" w:firstLineChars="200" w:firstLine="420"/>
              <w:rPr>
                <w:rFonts w:ascii="宋体"/>
                <w:color w:val="000000"/>
              </w:rPr>
            </w:pPr>
            <w:r>
              <w:rPr>
                <w:rFonts w:ascii="宋体" w:hint="eastAsia"/>
                <w:color w:val="000000"/>
              </w:rPr>
              <w:t>基本要求：使学生了解新中国</w:t>
            </w:r>
          </w:p>
          <w:p w:rsidR="00920D40" w:rsidRDefault="00920D40">
            <w:pPr>
              <w:ind w:right="-3"/>
              <w:rPr>
                <w:rFonts w:ascii="宋体"/>
                <w:color w:val="000000"/>
              </w:rPr>
            </w:pPr>
            <w:r>
              <w:rPr>
                <w:rFonts w:ascii="宋体" w:hint="eastAsia"/>
                <w:color w:val="000000"/>
              </w:rPr>
              <w:t>成立至今不同时期影响体育发</w:t>
            </w:r>
          </w:p>
          <w:p w:rsidR="00920D40" w:rsidRDefault="00920D40">
            <w:pPr>
              <w:ind w:right="-3"/>
              <w:rPr>
                <w:rFonts w:ascii="宋体"/>
                <w:color w:val="000000"/>
              </w:rPr>
            </w:pPr>
            <w:r>
              <w:rPr>
                <w:rFonts w:ascii="宋体" w:hint="eastAsia"/>
                <w:color w:val="000000"/>
              </w:rPr>
              <w:t>展的因素、了解不同阶段体育发展的基本状况，增进对中国体育发展与社会关系的理解。</w:t>
            </w:r>
          </w:p>
          <w:p w:rsidR="00920D40" w:rsidRDefault="00920D40" w:rsidP="00A40F2E">
            <w:pPr>
              <w:ind w:right="-3" w:firstLineChars="200" w:firstLine="420"/>
              <w:rPr>
                <w:rFonts w:ascii="宋体"/>
                <w:color w:val="000000"/>
              </w:rPr>
            </w:pPr>
            <w:r>
              <w:rPr>
                <w:rFonts w:ascii="宋体" w:hint="eastAsia"/>
                <w:color w:val="000000"/>
              </w:rPr>
              <w:t>教学重点：中国在文革前、文</w:t>
            </w:r>
          </w:p>
          <w:p w:rsidR="00920D40" w:rsidRDefault="00920D40">
            <w:pPr>
              <w:ind w:right="-3"/>
              <w:rPr>
                <w:rFonts w:ascii="宋体"/>
                <w:color w:val="000000"/>
              </w:rPr>
            </w:pPr>
            <w:r>
              <w:rPr>
                <w:rFonts w:ascii="宋体" w:hint="eastAsia"/>
                <w:color w:val="000000"/>
              </w:rPr>
              <w:t>革中、改革开放以来体育发展的基本特点。中国竞技体育和群众体育发展脉络及其相互关系的演变。中国体育方针政策的演进。北京筹办</w:t>
            </w:r>
            <w:r>
              <w:rPr>
                <w:rFonts w:ascii="宋体"/>
                <w:color w:val="000000"/>
              </w:rPr>
              <w:t>2008</w:t>
            </w:r>
            <w:r>
              <w:rPr>
                <w:rFonts w:ascii="宋体" w:hint="eastAsia"/>
                <w:color w:val="000000"/>
              </w:rPr>
              <w:t>年奥运会。</w:t>
            </w:r>
          </w:p>
        </w:tc>
      </w:tr>
    </w:tbl>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pPr>
        <w:ind w:firstLine="420"/>
      </w:pPr>
      <w:r>
        <w:t>1</w:t>
      </w:r>
      <w:r>
        <w:rPr>
          <w:rFonts w:hint="eastAsia"/>
        </w:rPr>
        <w:t>．要求学生掌握基本知识。</w:t>
      </w:r>
    </w:p>
    <w:p w:rsidR="00920D40" w:rsidRDefault="00920D40">
      <w:pPr>
        <w:ind w:firstLine="420"/>
      </w:pPr>
      <w:r>
        <w:t>2</w:t>
      </w:r>
      <w:r>
        <w:rPr>
          <w:rFonts w:hint="eastAsia"/>
        </w:rPr>
        <w:t>．拓展知识面。</w:t>
      </w: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pPr>
              <w:spacing w:before="120"/>
              <w:ind w:right="-510"/>
              <w:rPr>
                <w:rFonts w:ascii="宋体"/>
                <w:color w:val="000000"/>
              </w:rPr>
            </w:pPr>
            <w:r>
              <w:rPr>
                <w:rFonts w:ascii="宋体"/>
                <w:color w:val="000000"/>
              </w:rPr>
              <w:t>1</w:t>
            </w:r>
            <w:r>
              <w:rPr>
                <w:rFonts w:ascii="宋体" w:hint="eastAsia"/>
                <w:color w:val="000000"/>
              </w:rPr>
              <w:t>．体育史概论</w:t>
            </w:r>
          </w:p>
        </w:tc>
        <w:tc>
          <w:tcPr>
            <w:tcW w:w="1260" w:type="dxa"/>
            <w:tcBorders>
              <w:top w:val="single" w:sz="6" w:space="0" w:color="808080"/>
            </w:tcBorders>
          </w:tcPr>
          <w:p w:rsidR="00920D40" w:rsidRDefault="00920D40">
            <w:pPr>
              <w:spacing w:before="120"/>
              <w:jc w:val="center"/>
              <w:rPr>
                <w:rFonts w:ascii="宋体"/>
                <w:color w:val="000000"/>
              </w:rPr>
            </w:pPr>
            <w:r>
              <w:rPr>
                <w:rFonts w:ascii="宋体"/>
                <w:color w:val="000000"/>
              </w:rPr>
              <w:t>1</w:t>
            </w:r>
          </w:p>
        </w:tc>
        <w:tc>
          <w:tcPr>
            <w:tcW w:w="1260" w:type="dxa"/>
            <w:tcBorders>
              <w:top w:val="single" w:sz="6" w:space="0" w:color="808080"/>
            </w:tcBorders>
          </w:tcPr>
          <w:p w:rsidR="00920D40" w:rsidRDefault="00920D40">
            <w:pPr>
              <w:jc w:val="center"/>
            </w:pPr>
          </w:p>
        </w:tc>
        <w:tc>
          <w:tcPr>
            <w:tcW w:w="1260" w:type="dxa"/>
            <w:tcBorders>
              <w:top w:val="single" w:sz="6" w:space="0" w:color="808080"/>
            </w:tcBorders>
          </w:tcPr>
          <w:p w:rsidR="00920D40" w:rsidRDefault="00920D40">
            <w:pPr>
              <w:jc w:val="center"/>
            </w:pPr>
          </w:p>
        </w:tc>
        <w:tc>
          <w:tcPr>
            <w:tcW w:w="1260" w:type="dxa"/>
            <w:tcBorders>
              <w:top w:val="single" w:sz="6" w:space="0" w:color="808080"/>
            </w:tcBorders>
          </w:tcPr>
          <w:p w:rsidR="00920D40" w:rsidRDefault="00920D40">
            <w:pPr>
              <w:spacing w:before="120"/>
              <w:jc w:val="center"/>
              <w:rPr>
                <w:rFonts w:ascii="宋体"/>
                <w:color w:val="000000"/>
              </w:rPr>
            </w:pPr>
            <w:r>
              <w:rPr>
                <w:rFonts w:ascii="宋体"/>
                <w:color w:val="000000"/>
              </w:rPr>
              <w:t>1</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2</w:t>
            </w:r>
            <w:r>
              <w:rPr>
                <w:rFonts w:ascii="宋体" w:hint="eastAsia"/>
                <w:color w:val="000000"/>
              </w:rPr>
              <w:t>．原始社会体育的萌芽</w:t>
            </w:r>
          </w:p>
        </w:tc>
        <w:tc>
          <w:tcPr>
            <w:tcW w:w="1260" w:type="dxa"/>
          </w:tcPr>
          <w:p w:rsidR="00920D40" w:rsidRDefault="00920D40">
            <w:pPr>
              <w:spacing w:before="120"/>
              <w:jc w:val="center"/>
              <w:rPr>
                <w:rFonts w:ascii="宋体"/>
                <w:color w:val="000000"/>
              </w:rPr>
            </w:pPr>
            <w:r>
              <w:rPr>
                <w:rFonts w:ascii="宋体"/>
                <w:color w:val="000000"/>
              </w:rPr>
              <w:t>1</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1</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3</w:t>
            </w:r>
            <w:r>
              <w:rPr>
                <w:rFonts w:ascii="宋体" w:hint="eastAsia"/>
                <w:color w:val="000000"/>
              </w:rPr>
              <w:t>．古代希腊罗马体育的发展</w:t>
            </w:r>
          </w:p>
        </w:tc>
        <w:tc>
          <w:tcPr>
            <w:tcW w:w="1260" w:type="dxa"/>
          </w:tcPr>
          <w:p w:rsidR="00920D40" w:rsidRDefault="00920D40">
            <w:pPr>
              <w:spacing w:before="120"/>
              <w:jc w:val="center"/>
              <w:rPr>
                <w:rFonts w:ascii="宋体"/>
                <w:color w:val="000000"/>
              </w:rPr>
            </w:pPr>
            <w:r>
              <w:rPr>
                <w:rFonts w:ascii="宋体"/>
                <w:color w:val="000000"/>
              </w:rPr>
              <w:t>2</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2</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4</w:t>
            </w:r>
            <w:r>
              <w:rPr>
                <w:rFonts w:ascii="宋体" w:hint="eastAsia"/>
                <w:color w:val="000000"/>
              </w:rPr>
              <w:t>．古代东方体育的繁荣</w:t>
            </w:r>
          </w:p>
        </w:tc>
        <w:tc>
          <w:tcPr>
            <w:tcW w:w="1260" w:type="dxa"/>
          </w:tcPr>
          <w:p w:rsidR="00920D40" w:rsidRDefault="00920D40">
            <w:pPr>
              <w:spacing w:before="120"/>
              <w:jc w:val="center"/>
              <w:rPr>
                <w:rFonts w:ascii="宋体"/>
                <w:color w:val="000000"/>
              </w:rPr>
            </w:pPr>
            <w:r>
              <w:rPr>
                <w:rFonts w:ascii="宋体"/>
                <w:color w:val="000000"/>
              </w:rPr>
              <w:t>6</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6</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5</w:t>
            </w:r>
            <w:r>
              <w:rPr>
                <w:rFonts w:ascii="宋体" w:hint="eastAsia"/>
                <w:color w:val="000000"/>
              </w:rPr>
              <w:t>．中世纪体育的曲折发展</w:t>
            </w:r>
          </w:p>
        </w:tc>
        <w:tc>
          <w:tcPr>
            <w:tcW w:w="1260" w:type="dxa"/>
          </w:tcPr>
          <w:p w:rsidR="00920D40" w:rsidRDefault="00920D40">
            <w:pPr>
              <w:spacing w:before="120"/>
              <w:jc w:val="center"/>
              <w:rPr>
                <w:rFonts w:ascii="宋体"/>
                <w:color w:val="000000"/>
              </w:rPr>
            </w:pPr>
            <w:r>
              <w:rPr>
                <w:rFonts w:ascii="宋体"/>
                <w:color w:val="000000"/>
              </w:rPr>
              <w:t>2</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2</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6</w:t>
            </w:r>
            <w:r>
              <w:rPr>
                <w:rFonts w:ascii="宋体" w:hint="eastAsia"/>
                <w:color w:val="000000"/>
              </w:rPr>
              <w:t>．近代西方体育的形成</w:t>
            </w:r>
          </w:p>
        </w:tc>
        <w:tc>
          <w:tcPr>
            <w:tcW w:w="1260" w:type="dxa"/>
          </w:tcPr>
          <w:p w:rsidR="00920D40" w:rsidRDefault="00920D40">
            <w:pPr>
              <w:spacing w:before="120"/>
              <w:jc w:val="center"/>
              <w:rPr>
                <w:rFonts w:ascii="宋体"/>
                <w:color w:val="000000"/>
              </w:rPr>
            </w:pPr>
            <w:r>
              <w:rPr>
                <w:rFonts w:ascii="宋体"/>
                <w:color w:val="000000"/>
              </w:rPr>
              <w:t>4</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4</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7</w:t>
            </w:r>
            <w:r>
              <w:rPr>
                <w:rFonts w:ascii="宋体" w:hint="eastAsia"/>
                <w:color w:val="000000"/>
              </w:rPr>
              <w:t>．近代西方体育的发展与传播</w:t>
            </w:r>
          </w:p>
        </w:tc>
        <w:tc>
          <w:tcPr>
            <w:tcW w:w="1260" w:type="dxa"/>
          </w:tcPr>
          <w:p w:rsidR="00920D40" w:rsidRDefault="00920D40">
            <w:pPr>
              <w:spacing w:before="120"/>
              <w:jc w:val="center"/>
              <w:rPr>
                <w:rFonts w:ascii="宋体"/>
                <w:color w:val="000000"/>
              </w:rPr>
            </w:pPr>
            <w:r>
              <w:rPr>
                <w:rFonts w:ascii="宋体"/>
                <w:color w:val="000000"/>
              </w:rPr>
              <w:t>2</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2</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8</w:t>
            </w:r>
            <w:r>
              <w:rPr>
                <w:rFonts w:ascii="宋体" w:hint="eastAsia"/>
                <w:color w:val="000000"/>
              </w:rPr>
              <w:t>．近代东方体育的现代化</w:t>
            </w:r>
          </w:p>
        </w:tc>
        <w:tc>
          <w:tcPr>
            <w:tcW w:w="1260" w:type="dxa"/>
          </w:tcPr>
          <w:p w:rsidR="00920D40" w:rsidRDefault="00920D40">
            <w:pPr>
              <w:spacing w:before="120"/>
              <w:jc w:val="center"/>
              <w:rPr>
                <w:rFonts w:ascii="宋体"/>
                <w:color w:val="000000"/>
              </w:rPr>
            </w:pPr>
            <w:r>
              <w:rPr>
                <w:rFonts w:ascii="宋体"/>
                <w:color w:val="000000"/>
              </w:rPr>
              <w:t>4</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4</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9</w:t>
            </w:r>
            <w:r>
              <w:rPr>
                <w:rFonts w:ascii="宋体" w:hint="eastAsia"/>
                <w:color w:val="000000"/>
              </w:rPr>
              <w:t>．当代世界体育的发展态势与开拓</w:t>
            </w:r>
          </w:p>
        </w:tc>
        <w:tc>
          <w:tcPr>
            <w:tcW w:w="1260" w:type="dxa"/>
          </w:tcPr>
          <w:p w:rsidR="00920D40" w:rsidRDefault="00920D40">
            <w:pPr>
              <w:spacing w:before="120"/>
              <w:jc w:val="center"/>
              <w:rPr>
                <w:rFonts w:ascii="宋体"/>
                <w:color w:val="000000"/>
              </w:rPr>
            </w:pPr>
            <w:r>
              <w:rPr>
                <w:rFonts w:ascii="宋体"/>
                <w:color w:val="000000"/>
              </w:rPr>
              <w:t>4</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4</w:t>
            </w:r>
          </w:p>
        </w:tc>
      </w:tr>
      <w:tr w:rsidR="00920D40">
        <w:trPr>
          <w:cantSplit/>
        </w:trPr>
        <w:tc>
          <w:tcPr>
            <w:tcW w:w="3708" w:type="dxa"/>
          </w:tcPr>
          <w:p w:rsidR="00920D40" w:rsidRDefault="00920D40">
            <w:pPr>
              <w:spacing w:before="120"/>
              <w:ind w:right="-510"/>
              <w:rPr>
                <w:rFonts w:ascii="宋体"/>
                <w:color w:val="000000"/>
              </w:rPr>
            </w:pPr>
            <w:r>
              <w:rPr>
                <w:rFonts w:ascii="宋体"/>
                <w:color w:val="000000"/>
              </w:rPr>
              <w:t>10</w:t>
            </w:r>
            <w:r>
              <w:rPr>
                <w:rFonts w:ascii="宋体" w:hint="eastAsia"/>
                <w:color w:val="000000"/>
              </w:rPr>
              <w:t>．中国现代体育</w:t>
            </w:r>
          </w:p>
        </w:tc>
        <w:tc>
          <w:tcPr>
            <w:tcW w:w="1260" w:type="dxa"/>
          </w:tcPr>
          <w:p w:rsidR="00920D40" w:rsidRDefault="00920D40">
            <w:pPr>
              <w:spacing w:before="120"/>
              <w:jc w:val="center"/>
              <w:rPr>
                <w:rFonts w:ascii="宋体"/>
                <w:color w:val="000000"/>
              </w:rPr>
            </w:pPr>
            <w:r>
              <w:rPr>
                <w:rFonts w:ascii="宋体"/>
                <w:color w:val="000000"/>
              </w:rPr>
              <w:t>4</w:t>
            </w:r>
          </w:p>
        </w:tc>
        <w:tc>
          <w:tcPr>
            <w:tcW w:w="1260" w:type="dxa"/>
          </w:tcPr>
          <w:p w:rsidR="00920D40" w:rsidRDefault="00920D40">
            <w:pPr>
              <w:jc w:val="center"/>
            </w:pPr>
          </w:p>
        </w:tc>
        <w:tc>
          <w:tcPr>
            <w:tcW w:w="1260" w:type="dxa"/>
          </w:tcPr>
          <w:p w:rsidR="00920D40" w:rsidRDefault="00920D40">
            <w:pPr>
              <w:jc w:val="center"/>
            </w:pPr>
          </w:p>
        </w:tc>
        <w:tc>
          <w:tcPr>
            <w:tcW w:w="1260" w:type="dxa"/>
          </w:tcPr>
          <w:p w:rsidR="00920D40" w:rsidRDefault="00920D40">
            <w:pPr>
              <w:spacing w:before="120"/>
              <w:jc w:val="center"/>
              <w:rPr>
                <w:rFonts w:ascii="宋体"/>
                <w:color w:val="000000"/>
              </w:rPr>
            </w:pPr>
            <w:r>
              <w:rPr>
                <w:rFonts w:ascii="宋体"/>
                <w:color w:val="000000"/>
              </w:rPr>
              <w:t>4</w:t>
            </w:r>
          </w:p>
        </w:tc>
      </w:tr>
      <w:tr w:rsidR="00920D40">
        <w:trPr>
          <w:cantSplit/>
        </w:trPr>
        <w:tc>
          <w:tcPr>
            <w:tcW w:w="3708" w:type="dxa"/>
          </w:tcPr>
          <w:p w:rsidR="00920D40" w:rsidRDefault="00920D40">
            <w:pPr>
              <w:spacing w:before="120"/>
              <w:ind w:right="-510"/>
              <w:rPr>
                <w:rFonts w:ascii="宋体"/>
                <w:color w:val="000000"/>
              </w:rPr>
            </w:pPr>
            <w:r>
              <w:rPr>
                <w:rFonts w:ascii="宋体" w:hint="eastAsia"/>
                <w:color w:val="000000"/>
              </w:rPr>
              <w:t>考试</w:t>
            </w:r>
          </w:p>
        </w:tc>
        <w:tc>
          <w:tcPr>
            <w:tcW w:w="1260" w:type="dxa"/>
          </w:tcPr>
          <w:p w:rsidR="00920D40" w:rsidRDefault="00920D40">
            <w:pPr>
              <w:spacing w:before="120"/>
              <w:jc w:val="center"/>
              <w:rPr>
                <w:rFonts w:ascii="宋体"/>
                <w:color w:val="000000"/>
              </w:rPr>
            </w:pPr>
          </w:p>
        </w:tc>
        <w:tc>
          <w:tcPr>
            <w:tcW w:w="1260" w:type="dxa"/>
          </w:tcPr>
          <w:p w:rsidR="00920D40" w:rsidRDefault="00920D40">
            <w:pPr>
              <w:jc w:val="center"/>
            </w:pPr>
          </w:p>
        </w:tc>
        <w:tc>
          <w:tcPr>
            <w:tcW w:w="1260" w:type="dxa"/>
          </w:tcPr>
          <w:p w:rsidR="00920D40" w:rsidRDefault="00920D40">
            <w:pPr>
              <w:jc w:val="center"/>
            </w:pPr>
            <w:r>
              <w:t>2</w:t>
            </w:r>
          </w:p>
        </w:tc>
        <w:tc>
          <w:tcPr>
            <w:tcW w:w="1260" w:type="dxa"/>
          </w:tcPr>
          <w:p w:rsidR="00920D40" w:rsidRDefault="00920D40">
            <w:pPr>
              <w:spacing w:before="120"/>
              <w:jc w:val="center"/>
              <w:rPr>
                <w:rFonts w:ascii="宋体"/>
                <w:color w:val="000000"/>
              </w:rPr>
            </w:pPr>
            <w:r>
              <w:rPr>
                <w:rFonts w:ascii="宋体"/>
                <w:color w:val="000000"/>
              </w:rPr>
              <w:t>2</w:t>
            </w:r>
          </w:p>
        </w:tc>
      </w:tr>
      <w:tr w:rsidR="00920D40">
        <w:trPr>
          <w:cantSplit/>
        </w:trPr>
        <w:tc>
          <w:tcPr>
            <w:tcW w:w="3708" w:type="dxa"/>
            <w:tcBorders>
              <w:bottom w:val="single" w:sz="12" w:space="0" w:color="808080"/>
            </w:tcBorders>
          </w:tcPr>
          <w:p w:rsidR="00920D40" w:rsidRDefault="00920D40">
            <w:pPr>
              <w:spacing w:before="120"/>
              <w:ind w:right="-510"/>
              <w:rPr>
                <w:rFonts w:ascii="宋体"/>
                <w:color w:val="000000"/>
              </w:rPr>
            </w:pPr>
            <w:r>
              <w:rPr>
                <w:rFonts w:ascii="宋体" w:hint="eastAsia"/>
                <w:color w:val="000000"/>
              </w:rPr>
              <w:t>合计</w:t>
            </w:r>
          </w:p>
        </w:tc>
        <w:tc>
          <w:tcPr>
            <w:tcW w:w="1260" w:type="dxa"/>
            <w:tcBorders>
              <w:bottom w:val="single" w:sz="12" w:space="0" w:color="808080"/>
            </w:tcBorders>
          </w:tcPr>
          <w:p w:rsidR="00920D40" w:rsidRDefault="00920D40">
            <w:pPr>
              <w:spacing w:before="120"/>
              <w:jc w:val="center"/>
              <w:rPr>
                <w:rFonts w:ascii="宋体"/>
                <w:color w:val="000000"/>
              </w:rPr>
            </w:pPr>
            <w:r>
              <w:rPr>
                <w:rFonts w:ascii="宋体"/>
                <w:color w:val="000000"/>
              </w:rPr>
              <w:t>32</w:t>
            </w:r>
          </w:p>
        </w:tc>
        <w:tc>
          <w:tcPr>
            <w:tcW w:w="1260" w:type="dxa"/>
            <w:tcBorders>
              <w:bottom w:val="single" w:sz="12" w:space="0" w:color="808080"/>
            </w:tcBorders>
          </w:tcPr>
          <w:p w:rsidR="00920D40" w:rsidRDefault="00920D40">
            <w:pPr>
              <w:jc w:val="center"/>
            </w:pPr>
          </w:p>
        </w:tc>
        <w:tc>
          <w:tcPr>
            <w:tcW w:w="1260" w:type="dxa"/>
            <w:tcBorders>
              <w:bottom w:val="single" w:sz="12" w:space="0" w:color="808080"/>
            </w:tcBorders>
          </w:tcPr>
          <w:p w:rsidR="00920D40" w:rsidRDefault="00920D40">
            <w:pPr>
              <w:jc w:val="center"/>
            </w:pPr>
          </w:p>
        </w:tc>
        <w:tc>
          <w:tcPr>
            <w:tcW w:w="1260" w:type="dxa"/>
            <w:tcBorders>
              <w:bottom w:val="single" w:sz="12" w:space="0" w:color="808080"/>
            </w:tcBorders>
          </w:tcPr>
          <w:p w:rsidR="00920D40" w:rsidRDefault="00920D40">
            <w:pPr>
              <w:spacing w:before="120"/>
              <w:jc w:val="center"/>
              <w:rPr>
                <w:rFonts w:ascii="宋体"/>
                <w:color w:val="000000"/>
              </w:rPr>
            </w:pPr>
            <w:r>
              <w:rPr>
                <w:rFonts w:ascii="宋体"/>
                <w:color w:val="000000"/>
              </w:rPr>
              <w:t>32</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sidP="00A40F2E">
      <w:pPr>
        <w:ind w:firstLineChars="200" w:firstLine="420"/>
        <w:rPr>
          <w:rFonts w:ascii="宋体"/>
          <w:color w:val="000000"/>
        </w:rPr>
      </w:pPr>
      <w:r>
        <w:rPr>
          <w:rFonts w:ascii="宋体" w:hint="eastAsia"/>
          <w:color w:val="000000"/>
        </w:rPr>
        <w:t>本课程考核分作业与课堂讨论两种方式。注意强调体育史小论文的写作规范，创造性地发挥学生对体育史的认识与论辩才能。平时考核占</w:t>
      </w:r>
      <w:r>
        <w:rPr>
          <w:rFonts w:ascii="宋体"/>
          <w:color w:val="000000"/>
        </w:rPr>
        <w:t>40%</w:t>
      </w:r>
      <w:r>
        <w:rPr>
          <w:rFonts w:ascii="宋体" w:hint="eastAsia"/>
          <w:color w:val="000000"/>
        </w:rPr>
        <w:t>（包括出勤、作业），期末考试采用闭卷形式，以主观题为主，占</w:t>
      </w:r>
      <w:r>
        <w:rPr>
          <w:rFonts w:ascii="宋体"/>
          <w:color w:val="000000"/>
        </w:rPr>
        <w:t>60%</w:t>
      </w:r>
      <w:r>
        <w:rPr>
          <w:rFonts w:ascii="宋体" w:hint="eastAsia"/>
          <w:color w:val="000000"/>
        </w:rPr>
        <w:t>。</w:t>
      </w: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sidP="00A40F2E">
      <w:pPr>
        <w:ind w:firstLineChars="200" w:firstLine="420"/>
        <w:rPr>
          <w:rFonts w:ascii="宋体"/>
          <w:color w:val="000000"/>
        </w:rPr>
      </w:pPr>
      <w:r>
        <w:rPr>
          <w:rFonts w:ascii="宋体" w:hint="eastAsia"/>
          <w:color w:val="000000"/>
        </w:rPr>
        <w:t>（一）由于本课程所涉及的范围比较宽泛，受课程时数和学生特点的限制，本课程将侧重于体育历史上与现实关联密切的方面，着重阐释体育产生、发展的机制及其一般规律，并不要求对各类具体的体育历史现象作过于细致的描述。</w:t>
      </w:r>
    </w:p>
    <w:p w:rsidR="00920D40" w:rsidRDefault="00920D40" w:rsidP="00A40F2E">
      <w:pPr>
        <w:ind w:firstLineChars="200" w:firstLine="420"/>
        <w:rPr>
          <w:rFonts w:ascii="宋体"/>
          <w:color w:val="000000"/>
        </w:rPr>
      </w:pPr>
      <w:r>
        <w:rPr>
          <w:rFonts w:ascii="宋体" w:hint="eastAsia"/>
          <w:color w:val="000000"/>
        </w:rPr>
        <w:t>（二）执行本大纲时应坚持以下原则：</w:t>
      </w:r>
      <w:r>
        <w:rPr>
          <w:rFonts w:ascii="宋体"/>
          <w:color w:val="000000"/>
        </w:rPr>
        <w:t>1</w:t>
      </w:r>
      <w:r>
        <w:rPr>
          <w:rFonts w:ascii="宋体" w:hint="eastAsia"/>
          <w:color w:val="000000"/>
        </w:rPr>
        <w:t>．将体育现象置于历史上不同时代的社会文化背景中进行分析，不过多地孤立探讨一般文化或体育的概念等问题；</w:t>
      </w:r>
      <w:r>
        <w:rPr>
          <w:rFonts w:ascii="宋体"/>
          <w:color w:val="000000"/>
        </w:rPr>
        <w:t>2</w:t>
      </w:r>
      <w:r>
        <w:rPr>
          <w:rFonts w:ascii="宋体" w:hint="eastAsia"/>
          <w:color w:val="000000"/>
        </w:rPr>
        <w:t>．说明体育史基本理论时灵活选用符合时代特点和理论需求的体育历史事象，不拘泥于大纲或讲义的范围；</w:t>
      </w:r>
      <w:r>
        <w:rPr>
          <w:rFonts w:ascii="宋体"/>
          <w:color w:val="000000"/>
        </w:rPr>
        <w:t>3</w:t>
      </w:r>
      <w:r>
        <w:rPr>
          <w:rFonts w:ascii="宋体" w:hint="eastAsia"/>
          <w:color w:val="000000"/>
        </w:rPr>
        <w:t>．尽量站在人类文化和世界历史的高度，运用比较史学研究的视角审视各种体育历史现象；</w:t>
      </w:r>
      <w:r>
        <w:rPr>
          <w:rFonts w:ascii="宋体"/>
          <w:color w:val="000000"/>
        </w:rPr>
        <w:t>4</w:t>
      </w:r>
      <w:r>
        <w:rPr>
          <w:rFonts w:ascii="宋体" w:hint="eastAsia"/>
          <w:color w:val="000000"/>
        </w:rPr>
        <w:t>．教学过程中采取讨论、录象等形式活跃课堂气氛，启发学生思维，调动学生参与讨论的积极性。</w:t>
      </w:r>
    </w:p>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jc w:val="left"/>
        <w:rPr>
          <w:rFonts w:ascii="黑体" w:eastAsia="黑体"/>
          <w:color w:val="000000"/>
        </w:rPr>
      </w:pPr>
      <w:r>
        <w:rPr>
          <w:rFonts w:ascii="黑体" w:eastAsia="黑体" w:hint="eastAsia"/>
          <w:color w:val="000000"/>
        </w:rPr>
        <w:t>教材</w:t>
      </w:r>
    </w:p>
    <w:p w:rsidR="00920D40" w:rsidRDefault="00920D40" w:rsidP="00A40F2E">
      <w:pPr>
        <w:ind w:firstLineChars="200" w:firstLine="420"/>
        <w:rPr>
          <w:rFonts w:ascii="宋体"/>
          <w:color w:val="000000"/>
        </w:rPr>
      </w:pPr>
      <w:r>
        <w:rPr>
          <w:rFonts w:ascii="宋体" w:hint="eastAsia"/>
          <w:color w:val="000000"/>
        </w:rPr>
        <w:t>谭化</w:t>
      </w:r>
      <w:r>
        <w:rPr>
          <w:rFonts w:ascii="宋体"/>
          <w:color w:val="000000"/>
        </w:rPr>
        <w:t>.</w:t>
      </w:r>
      <w:r>
        <w:rPr>
          <w:rFonts w:ascii="宋体" w:hint="eastAsia"/>
          <w:color w:val="000000"/>
        </w:rPr>
        <w:t>体育史</w:t>
      </w:r>
      <w:r>
        <w:rPr>
          <w:rFonts w:ascii="宋体"/>
          <w:color w:val="000000"/>
        </w:rPr>
        <w:t>.</w:t>
      </w:r>
      <w:r>
        <w:rPr>
          <w:rFonts w:ascii="宋体" w:hint="eastAsia"/>
          <w:color w:val="000000"/>
        </w:rPr>
        <w:t>北京：高等教育出版社</w:t>
      </w:r>
    </w:p>
    <w:p w:rsidR="00920D40" w:rsidRDefault="00920D40" w:rsidP="00A40F2E">
      <w:pPr>
        <w:ind w:firstLineChars="200" w:firstLine="420"/>
        <w:rPr>
          <w:rFonts w:ascii="宋体"/>
          <w:color w:val="000000"/>
        </w:rPr>
      </w:pPr>
      <w:r>
        <w:rPr>
          <w:rFonts w:ascii="宋体" w:hint="eastAsia"/>
          <w:color w:val="000000"/>
        </w:rPr>
        <w:t>谷世权．中国体育史．北京：北京体育大学出版社，</w:t>
      </w:r>
      <w:r>
        <w:rPr>
          <w:rFonts w:ascii="宋体"/>
          <w:color w:val="000000"/>
        </w:rPr>
        <w:t>1997</w:t>
      </w:r>
      <w:r>
        <w:rPr>
          <w:rFonts w:ascii="宋体" w:hint="eastAsia"/>
          <w:color w:val="000000"/>
        </w:rPr>
        <w:t>年版</w:t>
      </w:r>
      <w:r>
        <w:rPr>
          <w:rFonts w:ascii="宋体"/>
          <w:color w:val="000000"/>
        </w:rPr>
        <w:t>(</w:t>
      </w:r>
      <w:r>
        <w:rPr>
          <w:rFonts w:ascii="宋体" w:hint="eastAsia"/>
          <w:color w:val="000000"/>
        </w:rPr>
        <w:t>印刷次数不限</w:t>
      </w:r>
      <w:r>
        <w:rPr>
          <w:rFonts w:ascii="宋体"/>
          <w:color w:val="000000"/>
        </w:rPr>
        <w:t>)</w:t>
      </w:r>
    </w:p>
    <w:p w:rsidR="00920D40" w:rsidRDefault="00920D40" w:rsidP="00A40F2E">
      <w:pPr>
        <w:ind w:firstLineChars="200" w:firstLine="420"/>
        <w:rPr>
          <w:rFonts w:ascii="宋体"/>
          <w:color w:val="000000"/>
        </w:rPr>
      </w:pPr>
      <w:r>
        <w:rPr>
          <w:rFonts w:ascii="宋体" w:hint="eastAsia"/>
          <w:color w:val="000000"/>
        </w:rPr>
        <w:t>全国体育学院统编教材．体育史．北京：人民体育出版社，</w:t>
      </w:r>
      <w:r>
        <w:rPr>
          <w:rFonts w:ascii="宋体"/>
          <w:color w:val="000000"/>
        </w:rPr>
        <w:t>1989</w:t>
      </w:r>
      <w:r>
        <w:rPr>
          <w:rFonts w:ascii="宋体" w:hint="eastAsia"/>
          <w:color w:val="000000"/>
        </w:rPr>
        <w:t>年版</w:t>
      </w:r>
      <w:r>
        <w:rPr>
          <w:rFonts w:ascii="宋体"/>
          <w:color w:val="000000"/>
        </w:rPr>
        <w:t>(</w:t>
      </w:r>
      <w:r>
        <w:rPr>
          <w:rFonts w:ascii="宋体" w:hint="eastAsia"/>
          <w:color w:val="000000"/>
        </w:rPr>
        <w:t>印刷次数不限</w:t>
      </w:r>
      <w:r>
        <w:rPr>
          <w:rFonts w:ascii="宋体"/>
          <w:color w:val="000000"/>
        </w:rPr>
        <w:t>)</w:t>
      </w:r>
    </w:p>
    <w:p w:rsidR="00920D40" w:rsidRDefault="00920D40">
      <w:pPr>
        <w:tabs>
          <w:tab w:val="left" w:pos="1273"/>
        </w:tabs>
        <w:rPr>
          <w:rFonts w:eastAsia="黑体"/>
          <w:sz w:val="36"/>
          <w:szCs w:val="36"/>
        </w:rPr>
      </w:pPr>
    </w:p>
    <w:p w:rsidR="00920D40" w:rsidRDefault="00920D40"/>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p>
    <w:p w:rsidR="00920D40" w:rsidRDefault="00920D40" w:rsidP="002D6790">
      <w:pPr>
        <w:spacing w:beforeLines="50" w:afterLines="50"/>
        <w:rPr>
          <w:rFonts w:eastAsia="仿宋_GB2312"/>
        </w:rPr>
      </w:pPr>
      <w:r>
        <w:rPr>
          <w:rFonts w:eastAsia="仿宋_GB2312" w:hint="eastAsia"/>
        </w:rPr>
        <w:t>课程代码：</w:t>
      </w:r>
      <w:r>
        <w:rPr>
          <w:rFonts w:eastAsia="仿宋_GB2312"/>
        </w:rPr>
        <w:t>3012035</w:t>
      </w:r>
    </w:p>
    <w:p w:rsidR="00920D40" w:rsidRDefault="00920D40" w:rsidP="00C45460">
      <w:pPr>
        <w:pStyle w:val="11"/>
        <w:outlineLvl w:val="0"/>
        <w:rPr>
          <w:rFonts w:ascii="Times New Roman"/>
        </w:rPr>
      </w:pPr>
      <w:bookmarkStart w:id="108" w:name="_Toc72808512"/>
      <w:bookmarkStart w:id="109" w:name="_Toc372182292"/>
      <w:r>
        <w:rPr>
          <w:rFonts w:ascii="Times New Roman" w:hint="eastAsia"/>
        </w:rPr>
        <w:t>体疗康复与运动按摩</w:t>
      </w:r>
      <w:bookmarkEnd w:id="108"/>
      <w:bookmarkEnd w:id="109"/>
    </w:p>
    <w:p w:rsidR="00920D40" w:rsidRDefault="00920D40">
      <w:pPr>
        <w:rPr>
          <w:rFonts w:eastAsia="黑体"/>
          <w:sz w:val="28"/>
          <w:szCs w:val="28"/>
        </w:rPr>
      </w:pPr>
      <w:r>
        <w:rPr>
          <w:rFonts w:eastAsia="黑体" w:hint="eastAsia"/>
          <w:sz w:val="28"/>
          <w:szCs w:val="28"/>
        </w:rPr>
        <w:t>一、课程性质和教学目标</w:t>
      </w:r>
    </w:p>
    <w:p w:rsidR="00920D40" w:rsidRDefault="00920D40" w:rsidP="00A40F2E">
      <w:pPr>
        <w:ind w:firstLineChars="200" w:firstLine="420"/>
        <w:rPr>
          <w:kern w:val="0"/>
        </w:rPr>
      </w:pPr>
      <w:r>
        <w:rPr>
          <w:rFonts w:ascii="宋体" w:hAnsi="宋体" w:hint="eastAsia"/>
        </w:rPr>
        <w:t>本课是为体育教育专业学生开设的专业选修课，共</w:t>
      </w:r>
      <w:r>
        <w:t>32</w:t>
      </w:r>
      <w:r>
        <w:rPr>
          <w:rFonts w:hint="eastAsia"/>
        </w:rPr>
        <w:t>学时（其中实验、实践课</w:t>
      </w:r>
      <w:r>
        <w:t>20</w:t>
      </w:r>
      <w:r>
        <w:rPr>
          <w:rFonts w:hint="eastAsia"/>
        </w:rPr>
        <w:t>学时），</w:t>
      </w:r>
      <w:r>
        <w:t>12</w:t>
      </w:r>
      <w:r>
        <w:rPr>
          <w:rFonts w:hint="eastAsia"/>
        </w:rPr>
        <w:t>学分。学生通过本课程的学习：（</w:t>
      </w:r>
      <w:r>
        <w:t>1</w:t>
      </w:r>
      <w:r>
        <w:rPr>
          <w:rFonts w:hint="eastAsia"/>
        </w:rPr>
        <w:t>）掌握体育康复的基础理论、评价方法及治疗方法，（</w:t>
      </w:r>
      <w:r>
        <w:t>2</w:t>
      </w:r>
      <w:r>
        <w:rPr>
          <w:rFonts w:hint="eastAsia"/>
        </w:rPr>
        <w:t>）重点掌握运动系统疾病、心脑血管疾病、代谢性疾病的体育康复手段与方法，并能根据实际情况，正确指导普通人群和常见慢性病患者合理进行健身锻炼。（</w:t>
      </w:r>
      <w:r>
        <w:t>3</w:t>
      </w:r>
      <w:r>
        <w:rPr>
          <w:rFonts w:hint="eastAsia"/>
        </w:rPr>
        <w:t>）</w:t>
      </w:r>
      <w:r>
        <w:rPr>
          <w:rFonts w:hint="eastAsia"/>
          <w:kern w:val="0"/>
        </w:rPr>
        <w:t>使学生了解运动按摩的发展、作用原理以及基本按摩手法操作要领，通过基本按摩手法的练习，基本掌握常用按摩手法的操作要领。</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329"/>
        <w:gridCol w:w="130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w:t>
            </w:r>
          </w:p>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center"/>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32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30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30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0.10</w:t>
            </w:r>
          </w:p>
        </w:tc>
        <w:tc>
          <w:tcPr>
            <w:tcW w:w="130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329" w:type="dxa"/>
          </w:tcPr>
          <w:p w:rsidR="00920D40" w:rsidRDefault="00920D40" w:rsidP="00A40F2E">
            <w:pPr>
              <w:spacing w:line="300" w:lineRule="exact"/>
              <w:ind w:rightChars="-257" w:right="-540"/>
              <w:jc w:val="left"/>
              <w:rPr>
                <w:rFonts w:ascii="仿宋" w:eastAsia="仿宋" w:hAnsi="仿宋"/>
                <w:color w:val="000000"/>
                <w:sz w:val="24"/>
              </w:rPr>
            </w:pPr>
          </w:p>
        </w:tc>
        <w:tc>
          <w:tcPr>
            <w:tcW w:w="130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ind w:firstLineChars="200" w:firstLine="420"/>
      </w:pPr>
    </w:p>
    <w:p w:rsidR="00920D40" w:rsidRDefault="00920D40">
      <w:pPr>
        <w:rPr>
          <w:rFonts w:eastAsia="黑体"/>
          <w:sz w:val="28"/>
          <w:szCs w:val="28"/>
        </w:rPr>
      </w:pPr>
      <w:r>
        <w:rPr>
          <w:rFonts w:eastAsia="黑体" w:hint="eastAsia"/>
          <w:sz w:val="28"/>
          <w:szCs w:val="28"/>
        </w:rPr>
        <w:t>三、教学内容</w:t>
      </w:r>
    </w:p>
    <w:tbl>
      <w:tblPr>
        <w:tblW w:w="9856" w:type="dxa"/>
        <w:tblInd w:w="-106" w:type="dxa"/>
        <w:tblBorders>
          <w:top w:val="single" w:sz="12" w:space="0" w:color="008000"/>
          <w:bottom w:val="single" w:sz="12" w:space="0" w:color="008000"/>
        </w:tblBorders>
        <w:tblLayout w:type="fixed"/>
        <w:tblLook w:val="0000"/>
      </w:tblPr>
      <w:tblGrid>
        <w:gridCol w:w="3673"/>
        <w:gridCol w:w="3445"/>
        <w:gridCol w:w="2738"/>
      </w:tblGrid>
      <w:tr w:rsidR="00920D40">
        <w:trPr>
          <w:tblHeader/>
        </w:trPr>
        <w:tc>
          <w:tcPr>
            <w:tcW w:w="3673"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bCs/>
                <w:szCs w:val="21"/>
              </w:rPr>
            </w:pPr>
            <w:r>
              <w:rPr>
                <w:rFonts w:eastAsia="黑体" w:hint="eastAsia"/>
                <w:b/>
                <w:bCs/>
                <w:szCs w:val="21"/>
              </w:rPr>
              <w:t>章节名称</w:t>
            </w:r>
          </w:p>
        </w:tc>
        <w:tc>
          <w:tcPr>
            <w:tcW w:w="3445"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bCs/>
                <w:szCs w:val="21"/>
              </w:rPr>
            </w:pPr>
            <w:r>
              <w:rPr>
                <w:rFonts w:eastAsia="黑体" w:hint="eastAsia"/>
                <w:b/>
                <w:bCs/>
                <w:szCs w:val="21"/>
              </w:rPr>
              <w:t>教学内容</w:t>
            </w:r>
          </w:p>
        </w:tc>
        <w:tc>
          <w:tcPr>
            <w:tcW w:w="2738"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bCs/>
                <w:szCs w:val="21"/>
              </w:rPr>
            </w:pPr>
            <w:r>
              <w:rPr>
                <w:rFonts w:eastAsia="黑体" w:hint="eastAsia"/>
                <w:b/>
                <w:bCs/>
                <w:szCs w:val="21"/>
              </w:rPr>
              <w:t>基本要求</w:t>
            </w:r>
          </w:p>
        </w:tc>
      </w:tr>
      <w:tr w:rsidR="00920D40">
        <w:tc>
          <w:tcPr>
            <w:tcW w:w="9856" w:type="dxa"/>
            <w:gridSpan w:val="3"/>
            <w:tcBorders>
              <w:top w:val="nil"/>
              <w:left w:val="nil"/>
              <w:bottom w:val="nil"/>
              <w:right w:val="nil"/>
            </w:tcBorders>
            <w:shd w:val="clear" w:color="auto" w:fill="FFFFFF"/>
          </w:tcPr>
          <w:p w:rsidR="00920D40" w:rsidRDefault="00920D40">
            <w:pPr>
              <w:jc w:val="center"/>
              <w:rPr>
                <w:rFonts w:eastAsia="黑体"/>
                <w:b/>
                <w:bCs/>
                <w:szCs w:val="21"/>
              </w:rPr>
            </w:pPr>
            <w:r>
              <w:rPr>
                <w:rFonts w:eastAsia="黑体" w:hint="eastAsia"/>
                <w:b/>
                <w:bCs/>
                <w:szCs w:val="21"/>
              </w:rPr>
              <w:t>第一部分</w:t>
            </w:r>
            <w:r>
              <w:rPr>
                <w:rFonts w:eastAsia="黑体"/>
                <w:b/>
                <w:bCs/>
                <w:szCs w:val="21"/>
              </w:rPr>
              <w:t xml:space="preserve"> </w:t>
            </w:r>
            <w:r>
              <w:rPr>
                <w:rFonts w:eastAsia="黑体" w:hint="eastAsia"/>
                <w:b/>
                <w:bCs/>
                <w:szCs w:val="21"/>
              </w:rPr>
              <w:t>体疗康复</w:t>
            </w:r>
          </w:p>
        </w:tc>
      </w:tr>
      <w:tr w:rsidR="00920D40">
        <w:tc>
          <w:tcPr>
            <w:tcW w:w="3673" w:type="dxa"/>
            <w:tcBorders>
              <w:top w:val="nil"/>
              <w:left w:val="nil"/>
              <w:bottom w:val="nil"/>
              <w:right w:val="nil"/>
            </w:tcBorders>
            <w:shd w:val="clear" w:color="auto" w:fill="FFFFFF"/>
          </w:tcPr>
          <w:p w:rsidR="00920D40" w:rsidRDefault="00920D40">
            <w:pPr>
              <w:tabs>
                <w:tab w:val="left" w:pos="1800"/>
              </w:tabs>
              <w:adjustRightInd w:val="0"/>
              <w:snapToGrid w:val="0"/>
              <w:rPr>
                <w:rFonts w:eastAsia="黑体"/>
                <w:szCs w:val="21"/>
              </w:rPr>
            </w:pPr>
            <w:r>
              <w:rPr>
                <w:rFonts w:eastAsia="黑体" w:hint="eastAsia"/>
                <w:b/>
                <w:szCs w:val="21"/>
              </w:rPr>
              <w:t>第一章</w:t>
            </w:r>
            <w:r>
              <w:rPr>
                <w:rFonts w:eastAsia="黑体"/>
                <w:b/>
                <w:szCs w:val="21"/>
              </w:rPr>
              <w:t xml:space="preserve">  </w:t>
            </w:r>
            <w:r>
              <w:rPr>
                <w:rFonts w:eastAsia="黑体" w:hint="eastAsia"/>
                <w:b/>
                <w:szCs w:val="21"/>
              </w:rPr>
              <w:t>康复医学与体育康复概述</w:t>
            </w:r>
          </w:p>
          <w:p w:rsidR="00920D40" w:rsidRDefault="00920D40">
            <w:pPr>
              <w:rPr>
                <w:szCs w:val="21"/>
              </w:rPr>
            </w:pPr>
            <w:r>
              <w:rPr>
                <w:rFonts w:hint="eastAsia"/>
                <w:szCs w:val="21"/>
              </w:rPr>
              <w:t>第一节</w:t>
            </w:r>
            <w:r>
              <w:rPr>
                <w:szCs w:val="21"/>
              </w:rPr>
              <w:t xml:space="preserve">  </w:t>
            </w:r>
            <w:r>
              <w:rPr>
                <w:rFonts w:hint="eastAsia"/>
                <w:szCs w:val="21"/>
              </w:rPr>
              <w:t>康复与康复医学</w:t>
            </w:r>
          </w:p>
          <w:p w:rsidR="00920D40" w:rsidRDefault="00920D40" w:rsidP="00A40F2E">
            <w:pPr>
              <w:ind w:left="840" w:right="454" w:hangingChars="400" w:hanging="840"/>
              <w:rPr>
                <w:szCs w:val="21"/>
              </w:rPr>
            </w:pPr>
          </w:p>
          <w:p w:rsidR="00920D40" w:rsidRDefault="00920D40">
            <w:pPr>
              <w:ind w:right="454"/>
              <w:rPr>
                <w:szCs w:val="21"/>
              </w:rPr>
            </w:pPr>
            <w:r>
              <w:rPr>
                <w:rFonts w:hint="eastAsia"/>
                <w:szCs w:val="21"/>
              </w:rPr>
              <w:t>第二节</w:t>
            </w:r>
            <w:r>
              <w:rPr>
                <w:szCs w:val="21"/>
              </w:rPr>
              <w:t xml:space="preserve">  </w:t>
            </w:r>
            <w:r>
              <w:rPr>
                <w:rFonts w:hint="eastAsia"/>
                <w:szCs w:val="21"/>
              </w:rPr>
              <w:t>康复医学</w:t>
            </w:r>
          </w:p>
          <w:p w:rsidR="00920D40" w:rsidRDefault="00920D40" w:rsidP="00A40F2E">
            <w:pPr>
              <w:ind w:left="945" w:right="454" w:hangingChars="450" w:hanging="945"/>
              <w:rPr>
                <w:szCs w:val="21"/>
              </w:rPr>
            </w:pPr>
          </w:p>
          <w:p w:rsidR="00920D40" w:rsidRDefault="00920D40" w:rsidP="00A40F2E">
            <w:pPr>
              <w:ind w:left="945" w:right="454" w:hangingChars="450" w:hanging="945"/>
              <w:rPr>
                <w:szCs w:val="21"/>
              </w:rPr>
            </w:pPr>
          </w:p>
          <w:p w:rsidR="00920D40" w:rsidRDefault="00920D40" w:rsidP="00A40F2E">
            <w:pPr>
              <w:ind w:left="945" w:right="454" w:hangingChars="450" w:hanging="945"/>
              <w:rPr>
                <w:szCs w:val="21"/>
              </w:rPr>
            </w:pPr>
          </w:p>
          <w:p w:rsidR="00920D40" w:rsidRDefault="00920D40" w:rsidP="00A40F2E">
            <w:pPr>
              <w:ind w:left="945" w:right="454" w:hangingChars="450" w:hanging="945"/>
              <w:rPr>
                <w:szCs w:val="21"/>
              </w:rPr>
            </w:pPr>
          </w:p>
          <w:p w:rsidR="00920D40" w:rsidRDefault="00920D40" w:rsidP="00A40F2E">
            <w:pPr>
              <w:ind w:left="945" w:right="454" w:hangingChars="450" w:hanging="945"/>
              <w:rPr>
                <w:szCs w:val="21"/>
              </w:rPr>
            </w:pPr>
            <w:r>
              <w:rPr>
                <w:rFonts w:hint="eastAsia"/>
                <w:szCs w:val="21"/>
              </w:rPr>
              <w:t>第三节</w:t>
            </w:r>
            <w:r>
              <w:rPr>
                <w:szCs w:val="21"/>
              </w:rPr>
              <w:t xml:space="preserve">  </w:t>
            </w:r>
            <w:r>
              <w:rPr>
                <w:rFonts w:hint="eastAsia"/>
                <w:szCs w:val="21"/>
              </w:rPr>
              <w:t>体育康复</w:t>
            </w:r>
          </w:p>
          <w:p w:rsidR="00920D40" w:rsidRDefault="00920D40">
            <w:pPr>
              <w:rPr>
                <w:szCs w:val="21"/>
              </w:rPr>
            </w:pPr>
          </w:p>
        </w:tc>
        <w:tc>
          <w:tcPr>
            <w:tcW w:w="3445" w:type="dxa"/>
            <w:tcBorders>
              <w:top w:val="nil"/>
              <w:left w:val="nil"/>
              <w:bottom w:val="nil"/>
              <w:right w:val="nil"/>
            </w:tcBorders>
            <w:shd w:val="clear" w:color="auto" w:fill="FFFFFF"/>
          </w:tcPr>
          <w:p w:rsidR="00920D40" w:rsidRDefault="00920D40">
            <w:pPr>
              <w:rPr>
                <w:szCs w:val="21"/>
              </w:rPr>
            </w:pPr>
          </w:p>
          <w:p w:rsidR="00920D40" w:rsidRDefault="00920D40">
            <w:pPr>
              <w:numPr>
                <w:ilvl w:val="0"/>
                <w:numId w:val="152"/>
              </w:numPr>
              <w:rPr>
                <w:szCs w:val="21"/>
              </w:rPr>
            </w:pPr>
            <w:r>
              <w:rPr>
                <w:rFonts w:hint="eastAsia"/>
                <w:szCs w:val="21"/>
              </w:rPr>
              <w:t>康复与康复医学发展简史</w:t>
            </w:r>
          </w:p>
          <w:p w:rsidR="00920D40" w:rsidRDefault="00920D40">
            <w:pPr>
              <w:numPr>
                <w:ilvl w:val="0"/>
                <w:numId w:val="152"/>
              </w:numPr>
              <w:rPr>
                <w:szCs w:val="21"/>
              </w:rPr>
            </w:pPr>
            <w:r>
              <w:rPr>
                <w:rFonts w:hint="eastAsia"/>
                <w:szCs w:val="21"/>
              </w:rPr>
              <w:t>康复医学的现状与前景</w:t>
            </w:r>
          </w:p>
          <w:p w:rsidR="00920D40" w:rsidRDefault="00920D40">
            <w:pPr>
              <w:numPr>
                <w:ilvl w:val="0"/>
                <w:numId w:val="153"/>
              </w:numPr>
              <w:rPr>
                <w:szCs w:val="21"/>
              </w:rPr>
            </w:pPr>
            <w:r>
              <w:rPr>
                <w:rFonts w:hint="eastAsia"/>
                <w:szCs w:val="21"/>
              </w:rPr>
              <w:t>康复医学的基本概念</w:t>
            </w:r>
          </w:p>
          <w:p w:rsidR="00920D40" w:rsidRDefault="00920D40">
            <w:pPr>
              <w:numPr>
                <w:ilvl w:val="0"/>
                <w:numId w:val="153"/>
              </w:numPr>
              <w:rPr>
                <w:szCs w:val="21"/>
              </w:rPr>
            </w:pPr>
            <w:r>
              <w:rPr>
                <w:rFonts w:hint="eastAsia"/>
                <w:szCs w:val="21"/>
              </w:rPr>
              <w:t>康复医学的范畴与对象</w:t>
            </w:r>
          </w:p>
          <w:p w:rsidR="00920D40" w:rsidRDefault="00920D40">
            <w:pPr>
              <w:numPr>
                <w:ilvl w:val="0"/>
                <w:numId w:val="153"/>
              </w:numPr>
              <w:rPr>
                <w:szCs w:val="21"/>
              </w:rPr>
            </w:pPr>
            <w:r>
              <w:rPr>
                <w:rFonts w:hint="eastAsia"/>
                <w:szCs w:val="21"/>
              </w:rPr>
              <w:t>现代医学模式与健康</w:t>
            </w:r>
          </w:p>
          <w:p w:rsidR="00920D40" w:rsidRDefault="00920D40">
            <w:pPr>
              <w:numPr>
                <w:ilvl w:val="0"/>
                <w:numId w:val="153"/>
              </w:numPr>
              <w:rPr>
                <w:szCs w:val="21"/>
              </w:rPr>
            </w:pPr>
            <w:r>
              <w:rPr>
                <w:rFonts w:hint="eastAsia"/>
                <w:szCs w:val="21"/>
              </w:rPr>
              <w:t>康复医学的基本原则</w:t>
            </w:r>
          </w:p>
          <w:p w:rsidR="00920D40" w:rsidRDefault="00920D40">
            <w:pPr>
              <w:numPr>
                <w:ilvl w:val="0"/>
                <w:numId w:val="153"/>
              </w:numPr>
              <w:rPr>
                <w:szCs w:val="21"/>
              </w:rPr>
            </w:pPr>
            <w:r>
              <w:rPr>
                <w:rFonts w:hint="eastAsia"/>
                <w:szCs w:val="21"/>
              </w:rPr>
              <w:t>残疾与康复</w:t>
            </w:r>
          </w:p>
          <w:p w:rsidR="00920D40" w:rsidRDefault="00920D40">
            <w:pPr>
              <w:numPr>
                <w:ilvl w:val="0"/>
                <w:numId w:val="154"/>
              </w:numPr>
              <w:rPr>
                <w:szCs w:val="21"/>
              </w:rPr>
            </w:pPr>
            <w:r>
              <w:rPr>
                <w:rFonts w:hint="eastAsia"/>
                <w:szCs w:val="21"/>
              </w:rPr>
              <w:t>体育康复的概念</w:t>
            </w:r>
          </w:p>
          <w:p w:rsidR="00920D40" w:rsidRDefault="00920D40">
            <w:pPr>
              <w:numPr>
                <w:ilvl w:val="0"/>
                <w:numId w:val="154"/>
              </w:numPr>
              <w:rPr>
                <w:szCs w:val="21"/>
              </w:rPr>
            </w:pPr>
            <w:r>
              <w:rPr>
                <w:rFonts w:hint="eastAsia"/>
                <w:szCs w:val="21"/>
              </w:rPr>
              <w:t>体育康复的分类与任务</w:t>
            </w:r>
          </w:p>
          <w:p w:rsidR="00920D40" w:rsidRDefault="00920D40">
            <w:pPr>
              <w:numPr>
                <w:ilvl w:val="0"/>
                <w:numId w:val="154"/>
              </w:numPr>
              <w:rPr>
                <w:szCs w:val="21"/>
              </w:rPr>
            </w:pPr>
            <w:r>
              <w:rPr>
                <w:rFonts w:hint="eastAsia"/>
                <w:szCs w:val="21"/>
              </w:rPr>
              <w:t>体育康复治疗</w:t>
            </w:r>
          </w:p>
        </w:tc>
        <w:tc>
          <w:tcPr>
            <w:tcW w:w="2738" w:type="dxa"/>
            <w:tcBorders>
              <w:top w:val="nil"/>
              <w:left w:val="nil"/>
              <w:bottom w:val="nil"/>
              <w:right w:val="nil"/>
            </w:tcBorders>
            <w:shd w:val="clear" w:color="auto" w:fill="FFFFFF"/>
          </w:tcPr>
          <w:p w:rsidR="00920D40" w:rsidRDefault="00920D40">
            <w:pPr>
              <w:rPr>
                <w:szCs w:val="21"/>
              </w:rPr>
            </w:pPr>
          </w:p>
          <w:p w:rsidR="00920D40" w:rsidRDefault="00920D40">
            <w:pPr>
              <w:rPr>
                <w:szCs w:val="21"/>
              </w:rPr>
            </w:pPr>
            <w:r>
              <w:rPr>
                <w:rFonts w:hint="eastAsia"/>
                <w:szCs w:val="21"/>
              </w:rPr>
              <w:t>了解康复医学的发展简史</w:t>
            </w:r>
          </w:p>
          <w:p w:rsidR="00920D40" w:rsidRDefault="00920D40">
            <w:pPr>
              <w:rPr>
                <w:szCs w:val="21"/>
              </w:rPr>
            </w:pPr>
          </w:p>
          <w:p w:rsidR="00920D40" w:rsidRDefault="00920D40">
            <w:pPr>
              <w:rPr>
                <w:szCs w:val="21"/>
              </w:rPr>
            </w:pPr>
            <w:r>
              <w:rPr>
                <w:rFonts w:hint="eastAsia"/>
                <w:szCs w:val="21"/>
              </w:rPr>
              <w:t>掌握康复医学的基本概念、范畴与对象</w:t>
            </w:r>
          </w:p>
          <w:p w:rsidR="00920D40" w:rsidRDefault="00920D40">
            <w:pPr>
              <w:rPr>
                <w:szCs w:val="21"/>
              </w:rPr>
            </w:pPr>
            <w:r>
              <w:rPr>
                <w:rFonts w:hint="eastAsia"/>
                <w:szCs w:val="21"/>
              </w:rPr>
              <w:t>掌握康复医学的基本原则</w:t>
            </w: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了解体育康复的概念、分类和任务</w:t>
            </w:r>
          </w:p>
          <w:p w:rsidR="00920D40" w:rsidRDefault="00920D40">
            <w:pPr>
              <w:rPr>
                <w:szCs w:val="21"/>
              </w:rPr>
            </w:pPr>
            <w:r>
              <w:rPr>
                <w:rFonts w:hint="eastAsia"/>
                <w:szCs w:val="21"/>
              </w:rPr>
              <w:t>掌握体育康复的治疗模式</w:t>
            </w:r>
          </w:p>
        </w:tc>
      </w:tr>
      <w:tr w:rsidR="00920D40">
        <w:tc>
          <w:tcPr>
            <w:tcW w:w="3673" w:type="dxa"/>
            <w:tcBorders>
              <w:top w:val="nil"/>
              <w:left w:val="nil"/>
              <w:bottom w:val="nil"/>
              <w:right w:val="nil"/>
            </w:tcBorders>
            <w:shd w:val="clear" w:color="auto" w:fill="FFFFFF"/>
          </w:tcPr>
          <w:p w:rsidR="00920D40" w:rsidRDefault="00920D40">
            <w:pPr>
              <w:adjustRightInd w:val="0"/>
              <w:snapToGrid w:val="0"/>
              <w:rPr>
                <w:rFonts w:eastAsia="黑体"/>
                <w:b/>
                <w:szCs w:val="21"/>
              </w:rPr>
            </w:pPr>
            <w:r>
              <w:rPr>
                <w:rFonts w:eastAsia="黑体" w:hint="eastAsia"/>
                <w:b/>
                <w:szCs w:val="21"/>
              </w:rPr>
              <w:t>第二章</w:t>
            </w:r>
            <w:r>
              <w:rPr>
                <w:rFonts w:eastAsia="黑体"/>
                <w:b/>
                <w:szCs w:val="21"/>
              </w:rPr>
              <w:t xml:space="preserve">  </w:t>
            </w:r>
            <w:r>
              <w:rPr>
                <w:rFonts w:eastAsia="黑体" w:hint="eastAsia"/>
                <w:b/>
                <w:szCs w:val="21"/>
              </w:rPr>
              <w:t>体育康复理疗基础</w:t>
            </w:r>
          </w:p>
          <w:p w:rsidR="00920D40" w:rsidRDefault="00920D40">
            <w:pPr>
              <w:adjustRightInd w:val="0"/>
              <w:snapToGrid w:val="0"/>
              <w:rPr>
                <w:szCs w:val="21"/>
              </w:rPr>
            </w:pPr>
            <w:r>
              <w:rPr>
                <w:rFonts w:hint="eastAsia"/>
                <w:szCs w:val="21"/>
              </w:rPr>
              <w:t>第一节</w:t>
            </w:r>
            <w:r>
              <w:rPr>
                <w:szCs w:val="21"/>
              </w:rPr>
              <w:t xml:space="preserve"> </w:t>
            </w:r>
            <w:r>
              <w:rPr>
                <w:rFonts w:hint="eastAsia"/>
                <w:szCs w:val="21"/>
              </w:rPr>
              <w:t>肌肉生理学基础</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numPr>
                <w:ilvl w:val="0"/>
                <w:numId w:val="155"/>
              </w:numPr>
              <w:adjustRightInd w:val="0"/>
              <w:snapToGrid w:val="0"/>
              <w:rPr>
                <w:szCs w:val="21"/>
              </w:rPr>
            </w:pPr>
            <w:r>
              <w:rPr>
                <w:rFonts w:hint="eastAsia"/>
                <w:szCs w:val="21"/>
              </w:rPr>
              <w:t>神经生理学基础</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b/>
                <w:szCs w:val="21"/>
              </w:rPr>
            </w:pPr>
          </w:p>
          <w:p w:rsidR="00920D40" w:rsidRDefault="00920D40">
            <w:pPr>
              <w:numPr>
                <w:ilvl w:val="0"/>
                <w:numId w:val="155"/>
              </w:numPr>
              <w:adjustRightInd w:val="0"/>
              <w:snapToGrid w:val="0"/>
              <w:rPr>
                <w:szCs w:val="21"/>
              </w:rPr>
            </w:pPr>
            <w:r>
              <w:rPr>
                <w:rFonts w:hint="eastAsia"/>
                <w:szCs w:val="21"/>
              </w:rPr>
              <w:t>长期卧床或者制动的不良生理、心理效应</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r>
              <w:rPr>
                <w:rFonts w:hint="eastAsia"/>
                <w:szCs w:val="21"/>
              </w:rPr>
              <w:t>第四节</w:t>
            </w:r>
            <w:r>
              <w:rPr>
                <w:szCs w:val="21"/>
              </w:rPr>
              <w:t xml:space="preserve">  </w:t>
            </w:r>
            <w:r>
              <w:rPr>
                <w:rFonts w:hint="eastAsia"/>
                <w:szCs w:val="21"/>
              </w:rPr>
              <w:t>体育运动的生理、心理效应</w:t>
            </w:r>
          </w:p>
        </w:tc>
        <w:tc>
          <w:tcPr>
            <w:tcW w:w="3445" w:type="dxa"/>
            <w:tcBorders>
              <w:top w:val="nil"/>
              <w:left w:val="nil"/>
              <w:bottom w:val="nil"/>
              <w:right w:val="nil"/>
            </w:tcBorders>
            <w:shd w:val="clear" w:color="auto" w:fill="FFFFFF"/>
          </w:tcPr>
          <w:p w:rsidR="00920D40" w:rsidRDefault="00920D40">
            <w:pPr>
              <w:adjustRightInd w:val="0"/>
              <w:snapToGrid w:val="0"/>
              <w:rPr>
                <w:szCs w:val="21"/>
              </w:rPr>
            </w:pPr>
          </w:p>
          <w:p w:rsidR="00920D40" w:rsidRDefault="00920D40">
            <w:pPr>
              <w:numPr>
                <w:ilvl w:val="0"/>
                <w:numId w:val="156"/>
              </w:numPr>
              <w:adjustRightInd w:val="0"/>
              <w:snapToGrid w:val="0"/>
              <w:rPr>
                <w:szCs w:val="21"/>
              </w:rPr>
            </w:pPr>
            <w:r>
              <w:rPr>
                <w:rFonts w:hint="eastAsia"/>
                <w:szCs w:val="21"/>
              </w:rPr>
              <w:t>肌肉的功能解剖</w:t>
            </w:r>
          </w:p>
          <w:p w:rsidR="00920D40" w:rsidRDefault="00920D40">
            <w:pPr>
              <w:numPr>
                <w:ilvl w:val="0"/>
                <w:numId w:val="156"/>
              </w:numPr>
              <w:adjustRightInd w:val="0"/>
              <w:snapToGrid w:val="0"/>
              <w:rPr>
                <w:szCs w:val="21"/>
              </w:rPr>
            </w:pPr>
            <w:r>
              <w:rPr>
                <w:rFonts w:hint="eastAsia"/>
                <w:szCs w:val="21"/>
              </w:rPr>
              <w:t>肌肉收缩分类</w:t>
            </w:r>
          </w:p>
          <w:p w:rsidR="00920D40" w:rsidRDefault="00920D40">
            <w:pPr>
              <w:numPr>
                <w:ilvl w:val="0"/>
                <w:numId w:val="156"/>
              </w:numPr>
              <w:adjustRightInd w:val="0"/>
              <w:snapToGrid w:val="0"/>
              <w:rPr>
                <w:szCs w:val="21"/>
              </w:rPr>
            </w:pPr>
            <w:r>
              <w:rPr>
                <w:rFonts w:hint="eastAsia"/>
                <w:szCs w:val="21"/>
              </w:rPr>
              <w:t>决定肌力大小的因素</w:t>
            </w:r>
          </w:p>
          <w:p w:rsidR="00920D40" w:rsidRDefault="00920D40">
            <w:pPr>
              <w:numPr>
                <w:ilvl w:val="0"/>
                <w:numId w:val="157"/>
              </w:numPr>
              <w:adjustRightInd w:val="0"/>
              <w:snapToGrid w:val="0"/>
              <w:rPr>
                <w:szCs w:val="21"/>
              </w:rPr>
            </w:pPr>
            <w:r>
              <w:rPr>
                <w:rFonts w:hint="eastAsia"/>
                <w:szCs w:val="21"/>
              </w:rPr>
              <w:t>感觉系统</w:t>
            </w:r>
          </w:p>
          <w:p w:rsidR="00920D40" w:rsidRDefault="00920D40">
            <w:pPr>
              <w:numPr>
                <w:ilvl w:val="0"/>
                <w:numId w:val="157"/>
              </w:numPr>
              <w:adjustRightInd w:val="0"/>
              <w:snapToGrid w:val="0"/>
              <w:rPr>
                <w:szCs w:val="21"/>
              </w:rPr>
            </w:pPr>
            <w:r>
              <w:rPr>
                <w:rFonts w:hint="eastAsia"/>
                <w:szCs w:val="21"/>
              </w:rPr>
              <w:t>反射活动</w:t>
            </w:r>
          </w:p>
          <w:p w:rsidR="00920D40" w:rsidRDefault="00920D40">
            <w:pPr>
              <w:numPr>
                <w:ilvl w:val="0"/>
                <w:numId w:val="157"/>
              </w:numPr>
              <w:adjustRightInd w:val="0"/>
              <w:snapToGrid w:val="0"/>
              <w:rPr>
                <w:szCs w:val="21"/>
              </w:rPr>
            </w:pPr>
            <w:r>
              <w:rPr>
                <w:rFonts w:hint="eastAsia"/>
                <w:szCs w:val="21"/>
              </w:rPr>
              <w:t>运动传导通路和皮层运动区</w:t>
            </w:r>
          </w:p>
          <w:p w:rsidR="00920D40" w:rsidRDefault="00920D40">
            <w:pPr>
              <w:numPr>
                <w:ilvl w:val="0"/>
                <w:numId w:val="158"/>
              </w:numPr>
              <w:adjustRightInd w:val="0"/>
              <w:snapToGrid w:val="0"/>
              <w:rPr>
                <w:szCs w:val="21"/>
              </w:rPr>
            </w:pPr>
            <w:r>
              <w:rPr>
                <w:rFonts w:hint="eastAsia"/>
                <w:szCs w:val="21"/>
              </w:rPr>
              <w:t>对肌肉骨骼系统的影响</w:t>
            </w:r>
          </w:p>
          <w:p w:rsidR="00920D40" w:rsidRDefault="00920D40">
            <w:pPr>
              <w:numPr>
                <w:ilvl w:val="0"/>
                <w:numId w:val="158"/>
              </w:numPr>
              <w:adjustRightInd w:val="0"/>
              <w:snapToGrid w:val="0"/>
              <w:rPr>
                <w:szCs w:val="21"/>
              </w:rPr>
            </w:pPr>
            <w:r>
              <w:rPr>
                <w:rFonts w:hint="eastAsia"/>
                <w:szCs w:val="21"/>
              </w:rPr>
              <w:t>心血管系统改变</w:t>
            </w:r>
          </w:p>
          <w:p w:rsidR="00920D40" w:rsidRDefault="00920D40">
            <w:pPr>
              <w:numPr>
                <w:ilvl w:val="0"/>
                <w:numId w:val="158"/>
              </w:numPr>
              <w:adjustRightInd w:val="0"/>
              <w:snapToGrid w:val="0"/>
              <w:rPr>
                <w:szCs w:val="21"/>
              </w:rPr>
            </w:pPr>
            <w:r>
              <w:rPr>
                <w:rFonts w:hint="eastAsia"/>
                <w:szCs w:val="21"/>
              </w:rPr>
              <w:t>代谢改变</w:t>
            </w:r>
          </w:p>
          <w:p w:rsidR="00920D40" w:rsidRDefault="00920D40">
            <w:pPr>
              <w:numPr>
                <w:ilvl w:val="0"/>
                <w:numId w:val="158"/>
              </w:numPr>
              <w:adjustRightInd w:val="0"/>
              <w:snapToGrid w:val="0"/>
              <w:rPr>
                <w:szCs w:val="21"/>
              </w:rPr>
            </w:pPr>
            <w:r>
              <w:rPr>
                <w:rFonts w:hint="eastAsia"/>
                <w:szCs w:val="21"/>
              </w:rPr>
              <w:t>泌尿生殖系统的改变</w:t>
            </w:r>
          </w:p>
          <w:p w:rsidR="00920D40" w:rsidRDefault="00920D40">
            <w:pPr>
              <w:numPr>
                <w:ilvl w:val="0"/>
                <w:numId w:val="159"/>
              </w:numPr>
              <w:adjustRightInd w:val="0"/>
              <w:snapToGrid w:val="0"/>
              <w:rPr>
                <w:szCs w:val="21"/>
              </w:rPr>
            </w:pPr>
            <w:r>
              <w:rPr>
                <w:rFonts w:hint="eastAsia"/>
                <w:szCs w:val="21"/>
              </w:rPr>
              <w:t>体育运动对骨骼肌功能的效应</w:t>
            </w:r>
          </w:p>
          <w:p w:rsidR="00920D40" w:rsidRDefault="00920D40">
            <w:pPr>
              <w:numPr>
                <w:ilvl w:val="0"/>
                <w:numId w:val="159"/>
              </w:numPr>
              <w:adjustRightInd w:val="0"/>
              <w:snapToGrid w:val="0"/>
              <w:rPr>
                <w:szCs w:val="21"/>
              </w:rPr>
            </w:pPr>
            <w:r>
              <w:rPr>
                <w:rFonts w:hint="eastAsia"/>
                <w:szCs w:val="21"/>
              </w:rPr>
              <w:t>体育运动对骨、关节功能的效应</w:t>
            </w:r>
          </w:p>
          <w:p w:rsidR="00920D40" w:rsidRDefault="00920D40">
            <w:pPr>
              <w:numPr>
                <w:ilvl w:val="0"/>
                <w:numId w:val="159"/>
              </w:numPr>
              <w:adjustRightInd w:val="0"/>
              <w:snapToGrid w:val="0"/>
              <w:rPr>
                <w:szCs w:val="21"/>
              </w:rPr>
            </w:pPr>
            <w:r>
              <w:rPr>
                <w:rFonts w:hint="eastAsia"/>
                <w:szCs w:val="21"/>
              </w:rPr>
              <w:t>体育运动对心血管功能的效应</w:t>
            </w:r>
          </w:p>
          <w:p w:rsidR="00920D40" w:rsidRDefault="00920D40">
            <w:pPr>
              <w:numPr>
                <w:ilvl w:val="0"/>
                <w:numId w:val="159"/>
              </w:numPr>
              <w:adjustRightInd w:val="0"/>
              <w:snapToGrid w:val="0"/>
              <w:rPr>
                <w:szCs w:val="21"/>
              </w:rPr>
            </w:pPr>
            <w:r>
              <w:rPr>
                <w:rFonts w:hint="eastAsia"/>
                <w:szCs w:val="21"/>
              </w:rPr>
              <w:t>体育运动对呼吸功能的效应</w:t>
            </w:r>
          </w:p>
          <w:p w:rsidR="00920D40" w:rsidRDefault="00920D40">
            <w:pPr>
              <w:numPr>
                <w:ilvl w:val="0"/>
                <w:numId w:val="159"/>
              </w:numPr>
              <w:adjustRightInd w:val="0"/>
              <w:snapToGrid w:val="0"/>
              <w:rPr>
                <w:szCs w:val="21"/>
              </w:rPr>
            </w:pPr>
            <w:r>
              <w:rPr>
                <w:rFonts w:hint="eastAsia"/>
                <w:szCs w:val="21"/>
              </w:rPr>
              <w:t>体育运动对其它系统的效应</w:t>
            </w:r>
          </w:p>
        </w:tc>
        <w:tc>
          <w:tcPr>
            <w:tcW w:w="2738" w:type="dxa"/>
            <w:tcBorders>
              <w:top w:val="nil"/>
              <w:left w:val="nil"/>
              <w:bottom w:val="nil"/>
              <w:right w:val="nil"/>
            </w:tcBorders>
            <w:shd w:val="clear" w:color="auto" w:fill="FFFFFF"/>
          </w:tcPr>
          <w:p w:rsidR="00920D40" w:rsidRDefault="00920D40">
            <w:pPr>
              <w:rPr>
                <w:szCs w:val="21"/>
              </w:rPr>
            </w:pPr>
          </w:p>
          <w:p w:rsidR="00920D40" w:rsidRDefault="00920D40">
            <w:pPr>
              <w:rPr>
                <w:szCs w:val="21"/>
              </w:rPr>
            </w:pPr>
            <w:r>
              <w:rPr>
                <w:rFonts w:hint="eastAsia"/>
                <w:szCs w:val="21"/>
              </w:rPr>
              <w:t>复习回顾肌肉的解剖生理学知识（自学）</w:t>
            </w:r>
          </w:p>
          <w:p w:rsidR="00920D40" w:rsidRDefault="00920D40">
            <w:pPr>
              <w:rPr>
                <w:szCs w:val="21"/>
              </w:rPr>
            </w:pPr>
          </w:p>
          <w:p w:rsidR="00920D40" w:rsidRDefault="00920D40">
            <w:pPr>
              <w:rPr>
                <w:szCs w:val="21"/>
              </w:rPr>
            </w:pPr>
            <w:r>
              <w:rPr>
                <w:rFonts w:hint="eastAsia"/>
                <w:szCs w:val="21"/>
              </w:rPr>
              <w:t>掌握本体感觉训练在康复中的意义</w:t>
            </w:r>
          </w:p>
          <w:p w:rsidR="00920D40" w:rsidRDefault="00920D40">
            <w:pPr>
              <w:rPr>
                <w:szCs w:val="21"/>
              </w:rPr>
            </w:pPr>
            <w:r>
              <w:rPr>
                <w:rFonts w:hint="eastAsia"/>
                <w:szCs w:val="21"/>
              </w:rPr>
              <w:t>了解卧床或者制动对各器官机能的影响，理解体育康复的意义</w:t>
            </w:r>
          </w:p>
          <w:p w:rsidR="00920D40" w:rsidRDefault="00920D40">
            <w:pPr>
              <w:rPr>
                <w:szCs w:val="21"/>
              </w:rPr>
            </w:pPr>
          </w:p>
          <w:p w:rsidR="00920D40" w:rsidRDefault="00920D40">
            <w:pPr>
              <w:rPr>
                <w:szCs w:val="21"/>
              </w:rPr>
            </w:pPr>
            <w:r>
              <w:rPr>
                <w:rFonts w:hint="eastAsia"/>
                <w:szCs w:val="21"/>
              </w:rPr>
              <w:t>重点掌握体育运动对运动系统、心血管系统的效应</w:t>
            </w:r>
          </w:p>
        </w:tc>
      </w:tr>
      <w:tr w:rsidR="00920D40">
        <w:tc>
          <w:tcPr>
            <w:tcW w:w="3673" w:type="dxa"/>
            <w:tcBorders>
              <w:top w:val="nil"/>
              <w:left w:val="nil"/>
              <w:bottom w:val="nil"/>
              <w:right w:val="nil"/>
            </w:tcBorders>
            <w:shd w:val="clear" w:color="auto" w:fill="FFFFFF"/>
          </w:tcPr>
          <w:p w:rsidR="00920D40" w:rsidRDefault="00920D40">
            <w:pPr>
              <w:adjustRightInd w:val="0"/>
              <w:snapToGrid w:val="0"/>
              <w:rPr>
                <w:rFonts w:eastAsia="黑体"/>
                <w:b/>
                <w:szCs w:val="21"/>
              </w:rPr>
            </w:pPr>
            <w:r>
              <w:rPr>
                <w:rFonts w:eastAsia="黑体" w:hint="eastAsia"/>
                <w:b/>
                <w:szCs w:val="21"/>
              </w:rPr>
              <w:t>第三章</w:t>
            </w:r>
            <w:r>
              <w:rPr>
                <w:rFonts w:eastAsia="黑体"/>
                <w:b/>
                <w:szCs w:val="21"/>
              </w:rPr>
              <w:t xml:space="preserve">  </w:t>
            </w:r>
            <w:r>
              <w:rPr>
                <w:rFonts w:eastAsia="黑体" w:hint="eastAsia"/>
                <w:b/>
                <w:szCs w:val="21"/>
              </w:rPr>
              <w:t>体育康复评价方法</w:t>
            </w:r>
          </w:p>
          <w:p w:rsidR="00920D40" w:rsidRDefault="00920D40">
            <w:pPr>
              <w:adjustRightInd w:val="0"/>
              <w:snapToGrid w:val="0"/>
              <w:rPr>
                <w:szCs w:val="21"/>
              </w:rPr>
            </w:pPr>
            <w:r>
              <w:rPr>
                <w:rFonts w:hint="eastAsia"/>
                <w:szCs w:val="21"/>
              </w:rPr>
              <w:t>第一节</w:t>
            </w:r>
            <w:r>
              <w:rPr>
                <w:szCs w:val="21"/>
              </w:rPr>
              <w:t xml:space="preserve">  </w:t>
            </w:r>
            <w:r>
              <w:rPr>
                <w:rFonts w:hint="eastAsia"/>
                <w:szCs w:val="21"/>
              </w:rPr>
              <w:t>运动功能评价</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r>
              <w:rPr>
                <w:rFonts w:hint="eastAsia"/>
                <w:szCs w:val="21"/>
              </w:rPr>
              <w:t>第二节</w:t>
            </w:r>
            <w:r>
              <w:rPr>
                <w:szCs w:val="21"/>
              </w:rPr>
              <w:t xml:space="preserve">  </w:t>
            </w:r>
            <w:r>
              <w:rPr>
                <w:rFonts w:hint="eastAsia"/>
                <w:szCs w:val="21"/>
              </w:rPr>
              <w:t>心肺功能评价</w:t>
            </w:r>
          </w:p>
          <w:p w:rsidR="00920D40" w:rsidRDefault="00920D40" w:rsidP="00A40F2E">
            <w:pPr>
              <w:adjustRightInd w:val="0"/>
              <w:snapToGrid w:val="0"/>
              <w:ind w:left="840" w:hangingChars="400" w:hanging="840"/>
              <w:rPr>
                <w:szCs w:val="21"/>
              </w:rPr>
            </w:pPr>
          </w:p>
          <w:p w:rsidR="00920D40" w:rsidRDefault="00920D40">
            <w:pPr>
              <w:adjustRightInd w:val="0"/>
              <w:snapToGrid w:val="0"/>
              <w:rPr>
                <w:szCs w:val="21"/>
              </w:rPr>
            </w:pPr>
          </w:p>
        </w:tc>
        <w:tc>
          <w:tcPr>
            <w:tcW w:w="3445" w:type="dxa"/>
            <w:tcBorders>
              <w:top w:val="nil"/>
              <w:left w:val="nil"/>
              <w:bottom w:val="nil"/>
              <w:right w:val="nil"/>
            </w:tcBorders>
            <w:shd w:val="clear" w:color="auto" w:fill="FFFFFF"/>
          </w:tcPr>
          <w:p w:rsidR="00920D40" w:rsidRDefault="00920D40">
            <w:pPr>
              <w:ind w:right="62"/>
              <w:rPr>
                <w:szCs w:val="21"/>
              </w:rPr>
            </w:pPr>
          </w:p>
          <w:p w:rsidR="00920D40" w:rsidRDefault="00920D40">
            <w:pPr>
              <w:numPr>
                <w:ilvl w:val="0"/>
                <w:numId w:val="160"/>
              </w:numPr>
              <w:ind w:right="62"/>
              <w:rPr>
                <w:szCs w:val="21"/>
              </w:rPr>
            </w:pPr>
            <w:r>
              <w:rPr>
                <w:rFonts w:hint="eastAsia"/>
                <w:szCs w:val="21"/>
              </w:rPr>
              <w:t>肌力的评定</w:t>
            </w:r>
          </w:p>
          <w:p w:rsidR="00920D40" w:rsidRDefault="00920D40">
            <w:pPr>
              <w:numPr>
                <w:ilvl w:val="0"/>
                <w:numId w:val="160"/>
              </w:numPr>
              <w:ind w:right="62"/>
              <w:rPr>
                <w:szCs w:val="21"/>
              </w:rPr>
            </w:pPr>
            <w:r>
              <w:rPr>
                <w:rFonts w:hint="eastAsia"/>
                <w:szCs w:val="21"/>
              </w:rPr>
              <w:t>关节活动度检查</w:t>
            </w:r>
          </w:p>
          <w:p w:rsidR="00920D40" w:rsidRDefault="00920D40">
            <w:pPr>
              <w:numPr>
                <w:ilvl w:val="0"/>
                <w:numId w:val="160"/>
              </w:numPr>
              <w:ind w:right="62"/>
              <w:rPr>
                <w:szCs w:val="21"/>
              </w:rPr>
            </w:pPr>
            <w:r>
              <w:rPr>
                <w:rFonts w:hint="eastAsia"/>
                <w:szCs w:val="21"/>
              </w:rPr>
              <w:t>步态检查</w:t>
            </w:r>
          </w:p>
          <w:p w:rsidR="00920D40" w:rsidRDefault="00920D40">
            <w:pPr>
              <w:numPr>
                <w:ilvl w:val="0"/>
                <w:numId w:val="161"/>
              </w:numPr>
              <w:ind w:right="62"/>
              <w:rPr>
                <w:szCs w:val="21"/>
              </w:rPr>
            </w:pPr>
            <w:r>
              <w:rPr>
                <w:rFonts w:hint="eastAsia"/>
                <w:szCs w:val="21"/>
              </w:rPr>
              <w:t>心功能检查</w:t>
            </w:r>
          </w:p>
          <w:p w:rsidR="00920D40" w:rsidRDefault="00920D40">
            <w:pPr>
              <w:numPr>
                <w:ilvl w:val="0"/>
                <w:numId w:val="161"/>
              </w:numPr>
              <w:ind w:right="62"/>
              <w:rPr>
                <w:szCs w:val="21"/>
              </w:rPr>
            </w:pPr>
            <w:r>
              <w:rPr>
                <w:rFonts w:hint="eastAsia"/>
                <w:szCs w:val="21"/>
              </w:rPr>
              <w:t>呼吸功能检查</w:t>
            </w:r>
          </w:p>
          <w:p w:rsidR="00920D40" w:rsidRDefault="00920D40">
            <w:pPr>
              <w:ind w:right="62"/>
              <w:rPr>
                <w:szCs w:val="21"/>
              </w:rPr>
            </w:pPr>
          </w:p>
        </w:tc>
        <w:tc>
          <w:tcPr>
            <w:tcW w:w="2738" w:type="dxa"/>
            <w:tcBorders>
              <w:top w:val="nil"/>
              <w:left w:val="nil"/>
              <w:bottom w:val="nil"/>
              <w:right w:val="nil"/>
            </w:tcBorders>
            <w:shd w:val="clear" w:color="auto" w:fill="FFFFFF"/>
          </w:tcPr>
          <w:p w:rsidR="00920D40" w:rsidRDefault="00920D40">
            <w:pPr>
              <w:rPr>
                <w:szCs w:val="21"/>
              </w:rPr>
            </w:pPr>
          </w:p>
          <w:p w:rsidR="00920D40" w:rsidRDefault="00920D40">
            <w:pPr>
              <w:rPr>
                <w:szCs w:val="21"/>
              </w:rPr>
            </w:pPr>
            <w:r>
              <w:rPr>
                <w:rFonts w:hint="eastAsia"/>
                <w:szCs w:val="21"/>
              </w:rPr>
              <w:t>了解功能检查与评价的意义</w:t>
            </w:r>
          </w:p>
          <w:p w:rsidR="00920D40" w:rsidRDefault="00920D40">
            <w:pPr>
              <w:rPr>
                <w:szCs w:val="21"/>
              </w:rPr>
            </w:pPr>
            <w:r>
              <w:rPr>
                <w:rFonts w:hint="eastAsia"/>
                <w:szCs w:val="21"/>
              </w:rPr>
              <w:t>掌握肌力、关节活动度的检查方法与主要关节活动范围。</w:t>
            </w:r>
          </w:p>
          <w:p w:rsidR="00920D40" w:rsidRDefault="00920D40">
            <w:pPr>
              <w:rPr>
                <w:szCs w:val="21"/>
              </w:rPr>
            </w:pPr>
            <w:r>
              <w:rPr>
                <w:rFonts w:hint="eastAsia"/>
                <w:szCs w:val="21"/>
              </w:rPr>
              <w:t>重点掌握各种心肺功能评估的方法和意义。</w:t>
            </w:r>
          </w:p>
        </w:tc>
      </w:tr>
      <w:tr w:rsidR="00920D40">
        <w:trPr>
          <w:trHeight w:val="1985"/>
        </w:trPr>
        <w:tc>
          <w:tcPr>
            <w:tcW w:w="3673" w:type="dxa"/>
            <w:tcBorders>
              <w:top w:val="nil"/>
              <w:left w:val="nil"/>
              <w:bottom w:val="nil"/>
              <w:right w:val="nil"/>
            </w:tcBorders>
            <w:shd w:val="clear" w:color="auto" w:fill="FFFFFF"/>
          </w:tcPr>
          <w:p w:rsidR="00920D40" w:rsidRDefault="00920D40">
            <w:pPr>
              <w:adjustRightInd w:val="0"/>
              <w:snapToGrid w:val="0"/>
              <w:rPr>
                <w:rFonts w:eastAsia="黑体"/>
                <w:b/>
                <w:szCs w:val="21"/>
              </w:rPr>
            </w:pPr>
            <w:r>
              <w:rPr>
                <w:rFonts w:eastAsia="黑体" w:hint="eastAsia"/>
                <w:b/>
                <w:szCs w:val="21"/>
              </w:rPr>
              <w:t>第四章</w:t>
            </w:r>
            <w:r>
              <w:rPr>
                <w:rFonts w:eastAsia="黑体"/>
                <w:b/>
                <w:szCs w:val="21"/>
              </w:rPr>
              <w:t xml:space="preserve">  </w:t>
            </w:r>
            <w:r>
              <w:rPr>
                <w:rFonts w:eastAsia="黑体" w:hint="eastAsia"/>
                <w:b/>
                <w:szCs w:val="21"/>
              </w:rPr>
              <w:t>体育康复基本治疗方法</w:t>
            </w:r>
          </w:p>
          <w:p w:rsidR="00920D40" w:rsidRDefault="00920D40">
            <w:pPr>
              <w:adjustRightInd w:val="0"/>
              <w:snapToGrid w:val="0"/>
              <w:rPr>
                <w:szCs w:val="21"/>
              </w:rPr>
            </w:pPr>
            <w:r>
              <w:rPr>
                <w:rFonts w:hint="eastAsia"/>
                <w:szCs w:val="21"/>
              </w:rPr>
              <w:t>第第一节</w:t>
            </w:r>
            <w:r>
              <w:rPr>
                <w:szCs w:val="21"/>
              </w:rPr>
              <w:t xml:space="preserve">  </w:t>
            </w:r>
            <w:r>
              <w:rPr>
                <w:rFonts w:hint="eastAsia"/>
                <w:szCs w:val="21"/>
              </w:rPr>
              <w:t>肌肉力量训练</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numPr>
                <w:ilvl w:val="0"/>
                <w:numId w:val="162"/>
              </w:numPr>
              <w:adjustRightInd w:val="0"/>
              <w:snapToGrid w:val="0"/>
              <w:rPr>
                <w:szCs w:val="21"/>
              </w:rPr>
            </w:pPr>
            <w:r>
              <w:rPr>
                <w:rFonts w:hint="eastAsia"/>
                <w:szCs w:val="21"/>
              </w:rPr>
              <w:t>关节活动度训练</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rsidP="00A40F2E">
            <w:pPr>
              <w:adjustRightInd w:val="0"/>
              <w:snapToGrid w:val="0"/>
              <w:ind w:left="840" w:hangingChars="400" w:hanging="840"/>
              <w:rPr>
                <w:szCs w:val="21"/>
              </w:rPr>
            </w:pPr>
          </w:p>
          <w:p w:rsidR="00920D40" w:rsidRDefault="00920D40" w:rsidP="00A40F2E">
            <w:pPr>
              <w:adjustRightInd w:val="0"/>
              <w:snapToGrid w:val="0"/>
              <w:ind w:left="840" w:hangingChars="400" w:hanging="840"/>
              <w:rPr>
                <w:szCs w:val="21"/>
              </w:rPr>
            </w:pPr>
          </w:p>
          <w:p w:rsidR="00920D40" w:rsidRDefault="00920D40" w:rsidP="00A40F2E">
            <w:pPr>
              <w:adjustRightInd w:val="0"/>
              <w:snapToGrid w:val="0"/>
              <w:ind w:left="840" w:hangingChars="400" w:hanging="840"/>
              <w:rPr>
                <w:szCs w:val="21"/>
              </w:rPr>
            </w:pPr>
          </w:p>
          <w:p w:rsidR="00920D40" w:rsidRDefault="00920D40" w:rsidP="00A40F2E">
            <w:pPr>
              <w:adjustRightInd w:val="0"/>
              <w:snapToGrid w:val="0"/>
              <w:ind w:left="840" w:hangingChars="400" w:hanging="840"/>
              <w:rPr>
                <w:szCs w:val="21"/>
              </w:rPr>
            </w:pPr>
          </w:p>
          <w:p w:rsidR="00920D40" w:rsidRDefault="00920D40" w:rsidP="00A40F2E">
            <w:pPr>
              <w:adjustRightInd w:val="0"/>
              <w:snapToGrid w:val="0"/>
              <w:ind w:left="840" w:hangingChars="400" w:hanging="840"/>
              <w:rPr>
                <w:szCs w:val="21"/>
              </w:rPr>
            </w:pPr>
          </w:p>
          <w:p w:rsidR="00920D40" w:rsidRDefault="00920D40" w:rsidP="00A40F2E">
            <w:pPr>
              <w:adjustRightInd w:val="0"/>
              <w:snapToGrid w:val="0"/>
              <w:ind w:left="840" w:hangingChars="400" w:hanging="840"/>
              <w:rPr>
                <w:szCs w:val="21"/>
              </w:rPr>
            </w:pPr>
            <w:r>
              <w:rPr>
                <w:rFonts w:hint="eastAsia"/>
                <w:szCs w:val="21"/>
              </w:rPr>
              <w:t>第三节</w:t>
            </w:r>
            <w:r>
              <w:rPr>
                <w:szCs w:val="21"/>
              </w:rPr>
              <w:t xml:space="preserve">  </w:t>
            </w:r>
            <w:r>
              <w:rPr>
                <w:rFonts w:hint="eastAsia"/>
                <w:szCs w:val="21"/>
              </w:rPr>
              <w:t>肌肉张力调整</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r>
              <w:rPr>
                <w:rFonts w:hint="eastAsia"/>
                <w:szCs w:val="21"/>
              </w:rPr>
              <w:t>第四节</w:t>
            </w:r>
            <w:r>
              <w:rPr>
                <w:szCs w:val="21"/>
              </w:rPr>
              <w:t xml:space="preserve">  </w:t>
            </w:r>
            <w:r>
              <w:rPr>
                <w:rFonts w:hint="eastAsia"/>
                <w:szCs w:val="21"/>
              </w:rPr>
              <w:t>平衡能力和协调能力训练</w:t>
            </w: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p>
          <w:p w:rsidR="00920D40" w:rsidRDefault="00920D40">
            <w:pPr>
              <w:adjustRightInd w:val="0"/>
              <w:snapToGrid w:val="0"/>
              <w:rPr>
                <w:szCs w:val="21"/>
              </w:rPr>
            </w:pPr>
            <w:r>
              <w:rPr>
                <w:rFonts w:hint="eastAsia"/>
                <w:szCs w:val="21"/>
              </w:rPr>
              <w:t>第五节</w:t>
            </w:r>
            <w:r>
              <w:rPr>
                <w:szCs w:val="21"/>
              </w:rPr>
              <w:t xml:space="preserve">  </w:t>
            </w:r>
            <w:r>
              <w:rPr>
                <w:rFonts w:hint="eastAsia"/>
                <w:szCs w:val="21"/>
              </w:rPr>
              <w:t>心肺功能训练</w:t>
            </w:r>
          </w:p>
          <w:p w:rsidR="00920D40" w:rsidRDefault="00920D40">
            <w:pPr>
              <w:adjustRightInd w:val="0"/>
              <w:snapToGrid w:val="0"/>
              <w:rPr>
                <w:szCs w:val="21"/>
              </w:rPr>
            </w:pPr>
          </w:p>
          <w:p w:rsidR="00920D40" w:rsidRDefault="00920D40">
            <w:pPr>
              <w:adjustRightInd w:val="0"/>
              <w:snapToGrid w:val="0"/>
              <w:rPr>
                <w:szCs w:val="21"/>
              </w:rPr>
            </w:pPr>
            <w:r>
              <w:rPr>
                <w:rFonts w:hint="eastAsia"/>
                <w:szCs w:val="21"/>
              </w:rPr>
              <w:t>第六节</w:t>
            </w:r>
            <w:r>
              <w:rPr>
                <w:szCs w:val="21"/>
              </w:rPr>
              <w:t xml:space="preserve">  </w:t>
            </w:r>
            <w:r>
              <w:rPr>
                <w:rFonts w:hint="eastAsia"/>
                <w:szCs w:val="21"/>
              </w:rPr>
              <w:t>娱乐性体育治疗</w:t>
            </w:r>
          </w:p>
          <w:p w:rsidR="00920D40" w:rsidRDefault="00920D40">
            <w:pPr>
              <w:ind w:right="454"/>
              <w:rPr>
                <w:szCs w:val="21"/>
              </w:rPr>
            </w:pPr>
          </w:p>
        </w:tc>
        <w:tc>
          <w:tcPr>
            <w:tcW w:w="3445" w:type="dxa"/>
            <w:tcBorders>
              <w:top w:val="nil"/>
              <w:left w:val="nil"/>
              <w:bottom w:val="nil"/>
              <w:right w:val="nil"/>
            </w:tcBorders>
            <w:shd w:val="clear" w:color="auto" w:fill="FFFFFF"/>
          </w:tcPr>
          <w:p w:rsidR="00920D40" w:rsidRDefault="00920D40">
            <w:pPr>
              <w:ind w:right="62"/>
              <w:rPr>
                <w:szCs w:val="21"/>
              </w:rPr>
            </w:pPr>
          </w:p>
          <w:p w:rsidR="00920D40" w:rsidRDefault="00920D40">
            <w:pPr>
              <w:numPr>
                <w:ilvl w:val="0"/>
                <w:numId w:val="163"/>
              </w:numPr>
              <w:ind w:right="62"/>
              <w:rPr>
                <w:szCs w:val="21"/>
              </w:rPr>
            </w:pPr>
            <w:r>
              <w:rPr>
                <w:rFonts w:hint="eastAsia"/>
                <w:szCs w:val="21"/>
              </w:rPr>
              <w:t>肌力检查</w:t>
            </w:r>
          </w:p>
          <w:p w:rsidR="00920D40" w:rsidRDefault="00920D40">
            <w:pPr>
              <w:numPr>
                <w:ilvl w:val="0"/>
                <w:numId w:val="163"/>
              </w:numPr>
              <w:ind w:right="62"/>
              <w:rPr>
                <w:szCs w:val="21"/>
              </w:rPr>
            </w:pPr>
            <w:r>
              <w:rPr>
                <w:rFonts w:hint="eastAsia"/>
                <w:szCs w:val="21"/>
              </w:rPr>
              <w:t>肌力训练的适应范围</w:t>
            </w:r>
          </w:p>
          <w:p w:rsidR="00920D40" w:rsidRDefault="00920D40">
            <w:pPr>
              <w:numPr>
                <w:ilvl w:val="0"/>
                <w:numId w:val="163"/>
              </w:numPr>
              <w:ind w:right="62"/>
              <w:rPr>
                <w:szCs w:val="21"/>
              </w:rPr>
            </w:pPr>
            <w:r>
              <w:rPr>
                <w:rFonts w:hint="eastAsia"/>
                <w:szCs w:val="21"/>
              </w:rPr>
              <w:t>肌力训练的机制及基本原则</w:t>
            </w:r>
          </w:p>
          <w:p w:rsidR="00920D40" w:rsidRDefault="00920D40">
            <w:pPr>
              <w:numPr>
                <w:ilvl w:val="0"/>
                <w:numId w:val="163"/>
              </w:numPr>
              <w:ind w:right="62"/>
              <w:rPr>
                <w:szCs w:val="21"/>
              </w:rPr>
            </w:pPr>
            <w:r>
              <w:rPr>
                <w:rFonts w:hint="eastAsia"/>
                <w:szCs w:val="21"/>
              </w:rPr>
              <w:t>肌力训练基本方法的选择</w:t>
            </w:r>
          </w:p>
          <w:p w:rsidR="00920D40" w:rsidRDefault="00920D40">
            <w:pPr>
              <w:numPr>
                <w:ilvl w:val="0"/>
                <w:numId w:val="163"/>
              </w:numPr>
              <w:ind w:right="62"/>
              <w:rPr>
                <w:szCs w:val="21"/>
              </w:rPr>
            </w:pPr>
            <w:r>
              <w:rPr>
                <w:rFonts w:hint="eastAsia"/>
                <w:szCs w:val="21"/>
              </w:rPr>
              <w:t>肌力训练的方法</w:t>
            </w:r>
          </w:p>
          <w:p w:rsidR="00920D40" w:rsidRDefault="00920D40">
            <w:pPr>
              <w:numPr>
                <w:ilvl w:val="0"/>
                <w:numId w:val="163"/>
              </w:numPr>
              <w:ind w:right="62"/>
              <w:rPr>
                <w:szCs w:val="21"/>
              </w:rPr>
            </w:pPr>
            <w:r>
              <w:rPr>
                <w:rFonts w:hint="eastAsia"/>
                <w:szCs w:val="21"/>
              </w:rPr>
              <w:t>肌力训练的注意事项</w:t>
            </w:r>
          </w:p>
          <w:p w:rsidR="00920D40" w:rsidRDefault="00920D40">
            <w:pPr>
              <w:numPr>
                <w:ilvl w:val="0"/>
                <w:numId w:val="164"/>
              </w:numPr>
              <w:ind w:right="62"/>
              <w:rPr>
                <w:szCs w:val="21"/>
              </w:rPr>
            </w:pPr>
            <w:r>
              <w:rPr>
                <w:rFonts w:hint="eastAsia"/>
                <w:szCs w:val="21"/>
              </w:rPr>
              <w:t>概述</w:t>
            </w:r>
          </w:p>
          <w:p w:rsidR="00920D40" w:rsidRDefault="00920D40">
            <w:pPr>
              <w:numPr>
                <w:ilvl w:val="0"/>
                <w:numId w:val="164"/>
              </w:numPr>
              <w:ind w:right="62"/>
              <w:rPr>
                <w:szCs w:val="21"/>
              </w:rPr>
            </w:pPr>
            <w:r>
              <w:rPr>
                <w:rFonts w:hint="eastAsia"/>
                <w:szCs w:val="21"/>
              </w:rPr>
              <w:t>关节活动度练习的基本原则和机制</w:t>
            </w:r>
          </w:p>
          <w:p w:rsidR="00920D40" w:rsidRDefault="00920D40">
            <w:pPr>
              <w:numPr>
                <w:ilvl w:val="0"/>
                <w:numId w:val="164"/>
              </w:numPr>
              <w:ind w:right="62"/>
              <w:rPr>
                <w:szCs w:val="21"/>
              </w:rPr>
            </w:pPr>
            <w:r>
              <w:rPr>
                <w:rFonts w:hint="eastAsia"/>
                <w:szCs w:val="21"/>
              </w:rPr>
              <w:t>关节活动度的评定方法</w:t>
            </w:r>
          </w:p>
          <w:p w:rsidR="00920D40" w:rsidRDefault="00920D40">
            <w:pPr>
              <w:numPr>
                <w:ilvl w:val="0"/>
                <w:numId w:val="164"/>
              </w:numPr>
              <w:ind w:right="62"/>
              <w:rPr>
                <w:szCs w:val="21"/>
              </w:rPr>
            </w:pPr>
            <w:r>
              <w:rPr>
                <w:rFonts w:hint="eastAsia"/>
                <w:szCs w:val="21"/>
              </w:rPr>
              <w:t>关节活动的基础</w:t>
            </w:r>
          </w:p>
          <w:p w:rsidR="00920D40" w:rsidRDefault="00920D40">
            <w:pPr>
              <w:numPr>
                <w:ilvl w:val="0"/>
                <w:numId w:val="164"/>
              </w:numPr>
              <w:ind w:right="62"/>
              <w:rPr>
                <w:szCs w:val="21"/>
              </w:rPr>
            </w:pPr>
            <w:r>
              <w:rPr>
                <w:rFonts w:hint="eastAsia"/>
                <w:szCs w:val="21"/>
              </w:rPr>
              <w:t>关节活动的训练方法</w:t>
            </w:r>
          </w:p>
          <w:p w:rsidR="00920D40" w:rsidRDefault="00920D40">
            <w:pPr>
              <w:numPr>
                <w:ilvl w:val="0"/>
                <w:numId w:val="164"/>
              </w:numPr>
              <w:ind w:right="62"/>
              <w:rPr>
                <w:szCs w:val="21"/>
              </w:rPr>
            </w:pPr>
            <w:r>
              <w:rPr>
                <w:rFonts w:hint="eastAsia"/>
                <w:szCs w:val="21"/>
              </w:rPr>
              <w:t>关节活动练习的注意事项</w:t>
            </w:r>
          </w:p>
          <w:p w:rsidR="00920D40" w:rsidRDefault="00920D40">
            <w:pPr>
              <w:numPr>
                <w:ilvl w:val="0"/>
                <w:numId w:val="165"/>
              </w:numPr>
              <w:ind w:right="62"/>
              <w:rPr>
                <w:szCs w:val="21"/>
              </w:rPr>
            </w:pPr>
            <w:r>
              <w:rPr>
                <w:rFonts w:hint="eastAsia"/>
                <w:szCs w:val="21"/>
              </w:rPr>
              <w:t>肌张力异常</w:t>
            </w:r>
          </w:p>
          <w:p w:rsidR="00920D40" w:rsidRDefault="00920D40">
            <w:pPr>
              <w:numPr>
                <w:ilvl w:val="0"/>
                <w:numId w:val="165"/>
              </w:numPr>
              <w:ind w:right="62"/>
              <w:rPr>
                <w:szCs w:val="21"/>
              </w:rPr>
            </w:pPr>
            <w:r>
              <w:rPr>
                <w:rFonts w:hint="eastAsia"/>
                <w:szCs w:val="21"/>
              </w:rPr>
              <w:t>调节肌张力的方法</w:t>
            </w:r>
          </w:p>
          <w:p w:rsidR="00920D40" w:rsidRDefault="00920D40">
            <w:pPr>
              <w:numPr>
                <w:ilvl w:val="0"/>
                <w:numId w:val="165"/>
              </w:numPr>
              <w:ind w:right="62"/>
              <w:rPr>
                <w:szCs w:val="21"/>
              </w:rPr>
            </w:pPr>
            <w:r>
              <w:rPr>
                <w:rFonts w:hint="eastAsia"/>
                <w:szCs w:val="21"/>
              </w:rPr>
              <w:t>牵张练习</w:t>
            </w:r>
          </w:p>
          <w:p w:rsidR="00920D40" w:rsidRDefault="00920D40">
            <w:pPr>
              <w:ind w:right="62"/>
              <w:rPr>
                <w:szCs w:val="21"/>
              </w:rPr>
            </w:pPr>
            <w:r>
              <w:rPr>
                <w:rFonts w:hint="eastAsia"/>
                <w:szCs w:val="21"/>
              </w:rPr>
              <w:t>平衡能力的维持机制、评定方法、练习方法</w:t>
            </w:r>
          </w:p>
          <w:p w:rsidR="00920D40" w:rsidRDefault="00920D40">
            <w:pPr>
              <w:ind w:right="62"/>
              <w:rPr>
                <w:szCs w:val="21"/>
              </w:rPr>
            </w:pPr>
            <w:r>
              <w:rPr>
                <w:rFonts w:hint="eastAsia"/>
                <w:szCs w:val="21"/>
              </w:rPr>
              <w:t>协调能力的机制、评定方法、练习方法、注意事项。</w:t>
            </w:r>
          </w:p>
          <w:p w:rsidR="00920D40" w:rsidRDefault="00920D40">
            <w:pPr>
              <w:ind w:right="62"/>
              <w:rPr>
                <w:szCs w:val="21"/>
              </w:rPr>
            </w:pPr>
            <w:r>
              <w:rPr>
                <w:rFonts w:hint="eastAsia"/>
                <w:szCs w:val="21"/>
              </w:rPr>
              <w:t>提高心肺功能锻炼的基本原则、训练计划的步骤、运动处方的制定方法。</w:t>
            </w:r>
          </w:p>
          <w:p w:rsidR="00920D40" w:rsidRDefault="00920D40">
            <w:pPr>
              <w:ind w:right="62"/>
              <w:rPr>
                <w:szCs w:val="21"/>
              </w:rPr>
            </w:pPr>
          </w:p>
        </w:tc>
        <w:tc>
          <w:tcPr>
            <w:tcW w:w="2738" w:type="dxa"/>
            <w:tcBorders>
              <w:top w:val="nil"/>
              <w:left w:val="nil"/>
              <w:bottom w:val="nil"/>
              <w:right w:val="nil"/>
            </w:tcBorders>
            <w:shd w:val="clear" w:color="auto" w:fill="FFFFFF"/>
          </w:tcPr>
          <w:p w:rsidR="00920D40" w:rsidRDefault="00920D40">
            <w:pPr>
              <w:ind w:right="62"/>
              <w:rPr>
                <w:szCs w:val="21"/>
              </w:rPr>
            </w:pPr>
          </w:p>
          <w:p w:rsidR="00920D40" w:rsidRDefault="00920D40">
            <w:pPr>
              <w:ind w:right="62"/>
              <w:rPr>
                <w:szCs w:val="21"/>
              </w:rPr>
            </w:pPr>
          </w:p>
          <w:p w:rsidR="00920D40" w:rsidRDefault="00920D40">
            <w:pPr>
              <w:ind w:right="62"/>
              <w:rPr>
                <w:szCs w:val="21"/>
              </w:rPr>
            </w:pPr>
            <w:r>
              <w:rPr>
                <w:rFonts w:hint="eastAsia"/>
                <w:szCs w:val="21"/>
              </w:rPr>
              <w:t>了解肌力的概念、肌力检查方法；掌握肌力训练的使用范围、基本原则、方法和注意事项。</w:t>
            </w:r>
          </w:p>
          <w:p w:rsidR="00920D40" w:rsidRDefault="00920D40">
            <w:pPr>
              <w:ind w:right="62"/>
              <w:rPr>
                <w:szCs w:val="21"/>
              </w:rPr>
            </w:pPr>
          </w:p>
          <w:p w:rsidR="00920D40" w:rsidRDefault="00920D40">
            <w:pPr>
              <w:ind w:right="62"/>
              <w:rPr>
                <w:szCs w:val="21"/>
              </w:rPr>
            </w:pPr>
          </w:p>
          <w:p w:rsidR="00920D40" w:rsidRDefault="00920D40">
            <w:pPr>
              <w:ind w:right="62"/>
              <w:rPr>
                <w:szCs w:val="21"/>
              </w:rPr>
            </w:pPr>
          </w:p>
          <w:p w:rsidR="00920D40" w:rsidRDefault="00920D40">
            <w:pPr>
              <w:ind w:right="62"/>
              <w:rPr>
                <w:szCs w:val="21"/>
              </w:rPr>
            </w:pPr>
            <w:r>
              <w:rPr>
                <w:rFonts w:hint="eastAsia"/>
                <w:szCs w:val="21"/>
              </w:rPr>
              <w:t>掌握关节活动度的概念、评定方法、关节活动度练习的基本原则、方法和注意事项</w:t>
            </w:r>
          </w:p>
          <w:p w:rsidR="00920D40" w:rsidRDefault="00920D40">
            <w:pPr>
              <w:ind w:right="62"/>
              <w:rPr>
                <w:szCs w:val="21"/>
              </w:rPr>
            </w:pPr>
          </w:p>
          <w:p w:rsidR="00920D40" w:rsidRDefault="00920D40">
            <w:pPr>
              <w:ind w:right="62"/>
              <w:rPr>
                <w:szCs w:val="21"/>
              </w:rPr>
            </w:pPr>
          </w:p>
          <w:p w:rsidR="00920D40" w:rsidRDefault="00920D40">
            <w:pPr>
              <w:ind w:right="62"/>
              <w:rPr>
                <w:szCs w:val="21"/>
              </w:rPr>
            </w:pPr>
          </w:p>
          <w:p w:rsidR="00920D40" w:rsidRDefault="00920D40">
            <w:pPr>
              <w:ind w:right="62"/>
              <w:rPr>
                <w:szCs w:val="21"/>
              </w:rPr>
            </w:pPr>
            <w:r>
              <w:rPr>
                <w:rFonts w:hint="eastAsia"/>
                <w:szCs w:val="21"/>
              </w:rPr>
              <w:t>掌握肌张力的概念、调节肌张力的方法和牵张反射</w:t>
            </w:r>
          </w:p>
          <w:p w:rsidR="00920D40" w:rsidRDefault="00920D40">
            <w:pPr>
              <w:ind w:right="62"/>
              <w:rPr>
                <w:szCs w:val="21"/>
              </w:rPr>
            </w:pPr>
            <w:r>
              <w:rPr>
                <w:rFonts w:hint="eastAsia"/>
                <w:szCs w:val="21"/>
              </w:rPr>
              <w:t>掌握平衡能力和协调能力的评定方法与训练方法</w:t>
            </w:r>
          </w:p>
          <w:p w:rsidR="00920D40" w:rsidRDefault="00920D40">
            <w:pPr>
              <w:ind w:right="62"/>
              <w:rPr>
                <w:szCs w:val="21"/>
              </w:rPr>
            </w:pPr>
          </w:p>
          <w:p w:rsidR="00920D40" w:rsidRDefault="00920D40">
            <w:pPr>
              <w:ind w:right="62"/>
              <w:rPr>
                <w:szCs w:val="21"/>
              </w:rPr>
            </w:pPr>
          </w:p>
          <w:p w:rsidR="00920D40" w:rsidRDefault="00920D40">
            <w:pPr>
              <w:ind w:right="62"/>
              <w:rPr>
                <w:szCs w:val="21"/>
              </w:rPr>
            </w:pPr>
            <w:r>
              <w:rPr>
                <w:rFonts w:hint="eastAsia"/>
                <w:szCs w:val="21"/>
              </w:rPr>
              <w:t>重点掌握提高心肺机能运动处方的要求、制定方法</w:t>
            </w:r>
            <w:r>
              <w:rPr>
                <w:rFonts w:hint="eastAsia"/>
                <w:vanish/>
                <w:szCs w:val="21"/>
              </w:rPr>
              <w:t>方法式动</w:t>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r>
              <w:rPr>
                <w:vanish/>
                <w:szCs w:val="21"/>
              </w:rPr>
              <w:pgNum/>
            </w:r>
          </w:p>
        </w:tc>
      </w:tr>
      <w:tr w:rsidR="00920D40">
        <w:tc>
          <w:tcPr>
            <w:tcW w:w="3673" w:type="dxa"/>
            <w:tcBorders>
              <w:top w:val="nil"/>
              <w:left w:val="nil"/>
              <w:bottom w:val="nil"/>
              <w:right w:val="nil"/>
            </w:tcBorders>
            <w:shd w:val="clear" w:color="auto" w:fill="FFFFFF"/>
          </w:tcPr>
          <w:p w:rsidR="00920D40" w:rsidRDefault="00920D40">
            <w:pPr>
              <w:adjustRightInd w:val="0"/>
              <w:snapToGrid w:val="0"/>
              <w:rPr>
                <w:rFonts w:eastAsia="黑体"/>
                <w:b/>
                <w:szCs w:val="21"/>
              </w:rPr>
            </w:pPr>
            <w:r>
              <w:rPr>
                <w:rFonts w:eastAsia="黑体" w:hint="eastAsia"/>
                <w:b/>
                <w:szCs w:val="21"/>
              </w:rPr>
              <w:t>第五章</w:t>
            </w:r>
            <w:r>
              <w:rPr>
                <w:rFonts w:eastAsia="黑体"/>
                <w:b/>
                <w:szCs w:val="21"/>
              </w:rPr>
              <w:t xml:space="preserve">  </w:t>
            </w:r>
            <w:r>
              <w:rPr>
                <w:rFonts w:eastAsia="黑体" w:hint="eastAsia"/>
                <w:b/>
                <w:szCs w:val="21"/>
              </w:rPr>
              <w:t>运动系统疾病的体育康复</w:t>
            </w:r>
          </w:p>
          <w:p w:rsidR="00920D40" w:rsidRDefault="00920D40">
            <w:pPr>
              <w:adjustRightInd w:val="0"/>
              <w:snapToGrid w:val="0"/>
              <w:rPr>
                <w:szCs w:val="21"/>
              </w:rPr>
            </w:pPr>
            <w:r>
              <w:rPr>
                <w:rFonts w:hint="eastAsia"/>
                <w:szCs w:val="21"/>
              </w:rPr>
              <w:t>第一节</w:t>
            </w:r>
            <w:r>
              <w:rPr>
                <w:szCs w:val="21"/>
              </w:rPr>
              <w:t xml:space="preserve">  </w:t>
            </w:r>
            <w:r>
              <w:rPr>
                <w:rFonts w:hint="eastAsia"/>
                <w:szCs w:val="21"/>
              </w:rPr>
              <w:t>骨关节疾病的体育康复</w:t>
            </w:r>
          </w:p>
          <w:p w:rsidR="00920D40" w:rsidRDefault="00920D40">
            <w:pPr>
              <w:adjustRightInd w:val="0"/>
              <w:snapToGrid w:val="0"/>
              <w:rPr>
                <w:szCs w:val="21"/>
              </w:rPr>
            </w:pPr>
          </w:p>
          <w:p w:rsidR="00920D40" w:rsidRDefault="00920D40">
            <w:pPr>
              <w:adjustRightInd w:val="0"/>
              <w:snapToGrid w:val="0"/>
              <w:rPr>
                <w:szCs w:val="21"/>
              </w:rPr>
            </w:pPr>
            <w:r>
              <w:rPr>
                <w:rFonts w:hint="eastAsia"/>
                <w:szCs w:val="21"/>
              </w:rPr>
              <w:t>第二节</w:t>
            </w:r>
            <w:r>
              <w:rPr>
                <w:szCs w:val="21"/>
              </w:rPr>
              <w:t xml:space="preserve">  </w:t>
            </w:r>
            <w:r>
              <w:rPr>
                <w:rFonts w:hint="eastAsia"/>
                <w:szCs w:val="21"/>
              </w:rPr>
              <w:t>骨关节损伤的体育康复</w:t>
            </w:r>
          </w:p>
          <w:p w:rsidR="00920D40" w:rsidRDefault="00920D40" w:rsidP="00A40F2E">
            <w:pPr>
              <w:adjustRightInd w:val="0"/>
              <w:snapToGrid w:val="0"/>
              <w:ind w:left="840" w:hangingChars="400" w:hanging="840"/>
              <w:rPr>
                <w:szCs w:val="21"/>
              </w:rPr>
            </w:pPr>
            <w:r>
              <w:rPr>
                <w:rFonts w:hint="eastAsia"/>
                <w:szCs w:val="21"/>
              </w:rPr>
              <w:t>第三节</w:t>
            </w:r>
            <w:r>
              <w:rPr>
                <w:szCs w:val="21"/>
              </w:rPr>
              <w:t xml:space="preserve">  </w:t>
            </w:r>
            <w:r>
              <w:rPr>
                <w:rFonts w:hint="eastAsia"/>
                <w:szCs w:val="21"/>
              </w:rPr>
              <w:t>软组织损伤的体育康复</w:t>
            </w:r>
          </w:p>
          <w:p w:rsidR="00920D40" w:rsidRDefault="00920D40">
            <w:pPr>
              <w:adjustRightInd w:val="0"/>
              <w:snapToGrid w:val="0"/>
              <w:rPr>
                <w:szCs w:val="21"/>
              </w:rPr>
            </w:pPr>
            <w:r>
              <w:rPr>
                <w:rFonts w:hint="eastAsia"/>
                <w:szCs w:val="21"/>
              </w:rPr>
              <w:t>第四节</w:t>
            </w:r>
            <w:r>
              <w:rPr>
                <w:szCs w:val="21"/>
              </w:rPr>
              <w:t xml:space="preserve">  </w:t>
            </w:r>
            <w:r>
              <w:rPr>
                <w:rFonts w:hint="eastAsia"/>
                <w:szCs w:val="21"/>
              </w:rPr>
              <w:t>脊柱损伤的体育康复</w:t>
            </w:r>
          </w:p>
          <w:p w:rsidR="00920D40" w:rsidRDefault="00920D40" w:rsidP="00A40F2E">
            <w:pPr>
              <w:adjustRightInd w:val="0"/>
              <w:snapToGrid w:val="0"/>
              <w:ind w:left="843" w:hangingChars="400" w:hanging="843"/>
              <w:rPr>
                <w:b/>
                <w:szCs w:val="21"/>
              </w:rPr>
            </w:pPr>
          </w:p>
        </w:tc>
        <w:tc>
          <w:tcPr>
            <w:tcW w:w="3445" w:type="dxa"/>
            <w:tcBorders>
              <w:top w:val="nil"/>
              <w:left w:val="nil"/>
              <w:bottom w:val="nil"/>
              <w:right w:val="nil"/>
            </w:tcBorders>
            <w:shd w:val="clear" w:color="auto" w:fill="FFFFFF"/>
          </w:tcPr>
          <w:p w:rsidR="00920D40" w:rsidRDefault="00920D40">
            <w:pPr>
              <w:ind w:right="62"/>
              <w:rPr>
                <w:szCs w:val="21"/>
              </w:rPr>
            </w:pPr>
          </w:p>
          <w:p w:rsidR="00920D40" w:rsidRDefault="00920D40">
            <w:pPr>
              <w:ind w:right="62"/>
              <w:rPr>
                <w:szCs w:val="21"/>
              </w:rPr>
            </w:pPr>
            <w:r>
              <w:rPr>
                <w:rFonts w:hint="eastAsia"/>
                <w:szCs w:val="21"/>
              </w:rPr>
              <w:t>骨关节炎、人工髋关节置换术后的体育康复</w:t>
            </w:r>
          </w:p>
          <w:p w:rsidR="00920D40" w:rsidRDefault="00920D40">
            <w:pPr>
              <w:ind w:right="62"/>
              <w:rPr>
                <w:szCs w:val="21"/>
              </w:rPr>
            </w:pPr>
            <w:r>
              <w:rPr>
                <w:rFonts w:hint="eastAsia"/>
                <w:szCs w:val="21"/>
              </w:rPr>
              <w:t>骨关节损伤、软组织损伤、脊柱损伤的体育康复。脊柱侧弯的康复</w:t>
            </w:r>
          </w:p>
        </w:tc>
        <w:tc>
          <w:tcPr>
            <w:tcW w:w="2738" w:type="dxa"/>
            <w:tcBorders>
              <w:top w:val="nil"/>
              <w:left w:val="nil"/>
              <w:bottom w:val="nil"/>
              <w:right w:val="nil"/>
            </w:tcBorders>
            <w:shd w:val="clear" w:color="auto" w:fill="FFFFFF"/>
          </w:tcPr>
          <w:p w:rsidR="00920D40" w:rsidRDefault="00920D40">
            <w:pPr>
              <w:rPr>
                <w:szCs w:val="21"/>
              </w:rPr>
            </w:pPr>
          </w:p>
          <w:p w:rsidR="00920D40" w:rsidRDefault="00920D40">
            <w:pPr>
              <w:rPr>
                <w:szCs w:val="21"/>
              </w:rPr>
            </w:pPr>
            <w:r>
              <w:rPr>
                <w:rFonts w:hint="eastAsia"/>
                <w:szCs w:val="21"/>
              </w:rPr>
              <w:t>掌握骨关节炎、软组织损伤、脊柱畸形的康复治疗方法及注意事项</w:t>
            </w:r>
          </w:p>
          <w:p w:rsidR="00920D40" w:rsidRDefault="00920D40">
            <w:pPr>
              <w:rPr>
                <w:szCs w:val="21"/>
              </w:rPr>
            </w:pPr>
          </w:p>
          <w:p w:rsidR="00920D40" w:rsidRDefault="00920D40">
            <w:pPr>
              <w:rPr>
                <w:szCs w:val="21"/>
              </w:rPr>
            </w:pPr>
          </w:p>
        </w:tc>
      </w:tr>
      <w:tr w:rsidR="00920D40">
        <w:trPr>
          <w:trHeight w:val="4152"/>
        </w:trPr>
        <w:tc>
          <w:tcPr>
            <w:tcW w:w="3673" w:type="dxa"/>
            <w:tcBorders>
              <w:top w:val="nil"/>
              <w:left w:val="nil"/>
              <w:bottom w:val="nil"/>
              <w:right w:val="nil"/>
            </w:tcBorders>
            <w:shd w:val="clear" w:color="auto" w:fill="FFFFFF"/>
          </w:tcPr>
          <w:p w:rsidR="00920D40" w:rsidRDefault="00920D40" w:rsidP="00A40F2E">
            <w:pPr>
              <w:tabs>
                <w:tab w:val="left" w:pos="1080"/>
              </w:tabs>
              <w:adjustRightInd w:val="0"/>
              <w:snapToGrid w:val="0"/>
              <w:ind w:left="843" w:hangingChars="400" w:hanging="843"/>
              <w:rPr>
                <w:rFonts w:eastAsia="黑体"/>
                <w:b/>
                <w:szCs w:val="21"/>
              </w:rPr>
            </w:pPr>
            <w:r>
              <w:rPr>
                <w:rFonts w:eastAsia="黑体" w:hint="eastAsia"/>
                <w:b/>
                <w:szCs w:val="21"/>
              </w:rPr>
              <w:t>第六章</w:t>
            </w:r>
            <w:r>
              <w:rPr>
                <w:rFonts w:eastAsia="黑体"/>
                <w:b/>
                <w:szCs w:val="21"/>
              </w:rPr>
              <w:t xml:space="preserve">  </w:t>
            </w:r>
            <w:r>
              <w:rPr>
                <w:rFonts w:eastAsia="黑体" w:hint="eastAsia"/>
                <w:b/>
                <w:szCs w:val="21"/>
              </w:rPr>
              <w:t>心血管疾病的体育康复</w:t>
            </w:r>
          </w:p>
          <w:p w:rsidR="00920D40" w:rsidRDefault="00920D40">
            <w:pPr>
              <w:adjustRightInd w:val="0"/>
              <w:ind w:right="454"/>
              <w:textAlignment w:val="baseline"/>
              <w:rPr>
                <w:bCs/>
                <w:szCs w:val="21"/>
              </w:rPr>
            </w:pPr>
            <w:r>
              <w:rPr>
                <w:rFonts w:hint="eastAsia"/>
                <w:szCs w:val="21"/>
              </w:rPr>
              <w:t>第一节</w:t>
            </w:r>
            <w:r>
              <w:rPr>
                <w:szCs w:val="21"/>
              </w:rPr>
              <w:t xml:space="preserve">  </w:t>
            </w:r>
            <w:r>
              <w:rPr>
                <w:rFonts w:hint="eastAsia"/>
                <w:szCs w:val="21"/>
              </w:rPr>
              <w:t>心脏病的体育康复</w:t>
            </w:r>
          </w:p>
          <w:p w:rsidR="00920D40" w:rsidRDefault="00920D40">
            <w:pPr>
              <w:ind w:right="454"/>
              <w:rPr>
                <w:szCs w:val="21"/>
              </w:rPr>
            </w:pPr>
            <w:r>
              <w:rPr>
                <w:rFonts w:hint="eastAsia"/>
                <w:szCs w:val="21"/>
              </w:rPr>
              <w:t>第二节</w:t>
            </w:r>
            <w:r>
              <w:rPr>
                <w:szCs w:val="21"/>
              </w:rPr>
              <w:t xml:space="preserve">  </w:t>
            </w:r>
            <w:r>
              <w:rPr>
                <w:rFonts w:hint="eastAsia"/>
                <w:szCs w:val="21"/>
              </w:rPr>
              <w:t>高血压的体育康复</w:t>
            </w:r>
          </w:p>
          <w:p w:rsidR="00920D40" w:rsidRDefault="00920D40">
            <w:pPr>
              <w:ind w:right="454"/>
              <w:rPr>
                <w:szCs w:val="21"/>
              </w:rPr>
            </w:pPr>
            <w:r>
              <w:rPr>
                <w:rFonts w:hint="eastAsia"/>
                <w:szCs w:val="21"/>
              </w:rPr>
              <w:t>第三节</w:t>
            </w:r>
            <w:r>
              <w:rPr>
                <w:szCs w:val="21"/>
              </w:rPr>
              <w:t xml:space="preserve">  </w:t>
            </w:r>
            <w:r>
              <w:rPr>
                <w:rFonts w:hint="eastAsia"/>
                <w:szCs w:val="21"/>
              </w:rPr>
              <w:t>外周动脉病的体育康复</w:t>
            </w:r>
          </w:p>
          <w:p w:rsidR="00920D40" w:rsidRDefault="00920D40" w:rsidP="00A40F2E">
            <w:pPr>
              <w:ind w:right="454" w:firstLineChars="39" w:firstLine="82"/>
              <w:rPr>
                <w:b/>
                <w:szCs w:val="21"/>
              </w:rPr>
            </w:pPr>
          </w:p>
          <w:p w:rsidR="00920D40" w:rsidRDefault="00920D40" w:rsidP="00A40F2E">
            <w:pPr>
              <w:tabs>
                <w:tab w:val="left" w:pos="3240"/>
              </w:tabs>
              <w:ind w:leftChars="4" w:left="851" w:right="37" w:hangingChars="400" w:hanging="843"/>
              <w:rPr>
                <w:rFonts w:eastAsia="黑体"/>
                <w:b/>
                <w:szCs w:val="21"/>
              </w:rPr>
            </w:pPr>
          </w:p>
          <w:p w:rsidR="00920D40" w:rsidRDefault="00920D40" w:rsidP="00A40F2E">
            <w:pPr>
              <w:tabs>
                <w:tab w:val="left" w:pos="3240"/>
              </w:tabs>
              <w:ind w:leftChars="4" w:left="851" w:right="37" w:hangingChars="400" w:hanging="843"/>
              <w:rPr>
                <w:rFonts w:eastAsia="黑体"/>
                <w:b/>
                <w:szCs w:val="21"/>
              </w:rPr>
            </w:pPr>
          </w:p>
          <w:p w:rsidR="00920D40" w:rsidRDefault="00920D40" w:rsidP="00A40F2E">
            <w:pPr>
              <w:tabs>
                <w:tab w:val="left" w:pos="3240"/>
              </w:tabs>
              <w:ind w:leftChars="4" w:left="851" w:right="37" w:hangingChars="400" w:hanging="843"/>
              <w:rPr>
                <w:rFonts w:eastAsia="黑体"/>
                <w:b/>
                <w:szCs w:val="21"/>
              </w:rPr>
            </w:pPr>
            <w:r>
              <w:rPr>
                <w:rFonts w:eastAsia="黑体" w:hint="eastAsia"/>
                <w:b/>
                <w:szCs w:val="21"/>
              </w:rPr>
              <w:t>第八章</w:t>
            </w:r>
            <w:r>
              <w:rPr>
                <w:rFonts w:eastAsia="黑体"/>
                <w:b/>
                <w:szCs w:val="21"/>
              </w:rPr>
              <w:t xml:space="preserve">  </w:t>
            </w:r>
            <w:r>
              <w:rPr>
                <w:rFonts w:eastAsia="黑体" w:hint="eastAsia"/>
                <w:b/>
                <w:szCs w:val="21"/>
              </w:rPr>
              <w:t>代谢性疾病的体育康复</w:t>
            </w:r>
          </w:p>
          <w:p w:rsidR="00920D40" w:rsidRDefault="00920D40">
            <w:pPr>
              <w:rPr>
                <w:szCs w:val="21"/>
              </w:rPr>
            </w:pPr>
            <w:r>
              <w:rPr>
                <w:rFonts w:hint="eastAsia"/>
                <w:szCs w:val="21"/>
              </w:rPr>
              <w:t>第一节</w:t>
            </w:r>
            <w:r>
              <w:rPr>
                <w:szCs w:val="21"/>
              </w:rPr>
              <w:t xml:space="preserve">  </w:t>
            </w:r>
            <w:r>
              <w:rPr>
                <w:rFonts w:hint="eastAsia"/>
                <w:szCs w:val="21"/>
              </w:rPr>
              <w:t>肥胖症</w:t>
            </w:r>
          </w:p>
          <w:p w:rsidR="00920D40" w:rsidRDefault="00920D40">
            <w:pPr>
              <w:overflowPunct w:val="0"/>
              <w:autoSpaceDE w:val="0"/>
              <w:autoSpaceDN w:val="0"/>
              <w:rPr>
                <w:szCs w:val="21"/>
              </w:rPr>
            </w:pPr>
            <w:r>
              <w:rPr>
                <w:rFonts w:hint="eastAsia"/>
                <w:szCs w:val="21"/>
              </w:rPr>
              <w:t>第四节</w:t>
            </w:r>
            <w:r>
              <w:rPr>
                <w:szCs w:val="21"/>
              </w:rPr>
              <w:t xml:space="preserve">  </w:t>
            </w:r>
            <w:r>
              <w:rPr>
                <w:rFonts w:hint="eastAsia"/>
                <w:szCs w:val="21"/>
              </w:rPr>
              <w:t>糖尿病</w:t>
            </w:r>
          </w:p>
          <w:p w:rsidR="00920D40" w:rsidRDefault="00920D40">
            <w:pPr>
              <w:numPr>
                <w:ilvl w:val="0"/>
                <w:numId w:val="166"/>
              </w:numPr>
              <w:overflowPunct w:val="0"/>
              <w:autoSpaceDE w:val="0"/>
              <w:autoSpaceDN w:val="0"/>
              <w:rPr>
                <w:szCs w:val="21"/>
              </w:rPr>
            </w:pPr>
            <w:r>
              <w:rPr>
                <w:rFonts w:hint="eastAsia"/>
                <w:szCs w:val="21"/>
              </w:rPr>
              <w:t>骨质疏松症</w:t>
            </w:r>
          </w:p>
        </w:tc>
        <w:tc>
          <w:tcPr>
            <w:tcW w:w="3445" w:type="dxa"/>
            <w:tcBorders>
              <w:top w:val="nil"/>
              <w:left w:val="nil"/>
              <w:bottom w:val="nil"/>
              <w:right w:val="nil"/>
            </w:tcBorders>
            <w:shd w:val="clear" w:color="auto" w:fill="FFFFFF"/>
          </w:tcPr>
          <w:p w:rsidR="00920D40" w:rsidRDefault="00920D40">
            <w:pPr>
              <w:adjustRightInd w:val="0"/>
              <w:textAlignment w:val="baseline"/>
              <w:rPr>
                <w:bCs/>
                <w:szCs w:val="21"/>
              </w:rPr>
            </w:pPr>
          </w:p>
          <w:p w:rsidR="00920D40" w:rsidRDefault="00920D40">
            <w:pPr>
              <w:ind w:right="62" w:firstLine="82"/>
              <w:rPr>
                <w:szCs w:val="21"/>
              </w:rPr>
            </w:pPr>
            <w:r>
              <w:rPr>
                <w:rFonts w:hint="eastAsia"/>
                <w:szCs w:val="21"/>
              </w:rPr>
              <w:t>一、心脏病、高血压、外周动脉病的发病机理概述</w:t>
            </w:r>
          </w:p>
          <w:p w:rsidR="00920D40" w:rsidRDefault="00920D40">
            <w:pPr>
              <w:ind w:right="62" w:firstLine="82"/>
              <w:rPr>
                <w:szCs w:val="21"/>
              </w:rPr>
            </w:pPr>
            <w:r>
              <w:rPr>
                <w:rFonts w:hint="eastAsia"/>
                <w:szCs w:val="21"/>
              </w:rPr>
              <w:t>二、心脏病、高血压、外周动脉病的体育康复理论基础</w:t>
            </w:r>
          </w:p>
          <w:p w:rsidR="00920D40" w:rsidRDefault="00920D40">
            <w:pPr>
              <w:ind w:right="62" w:firstLine="82"/>
              <w:rPr>
                <w:b/>
                <w:szCs w:val="21"/>
              </w:rPr>
            </w:pPr>
            <w:r>
              <w:rPr>
                <w:rFonts w:hint="eastAsia"/>
                <w:szCs w:val="21"/>
              </w:rPr>
              <w:t>三、心脏病、高血压、外周动脉病的体育康复的程</w:t>
            </w:r>
            <w:r>
              <w:rPr>
                <w:rFonts w:hint="eastAsia"/>
                <w:b/>
                <w:szCs w:val="21"/>
              </w:rPr>
              <w:t>序与方法</w:t>
            </w:r>
          </w:p>
          <w:p w:rsidR="00920D40" w:rsidRDefault="00920D40" w:rsidP="00A40F2E">
            <w:pPr>
              <w:ind w:right="62" w:firstLineChars="39" w:firstLine="82"/>
              <w:rPr>
                <w:b/>
                <w:szCs w:val="21"/>
              </w:rPr>
            </w:pPr>
          </w:p>
          <w:p w:rsidR="00920D40" w:rsidRDefault="00920D40">
            <w:pPr>
              <w:ind w:right="62"/>
              <w:rPr>
                <w:szCs w:val="21"/>
              </w:rPr>
            </w:pPr>
            <w:r>
              <w:rPr>
                <w:rFonts w:hint="eastAsia"/>
                <w:b/>
                <w:szCs w:val="21"/>
              </w:rPr>
              <w:t>常见慢性疾病与体育锻炼：</w:t>
            </w:r>
            <w:r>
              <w:rPr>
                <w:rFonts w:hint="eastAsia"/>
                <w:szCs w:val="21"/>
              </w:rPr>
              <w:t>肥胖症；高血压病；动脉粥样硬化及冠心病；糖尿病；慢性阻塞性呼吸道疾病；骨质疏松症；</w:t>
            </w:r>
            <w:r>
              <w:rPr>
                <w:szCs w:val="21"/>
              </w:rPr>
              <w:t xml:space="preserve"> </w:t>
            </w:r>
          </w:p>
          <w:p w:rsidR="00920D40" w:rsidRDefault="00920D40">
            <w:pPr>
              <w:rPr>
                <w:szCs w:val="21"/>
              </w:rPr>
            </w:pPr>
          </w:p>
        </w:tc>
        <w:tc>
          <w:tcPr>
            <w:tcW w:w="2738" w:type="dxa"/>
            <w:tcBorders>
              <w:top w:val="nil"/>
              <w:left w:val="nil"/>
              <w:bottom w:val="nil"/>
              <w:right w:val="nil"/>
            </w:tcBorders>
            <w:shd w:val="clear" w:color="auto" w:fill="FFFFFF"/>
          </w:tcPr>
          <w:p w:rsidR="00920D40" w:rsidRDefault="00920D40">
            <w:pPr>
              <w:rPr>
                <w:szCs w:val="21"/>
              </w:rPr>
            </w:pPr>
          </w:p>
          <w:p w:rsidR="00920D40" w:rsidRDefault="00920D40">
            <w:pPr>
              <w:rPr>
                <w:szCs w:val="21"/>
              </w:rPr>
            </w:pPr>
          </w:p>
          <w:p w:rsidR="00920D40" w:rsidRDefault="00920D40">
            <w:pPr>
              <w:rPr>
                <w:szCs w:val="21"/>
              </w:rPr>
            </w:pPr>
            <w:r>
              <w:rPr>
                <w:rFonts w:hint="eastAsia"/>
                <w:szCs w:val="21"/>
              </w:rPr>
              <w:t>了解心脏病、高血压、外周动脉病的发病机制、掌握体育康复的方法。</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掌握常见慢性疾病的特点及体育锻炼的原理和方法。</w:t>
            </w:r>
          </w:p>
        </w:tc>
      </w:tr>
      <w:tr w:rsidR="00920D40">
        <w:tc>
          <w:tcPr>
            <w:tcW w:w="9856" w:type="dxa"/>
            <w:gridSpan w:val="3"/>
            <w:tcBorders>
              <w:top w:val="nil"/>
              <w:left w:val="nil"/>
              <w:bottom w:val="nil"/>
              <w:right w:val="nil"/>
            </w:tcBorders>
            <w:shd w:val="clear" w:color="auto" w:fill="FFFFFF"/>
          </w:tcPr>
          <w:p w:rsidR="00920D40" w:rsidRDefault="00920D40">
            <w:pPr>
              <w:jc w:val="center"/>
              <w:rPr>
                <w:rFonts w:eastAsia="黑体"/>
                <w:b/>
                <w:szCs w:val="21"/>
              </w:rPr>
            </w:pPr>
            <w:r>
              <w:rPr>
                <w:rFonts w:eastAsia="黑体" w:hint="eastAsia"/>
                <w:b/>
                <w:bCs/>
                <w:szCs w:val="21"/>
              </w:rPr>
              <w:t>第二部分</w:t>
            </w:r>
            <w:r>
              <w:rPr>
                <w:rFonts w:eastAsia="黑体"/>
                <w:b/>
                <w:bCs/>
                <w:szCs w:val="21"/>
              </w:rPr>
              <w:t xml:space="preserve">  </w:t>
            </w:r>
            <w:r>
              <w:rPr>
                <w:rFonts w:eastAsia="黑体" w:hint="eastAsia"/>
                <w:b/>
                <w:bCs/>
                <w:szCs w:val="21"/>
              </w:rPr>
              <w:t>运动按摩</w:t>
            </w:r>
          </w:p>
        </w:tc>
      </w:tr>
      <w:tr w:rsidR="00920D40">
        <w:tc>
          <w:tcPr>
            <w:tcW w:w="3673" w:type="dxa"/>
            <w:tcBorders>
              <w:top w:val="nil"/>
              <w:left w:val="nil"/>
              <w:bottom w:val="nil"/>
              <w:right w:val="nil"/>
            </w:tcBorders>
            <w:shd w:val="clear" w:color="auto" w:fill="FFFFFF"/>
          </w:tcPr>
          <w:p w:rsidR="00920D40" w:rsidRDefault="00920D40" w:rsidP="00A40F2E">
            <w:pPr>
              <w:tabs>
                <w:tab w:val="left" w:pos="3240"/>
              </w:tabs>
              <w:ind w:leftChars="4" w:left="851" w:right="37" w:hangingChars="400" w:hanging="843"/>
              <w:rPr>
                <w:rFonts w:eastAsia="黑体"/>
                <w:b/>
                <w:szCs w:val="21"/>
              </w:rPr>
            </w:pPr>
            <w:r>
              <w:rPr>
                <w:rFonts w:eastAsia="黑体" w:hint="eastAsia"/>
                <w:b/>
                <w:szCs w:val="21"/>
              </w:rPr>
              <w:t>第一章</w:t>
            </w:r>
            <w:r>
              <w:rPr>
                <w:rFonts w:eastAsia="黑体"/>
                <w:b/>
                <w:szCs w:val="21"/>
              </w:rPr>
              <w:t xml:space="preserve">  </w:t>
            </w:r>
            <w:r>
              <w:rPr>
                <w:rFonts w:eastAsia="黑体" w:hint="eastAsia"/>
                <w:b/>
                <w:szCs w:val="21"/>
              </w:rPr>
              <w:t>运动按摩绪言</w:t>
            </w:r>
            <w:r>
              <w:rPr>
                <w:rFonts w:eastAsia="黑体"/>
                <w:b/>
                <w:szCs w:val="21"/>
              </w:rPr>
              <w:t xml:space="preserve"> </w:t>
            </w:r>
          </w:p>
        </w:tc>
        <w:tc>
          <w:tcPr>
            <w:tcW w:w="3445" w:type="dxa"/>
            <w:tcBorders>
              <w:top w:val="nil"/>
              <w:left w:val="nil"/>
              <w:bottom w:val="nil"/>
              <w:right w:val="nil"/>
            </w:tcBorders>
            <w:shd w:val="clear" w:color="auto" w:fill="FFFFFF"/>
          </w:tcPr>
          <w:p w:rsidR="00920D40" w:rsidRDefault="00920D40">
            <w:pPr>
              <w:autoSpaceDE w:val="0"/>
              <w:autoSpaceDN w:val="0"/>
              <w:adjustRightInd w:val="0"/>
              <w:snapToGrid w:val="0"/>
              <w:jc w:val="left"/>
              <w:rPr>
                <w:kern w:val="0"/>
                <w:szCs w:val="21"/>
              </w:rPr>
            </w:pPr>
            <w:r>
              <w:rPr>
                <w:rFonts w:hint="eastAsia"/>
                <w:kern w:val="0"/>
                <w:szCs w:val="21"/>
              </w:rPr>
              <w:t>运动按摩的发展情况。</w:t>
            </w:r>
          </w:p>
          <w:p w:rsidR="00920D40" w:rsidRDefault="00920D40">
            <w:pPr>
              <w:autoSpaceDE w:val="0"/>
              <w:autoSpaceDN w:val="0"/>
              <w:adjustRightInd w:val="0"/>
              <w:snapToGrid w:val="0"/>
              <w:jc w:val="left"/>
              <w:rPr>
                <w:kern w:val="0"/>
                <w:szCs w:val="21"/>
              </w:rPr>
            </w:pPr>
            <w:r>
              <w:rPr>
                <w:rFonts w:hint="eastAsia"/>
                <w:kern w:val="0"/>
                <w:szCs w:val="21"/>
              </w:rPr>
              <w:t>运动按摩按摩的作用原理。</w:t>
            </w:r>
          </w:p>
          <w:p w:rsidR="00920D40" w:rsidRDefault="00920D40">
            <w:pPr>
              <w:autoSpaceDE w:val="0"/>
              <w:autoSpaceDN w:val="0"/>
              <w:adjustRightInd w:val="0"/>
              <w:snapToGrid w:val="0"/>
              <w:jc w:val="left"/>
              <w:rPr>
                <w:kern w:val="0"/>
                <w:szCs w:val="21"/>
              </w:rPr>
            </w:pPr>
            <w:r>
              <w:rPr>
                <w:rFonts w:hint="eastAsia"/>
                <w:kern w:val="0"/>
                <w:szCs w:val="21"/>
              </w:rPr>
              <w:t>运动按摩的适应症和禁忌症。</w:t>
            </w:r>
          </w:p>
          <w:p w:rsidR="00920D40" w:rsidRDefault="00920D40">
            <w:pPr>
              <w:rPr>
                <w:szCs w:val="21"/>
              </w:rPr>
            </w:pPr>
            <w:r>
              <w:rPr>
                <w:rFonts w:hint="eastAsia"/>
                <w:szCs w:val="21"/>
              </w:rPr>
              <w:t>运动按摩的注意事项。</w:t>
            </w:r>
          </w:p>
        </w:tc>
        <w:tc>
          <w:tcPr>
            <w:tcW w:w="2738" w:type="dxa"/>
            <w:tcBorders>
              <w:top w:val="nil"/>
              <w:left w:val="nil"/>
              <w:bottom w:val="nil"/>
              <w:right w:val="nil"/>
            </w:tcBorders>
            <w:shd w:val="clear" w:color="auto" w:fill="FFFFFF"/>
          </w:tcPr>
          <w:p w:rsidR="00920D40" w:rsidRDefault="00920D40">
            <w:pPr>
              <w:autoSpaceDE w:val="0"/>
              <w:autoSpaceDN w:val="0"/>
              <w:adjustRightInd w:val="0"/>
              <w:snapToGrid w:val="0"/>
              <w:jc w:val="left"/>
              <w:rPr>
                <w:kern w:val="0"/>
                <w:szCs w:val="21"/>
              </w:rPr>
            </w:pPr>
            <w:r>
              <w:rPr>
                <w:rFonts w:hint="eastAsia"/>
                <w:kern w:val="0"/>
                <w:szCs w:val="21"/>
              </w:rPr>
              <w:t>了解运动按摩的发展情况。</w:t>
            </w:r>
          </w:p>
          <w:p w:rsidR="00920D40" w:rsidRDefault="00920D40">
            <w:pPr>
              <w:autoSpaceDE w:val="0"/>
              <w:autoSpaceDN w:val="0"/>
              <w:adjustRightInd w:val="0"/>
              <w:snapToGrid w:val="0"/>
              <w:jc w:val="left"/>
              <w:rPr>
                <w:kern w:val="0"/>
                <w:szCs w:val="21"/>
              </w:rPr>
            </w:pPr>
            <w:r>
              <w:rPr>
                <w:rFonts w:hint="eastAsia"/>
                <w:kern w:val="0"/>
                <w:szCs w:val="21"/>
              </w:rPr>
              <w:t>了解运动按摩按摩的作用原理。</w:t>
            </w:r>
          </w:p>
          <w:p w:rsidR="00920D40" w:rsidRDefault="00920D40">
            <w:pPr>
              <w:autoSpaceDE w:val="0"/>
              <w:autoSpaceDN w:val="0"/>
              <w:adjustRightInd w:val="0"/>
              <w:snapToGrid w:val="0"/>
              <w:jc w:val="left"/>
              <w:rPr>
                <w:kern w:val="0"/>
                <w:szCs w:val="21"/>
              </w:rPr>
            </w:pPr>
            <w:r>
              <w:rPr>
                <w:rFonts w:hint="eastAsia"/>
                <w:kern w:val="0"/>
                <w:szCs w:val="21"/>
              </w:rPr>
              <w:t>掌握运动按摩的适应症和禁忌症。</w:t>
            </w:r>
          </w:p>
          <w:p w:rsidR="00920D40" w:rsidRDefault="00920D40">
            <w:pPr>
              <w:autoSpaceDE w:val="0"/>
              <w:autoSpaceDN w:val="0"/>
              <w:adjustRightInd w:val="0"/>
              <w:snapToGrid w:val="0"/>
              <w:jc w:val="left"/>
              <w:rPr>
                <w:kern w:val="0"/>
                <w:szCs w:val="21"/>
              </w:rPr>
            </w:pPr>
            <w:r>
              <w:rPr>
                <w:rFonts w:hint="eastAsia"/>
                <w:kern w:val="0"/>
                <w:szCs w:val="21"/>
              </w:rPr>
              <w:t>掌握运动按摩的注意事项。</w:t>
            </w:r>
          </w:p>
        </w:tc>
      </w:tr>
      <w:tr w:rsidR="00920D40">
        <w:tc>
          <w:tcPr>
            <w:tcW w:w="3673" w:type="dxa"/>
            <w:tcBorders>
              <w:top w:val="nil"/>
              <w:left w:val="nil"/>
              <w:bottom w:val="nil"/>
              <w:right w:val="nil"/>
            </w:tcBorders>
            <w:shd w:val="clear" w:color="auto" w:fill="FFFFFF"/>
          </w:tcPr>
          <w:p w:rsidR="00920D40" w:rsidRDefault="00920D40">
            <w:pPr>
              <w:autoSpaceDE w:val="0"/>
              <w:autoSpaceDN w:val="0"/>
              <w:adjustRightInd w:val="0"/>
              <w:jc w:val="left"/>
              <w:rPr>
                <w:rFonts w:eastAsia="黑体"/>
                <w:b/>
                <w:bCs/>
                <w:kern w:val="0"/>
                <w:szCs w:val="21"/>
              </w:rPr>
            </w:pPr>
            <w:r>
              <w:rPr>
                <w:rFonts w:eastAsia="黑体" w:hint="eastAsia"/>
                <w:b/>
                <w:bCs/>
                <w:kern w:val="0"/>
                <w:szCs w:val="21"/>
              </w:rPr>
              <w:t>第二章</w:t>
            </w:r>
            <w:r>
              <w:rPr>
                <w:rFonts w:eastAsia="黑体"/>
                <w:b/>
                <w:bCs/>
                <w:kern w:val="0"/>
                <w:szCs w:val="21"/>
              </w:rPr>
              <w:t xml:space="preserve">  </w:t>
            </w:r>
            <w:r>
              <w:rPr>
                <w:rFonts w:eastAsia="黑体" w:hint="eastAsia"/>
                <w:b/>
                <w:bCs/>
                <w:kern w:val="0"/>
                <w:szCs w:val="21"/>
              </w:rPr>
              <w:t>运动按摩的基本手法</w:t>
            </w:r>
          </w:p>
        </w:tc>
        <w:tc>
          <w:tcPr>
            <w:tcW w:w="3445" w:type="dxa"/>
            <w:tcBorders>
              <w:top w:val="nil"/>
              <w:left w:val="nil"/>
              <w:bottom w:val="nil"/>
              <w:right w:val="nil"/>
            </w:tcBorders>
            <w:shd w:val="clear" w:color="auto" w:fill="FFFFFF"/>
          </w:tcPr>
          <w:p w:rsidR="00920D40" w:rsidRDefault="00920D40">
            <w:pPr>
              <w:autoSpaceDE w:val="0"/>
              <w:autoSpaceDN w:val="0"/>
              <w:adjustRightInd w:val="0"/>
              <w:snapToGrid w:val="0"/>
              <w:jc w:val="left"/>
              <w:rPr>
                <w:kern w:val="0"/>
                <w:szCs w:val="21"/>
              </w:rPr>
            </w:pPr>
            <w:r>
              <w:rPr>
                <w:rFonts w:hint="eastAsia"/>
                <w:kern w:val="0"/>
                <w:szCs w:val="21"/>
              </w:rPr>
              <w:t>按摩手法的流派和特色</w:t>
            </w:r>
          </w:p>
          <w:p w:rsidR="00920D40" w:rsidRDefault="00920D40">
            <w:pPr>
              <w:autoSpaceDE w:val="0"/>
              <w:autoSpaceDN w:val="0"/>
              <w:adjustRightInd w:val="0"/>
              <w:snapToGrid w:val="0"/>
              <w:jc w:val="left"/>
              <w:rPr>
                <w:kern w:val="0"/>
                <w:szCs w:val="21"/>
              </w:rPr>
            </w:pPr>
            <w:r>
              <w:rPr>
                <w:rFonts w:hint="eastAsia"/>
                <w:kern w:val="0"/>
                <w:szCs w:val="21"/>
              </w:rPr>
              <w:t>按摩手法的分类</w:t>
            </w:r>
          </w:p>
          <w:p w:rsidR="00920D40" w:rsidRDefault="00920D40">
            <w:pPr>
              <w:autoSpaceDE w:val="0"/>
              <w:autoSpaceDN w:val="0"/>
              <w:adjustRightInd w:val="0"/>
              <w:snapToGrid w:val="0"/>
              <w:jc w:val="left"/>
              <w:rPr>
                <w:kern w:val="0"/>
                <w:szCs w:val="21"/>
              </w:rPr>
            </w:pPr>
            <w:r>
              <w:rPr>
                <w:rFonts w:hint="eastAsia"/>
                <w:kern w:val="0"/>
                <w:szCs w:val="21"/>
              </w:rPr>
              <w:t>运动按摩手法的基本要求</w:t>
            </w:r>
          </w:p>
          <w:p w:rsidR="00920D40" w:rsidRDefault="00920D40">
            <w:pPr>
              <w:autoSpaceDE w:val="0"/>
              <w:autoSpaceDN w:val="0"/>
              <w:adjustRightInd w:val="0"/>
              <w:snapToGrid w:val="0"/>
              <w:jc w:val="left"/>
              <w:rPr>
                <w:kern w:val="0"/>
                <w:szCs w:val="21"/>
              </w:rPr>
            </w:pPr>
            <w:r>
              <w:rPr>
                <w:rFonts w:hint="eastAsia"/>
                <w:kern w:val="0"/>
                <w:szCs w:val="21"/>
              </w:rPr>
              <w:t>摆动类手法</w:t>
            </w:r>
          </w:p>
          <w:p w:rsidR="00920D40" w:rsidRDefault="00920D40">
            <w:pPr>
              <w:autoSpaceDE w:val="0"/>
              <w:autoSpaceDN w:val="0"/>
              <w:adjustRightInd w:val="0"/>
              <w:snapToGrid w:val="0"/>
              <w:jc w:val="left"/>
              <w:rPr>
                <w:kern w:val="0"/>
                <w:szCs w:val="21"/>
              </w:rPr>
            </w:pPr>
            <w:r>
              <w:rPr>
                <w:rFonts w:hint="eastAsia"/>
                <w:kern w:val="0"/>
                <w:szCs w:val="21"/>
              </w:rPr>
              <w:t>摩擦类手法</w:t>
            </w:r>
          </w:p>
          <w:p w:rsidR="00920D40" w:rsidRDefault="00920D40">
            <w:pPr>
              <w:autoSpaceDE w:val="0"/>
              <w:autoSpaceDN w:val="0"/>
              <w:adjustRightInd w:val="0"/>
              <w:snapToGrid w:val="0"/>
              <w:jc w:val="left"/>
              <w:rPr>
                <w:kern w:val="0"/>
                <w:szCs w:val="21"/>
              </w:rPr>
            </w:pPr>
            <w:r>
              <w:rPr>
                <w:rFonts w:hint="eastAsia"/>
                <w:kern w:val="0"/>
                <w:szCs w:val="21"/>
              </w:rPr>
              <w:t>按压类手法</w:t>
            </w:r>
          </w:p>
          <w:p w:rsidR="00920D40" w:rsidRDefault="00920D40">
            <w:pPr>
              <w:autoSpaceDE w:val="0"/>
              <w:autoSpaceDN w:val="0"/>
              <w:adjustRightInd w:val="0"/>
              <w:snapToGrid w:val="0"/>
              <w:jc w:val="left"/>
              <w:rPr>
                <w:kern w:val="0"/>
                <w:szCs w:val="21"/>
              </w:rPr>
            </w:pPr>
            <w:r>
              <w:rPr>
                <w:rFonts w:hint="eastAsia"/>
                <w:kern w:val="0"/>
                <w:szCs w:val="21"/>
              </w:rPr>
              <w:t>击打类手法</w:t>
            </w:r>
          </w:p>
          <w:p w:rsidR="00920D40" w:rsidRDefault="00920D40">
            <w:pPr>
              <w:autoSpaceDE w:val="0"/>
              <w:autoSpaceDN w:val="0"/>
              <w:adjustRightInd w:val="0"/>
              <w:snapToGrid w:val="0"/>
              <w:jc w:val="left"/>
              <w:rPr>
                <w:kern w:val="0"/>
                <w:szCs w:val="21"/>
              </w:rPr>
            </w:pPr>
            <w:r>
              <w:rPr>
                <w:rFonts w:hint="eastAsia"/>
                <w:kern w:val="0"/>
                <w:szCs w:val="21"/>
              </w:rPr>
              <w:t>振动类手法</w:t>
            </w:r>
          </w:p>
          <w:p w:rsidR="00920D40" w:rsidRDefault="00920D40">
            <w:pPr>
              <w:autoSpaceDE w:val="0"/>
              <w:autoSpaceDN w:val="0"/>
              <w:adjustRightInd w:val="0"/>
              <w:snapToGrid w:val="0"/>
              <w:jc w:val="left"/>
              <w:rPr>
                <w:kern w:val="0"/>
                <w:szCs w:val="21"/>
              </w:rPr>
            </w:pPr>
            <w:r>
              <w:rPr>
                <w:rFonts w:hint="eastAsia"/>
                <w:kern w:val="0"/>
                <w:szCs w:val="21"/>
              </w:rPr>
              <w:t>运动关节类手法</w:t>
            </w:r>
          </w:p>
        </w:tc>
        <w:tc>
          <w:tcPr>
            <w:tcW w:w="2738" w:type="dxa"/>
            <w:tcBorders>
              <w:top w:val="nil"/>
              <w:left w:val="nil"/>
              <w:bottom w:val="nil"/>
              <w:right w:val="nil"/>
            </w:tcBorders>
            <w:shd w:val="clear" w:color="auto" w:fill="FFFFFF"/>
          </w:tcPr>
          <w:p w:rsidR="00920D40" w:rsidRDefault="00920D40">
            <w:pPr>
              <w:autoSpaceDE w:val="0"/>
              <w:autoSpaceDN w:val="0"/>
              <w:adjustRightInd w:val="0"/>
              <w:snapToGrid w:val="0"/>
              <w:jc w:val="left"/>
              <w:rPr>
                <w:kern w:val="0"/>
                <w:szCs w:val="21"/>
              </w:rPr>
            </w:pPr>
            <w:r>
              <w:rPr>
                <w:rFonts w:hint="eastAsia"/>
                <w:kern w:val="0"/>
                <w:szCs w:val="21"/>
              </w:rPr>
              <w:t>本章为本课程重点</w:t>
            </w:r>
          </w:p>
          <w:p w:rsidR="00920D40" w:rsidRDefault="00920D40">
            <w:pPr>
              <w:autoSpaceDE w:val="0"/>
              <w:autoSpaceDN w:val="0"/>
              <w:adjustRightInd w:val="0"/>
              <w:snapToGrid w:val="0"/>
              <w:jc w:val="left"/>
              <w:rPr>
                <w:kern w:val="0"/>
                <w:szCs w:val="21"/>
              </w:rPr>
            </w:pPr>
            <w:r>
              <w:rPr>
                <w:rFonts w:hint="eastAsia"/>
                <w:kern w:val="0"/>
                <w:szCs w:val="21"/>
              </w:rPr>
              <w:t>了解按摩手法的流派和特色</w:t>
            </w:r>
          </w:p>
          <w:p w:rsidR="00920D40" w:rsidRDefault="00920D40">
            <w:pPr>
              <w:autoSpaceDE w:val="0"/>
              <w:autoSpaceDN w:val="0"/>
              <w:adjustRightInd w:val="0"/>
              <w:snapToGrid w:val="0"/>
              <w:jc w:val="left"/>
              <w:rPr>
                <w:kern w:val="0"/>
                <w:szCs w:val="21"/>
              </w:rPr>
            </w:pPr>
            <w:r>
              <w:rPr>
                <w:rFonts w:hint="eastAsia"/>
                <w:kern w:val="0"/>
                <w:szCs w:val="21"/>
              </w:rPr>
              <w:t>了解按摩手法的分类及其意义。</w:t>
            </w:r>
          </w:p>
          <w:p w:rsidR="00920D40" w:rsidRDefault="00920D40">
            <w:pPr>
              <w:autoSpaceDE w:val="0"/>
              <w:autoSpaceDN w:val="0"/>
              <w:adjustRightInd w:val="0"/>
              <w:snapToGrid w:val="0"/>
              <w:jc w:val="left"/>
              <w:rPr>
                <w:kern w:val="0"/>
                <w:szCs w:val="21"/>
              </w:rPr>
            </w:pPr>
            <w:r>
              <w:rPr>
                <w:rFonts w:hint="eastAsia"/>
                <w:kern w:val="0"/>
                <w:szCs w:val="21"/>
              </w:rPr>
              <w:t>理解并掌握运动按摩手法的基本要求。</w:t>
            </w:r>
          </w:p>
          <w:p w:rsidR="00920D40" w:rsidRDefault="00920D40">
            <w:pPr>
              <w:autoSpaceDE w:val="0"/>
              <w:autoSpaceDN w:val="0"/>
              <w:adjustRightInd w:val="0"/>
              <w:jc w:val="left"/>
              <w:rPr>
                <w:kern w:val="0"/>
                <w:szCs w:val="21"/>
              </w:rPr>
            </w:pPr>
            <w:r>
              <w:rPr>
                <w:rFonts w:hint="eastAsia"/>
                <w:kern w:val="0"/>
                <w:szCs w:val="21"/>
              </w:rPr>
              <w:t>熟练掌握各类手法的操作要领，并通过不断的练习，达到实际应用的水平。</w:t>
            </w:r>
          </w:p>
        </w:tc>
      </w:tr>
      <w:tr w:rsidR="00920D40">
        <w:tc>
          <w:tcPr>
            <w:tcW w:w="3673" w:type="dxa"/>
            <w:tcBorders>
              <w:top w:val="nil"/>
              <w:left w:val="nil"/>
              <w:bottom w:val="nil"/>
              <w:right w:val="nil"/>
            </w:tcBorders>
            <w:shd w:val="clear" w:color="auto" w:fill="FFFFFF"/>
          </w:tcPr>
          <w:p w:rsidR="00920D40" w:rsidRDefault="00920D40">
            <w:pPr>
              <w:autoSpaceDE w:val="0"/>
              <w:autoSpaceDN w:val="0"/>
              <w:adjustRightInd w:val="0"/>
              <w:jc w:val="left"/>
              <w:rPr>
                <w:rFonts w:eastAsia="黑体"/>
                <w:b/>
                <w:bCs/>
                <w:kern w:val="0"/>
                <w:szCs w:val="21"/>
              </w:rPr>
            </w:pPr>
            <w:r>
              <w:rPr>
                <w:rFonts w:eastAsia="黑体" w:hint="eastAsia"/>
                <w:b/>
                <w:bCs/>
                <w:kern w:val="0"/>
                <w:szCs w:val="21"/>
              </w:rPr>
              <w:t>第三章</w:t>
            </w:r>
            <w:r>
              <w:rPr>
                <w:rFonts w:eastAsia="黑体"/>
                <w:b/>
                <w:bCs/>
                <w:kern w:val="0"/>
                <w:szCs w:val="21"/>
              </w:rPr>
              <w:t xml:space="preserve">  </w:t>
            </w:r>
            <w:r>
              <w:rPr>
                <w:rFonts w:eastAsia="黑体" w:hint="eastAsia"/>
                <w:b/>
                <w:bCs/>
                <w:kern w:val="0"/>
                <w:szCs w:val="21"/>
              </w:rPr>
              <w:t>经络学说</w:t>
            </w:r>
          </w:p>
        </w:tc>
        <w:tc>
          <w:tcPr>
            <w:tcW w:w="3445" w:type="dxa"/>
            <w:tcBorders>
              <w:top w:val="nil"/>
              <w:left w:val="nil"/>
              <w:bottom w:val="nil"/>
              <w:right w:val="nil"/>
            </w:tcBorders>
            <w:shd w:val="clear" w:color="auto" w:fill="FFFFFF"/>
          </w:tcPr>
          <w:p w:rsidR="00920D40" w:rsidRDefault="00920D40">
            <w:pPr>
              <w:autoSpaceDE w:val="0"/>
              <w:autoSpaceDN w:val="0"/>
              <w:adjustRightInd w:val="0"/>
              <w:jc w:val="left"/>
              <w:rPr>
                <w:kern w:val="0"/>
                <w:szCs w:val="21"/>
              </w:rPr>
            </w:pPr>
            <w:r>
              <w:rPr>
                <w:rFonts w:hint="eastAsia"/>
                <w:kern w:val="0"/>
                <w:szCs w:val="21"/>
              </w:rPr>
              <w:t>经络学说的基本内容</w:t>
            </w:r>
          </w:p>
          <w:p w:rsidR="00920D40" w:rsidRDefault="00920D40">
            <w:pPr>
              <w:autoSpaceDE w:val="0"/>
              <w:autoSpaceDN w:val="0"/>
              <w:adjustRightInd w:val="0"/>
              <w:jc w:val="left"/>
              <w:rPr>
                <w:kern w:val="0"/>
                <w:szCs w:val="21"/>
              </w:rPr>
            </w:pPr>
            <w:r>
              <w:rPr>
                <w:rFonts w:hint="eastAsia"/>
                <w:kern w:val="0"/>
                <w:szCs w:val="21"/>
              </w:rPr>
              <w:t>十四经络循行的基本规律</w:t>
            </w:r>
          </w:p>
          <w:p w:rsidR="00920D40" w:rsidRDefault="00920D40">
            <w:pPr>
              <w:autoSpaceDE w:val="0"/>
              <w:autoSpaceDN w:val="0"/>
              <w:adjustRightInd w:val="0"/>
              <w:jc w:val="left"/>
              <w:rPr>
                <w:kern w:val="0"/>
                <w:szCs w:val="21"/>
              </w:rPr>
            </w:pPr>
            <w:r>
              <w:rPr>
                <w:rFonts w:hint="eastAsia"/>
                <w:kern w:val="0"/>
                <w:szCs w:val="21"/>
              </w:rPr>
              <w:t>腧穴的定位方法</w:t>
            </w:r>
          </w:p>
          <w:p w:rsidR="00920D40" w:rsidRDefault="00920D40">
            <w:pPr>
              <w:autoSpaceDE w:val="0"/>
              <w:autoSpaceDN w:val="0"/>
              <w:adjustRightInd w:val="0"/>
              <w:jc w:val="left"/>
              <w:rPr>
                <w:kern w:val="0"/>
                <w:szCs w:val="21"/>
              </w:rPr>
            </w:pPr>
            <w:r>
              <w:rPr>
                <w:rFonts w:hint="eastAsia"/>
                <w:kern w:val="0"/>
                <w:szCs w:val="21"/>
              </w:rPr>
              <w:t>常用腧穴的定位</w:t>
            </w:r>
          </w:p>
        </w:tc>
        <w:tc>
          <w:tcPr>
            <w:tcW w:w="2738" w:type="dxa"/>
            <w:tcBorders>
              <w:top w:val="nil"/>
              <w:left w:val="nil"/>
              <w:bottom w:val="nil"/>
              <w:right w:val="nil"/>
            </w:tcBorders>
            <w:shd w:val="clear" w:color="auto" w:fill="FFFFFF"/>
          </w:tcPr>
          <w:p w:rsidR="00920D40" w:rsidRDefault="00920D40">
            <w:pPr>
              <w:autoSpaceDE w:val="0"/>
              <w:autoSpaceDN w:val="0"/>
              <w:adjustRightInd w:val="0"/>
              <w:jc w:val="left"/>
              <w:rPr>
                <w:kern w:val="0"/>
                <w:szCs w:val="21"/>
              </w:rPr>
            </w:pPr>
            <w:r>
              <w:rPr>
                <w:rFonts w:hint="eastAsia"/>
                <w:kern w:val="0"/>
                <w:szCs w:val="21"/>
              </w:rPr>
              <w:t>了解经络学说的基本内容。</w:t>
            </w:r>
          </w:p>
          <w:p w:rsidR="00920D40" w:rsidRDefault="00920D40">
            <w:pPr>
              <w:autoSpaceDE w:val="0"/>
              <w:autoSpaceDN w:val="0"/>
              <w:adjustRightInd w:val="0"/>
              <w:jc w:val="left"/>
              <w:rPr>
                <w:kern w:val="0"/>
                <w:szCs w:val="21"/>
              </w:rPr>
            </w:pPr>
            <w:r>
              <w:rPr>
                <w:rFonts w:hint="eastAsia"/>
                <w:kern w:val="0"/>
                <w:szCs w:val="21"/>
              </w:rPr>
              <w:t>掌握十四经络在人体循行的基本规律。</w:t>
            </w:r>
          </w:p>
          <w:p w:rsidR="00920D40" w:rsidRDefault="00920D40">
            <w:pPr>
              <w:autoSpaceDE w:val="0"/>
              <w:autoSpaceDN w:val="0"/>
              <w:adjustRightInd w:val="0"/>
              <w:jc w:val="left"/>
              <w:rPr>
                <w:kern w:val="0"/>
                <w:szCs w:val="21"/>
              </w:rPr>
            </w:pPr>
            <w:r>
              <w:rPr>
                <w:rFonts w:hint="eastAsia"/>
                <w:kern w:val="0"/>
                <w:szCs w:val="21"/>
              </w:rPr>
              <w:t>重点掌握腧穴的定位方法。</w:t>
            </w:r>
          </w:p>
          <w:p w:rsidR="00920D40" w:rsidRDefault="00920D40">
            <w:pPr>
              <w:autoSpaceDE w:val="0"/>
              <w:autoSpaceDN w:val="0"/>
              <w:adjustRightInd w:val="0"/>
              <w:jc w:val="left"/>
              <w:rPr>
                <w:kern w:val="0"/>
                <w:szCs w:val="21"/>
              </w:rPr>
            </w:pPr>
            <w:r>
              <w:rPr>
                <w:rFonts w:hint="eastAsia"/>
                <w:kern w:val="0"/>
                <w:szCs w:val="21"/>
              </w:rPr>
              <w:t>重点掌握按摩中常用腧穴的定位。</w:t>
            </w:r>
          </w:p>
        </w:tc>
      </w:tr>
      <w:tr w:rsidR="00920D40">
        <w:tc>
          <w:tcPr>
            <w:tcW w:w="3673" w:type="dxa"/>
            <w:tcBorders>
              <w:top w:val="nil"/>
              <w:left w:val="nil"/>
              <w:bottom w:val="nil"/>
              <w:right w:val="nil"/>
            </w:tcBorders>
            <w:shd w:val="clear" w:color="auto" w:fill="FFFFFF"/>
          </w:tcPr>
          <w:p w:rsidR="00920D40" w:rsidRDefault="00920D40" w:rsidP="00A40F2E">
            <w:pPr>
              <w:ind w:left="854" w:hangingChars="405" w:hanging="854"/>
              <w:rPr>
                <w:rFonts w:eastAsia="黑体"/>
                <w:b/>
                <w:bCs/>
                <w:kern w:val="0"/>
                <w:szCs w:val="21"/>
              </w:rPr>
            </w:pPr>
            <w:r>
              <w:rPr>
                <w:rFonts w:eastAsia="黑体" w:hint="eastAsia"/>
                <w:b/>
                <w:bCs/>
                <w:kern w:val="0"/>
                <w:szCs w:val="21"/>
              </w:rPr>
              <w:t>第四章</w:t>
            </w:r>
            <w:r>
              <w:rPr>
                <w:rFonts w:eastAsia="黑体"/>
                <w:b/>
                <w:bCs/>
                <w:kern w:val="0"/>
                <w:szCs w:val="21"/>
              </w:rPr>
              <w:t xml:space="preserve">  </w:t>
            </w:r>
            <w:r>
              <w:rPr>
                <w:rFonts w:eastAsia="黑体" w:hint="eastAsia"/>
                <w:b/>
                <w:bCs/>
                <w:kern w:val="0"/>
                <w:szCs w:val="21"/>
              </w:rPr>
              <w:t>基本手法在身体各部位的应用</w:t>
            </w:r>
          </w:p>
        </w:tc>
        <w:tc>
          <w:tcPr>
            <w:tcW w:w="3445" w:type="dxa"/>
            <w:tcBorders>
              <w:top w:val="nil"/>
              <w:left w:val="nil"/>
              <w:bottom w:val="nil"/>
              <w:right w:val="nil"/>
            </w:tcBorders>
            <w:shd w:val="clear" w:color="auto" w:fill="FFFFFF"/>
          </w:tcPr>
          <w:p w:rsidR="00920D40" w:rsidRDefault="00920D40">
            <w:pPr>
              <w:autoSpaceDE w:val="0"/>
              <w:autoSpaceDN w:val="0"/>
              <w:adjustRightInd w:val="0"/>
              <w:jc w:val="left"/>
              <w:rPr>
                <w:kern w:val="0"/>
                <w:szCs w:val="21"/>
              </w:rPr>
            </w:pPr>
            <w:r>
              <w:rPr>
                <w:rFonts w:hint="eastAsia"/>
                <w:kern w:val="0"/>
                <w:szCs w:val="21"/>
              </w:rPr>
              <w:t>在头颈部的应用</w:t>
            </w:r>
          </w:p>
          <w:p w:rsidR="00920D40" w:rsidRDefault="00920D40">
            <w:pPr>
              <w:autoSpaceDE w:val="0"/>
              <w:autoSpaceDN w:val="0"/>
              <w:adjustRightInd w:val="0"/>
              <w:jc w:val="left"/>
              <w:rPr>
                <w:kern w:val="0"/>
                <w:szCs w:val="21"/>
              </w:rPr>
            </w:pPr>
            <w:r>
              <w:rPr>
                <w:rFonts w:hint="eastAsia"/>
                <w:kern w:val="0"/>
                <w:szCs w:val="21"/>
              </w:rPr>
              <w:t>在肩部的应用</w:t>
            </w:r>
          </w:p>
          <w:p w:rsidR="00920D40" w:rsidRDefault="00920D40">
            <w:pPr>
              <w:autoSpaceDE w:val="0"/>
              <w:autoSpaceDN w:val="0"/>
              <w:adjustRightInd w:val="0"/>
              <w:jc w:val="left"/>
              <w:rPr>
                <w:kern w:val="0"/>
                <w:szCs w:val="21"/>
              </w:rPr>
            </w:pPr>
            <w:r>
              <w:rPr>
                <w:rFonts w:hint="eastAsia"/>
                <w:kern w:val="0"/>
                <w:szCs w:val="21"/>
              </w:rPr>
              <w:t>在背部的应用</w:t>
            </w:r>
          </w:p>
          <w:p w:rsidR="00920D40" w:rsidRDefault="00920D40">
            <w:pPr>
              <w:autoSpaceDE w:val="0"/>
              <w:autoSpaceDN w:val="0"/>
              <w:adjustRightInd w:val="0"/>
              <w:jc w:val="left"/>
              <w:rPr>
                <w:kern w:val="0"/>
                <w:szCs w:val="21"/>
              </w:rPr>
            </w:pPr>
            <w:r>
              <w:rPr>
                <w:rFonts w:hint="eastAsia"/>
                <w:kern w:val="0"/>
                <w:szCs w:val="21"/>
              </w:rPr>
              <w:t>在四肢部的应用</w:t>
            </w:r>
          </w:p>
        </w:tc>
        <w:tc>
          <w:tcPr>
            <w:tcW w:w="2738" w:type="dxa"/>
            <w:tcBorders>
              <w:top w:val="nil"/>
              <w:left w:val="nil"/>
              <w:bottom w:val="nil"/>
              <w:right w:val="nil"/>
            </w:tcBorders>
            <w:shd w:val="clear" w:color="auto" w:fill="FFFFFF"/>
          </w:tcPr>
          <w:p w:rsidR="00920D40" w:rsidRDefault="00920D40">
            <w:pPr>
              <w:autoSpaceDE w:val="0"/>
              <w:autoSpaceDN w:val="0"/>
              <w:adjustRightInd w:val="0"/>
              <w:jc w:val="left"/>
              <w:rPr>
                <w:kern w:val="0"/>
                <w:szCs w:val="21"/>
              </w:rPr>
            </w:pPr>
            <w:r>
              <w:rPr>
                <w:rFonts w:hint="eastAsia"/>
                <w:kern w:val="0"/>
                <w:szCs w:val="21"/>
              </w:rPr>
              <w:t>本章为本课程重点。</w:t>
            </w:r>
          </w:p>
          <w:p w:rsidR="00920D40" w:rsidRDefault="00920D40">
            <w:pPr>
              <w:autoSpaceDE w:val="0"/>
              <w:autoSpaceDN w:val="0"/>
              <w:adjustRightInd w:val="0"/>
              <w:jc w:val="left"/>
              <w:rPr>
                <w:kern w:val="0"/>
                <w:szCs w:val="21"/>
              </w:rPr>
            </w:pPr>
            <w:r>
              <w:rPr>
                <w:rFonts w:hint="eastAsia"/>
                <w:kern w:val="0"/>
                <w:szCs w:val="21"/>
              </w:rPr>
              <w:t>掌握各种基本手法在人体各部位的实际应用原则、应用方法、顺序等。</w:t>
            </w:r>
          </w:p>
        </w:tc>
      </w:tr>
      <w:tr w:rsidR="00920D40">
        <w:tc>
          <w:tcPr>
            <w:tcW w:w="3673" w:type="dxa"/>
            <w:tcBorders>
              <w:top w:val="nil"/>
              <w:left w:val="nil"/>
              <w:bottom w:val="single" w:sz="12" w:space="0" w:color="008000"/>
              <w:right w:val="nil"/>
            </w:tcBorders>
            <w:shd w:val="clear" w:color="auto" w:fill="FFFFFF"/>
          </w:tcPr>
          <w:p w:rsidR="00920D40" w:rsidRDefault="00920D40" w:rsidP="00A40F2E">
            <w:pPr>
              <w:ind w:left="854" w:hangingChars="405" w:hanging="854"/>
              <w:rPr>
                <w:rFonts w:eastAsia="黑体"/>
                <w:b/>
                <w:bCs/>
                <w:kern w:val="0"/>
                <w:szCs w:val="21"/>
              </w:rPr>
            </w:pPr>
            <w:r>
              <w:rPr>
                <w:rFonts w:eastAsia="黑体" w:hint="eastAsia"/>
                <w:b/>
                <w:bCs/>
                <w:kern w:val="0"/>
                <w:szCs w:val="21"/>
              </w:rPr>
              <w:t>第五章</w:t>
            </w:r>
            <w:r>
              <w:rPr>
                <w:rFonts w:eastAsia="黑体"/>
                <w:b/>
                <w:bCs/>
                <w:kern w:val="0"/>
                <w:szCs w:val="21"/>
              </w:rPr>
              <w:t xml:space="preserve">  </w:t>
            </w:r>
            <w:r>
              <w:rPr>
                <w:rFonts w:eastAsia="黑体" w:hint="eastAsia"/>
                <w:b/>
                <w:bCs/>
                <w:kern w:val="0"/>
                <w:szCs w:val="21"/>
              </w:rPr>
              <w:t>常见慢性疾病的按摩治疗</w:t>
            </w:r>
          </w:p>
        </w:tc>
        <w:tc>
          <w:tcPr>
            <w:tcW w:w="3445" w:type="dxa"/>
            <w:tcBorders>
              <w:top w:val="nil"/>
              <w:left w:val="nil"/>
              <w:bottom w:val="single" w:sz="12" w:space="0" w:color="008000"/>
              <w:right w:val="nil"/>
            </w:tcBorders>
            <w:shd w:val="clear" w:color="auto" w:fill="FFFFFF"/>
          </w:tcPr>
          <w:p w:rsidR="00920D40" w:rsidRDefault="00920D40">
            <w:pPr>
              <w:autoSpaceDE w:val="0"/>
              <w:autoSpaceDN w:val="0"/>
              <w:adjustRightInd w:val="0"/>
              <w:jc w:val="left"/>
              <w:rPr>
                <w:kern w:val="0"/>
                <w:szCs w:val="21"/>
              </w:rPr>
            </w:pPr>
            <w:r>
              <w:rPr>
                <w:rFonts w:hint="eastAsia"/>
                <w:kern w:val="0"/>
                <w:szCs w:val="21"/>
              </w:rPr>
              <w:t>肌肉损伤</w:t>
            </w:r>
          </w:p>
          <w:p w:rsidR="00920D40" w:rsidRDefault="00920D40">
            <w:pPr>
              <w:autoSpaceDE w:val="0"/>
              <w:autoSpaceDN w:val="0"/>
              <w:adjustRightInd w:val="0"/>
              <w:jc w:val="left"/>
              <w:rPr>
                <w:kern w:val="0"/>
                <w:szCs w:val="21"/>
              </w:rPr>
            </w:pPr>
            <w:r>
              <w:rPr>
                <w:rFonts w:hint="eastAsia"/>
                <w:kern w:val="0"/>
                <w:szCs w:val="21"/>
              </w:rPr>
              <w:t>关节韧带损伤</w:t>
            </w:r>
          </w:p>
          <w:p w:rsidR="00920D40" w:rsidRDefault="00920D40">
            <w:pPr>
              <w:autoSpaceDE w:val="0"/>
              <w:autoSpaceDN w:val="0"/>
              <w:adjustRightInd w:val="0"/>
              <w:jc w:val="left"/>
              <w:rPr>
                <w:kern w:val="0"/>
                <w:szCs w:val="21"/>
              </w:rPr>
            </w:pPr>
            <w:r>
              <w:rPr>
                <w:rFonts w:hint="eastAsia"/>
                <w:kern w:val="0"/>
                <w:szCs w:val="21"/>
              </w:rPr>
              <w:t>肩周炎</w:t>
            </w:r>
          </w:p>
          <w:p w:rsidR="00920D40" w:rsidRDefault="00920D40">
            <w:pPr>
              <w:autoSpaceDE w:val="0"/>
              <w:autoSpaceDN w:val="0"/>
              <w:adjustRightInd w:val="0"/>
              <w:jc w:val="left"/>
              <w:rPr>
                <w:kern w:val="0"/>
                <w:szCs w:val="21"/>
              </w:rPr>
            </w:pPr>
            <w:r>
              <w:rPr>
                <w:rFonts w:hint="eastAsia"/>
                <w:kern w:val="0"/>
                <w:szCs w:val="21"/>
              </w:rPr>
              <w:t>腰肌劳损</w:t>
            </w:r>
          </w:p>
        </w:tc>
        <w:tc>
          <w:tcPr>
            <w:tcW w:w="2738" w:type="dxa"/>
            <w:tcBorders>
              <w:top w:val="nil"/>
              <w:left w:val="nil"/>
              <w:bottom w:val="single" w:sz="12" w:space="0" w:color="008000"/>
              <w:right w:val="nil"/>
            </w:tcBorders>
            <w:shd w:val="clear" w:color="auto" w:fill="FFFFFF"/>
          </w:tcPr>
          <w:p w:rsidR="00920D40" w:rsidRDefault="00920D40">
            <w:pPr>
              <w:autoSpaceDE w:val="0"/>
              <w:autoSpaceDN w:val="0"/>
              <w:adjustRightInd w:val="0"/>
              <w:jc w:val="left"/>
              <w:rPr>
                <w:kern w:val="0"/>
                <w:szCs w:val="21"/>
              </w:rPr>
            </w:pPr>
            <w:r>
              <w:rPr>
                <w:rFonts w:hint="eastAsia"/>
                <w:kern w:val="0"/>
                <w:szCs w:val="21"/>
              </w:rPr>
              <w:t>重点掌握肌肉、关节韧带损伤的按摩应用原则。</w:t>
            </w:r>
          </w:p>
          <w:p w:rsidR="00920D40" w:rsidRDefault="00920D40">
            <w:pPr>
              <w:autoSpaceDE w:val="0"/>
              <w:autoSpaceDN w:val="0"/>
              <w:adjustRightInd w:val="0"/>
              <w:jc w:val="left"/>
              <w:rPr>
                <w:kern w:val="0"/>
                <w:szCs w:val="21"/>
              </w:rPr>
            </w:pPr>
            <w:r>
              <w:rPr>
                <w:rFonts w:hint="eastAsia"/>
                <w:kern w:val="0"/>
                <w:szCs w:val="21"/>
              </w:rPr>
              <w:t>了解几种常见慢性疾病的诊断和按摩治疗方法。</w:t>
            </w:r>
          </w:p>
        </w:tc>
      </w:tr>
    </w:tbl>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4456"/>
        <w:gridCol w:w="1016"/>
        <w:gridCol w:w="897"/>
        <w:gridCol w:w="1077"/>
        <w:gridCol w:w="1076"/>
      </w:tblGrid>
      <w:tr w:rsidR="00920D40">
        <w:tc>
          <w:tcPr>
            <w:tcW w:w="4456"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教学内容</w:t>
            </w:r>
          </w:p>
        </w:tc>
        <w:tc>
          <w:tcPr>
            <w:tcW w:w="1016"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讲授</w:t>
            </w:r>
          </w:p>
        </w:tc>
        <w:tc>
          <w:tcPr>
            <w:tcW w:w="897"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实践</w:t>
            </w:r>
          </w:p>
        </w:tc>
        <w:tc>
          <w:tcPr>
            <w:tcW w:w="1077"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考试</w:t>
            </w:r>
          </w:p>
        </w:tc>
        <w:tc>
          <w:tcPr>
            <w:tcW w:w="1076"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总学时</w:t>
            </w:r>
          </w:p>
        </w:tc>
      </w:tr>
      <w:tr w:rsidR="00920D40">
        <w:trPr>
          <w:trHeight w:val="373"/>
        </w:trPr>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b/>
                <w:szCs w:val="21"/>
              </w:rPr>
              <w:t>第一部分</w:t>
            </w:r>
            <w:r>
              <w:rPr>
                <w:b/>
                <w:szCs w:val="21"/>
              </w:rPr>
              <w:t xml:space="preserve">  </w:t>
            </w:r>
            <w:r>
              <w:rPr>
                <w:rFonts w:hint="eastAsia"/>
                <w:b/>
                <w:szCs w:val="21"/>
              </w:rPr>
              <w:t>体疗康复</w:t>
            </w:r>
          </w:p>
          <w:p w:rsidR="00920D40" w:rsidRDefault="00920D40" w:rsidP="00A40F2E">
            <w:pPr>
              <w:ind w:firstLineChars="75" w:firstLine="158"/>
              <w:rPr>
                <w:szCs w:val="21"/>
              </w:rPr>
            </w:pPr>
            <w:r>
              <w:rPr>
                <w:rFonts w:hint="eastAsia"/>
                <w:szCs w:val="21"/>
              </w:rPr>
              <w:t>第一章</w:t>
            </w:r>
            <w:r>
              <w:rPr>
                <w:szCs w:val="21"/>
              </w:rPr>
              <w:t xml:space="preserve">  </w:t>
            </w:r>
            <w:r>
              <w:rPr>
                <w:rFonts w:hint="eastAsia"/>
                <w:szCs w:val="21"/>
              </w:rPr>
              <w:t>康复医学与体育康复概论</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r>
              <w:rPr>
                <w:szCs w:val="21"/>
              </w:rPr>
              <w:t>4</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r>
              <w:rPr>
                <w:szCs w:val="21"/>
              </w:rPr>
              <w:t>4</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第二章</w:t>
            </w:r>
            <w:r>
              <w:rPr>
                <w:szCs w:val="21"/>
              </w:rPr>
              <w:t xml:space="preserve">  </w:t>
            </w:r>
            <w:r>
              <w:rPr>
                <w:rFonts w:hint="eastAsia"/>
                <w:szCs w:val="21"/>
              </w:rPr>
              <w:t>体育康复基础理论</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2</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2</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第三章</w:t>
            </w:r>
            <w:r>
              <w:rPr>
                <w:szCs w:val="21"/>
              </w:rPr>
              <w:t xml:space="preserve">  </w:t>
            </w:r>
            <w:r>
              <w:rPr>
                <w:rFonts w:hint="eastAsia"/>
                <w:szCs w:val="21"/>
              </w:rPr>
              <w:t>体育康复评价方法</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2</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2</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4</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第四章</w:t>
            </w:r>
            <w:r>
              <w:rPr>
                <w:szCs w:val="21"/>
              </w:rPr>
              <w:t xml:space="preserve">  </w:t>
            </w:r>
            <w:r>
              <w:rPr>
                <w:rFonts w:hint="eastAsia"/>
                <w:szCs w:val="21"/>
              </w:rPr>
              <w:t>体育康复基本治疗方法</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第五章</w:t>
            </w:r>
            <w:r>
              <w:rPr>
                <w:szCs w:val="21"/>
              </w:rPr>
              <w:t xml:space="preserve">  </w:t>
            </w:r>
            <w:r>
              <w:rPr>
                <w:rFonts w:hint="eastAsia"/>
                <w:szCs w:val="21"/>
              </w:rPr>
              <w:t>运动系统疾病的体育康复</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第六章</w:t>
            </w:r>
            <w:r>
              <w:rPr>
                <w:szCs w:val="21"/>
              </w:rPr>
              <w:t xml:space="preserve">  </w:t>
            </w:r>
            <w:r>
              <w:rPr>
                <w:rFonts w:hint="eastAsia"/>
                <w:szCs w:val="21"/>
              </w:rPr>
              <w:t>心血管疾病的体育康复</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第七章</w:t>
            </w:r>
            <w:r>
              <w:rPr>
                <w:szCs w:val="21"/>
              </w:rPr>
              <w:t xml:space="preserve">  </w:t>
            </w:r>
            <w:r>
              <w:rPr>
                <w:rFonts w:hint="eastAsia"/>
                <w:szCs w:val="21"/>
              </w:rPr>
              <w:t>常见慢性疾病与体育锻炼</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1</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b/>
                <w:szCs w:val="21"/>
              </w:rPr>
              <w:t>第二部分</w:t>
            </w:r>
            <w:r>
              <w:rPr>
                <w:b/>
                <w:szCs w:val="21"/>
              </w:rPr>
              <w:t xml:space="preserve">  </w:t>
            </w:r>
            <w:r>
              <w:rPr>
                <w:rFonts w:hint="eastAsia"/>
                <w:b/>
                <w:szCs w:val="21"/>
              </w:rPr>
              <w:t>运动按摩</w:t>
            </w:r>
          </w:p>
          <w:p w:rsidR="00920D40" w:rsidRDefault="00920D40" w:rsidP="00A40F2E">
            <w:pPr>
              <w:ind w:firstLineChars="75" w:firstLine="158"/>
              <w:rPr>
                <w:szCs w:val="21"/>
              </w:rPr>
            </w:pPr>
            <w:r>
              <w:rPr>
                <w:rFonts w:hint="eastAsia"/>
                <w:szCs w:val="21"/>
              </w:rPr>
              <w:t>第一章</w:t>
            </w:r>
            <w:r>
              <w:rPr>
                <w:szCs w:val="21"/>
              </w:rPr>
              <w:t xml:space="preserve">  </w:t>
            </w:r>
            <w:r>
              <w:rPr>
                <w:rFonts w:hint="eastAsia"/>
                <w:szCs w:val="21"/>
              </w:rPr>
              <w:t>运动按摩绪论</w:t>
            </w:r>
          </w:p>
        </w:tc>
        <w:tc>
          <w:tcPr>
            <w:tcW w:w="1016" w:type="dxa"/>
            <w:tcBorders>
              <w:top w:val="nil"/>
              <w:left w:val="nil"/>
              <w:bottom w:val="nil"/>
              <w:right w:val="nil"/>
            </w:tcBorders>
            <w:shd w:val="clear" w:color="auto" w:fill="FFFFFF"/>
          </w:tcPr>
          <w:p w:rsidR="00920D40" w:rsidRDefault="00920D40" w:rsidP="00A40F2E">
            <w:pPr>
              <w:ind w:leftChars="-45" w:left="-94" w:firstLineChars="150" w:firstLine="315"/>
              <w:jc w:val="center"/>
              <w:rPr>
                <w:szCs w:val="21"/>
              </w:rPr>
            </w:pPr>
          </w:p>
          <w:p w:rsidR="00920D40" w:rsidRDefault="00920D40" w:rsidP="00A40F2E">
            <w:pPr>
              <w:ind w:leftChars="-45" w:left="-94" w:firstLineChars="150" w:firstLine="315"/>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r>
              <w:rPr>
                <w:szCs w:val="21"/>
              </w:rPr>
              <w:t>2</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firstLineChars="75" w:firstLine="158"/>
              <w:jc w:val="center"/>
              <w:rPr>
                <w:szCs w:val="21"/>
              </w:rPr>
            </w:pPr>
          </w:p>
          <w:p w:rsidR="00920D40" w:rsidRDefault="00920D40">
            <w:pPr>
              <w:rPr>
                <w:szCs w:val="21"/>
              </w:rPr>
            </w:pPr>
            <w:r>
              <w:rPr>
                <w:szCs w:val="21"/>
              </w:rPr>
              <w:t xml:space="preserve">    2</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第二章</w:t>
            </w:r>
            <w:r>
              <w:rPr>
                <w:szCs w:val="21"/>
              </w:rPr>
              <w:t xml:space="preserve">  </w:t>
            </w:r>
            <w:r>
              <w:rPr>
                <w:rFonts w:hint="eastAsia"/>
                <w:szCs w:val="21"/>
              </w:rPr>
              <w:t>运动按摩的基本手法</w:t>
            </w:r>
          </w:p>
        </w:tc>
        <w:tc>
          <w:tcPr>
            <w:tcW w:w="1016" w:type="dxa"/>
            <w:tcBorders>
              <w:top w:val="nil"/>
              <w:left w:val="nil"/>
              <w:bottom w:val="nil"/>
              <w:right w:val="nil"/>
            </w:tcBorders>
            <w:shd w:val="clear" w:color="auto" w:fill="FFFFFF"/>
          </w:tcPr>
          <w:p w:rsidR="00920D40" w:rsidRDefault="00920D40" w:rsidP="00A40F2E">
            <w:pPr>
              <w:ind w:firstLineChars="100" w:firstLine="210"/>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2</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2</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第三章</w:t>
            </w:r>
            <w:r>
              <w:rPr>
                <w:szCs w:val="21"/>
              </w:rPr>
              <w:t xml:space="preserve">  </w:t>
            </w:r>
            <w:r>
              <w:rPr>
                <w:rFonts w:hint="eastAsia"/>
                <w:szCs w:val="21"/>
              </w:rPr>
              <w:t>经络学说</w:t>
            </w:r>
          </w:p>
        </w:tc>
        <w:tc>
          <w:tcPr>
            <w:tcW w:w="1016" w:type="dxa"/>
            <w:tcBorders>
              <w:top w:val="nil"/>
              <w:left w:val="nil"/>
              <w:bottom w:val="nil"/>
              <w:right w:val="nil"/>
            </w:tcBorders>
            <w:shd w:val="clear" w:color="auto" w:fill="FFFFFF"/>
          </w:tcPr>
          <w:p w:rsidR="00920D40" w:rsidRDefault="00920D40" w:rsidP="00A40F2E">
            <w:pPr>
              <w:ind w:leftChars="-45" w:left="-94" w:firstLineChars="150" w:firstLine="315"/>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2</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2</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第四章</w:t>
            </w:r>
            <w:r>
              <w:rPr>
                <w:szCs w:val="21"/>
              </w:rPr>
              <w:t xml:space="preserve">  </w:t>
            </w:r>
            <w:r>
              <w:rPr>
                <w:rFonts w:hint="eastAsia"/>
                <w:szCs w:val="21"/>
              </w:rPr>
              <w:t>基本手法在身体各部位的应用</w:t>
            </w:r>
          </w:p>
        </w:tc>
        <w:tc>
          <w:tcPr>
            <w:tcW w:w="1016" w:type="dxa"/>
            <w:tcBorders>
              <w:top w:val="nil"/>
              <w:left w:val="nil"/>
              <w:bottom w:val="nil"/>
              <w:right w:val="nil"/>
            </w:tcBorders>
            <w:shd w:val="clear" w:color="auto" w:fill="FFFFFF"/>
          </w:tcPr>
          <w:p w:rsidR="00920D40" w:rsidRDefault="00920D40" w:rsidP="00A40F2E">
            <w:pPr>
              <w:ind w:leftChars="-45" w:left="-94" w:firstLineChars="150" w:firstLine="315"/>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8</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8</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r>
              <w:rPr>
                <w:rFonts w:hint="eastAsia"/>
                <w:szCs w:val="21"/>
              </w:rPr>
              <w:t>第五章</w:t>
            </w:r>
            <w:r>
              <w:rPr>
                <w:szCs w:val="21"/>
              </w:rPr>
              <w:t xml:space="preserve">  </w:t>
            </w:r>
            <w:r>
              <w:rPr>
                <w:rFonts w:hint="eastAsia"/>
                <w:kern w:val="0"/>
                <w:szCs w:val="21"/>
              </w:rPr>
              <w:t>常见慢性疾病的按摩治疗</w:t>
            </w:r>
          </w:p>
        </w:tc>
        <w:tc>
          <w:tcPr>
            <w:tcW w:w="1016" w:type="dxa"/>
            <w:tcBorders>
              <w:top w:val="nil"/>
              <w:left w:val="nil"/>
              <w:bottom w:val="nil"/>
              <w:right w:val="nil"/>
            </w:tcBorders>
            <w:shd w:val="clear" w:color="auto" w:fill="FFFFFF"/>
          </w:tcPr>
          <w:p w:rsidR="00920D40" w:rsidRDefault="00920D40" w:rsidP="00A40F2E">
            <w:pPr>
              <w:ind w:leftChars="-45" w:left="-94" w:firstLineChars="150" w:firstLine="315"/>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4</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firstLineChars="75" w:firstLine="158"/>
              <w:jc w:val="center"/>
              <w:rPr>
                <w:szCs w:val="21"/>
              </w:rPr>
            </w:pPr>
            <w:r>
              <w:rPr>
                <w:szCs w:val="21"/>
              </w:rPr>
              <w:t>4</w:t>
            </w:r>
          </w:p>
        </w:tc>
      </w:tr>
      <w:tr w:rsidR="00920D40">
        <w:tc>
          <w:tcPr>
            <w:tcW w:w="4456" w:type="dxa"/>
            <w:tcBorders>
              <w:top w:val="nil"/>
              <w:left w:val="nil"/>
              <w:bottom w:val="single" w:sz="12" w:space="0" w:color="008000"/>
              <w:right w:val="nil"/>
            </w:tcBorders>
            <w:shd w:val="clear" w:color="auto" w:fill="FFFFFF"/>
          </w:tcPr>
          <w:p w:rsidR="00920D40" w:rsidRDefault="00920D40" w:rsidP="00A40F2E">
            <w:pPr>
              <w:ind w:firstLineChars="75" w:firstLine="158"/>
              <w:jc w:val="center"/>
              <w:rPr>
                <w:szCs w:val="21"/>
              </w:rPr>
            </w:pPr>
            <w:r>
              <w:rPr>
                <w:rFonts w:hint="eastAsia"/>
                <w:szCs w:val="21"/>
              </w:rPr>
              <w:t>合计</w:t>
            </w:r>
          </w:p>
        </w:tc>
        <w:tc>
          <w:tcPr>
            <w:tcW w:w="1016" w:type="dxa"/>
            <w:tcBorders>
              <w:top w:val="nil"/>
              <w:left w:val="nil"/>
              <w:bottom w:val="single" w:sz="12" w:space="0" w:color="008000"/>
              <w:right w:val="nil"/>
            </w:tcBorders>
            <w:shd w:val="clear" w:color="auto" w:fill="FFFFFF"/>
          </w:tcPr>
          <w:p w:rsidR="00920D40" w:rsidRDefault="00920D40" w:rsidP="00A40F2E">
            <w:pPr>
              <w:ind w:leftChars="-45" w:left="-94" w:firstLineChars="100" w:firstLine="210"/>
              <w:jc w:val="center"/>
              <w:rPr>
                <w:szCs w:val="21"/>
              </w:rPr>
            </w:pPr>
            <w:r>
              <w:rPr>
                <w:szCs w:val="21"/>
              </w:rPr>
              <w:t>12</w:t>
            </w:r>
          </w:p>
        </w:tc>
        <w:tc>
          <w:tcPr>
            <w:tcW w:w="897" w:type="dxa"/>
            <w:tcBorders>
              <w:top w:val="nil"/>
              <w:left w:val="nil"/>
              <w:bottom w:val="single" w:sz="12" w:space="0" w:color="008000"/>
              <w:right w:val="nil"/>
            </w:tcBorders>
            <w:shd w:val="clear" w:color="auto" w:fill="FFFFFF"/>
          </w:tcPr>
          <w:p w:rsidR="00920D40" w:rsidRDefault="00920D40" w:rsidP="00A40F2E">
            <w:pPr>
              <w:ind w:firstLineChars="75" w:firstLine="158"/>
              <w:jc w:val="center"/>
              <w:rPr>
                <w:szCs w:val="21"/>
              </w:rPr>
            </w:pPr>
            <w:r>
              <w:rPr>
                <w:szCs w:val="21"/>
              </w:rPr>
              <w:t>20</w:t>
            </w:r>
          </w:p>
        </w:tc>
        <w:tc>
          <w:tcPr>
            <w:tcW w:w="1077" w:type="dxa"/>
            <w:tcBorders>
              <w:top w:val="nil"/>
              <w:left w:val="nil"/>
              <w:bottom w:val="single" w:sz="12" w:space="0" w:color="008000"/>
              <w:right w:val="nil"/>
            </w:tcBorders>
            <w:shd w:val="clear" w:color="auto" w:fill="FFFFFF"/>
          </w:tcPr>
          <w:p w:rsidR="00920D40" w:rsidRDefault="00920D40" w:rsidP="00A40F2E">
            <w:pPr>
              <w:ind w:firstLineChars="175" w:firstLine="368"/>
              <w:rPr>
                <w:szCs w:val="21"/>
              </w:rPr>
            </w:pPr>
          </w:p>
        </w:tc>
        <w:tc>
          <w:tcPr>
            <w:tcW w:w="1076" w:type="dxa"/>
            <w:tcBorders>
              <w:top w:val="nil"/>
              <w:left w:val="nil"/>
              <w:bottom w:val="single" w:sz="12" w:space="0" w:color="008000"/>
              <w:right w:val="nil"/>
            </w:tcBorders>
            <w:shd w:val="clear" w:color="auto" w:fill="FFFFFF"/>
          </w:tcPr>
          <w:p w:rsidR="00920D40" w:rsidRDefault="00920D40" w:rsidP="00A40F2E">
            <w:pPr>
              <w:ind w:firstLineChars="75" w:firstLine="158"/>
              <w:jc w:val="center"/>
              <w:rPr>
                <w:szCs w:val="21"/>
              </w:rPr>
            </w:pPr>
            <w:r>
              <w:rPr>
                <w:szCs w:val="21"/>
              </w:rPr>
              <w:t>32</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rsidP="00A40F2E">
      <w:pPr>
        <w:ind w:firstLineChars="150" w:firstLine="315"/>
      </w:pPr>
      <w:r>
        <w:t xml:space="preserve">1. </w:t>
      </w:r>
      <w:r>
        <w:rPr>
          <w:rFonts w:hint="eastAsia"/>
        </w:rPr>
        <w:t>考核依据：考核</w:t>
      </w:r>
      <w:r>
        <w:rPr>
          <w:rFonts w:hint="eastAsia"/>
          <w:kern w:val="0"/>
        </w:rPr>
        <w:t>以本课程教育目标为依据。</w:t>
      </w:r>
    </w:p>
    <w:p w:rsidR="00920D40" w:rsidRDefault="00920D40" w:rsidP="00A40F2E">
      <w:pPr>
        <w:ind w:firstLineChars="150" w:firstLine="315"/>
      </w:pPr>
      <w:r>
        <w:t xml:space="preserve">2. </w:t>
      </w:r>
      <w:r>
        <w:rPr>
          <w:rFonts w:hint="eastAsia"/>
          <w:kern w:val="0"/>
        </w:rPr>
        <w:t>考核种类及成绩比例</w:t>
      </w:r>
    </w:p>
    <w:p w:rsidR="00920D40" w:rsidRDefault="00920D40" w:rsidP="00A40F2E">
      <w:pPr>
        <w:ind w:firstLineChars="300" w:firstLine="630"/>
      </w:pPr>
      <w:r>
        <w:t xml:space="preserve">(1) </w:t>
      </w:r>
      <w:r>
        <w:rPr>
          <w:rFonts w:hint="eastAsia"/>
        </w:rPr>
        <w:t>平时考核：占</w:t>
      </w:r>
      <w:r>
        <w:t>40%</w:t>
      </w:r>
      <w:r>
        <w:rPr>
          <w:rFonts w:hint="eastAsia"/>
        </w:rPr>
        <w:t>（</w:t>
      </w:r>
      <w:r>
        <w:rPr>
          <w:rFonts w:hint="eastAsia"/>
          <w:kern w:val="0"/>
        </w:rPr>
        <w:t>课堂提问、出勤占</w:t>
      </w:r>
      <w:r>
        <w:t>10%</w:t>
      </w:r>
      <w:r>
        <w:rPr>
          <w:rFonts w:hint="eastAsia"/>
          <w:kern w:val="0"/>
        </w:rPr>
        <w:t>；</w:t>
      </w:r>
      <w:r>
        <w:rPr>
          <w:rFonts w:hint="eastAsia"/>
        </w:rPr>
        <w:t>实践操作及</w:t>
      </w:r>
      <w:r>
        <w:rPr>
          <w:rFonts w:hint="eastAsia"/>
          <w:kern w:val="0"/>
        </w:rPr>
        <w:t>作业占</w:t>
      </w:r>
      <w:r>
        <w:t>30%</w:t>
      </w:r>
      <w:r>
        <w:rPr>
          <w:rFonts w:hint="eastAsia"/>
        </w:rPr>
        <w:t>）。</w:t>
      </w:r>
    </w:p>
    <w:p w:rsidR="00920D40" w:rsidRPr="00A46E93" w:rsidRDefault="00920D40" w:rsidP="00A46E93">
      <w:pPr>
        <w:ind w:firstLineChars="300" w:firstLine="630"/>
      </w:pPr>
      <w:r>
        <w:t xml:space="preserve">(2) </w:t>
      </w:r>
      <w:r>
        <w:rPr>
          <w:rFonts w:hint="eastAsia"/>
          <w:kern w:val="0"/>
        </w:rPr>
        <w:t>期末考核：</w:t>
      </w:r>
      <w:r>
        <w:rPr>
          <w:rFonts w:hint="eastAsia"/>
        </w:rPr>
        <w:t>占</w:t>
      </w:r>
      <w:r>
        <w:t>60%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六、实践环节</w:t>
      </w:r>
    </w:p>
    <w:p w:rsidR="00920D40" w:rsidRDefault="00920D40" w:rsidP="00A40F2E">
      <w:pPr>
        <w:ind w:firstLineChars="150" w:firstLine="315"/>
      </w:pPr>
      <w:r>
        <w:rPr>
          <w:rFonts w:hint="eastAsia"/>
        </w:rPr>
        <w:t>（一）本课程是一门实用性很强的应用学科，在教学过程中必须强调实践性训练。</w:t>
      </w:r>
    </w:p>
    <w:p w:rsidR="00920D40" w:rsidRDefault="00920D40" w:rsidP="00A40F2E">
      <w:pPr>
        <w:ind w:firstLineChars="150" w:firstLine="315"/>
      </w:pPr>
      <w:r>
        <w:rPr>
          <w:rFonts w:hint="eastAsia"/>
        </w:rPr>
        <w:t>（二）加强教学的直观性，增加先进教学手段、改进教学方法，提高教学质量。</w:t>
      </w:r>
    </w:p>
    <w:p w:rsidR="00920D40" w:rsidRDefault="00920D40" w:rsidP="00A46E93">
      <w:pPr>
        <w:ind w:firstLineChars="150" w:firstLine="315"/>
      </w:pPr>
      <w:r>
        <w:rPr>
          <w:rFonts w:hint="eastAsia"/>
        </w:rPr>
        <w:t>（三）为保证教学质量，应将操作练习课人数限定在</w:t>
      </w:r>
      <w:r>
        <w:t>20-30</w:t>
      </w:r>
      <w:r>
        <w:rPr>
          <w:rFonts w:hint="eastAsia"/>
        </w:rPr>
        <w:t>人的范围内。</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sidP="00A40F2E">
      <w:pPr>
        <w:ind w:firstLineChars="150" w:firstLine="315"/>
      </w:pPr>
      <w:r>
        <w:rPr>
          <w:rFonts w:hint="eastAsia"/>
        </w:rPr>
        <w:t>（一）本大纲本着着重基础知识，提高应用能力、扩大知识面的目的，以使学生掌握基本健身理论的为目的，在此基础上重点掌握运动处方的制定方法，使之充分适应培养目标的需要。执行本大纲时，可根据本学科领域的最新发展动态，对授课内容作出适当调整。</w:t>
      </w:r>
    </w:p>
    <w:p w:rsidR="00920D40" w:rsidRDefault="00920D40" w:rsidP="00A40F2E">
      <w:pPr>
        <w:ind w:firstLineChars="150" w:firstLine="315"/>
      </w:pPr>
      <w:r>
        <w:rPr>
          <w:rFonts w:hint="eastAsia"/>
        </w:rPr>
        <w:t>（二）本课程要求在教学中适当增加的学生实践内容，在教学中，任课教师应注意学生动手能力的培养。</w:t>
      </w:r>
    </w:p>
    <w:p w:rsidR="00920D40" w:rsidRDefault="00920D40" w:rsidP="00A40F2E">
      <w:pPr>
        <w:ind w:firstLineChars="150" w:firstLine="315"/>
      </w:pPr>
      <w:r>
        <w:rPr>
          <w:rFonts w:hint="eastAsia"/>
        </w:rPr>
        <w:t>（三）教学中应多利用电化教学手段，以提高课堂教学效率和效果。</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rPr>
          <w:rFonts w:eastAsia="黑体"/>
          <w:bCs/>
        </w:rPr>
      </w:pPr>
      <w:r>
        <w:rPr>
          <w:rFonts w:eastAsia="黑体" w:hint="eastAsia"/>
          <w:bCs/>
        </w:rPr>
        <w:t>教材</w:t>
      </w:r>
    </w:p>
    <w:p w:rsidR="00920D40" w:rsidRDefault="00920D40">
      <w:pPr>
        <w:ind w:firstLine="435"/>
      </w:pPr>
      <w:r>
        <w:rPr>
          <w:rFonts w:hint="eastAsia"/>
        </w:rPr>
        <w:t>王力平</w:t>
      </w:r>
      <w:r>
        <w:t xml:space="preserve"> </w:t>
      </w:r>
      <w:r>
        <w:rPr>
          <w:rFonts w:hint="eastAsia"/>
        </w:rPr>
        <w:t>张钧</w:t>
      </w:r>
      <w:r>
        <w:t xml:space="preserve"> </w:t>
      </w:r>
      <w:r>
        <w:rPr>
          <w:rFonts w:hint="eastAsia"/>
        </w:rPr>
        <w:t>体育康复</w:t>
      </w:r>
      <w:r>
        <w:t>.</w:t>
      </w:r>
      <w:r>
        <w:rPr>
          <w:rFonts w:hint="eastAsia"/>
        </w:rPr>
        <w:t>高等教育出版社，</w:t>
      </w:r>
      <w:r>
        <w:t>2006.7</w:t>
      </w:r>
    </w:p>
    <w:p w:rsidR="00920D40" w:rsidRDefault="00920D40">
      <w:pPr>
        <w:ind w:firstLine="435"/>
      </w:pPr>
      <w:r>
        <w:rPr>
          <w:rFonts w:hint="eastAsia"/>
        </w:rPr>
        <w:t>王安利</w:t>
      </w:r>
      <w:r>
        <w:t xml:space="preserve"> </w:t>
      </w:r>
      <w:r>
        <w:rPr>
          <w:rFonts w:hint="eastAsia"/>
        </w:rPr>
        <w:t>运动医学，人民体育出版社，</w:t>
      </w:r>
      <w:r>
        <w:t>2007.7</w:t>
      </w:r>
    </w:p>
    <w:p w:rsidR="00920D40" w:rsidRDefault="00920D40" w:rsidP="00A40F2E">
      <w:pPr>
        <w:pStyle w:val="10"/>
        <w:rPr>
          <w:rFonts w:ascii="Times New Roman" w:hAnsi="Times New Roman"/>
        </w:rPr>
      </w:pPr>
      <w:r>
        <w:rPr>
          <w:rFonts w:ascii="Times New Roman" w:hAnsi="Times New Roman" w:hint="eastAsia"/>
        </w:rPr>
        <w:t>矫伟．运动按摩教程．北京体育大学出版社，</w:t>
      </w:r>
      <w:r>
        <w:rPr>
          <w:rFonts w:ascii="Times New Roman" w:hAnsi="Times New Roman"/>
        </w:rPr>
        <w:t>2004</w:t>
      </w:r>
      <w:r>
        <w:rPr>
          <w:rFonts w:ascii="Times New Roman" w:hAnsi="Times New Roman" w:hint="eastAsia"/>
        </w:rPr>
        <w:t>．</w:t>
      </w:r>
    </w:p>
    <w:p w:rsidR="00920D40" w:rsidRDefault="00920D40">
      <w:pPr>
        <w:rPr>
          <w:rFonts w:eastAsia="黑体"/>
          <w:bCs/>
        </w:rPr>
      </w:pPr>
      <w:r>
        <w:rPr>
          <w:rFonts w:eastAsia="黑体" w:hint="eastAsia"/>
          <w:bCs/>
        </w:rPr>
        <w:t>参考书</w:t>
      </w:r>
    </w:p>
    <w:p w:rsidR="00920D40" w:rsidRDefault="00920D40" w:rsidP="00A40F2E">
      <w:pPr>
        <w:pStyle w:val="10"/>
        <w:rPr>
          <w:rFonts w:ascii="Times New Roman" w:hAnsi="Times New Roman"/>
        </w:rPr>
      </w:pPr>
      <w:r>
        <w:rPr>
          <w:rFonts w:ascii="Times New Roman" w:hAnsi="Times New Roman" w:hint="eastAsia"/>
        </w:rPr>
        <w:t>侯世伦．按摩明理．北京科学技术出版社，</w:t>
      </w:r>
      <w:r>
        <w:rPr>
          <w:rFonts w:ascii="Times New Roman" w:hAnsi="Times New Roman"/>
        </w:rPr>
        <w:t>2004</w:t>
      </w:r>
      <w:r>
        <w:rPr>
          <w:rFonts w:ascii="Times New Roman" w:hAnsi="Times New Roman" w:hint="eastAsia"/>
        </w:rPr>
        <w:t>．</w:t>
      </w:r>
    </w:p>
    <w:p w:rsidR="00920D40" w:rsidRDefault="00920D40" w:rsidP="00A40F2E">
      <w:pPr>
        <w:pStyle w:val="10"/>
        <w:rPr>
          <w:rFonts w:ascii="Times New Roman" w:hAnsi="Times New Roman"/>
        </w:rPr>
      </w:pPr>
      <w:r>
        <w:rPr>
          <w:rFonts w:ascii="Times New Roman" w:hAnsi="Times New Roman" w:hint="eastAsia"/>
        </w:rPr>
        <w:t>曲绵域．实用运动医学．北京科学技术出版社，</w:t>
      </w:r>
      <w:r>
        <w:rPr>
          <w:rFonts w:ascii="Times New Roman" w:hAnsi="Times New Roman"/>
        </w:rPr>
        <w:t>2003</w:t>
      </w:r>
      <w:r>
        <w:rPr>
          <w:rFonts w:ascii="Times New Roman" w:hAnsi="Times New Roman" w:hint="eastAsia"/>
        </w:rPr>
        <w:t>．</w:t>
      </w:r>
    </w:p>
    <w:p w:rsidR="00920D40" w:rsidRDefault="00920D40" w:rsidP="00A40F2E">
      <w:pPr>
        <w:pStyle w:val="10"/>
        <w:rPr>
          <w:rFonts w:ascii="Times New Roman" w:hAnsi="Times New Roman"/>
          <w:szCs w:val="21"/>
        </w:rPr>
      </w:pPr>
      <w:r>
        <w:rPr>
          <w:rFonts w:ascii="Times New Roman" w:hAnsi="Times New Roman"/>
        </w:rPr>
        <w:t>ACSM</w:t>
      </w:r>
      <w:r>
        <w:rPr>
          <w:rFonts w:ascii="Times New Roman" w:hAnsi="Times New Roman" w:hint="eastAsia"/>
        </w:rPr>
        <w:t>，</w:t>
      </w:r>
      <w:r>
        <w:rPr>
          <w:rFonts w:ascii="Times New Roman" w:hAnsi="Times New Roman"/>
        </w:rPr>
        <w:t xml:space="preserve">Guidelines for Exercise Testing and Prescription (sixth edition) </w:t>
      </w:r>
      <w:r>
        <w:rPr>
          <w:rFonts w:ascii="Times New Roman" w:hAnsi="Times New Roman" w:hint="eastAsia"/>
        </w:rPr>
        <w:t>，</w:t>
      </w:r>
      <w:r>
        <w:rPr>
          <w:rFonts w:ascii="Times New Roman" w:hAnsi="Times New Roman"/>
        </w:rPr>
        <w:t>2007</w:t>
      </w:r>
      <w:r>
        <w:rPr>
          <w:rFonts w:ascii="Times New Roman" w:hAnsi="Times New Roman" w:hint="eastAsia"/>
        </w:rPr>
        <w:t>．</w:t>
      </w:r>
    </w:p>
    <w:p w:rsidR="00920D40" w:rsidRDefault="00920D40" w:rsidP="00A40F2E">
      <w:pPr>
        <w:pStyle w:val="10"/>
        <w:rPr>
          <w:rFonts w:ascii="Times New Roman" w:hAnsi="Times New Roman"/>
          <w:szCs w:val="21"/>
        </w:rPr>
      </w:pPr>
      <w:r>
        <w:rPr>
          <w:rFonts w:ascii="Times New Roman" w:hAnsi="Times New Roman"/>
          <w:szCs w:val="21"/>
        </w:rPr>
        <w:t>ACSM`S Resource  Manual  for Guidelines for Exercise Testing and Prescription(fourth</w:t>
      </w:r>
    </w:p>
    <w:p w:rsidR="00920D40" w:rsidRDefault="00920D40" w:rsidP="00A40F2E">
      <w:pPr>
        <w:autoSpaceDE w:val="0"/>
        <w:autoSpaceDN w:val="0"/>
        <w:adjustRightInd w:val="0"/>
        <w:ind w:firstLineChars="200" w:firstLine="420"/>
        <w:rPr>
          <w:kern w:val="0"/>
        </w:rPr>
      </w:pPr>
      <w:r>
        <w:rPr>
          <w:szCs w:val="21"/>
        </w:rPr>
        <w:t>edition)2007</w:t>
      </w:r>
      <w:r>
        <w:rPr>
          <w:rFonts w:hint="eastAsia"/>
          <w:szCs w:val="21"/>
        </w:rPr>
        <w:t>．</w:t>
      </w:r>
    </w:p>
    <w:p w:rsidR="00920D40" w:rsidRDefault="00920D40"/>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黑体"/>
          <w:sz w:val="36"/>
        </w:rPr>
      </w:pPr>
      <w:r>
        <w:rPr>
          <w:rFonts w:eastAsia="仿宋_GB2312" w:hint="eastAsia"/>
        </w:rPr>
        <w:t>课程代码：</w:t>
      </w:r>
      <w:r>
        <w:rPr>
          <w:rFonts w:eastAsia="仿宋_GB2312"/>
        </w:rPr>
        <w:t>3012046</w:t>
      </w:r>
    </w:p>
    <w:p w:rsidR="00920D40" w:rsidRDefault="00920D40" w:rsidP="00C45460">
      <w:pPr>
        <w:pStyle w:val="11"/>
        <w:outlineLvl w:val="0"/>
        <w:rPr>
          <w:rFonts w:ascii="Times New Roman"/>
        </w:rPr>
      </w:pPr>
      <w:bookmarkStart w:id="110" w:name="_Toc372182293"/>
      <w:r>
        <w:rPr>
          <w:rFonts w:ascii="Times New Roman" w:hint="eastAsia"/>
        </w:rPr>
        <w:t>体育统计学</w:t>
      </w:r>
      <w:bookmarkEnd w:id="110"/>
    </w:p>
    <w:p w:rsidR="00920D40" w:rsidRDefault="00920D40" w:rsidP="002D6790">
      <w:pPr>
        <w:spacing w:beforeLines="50" w:afterLines="50"/>
        <w:rPr>
          <w:rFonts w:eastAsia="黑体"/>
          <w:sz w:val="28"/>
          <w:szCs w:val="28"/>
        </w:rPr>
      </w:pPr>
      <w:r>
        <w:rPr>
          <w:rFonts w:eastAsia="黑体" w:hint="eastAsia"/>
          <w:sz w:val="28"/>
          <w:szCs w:val="28"/>
        </w:rPr>
        <w:t>一、课程性质及课程目标</w:t>
      </w:r>
    </w:p>
    <w:p w:rsidR="00920D40" w:rsidRDefault="00920D40" w:rsidP="00A40F2E">
      <w:pPr>
        <w:pStyle w:val="10"/>
        <w:spacing w:line="240" w:lineRule="auto"/>
        <w:rPr>
          <w:rFonts w:ascii="Times New Roman" w:hAnsi="Times New Roman"/>
        </w:rPr>
      </w:pPr>
      <w:r>
        <w:rPr>
          <w:rFonts w:hint="eastAsia"/>
        </w:rPr>
        <w:t>课程性质：体育教育专业理论课程，共</w:t>
      </w:r>
      <w:r>
        <w:rPr>
          <w:rFonts w:ascii="Times New Roman" w:hAnsi="Times New Roman"/>
        </w:rPr>
        <w:t>36</w:t>
      </w:r>
      <w:r>
        <w:rPr>
          <w:rFonts w:ascii="Times New Roman" w:hAnsi="Times New Roman" w:hint="eastAsia"/>
        </w:rPr>
        <w:t>学时，</w:t>
      </w:r>
      <w:r>
        <w:rPr>
          <w:rFonts w:ascii="Times New Roman" w:hAnsi="Times New Roman"/>
        </w:rPr>
        <w:t>2</w:t>
      </w:r>
      <w:r>
        <w:rPr>
          <w:rFonts w:ascii="Times New Roman" w:hAnsi="Times New Roman" w:hint="eastAsia"/>
        </w:rPr>
        <w:t>学分。</w:t>
      </w:r>
    </w:p>
    <w:p w:rsidR="00920D40" w:rsidRDefault="00920D40" w:rsidP="00A40F2E">
      <w:pPr>
        <w:pStyle w:val="10"/>
        <w:spacing w:line="240" w:lineRule="auto"/>
        <w:rPr>
          <w:rFonts w:ascii="Times New Roman" w:hAnsi="Times New Roman"/>
        </w:rPr>
      </w:pPr>
      <w:r>
        <w:rPr>
          <w:rFonts w:ascii="Times New Roman" w:hAnsi="Times New Roman" w:hint="eastAsia"/>
        </w:rPr>
        <w:t>学分学时：</w:t>
      </w:r>
      <w:r>
        <w:rPr>
          <w:rFonts w:ascii="Times New Roman" w:hAnsi="Times New Roman"/>
        </w:rPr>
        <w:t>2/36</w:t>
      </w:r>
      <w:r>
        <w:rPr>
          <w:rFonts w:ascii="Times New Roman" w:hAnsi="Times New Roman" w:hint="eastAsia"/>
        </w:rPr>
        <w:t>。</w:t>
      </w:r>
    </w:p>
    <w:p w:rsidR="00920D40" w:rsidRDefault="00920D40">
      <w:pPr>
        <w:spacing w:line="440" w:lineRule="atLeast"/>
        <w:rPr>
          <w:rFonts w:ascii="宋体"/>
          <w:szCs w:val="21"/>
        </w:rPr>
      </w:pPr>
      <w:r>
        <w:rPr>
          <w:rFonts w:ascii="宋体" w:hAnsi="宋体" w:hint="eastAsia"/>
          <w:szCs w:val="21"/>
        </w:rPr>
        <w:t>（一）课程性质、目的</w:t>
      </w:r>
    </w:p>
    <w:p w:rsidR="00920D40" w:rsidRDefault="00920D40" w:rsidP="00A40F2E">
      <w:pPr>
        <w:widowControl/>
        <w:spacing w:line="440" w:lineRule="atLeast"/>
        <w:ind w:firstLineChars="200" w:firstLine="420"/>
        <w:jc w:val="left"/>
        <w:rPr>
          <w:rFonts w:ascii="宋体" w:cs="宋体"/>
          <w:kern w:val="0"/>
          <w:szCs w:val="21"/>
        </w:rPr>
      </w:pPr>
      <w:r>
        <w:rPr>
          <w:rFonts w:ascii="宋体" w:hAnsi="宋体" w:cs="宋体" w:hint="eastAsia"/>
          <w:kern w:val="0"/>
          <w:szCs w:val="21"/>
        </w:rPr>
        <w:t>体育统计学是运用统计学的原理和方法研究体育领域随机现象的数量规律的一门基础应用学科，属于方法论学科范畴。课程目的是让学生掌握体育统计学的基本原理和方法，培养对体育领域内的随机现象进行定量描述和分析的能力。</w:t>
      </w:r>
      <w:r>
        <w:rPr>
          <w:rFonts w:ascii="宋体" w:hAnsi="宋体" w:cs="宋体"/>
          <w:kern w:val="0"/>
          <w:szCs w:val="21"/>
        </w:rPr>
        <w:t xml:space="preserve"> </w:t>
      </w:r>
    </w:p>
    <w:p w:rsidR="00920D40" w:rsidRDefault="00920D40">
      <w:pPr>
        <w:spacing w:line="440" w:lineRule="atLeast"/>
        <w:rPr>
          <w:rFonts w:ascii="宋体" w:cs="宋体"/>
          <w:kern w:val="0"/>
          <w:szCs w:val="21"/>
        </w:rPr>
      </w:pPr>
      <w:r>
        <w:rPr>
          <w:rFonts w:ascii="宋体" w:hAnsi="宋体" w:cs="宋体" w:hint="eastAsia"/>
          <w:kern w:val="0"/>
          <w:szCs w:val="21"/>
        </w:rPr>
        <w:t>（二）教学要求</w:t>
      </w:r>
    </w:p>
    <w:p w:rsidR="00920D40" w:rsidRDefault="00920D40">
      <w:pPr>
        <w:spacing w:line="440" w:lineRule="atLeast"/>
        <w:rPr>
          <w:rFonts w:ascii="宋体" w:cs="宋体"/>
          <w:kern w:val="0"/>
          <w:szCs w:val="21"/>
        </w:rPr>
      </w:pPr>
      <w:r>
        <w:rPr>
          <w:rFonts w:ascii="宋体" w:hAnsi="宋体" w:cs="宋体"/>
          <w:kern w:val="0"/>
          <w:szCs w:val="21"/>
        </w:rPr>
        <w:t xml:space="preserve">    1</w:t>
      </w:r>
      <w:r>
        <w:rPr>
          <w:rFonts w:ascii="宋体" w:hAnsi="宋体" w:cs="宋体" w:hint="eastAsia"/>
          <w:kern w:val="0"/>
          <w:szCs w:val="21"/>
        </w:rPr>
        <w:t>、以唯物辩证法为指导，以体育专业知识为基础</w:t>
      </w:r>
      <w:r>
        <w:rPr>
          <w:rFonts w:ascii="宋体" w:hAnsi="宋体" w:cs="宋体"/>
          <w:kern w:val="0"/>
          <w:szCs w:val="21"/>
        </w:rPr>
        <w:t xml:space="preserve">  </w:t>
      </w:r>
    </w:p>
    <w:p w:rsidR="00920D40" w:rsidRDefault="00920D40" w:rsidP="00A40F2E">
      <w:pPr>
        <w:widowControl/>
        <w:tabs>
          <w:tab w:val="left" w:pos="360"/>
        </w:tabs>
        <w:spacing w:line="440" w:lineRule="atLeast"/>
        <w:ind w:leftChars="171" w:left="359" w:firstLineChars="50" w:firstLine="105"/>
        <w:jc w:val="left"/>
        <w:rPr>
          <w:rFonts w:ascii="宋体" w:cs="宋体"/>
          <w:kern w:val="0"/>
          <w:szCs w:val="21"/>
        </w:rPr>
      </w:pPr>
      <w:r>
        <w:rPr>
          <w:rFonts w:ascii="宋体" w:hAnsi="宋体" w:cs="宋体"/>
          <w:kern w:val="0"/>
          <w:szCs w:val="21"/>
        </w:rPr>
        <w:t>2</w:t>
      </w:r>
      <w:r>
        <w:rPr>
          <w:rFonts w:ascii="宋体" w:hAnsi="宋体" w:cs="宋体" w:hint="eastAsia"/>
          <w:kern w:val="0"/>
          <w:szCs w:val="21"/>
        </w:rPr>
        <w:t>、注意统计方法的适用范围和应用条件</w:t>
      </w:r>
      <w:r>
        <w:rPr>
          <w:rFonts w:ascii="宋体" w:hAnsi="宋体" w:cs="宋体"/>
          <w:kern w:val="0"/>
          <w:szCs w:val="21"/>
        </w:rPr>
        <w:t xml:space="preserve">  </w:t>
      </w:r>
    </w:p>
    <w:p w:rsidR="00920D40" w:rsidRDefault="00920D40" w:rsidP="00A40F2E">
      <w:pPr>
        <w:widowControl/>
        <w:tabs>
          <w:tab w:val="left" w:pos="360"/>
        </w:tabs>
        <w:spacing w:line="440" w:lineRule="atLeast"/>
        <w:ind w:leftChars="171" w:left="359" w:firstLineChars="50" w:firstLine="105"/>
        <w:jc w:val="left"/>
        <w:rPr>
          <w:rFonts w:ascii="宋体" w:cs="宋体"/>
          <w:kern w:val="0"/>
          <w:szCs w:val="21"/>
        </w:rPr>
      </w:pPr>
      <w:r>
        <w:rPr>
          <w:rFonts w:ascii="宋体" w:hAnsi="宋体" w:cs="宋体"/>
          <w:kern w:val="0"/>
          <w:szCs w:val="21"/>
        </w:rPr>
        <w:t>3</w:t>
      </w:r>
      <w:r>
        <w:rPr>
          <w:rFonts w:ascii="宋体" w:hAnsi="宋体" w:cs="宋体" w:hint="eastAsia"/>
          <w:kern w:val="0"/>
          <w:szCs w:val="21"/>
        </w:rPr>
        <w:t>、具备科学求实的态度和认真细致的作风</w:t>
      </w:r>
      <w:r>
        <w:rPr>
          <w:rFonts w:ascii="宋体" w:hAnsi="宋体" w:cs="宋体"/>
          <w:kern w:val="0"/>
          <w:szCs w:val="21"/>
        </w:rPr>
        <w:t xml:space="preserve"> </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19"/>
        <w:gridCol w:w="720"/>
        <w:gridCol w:w="1261"/>
        <w:gridCol w:w="1261"/>
        <w:gridCol w:w="720"/>
        <w:gridCol w:w="673"/>
        <w:gridCol w:w="905"/>
        <w:gridCol w:w="761"/>
        <w:gridCol w:w="720"/>
      </w:tblGrid>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19"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权重</w:t>
            </w:r>
          </w:p>
        </w:tc>
        <w:tc>
          <w:tcPr>
            <w:tcW w:w="720"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要求</w:t>
            </w:r>
          </w:p>
        </w:tc>
        <w:tc>
          <w:tcPr>
            <w:tcW w:w="6301"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自学</w:t>
            </w: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作业</w:t>
            </w: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小测</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考试</w:t>
            </w:r>
          </w:p>
        </w:tc>
      </w:tr>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知识</w:t>
            </w:r>
          </w:p>
        </w:tc>
        <w:tc>
          <w:tcPr>
            <w:tcW w:w="719"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0.5</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A3</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 xml:space="preserve">    </w:t>
            </w: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A5</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能力</w:t>
            </w:r>
          </w:p>
        </w:tc>
        <w:tc>
          <w:tcPr>
            <w:tcW w:w="719"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0.3</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B1</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B2</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B3</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B4</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B7</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B8</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素质</w:t>
            </w:r>
          </w:p>
        </w:tc>
        <w:tc>
          <w:tcPr>
            <w:tcW w:w="719" w:type="dxa"/>
            <w:vMerge w:val="restart"/>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C1</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C2</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C3</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 xml:space="preserve">0.1 </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19"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C4</w:t>
            </w: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673"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90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61"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20" w:type="dxa"/>
          </w:tcPr>
          <w:p w:rsidR="00920D40" w:rsidRDefault="00920D40" w:rsidP="00A40F2E">
            <w:pPr>
              <w:spacing w:line="300" w:lineRule="exact"/>
              <w:ind w:rightChars="-257" w:right="-540"/>
              <w:jc w:val="left"/>
              <w:rPr>
                <w:rFonts w:ascii="仿宋" w:eastAsia="仿宋" w:hAnsi="仿宋"/>
                <w:color w:val="000000"/>
                <w:kern w:val="0"/>
                <w:sz w:val="24"/>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920D40">
        <w:trPr>
          <w:tblHeader/>
        </w:trPr>
        <w:tc>
          <w:tcPr>
            <w:tcW w:w="279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基本要求</w:t>
            </w:r>
          </w:p>
        </w:tc>
      </w:tr>
      <w:tr w:rsidR="00920D40">
        <w:trPr>
          <w:trHeight w:val="791"/>
        </w:trPr>
        <w:tc>
          <w:tcPr>
            <w:tcW w:w="2795" w:type="dxa"/>
            <w:shd w:val="clear" w:color="auto" w:fill="FFFFFF"/>
          </w:tcPr>
          <w:p w:rsidR="00920D40" w:rsidRDefault="00920D40" w:rsidP="00A40F2E">
            <w:pPr>
              <w:spacing w:line="240" w:lineRule="atLeast"/>
              <w:ind w:left="843" w:hangingChars="400" w:hanging="843"/>
              <w:rPr>
                <w:rFonts w:ascii="宋体"/>
                <w:b/>
                <w:bCs/>
                <w:szCs w:val="21"/>
              </w:rPr>
            </w:pPr>
            <w:r>
              <w:rPr>
                <w:rFonts w:ascii="宋体" w:hAnsi="宋体" w:hint="eastAsia"/>
                <w:b/>
                <w:bCs/>
                <w:szCs w:val="21"/>
              </w:rPr>
              <w:t>一、绪言</w:t>
            </w:r>
          </w:p>
        </w:tc>
        <w:tc>
          <w:tcPr>
            <w:tcW w:w="4085" w:type="dxa"/>
            <w:shd w:val="clear" w:color="auto" w:fill="FFFFFF"/>
          </w:tcPr>
          <w:p w:rsidR="00920D40" w:rsidRDefault="00920D40">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、体育统计的学科性质及其特点</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、学习体育统计的意义</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、学习要求和学习方法</w:t>
            </w:r>
          </w:p>
          <w:p w:rsidR="00920D40" w:rsidRDefault="00920D40">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、体育统计的研究对象</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、学习体育统计的基本要求和方法</w:t>
            </w:r>
          </w:p>
          <w:p w:rsidR="00920D40" w:rsidRDefault="00920D40">
            <w:pPr>
              <w:spacing w:line="240" w:lineRule="atLeast"/>
              <w:rPr>
                <w:rFonts w:ascii="宋体"/>
                <w:szCs w:val="21"/>
              </w:rPr>
            </w:pPr>
            <w:r>
              <w:rPr>
                <w:rFonts w:ascii="宋体" w:hAnsi="宋体" w:hint="eastAsia"/>
                <w:szCs w:val="21"/>
              </w:rPr>
              <w:t>教学难点：体育统计学的学科性质</w:t>
            </w:r>
          </w:p>
        </w:tc>
        <w:tc>
          <w:tcPr>
            <w:tcW w:w="2768" w:type="dxa"/>
            <w:shd w:val="clear" w:color="auto" w:fill="FFFFFF"/>
          </w:tcPr>
          <w:p w:rsidR="00920D40" w:rsidRDefault="00920D40">
            <w:r>
              <w:rPr>
                <w:rFonts w:ascii="宋体" w:hAnsi="宋体" w:hint="eastAsia"/>
                <w:szCs w:val="21"/>
              </w:rPr>
              <w:t>通过本次课的教学，使学生掌握体育统计的研究对象和学科性质，学习体育统计的意义以及注意事项。</w:t>
            </w:r>
          </w:p>
        </w:tc>
      </w:tr>
      <w:tr w:rsidR="00920D40">
        <w:trPr>
          <w:trHeight w:val="968"/>
        </w:trPr>
        <w:tc>
          <w:tcPr>
            <w:tcW w:w="2795" w:type="dxa"/>
            <w:shd w:val="clear" w:color="auto" w:fill="FFFFFF"/>
          </w:tcPr>
          <w:p w:rsidR="00920D40" w:rsidRDefault="00920D40">
            <w:pPr>
              <w:spacing w:line="240" w:lineRule="atLeast"/>
              <w:rPr>
                <w:rFonts w:ascii="宋体"/>
                <w:szCs w:val="21"/>
              </w:rPr>
            </w:pPr>
            <w:r>
              <w:rPr>
                <w:rFonts w:ascii="宋体" w:hAnsi="宋体" w:hint="eastAsia"/>
                <w:b/>
                <w:bCs/>
                <w:szCs w:val="21"/>
              </w:rPr>
              <w:t>二、</w:t>
            </w:r>
            <w:r>
              <w:rPr>
                <w:rFonts w:ascii="宋体" w:hAnsi="宋体" w:cs="宋体" w:hint="eastAsia"/>
                <w:kern w:val="0"/>
                <w:szCs w:val="21"/>
              </w:rPr>
              <w:t>体育统计基础知识</w:t>
            </w:r>
          </w:p>
        </w:tc>
        <w:tc>
          <w:tcPr>
            <w:tcW w:w="4085" w:type="dxa"/>
            <w:shd w:val="clear" w:color="auto" w:fill="FFFFFF"/>
          </w:tcPr>
          <w:p w:rsidR="00920D40" w:rsidRDefault="00920D40">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、总体与样本</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、统计误差</w:t>
            </w:r>
          </w:p>
          <w:p w:rsidR="00920D40" w:rsidRDefault="00920D40">
            <w:pPr>
              <w:spacing w:line="240" w:lineRule="atLeast"/>
              <w:rPr>
                <w:rFonts w:ascii="宋体"/>
                <w:szCs w:val="21"/>
              </w:rPr>
            </w:pPr>
            <w:r>
              <w:rPr>
                <w:rFonts w:ascii="宋体" w:hAnsi="宋体"/>
                <w:szCs w:val="21"/>
              </w:rPr>
              <w:t xml:space="preserve">          3</w:t>
            </w:r>
            <w:r>
              <w:rPr>
                <w:rFonts w:ascii="宋体" w:hAnsi="宋体" w:hint="eastAsia"/>
                <w:szCs w:val="21"/>
              </w:rPr>
              <w:t>、统计量和参数</w:t>
            </w:r>
          </w:p>
          <w:p w:rsidR="00920D40" w:rsidRDefault="00920D40">
            <w:pPr>
              <w:spacing w:line="240" w:lineRule="atLeast"/>
              <w:rPr>
                <w:rFonts w:ascii="宋体"/>
                <w:szCs w:val="21"/>
              </w:rPr>
            </w:pPr>
            <w:r>
              <w:rPr>
                <w:rFonts w:ascii="宋体" w:hAnsi="宋体"/>
                <w:szCs w:val="21"/>
              </w:rPr>
              <w:t xml:space="preserve">          4</w:t>
            </w:r>
            <w:r>
              <w:rPr>
                <w:rFonts w:ascii="宋体" w:hAnsi="宋体" w:hint="eastAsia"/>
                <w:szCs w:val="21"/>
              </w:rPr>
              <w:t xml:space="preserve">、指标和变量　</w:t>
            </w:r>
          </w:p>
          <w:p w:rsidR="00920D40" w:rsidRDefault="00920D40">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、总体与样本</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、统计误差</w:t>
            </w:r>
          </w:p>
          <w:p w:rsidR="00920D40" w:rsidRDefault="00920D40">
            <w:pPr>
              <w:spacing w:line="240" w:lineRule="atLeast"/>
              <w:rPr>
                <w:rFonts w:ascii="宋体"/>
                <w:szCs w:val="21"/>
              </w:rPr>
            </w:pPr>
            <w:r>
              <w:rPr>
                <w:rFonts w:ascii="宋体" w:hAnsi="宋体" w:hint="eastAsia"/>
                <w:szCs w:val="21"/>
              </w:rPr>
              <w:t>教学难点：总体和个体，样本和样本量的关系</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ind w:firstLineChars="200" w:firstLine="420"/>
            </w:pPr>
          </w:p>
          <w:p w:rsidR="00920D40" w:rsidRDefault="00920D40" w:rsidP="00A40F2E">
            <w:pPr>
              <w:ind w:firstLineChars="200" w:firstLine="420"/>
            </w:pPr>
            <w:r>
              <w:rPr>
                <w:rFonts w:ascii="宋体" w:hAnsi="宋体" w:hint="eastAsia"/>
                <w:szCs w:val="21"/>
              </w:rPr>
              <w:t>通过本次课的教学，使学生掌握总体与样本、统计误差、统计量和参数、指标和变量等含</w:t>
            </w:r>
          </w:p>
        </w:tc>
      </w:tr>
      <w:tr w:rsidR="00920D40">
        <w:trPr>
          <w:trHeight w:val="968"/>
        </w:trPr>
        <w:tc>
          <w:tcPr>
            <w:tcW w:w="2795" w:type="dxa"/>
            <w:shd w:val="clear" w:color="auto" w:fill="FFFFFF"/>
          </w:tcPr>
          <w:p w:rsidR="00920D40" w:rsidRDefault="00920D40" w:rsidP="00A40F2E">
            <w:pPr>
              <w:spacing w:line="240" w:lineRule="atLeast"/>
              <w:ind w:left="843" w:hangingChars="400" w:hanging="843"/>
              <w:rPr>
                <w:rFonts w:ascii="宋体"/>
                <w:b/>
                <w:bCs/>
                <w:szCs w:val="21"/>
              </w:rPr>
            </w:pPr>
            <w:r>
              <w:rPr>
                <w:rFonts w:ascii="宋体" w:hAnsi="宋体" w:hint="eastAsia"/>
                <w:b/>
                <w:bCs/>
                <w:szCs w:val="21"/>
              </w:rPr>
              <w:t>三、</w:t>
            </w:r>
            <w:r>
              <w:rPr>
                <w:rFonts w:ascii="宋体" w:hAnsi="宋体" w:cs="宋体" w:hint="eastAsia"/>
                <w:kern w:val="0"/>
                <w:szCs w:val="21"/>
              </w:rPr>
              <w:t>统计资料的收集与整理</w:t>
            </w:r>
          </w:p>
        </w:tc>
        <w:tc>
          <w:tcPr>
            <w:tcW w:w="4085" w:type="dxa"/>
            <w:shd w:val="clear" w:color="auto" w:fill="FFFFFF"/>
          </w:tcPr>
          <w:p w:rsidR="00920D40" w:rsidRDefault="00920D40">
            <w:pPr>
              <w:widowControl/>
              <w:spacing w:line="240" w:lineRule="atLeast"/>
              <w:jc w:val="left"/>
              <w:rPr>
                <w:rFonts w:ascii="宋体" w:cs="宋体"/>
                <w:kern w:val="0"/>
                <w:szCs w:val="21"/>
              </w:rPr>
            </w:pPr>
            <w:r>
              <w:rPr>
                <w:rFonts w:ascii="宋体" w:hAnsi="宋体" w:cs="宋体" w:hint="eastAsia"/>
                <w:kern w:val="0"/>
                <w:szCs w:val="21"/>
              </w:rPr>
              <w:t>教学内容：统计资料的来源、审核、整理</w:t>
            </w:r>
            <w:r>
              <w:rPr>
                <w:rFonts w:ascii="宋体" w:hAnsi="宋体" w:cs="宋体"/>
                <w:kern w:val="0"/>
                <w:szCs w:val="21"/>
              </w:rPr>
              <w:t xml:space="preserve"> </w:t>
            </w:r>
          </w:p>
          <w:p w:rsidR="00920D40" w:rsidRDefault="00920D40">
            <w:pPr>
              <w:widowControl/>
              <w:spacing w:line="240" w:lineRule="atLeast"/>
              <w:jc w:val="left"/>
              <w:rPr>
                <w:rFonts w:ascii="宋体" w:cs="宋体"/>
                <w:kern w:val="0"/>
                <w:szCs w:val="21"/>
              </w:rPr>
            </w:pPr>
            <w:r>
              <w:rPr>
                <w:rFonts w:ascii="宋体" w:hAnsi="宋体" w:cs="宋体" w:hint="eastAsia"/>
                <w:kern w:val="0"/>
                <w:szCs w:val="21"/>
              </w:rPr>
              <w:t>重点与难点：统计资料的整理</w:t>
            </w:r>
            <w:r>
              <w:rPr>
                <w:rFonts w:ascii="宋体" w:hAnsi="宋体" w:cs="宋体"/>
                <w:kern w:val="0"/>
                <w:szCs w:val="21"/>
              </w:rPr>
              <w:t xml:space="preserve"> </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widowControl/>
              <w:spacing w:line="240" w:lineRule="atLeast"/>
              <w:ind w:left="1050" w:hangingChars="500" w:hanging="1050"/>
              <w:jc w:val="left"/>
              <w:rPr>
                <w:rFonts w:ascii="宋体"/>
                <w:szCs w:val="21"/>
              </w:rPr>
            </w:pPr>
            <w:r>
              <w:rPr>
                <w:rFonts w:ascii="宋体" w:hAnsi="宋体" w:hint="eastAsia"/>
                <w:szCs w:val="21"/>
              </w:rPr>
              <w:t>通过本次课的教学，使学</w:t>
            </w:r>
          </w:p>
          <w:p w:rsidR="00920D40" w:rsidRDefault="00920D40" w:rsidP="00A40F2E">
            <w:pPr>
              <w:widowControl/>
              <w:spacing w:line="240" w:lineRule="atLeast"/>
              <w:ind w:left="1050" w:hangingChars="500" w:hanging="1050"/>
              <w:jc w:val="left"/>
              <w:rPr>
                <w:rFonts w:ascii="宋体"/>
                <w:szCs w:val="21"/>
              </w:rPr>
            </w:pPr>
            <w:r>
              <w:rPr>
                <w:rFonts w:ascii="宋体" w:hAnsi="宋体" w:hint="eastAsia"/>
                <w:szCs w:val="21"/>
              </w:rPr>
              <w:t>生掌握统计资料的来源、</w:t>
            </w:r>
          </w:p>
          <w:p w:rsidR="00920D40" w:rsidRDefault="00920D40" w:rsidP="00A40F2E">
            <w:pPr>
              <w:widowControl/>
              <w:spacing w:line="240" w:lineRule="atLeast"/>
              <w:ind w:left="1050" w:hangingChars="500" w:hanging="1050"/>
              <w:jc w:val="left"/>
              <w:rPr>
                <w:rFonts w:ascii="宋体"/>
                <w:szCs w:val="21"/>
              </w:rPr>
            </w:pPr>
            <w:r>
              <w:rPr>
                <w:rFonts w:ascii="宋体" w:hAnsi="宋体" w:hint="eastAsia"/>
                <w:szCs w:val="21"/>
              </w:rPr>
              <w:t>变量及其分类，以及收集</w:t>
            </w:r>
          </w:p>
          <w:p w:rsidR="00920D40" w:rsidRDefault="00920D40" w:rsidP="00A40F2E">
            <w:pPr>
              <w:widowControl/>
              <w:spacing w:line="240" w:lineRule="atLeast"/>
              <w:ind w:left="1050" w:hangingChars="500" w:hanging="1050"/>
              <w:jc w:val="left"/>
              <w:rPr>
                <w:rFonts w:ascii="宋体" w:cs="宋体"/>
                <w:kern w:val="0"/>
                <w:szCs w:val="21"/>
              </w:rPr>
            </w:pPr>
            <w:r>
              <w:rPr>
                <w:rFonts w:ascii="宋体" w:hAnsi="宋体" w:hint="eastAsia"/>
                <w:szCs w:val="21"/>
              </w:rPr>
              <w:t>资料时应注意的问题</w:t>
            </w:r>
          </w:p>
          <w:p w:rsidR="00920D40" w:rsidRDefault="00920D40">
            <w:pPr>
              <w:spacing w:line="240" w:lineRule="atLeast"/>
              <w:rPr>
                <w:rFonts w:ascii="宋体"/>
                <w:szCs w:val="21"/>
              </w:rPr>
            </w:pPr>
          </w:p>
        </w:tc>
      </w:tr>
      <w:tr w:rsidR="00920D40">
        <w:trPr>
          <w:trHeight w:val="994"/>
        </w:trPr>
        <w:tc>
          <w:tcPr>
            <w:tcW w:w="2795" w:type="dxa"/>
            <w:shd w:val="clear" w:color="auto" w:fill="FFFFFF"/>
          </w:tcPr>
          <w:p w:rsidR="00920D40" w:rsidRDefault="00920D40" w:rsidP="00A40F2E">
            <w:pPr>
              <w:spacing w:line="240" w:lineRule="atLeast"/>
              <w:ind w:left="843" w:hangingChars="400" w:hanging="843"/>
              <w:rPr>
                <w:rFonts w:ascii="宋体"/>
                <w:b/>
                <w:bCs/>
                <w:szCs w:val="21"/>
              </w:rPr>
            </w:pPr>
            <w:r>
              <w:rPr>
                <w:rFonts w:ascii="宋体" w:hAnsi="宋体" w:hint="eastAsia"/>
                <w:b/>
                <w:bCs/>
                <w:szCs w:val="21"/>
              </w:rPr>
              <w:t>四、</w:t>
            </w:r>
            <w:r>
              <w:rPr>
                <w:rFonts w:ascii="宋体" w:hAnsi="宋体" w:cs="宋体" w:hint="eastAsia"/>
                <w:kern w:val="0"/>
                <w:szCs w:val="21"/>
              </w:rPr>
              <w:t>概率和概率分布</w:t>
            </w:r>
          </w:p>
        </w:tc>
        <w:tc>
          <w:tcPr>
            <w:tcW w:w="4085" w:type="dxa"/>
            <w:shd w:val="clear" w:color="auto" w:fill="FFFFFF"/>
          </w:tcPr>
          <w:p w:rsidR="00920D40" w:rsidRDefault="00920D40">
            <w:pPr>
              <w:widowControl/>
              <w:spacing w:line="240" w:lineRule="atLeast"/>
              <w:jc w:val="left"/>
              <w:rPr>
                <w:rFonts w:ascii="宋体" w:cs="宋体"/>
                <w:kern w:val="0"/>
                <w:szCs w:val="21"/>
              </w:rPr>
            </w:pPr>
            <w:r>
              <w:rPr>
                <w:rFonts w:ascii="宋体" w:hAnsi="宋体" w:cs="宋体" w:hint="eastAsia"/>
                <w:kern w:val="0"/>
                <w:szCs w:val="21"/>
              </w:rPr>
              <w:t>第一节</w:t>
            </w:r>
            <w:r>
              <w:rPr>
                <w:rFonts w:ascii="宋体" w:hAnsi="宋体" w:cs="宋体"/>
                <w:kern w:val="0"/>
                <w:szCs w:val="21"/>
              </w:rPr>
              <w:t xml:space="preserve">  </w:t>
            </w:r>
            <w:r>
              <w:rPr>
                <w:rFonts w:ascii="宋体" w:hAnsi="宋体" w:cs="宋体" w:hint="eastAsia"/>
                <w:kern w:val="0"/>
                <w:szCs w:val="21"/>
              </w:rPr>
              <w:t>随机事件、随机事件的概率</w:t>
            </w:r>
            <w:r>
              <w:rPr>
                <w:rFonts w:ascii="宋体" w:hAnsi="宋体" w:cs="宋体"/>
                <w:kern w:val="0"/>
                <w:szCs w:val="21"/>
              </w:rPr>
              <w:t xml:space="preserve"> </w:t>
            </w:r>
          </w:p>
          <w:p w:rsidR="00920D40" w:rsidRDefault="00920D40">
            <w:pPr>
              <w:spacing w:line="240" w:lineRule="atLeast"/>
              <w:ind w:left="1080" w:hanging="1080"/>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．随机变量及其概率分布</w:t>
            </w:r>
          </w:p>
          <w:p w:rsidR="00920D40" w:rsidRDefault="00920D40">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．正态分布和标准正态分布的概念</w:t>
            </w:r>
          </w:p>
          <w:p w:rsidR="00920D40" w:rsidRDefault="00920D40">
            <w:pPr>
              <w:spacing w:line="240" w:lineRule="atLeast"/>
              <w:ind w:left="1080" w:hanging="1080"/>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．随机变量的概念</w:t>
            </w:r>
          </w:p>
          <w:p w:rsidR="00920D40" w:rsidRDefault="00920D40">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．正态分布的概念</w:t>
            </w:r>
          </w:p>
          <w:p w:rsidR="00920D40" w:rsidRDefault="00920D40">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．正态分布中两个参数的统计意义</w:t>
            </w:r>
          </w:p>
          <w:p w:rsidR="00920D40" w:rsidRDefault="00920D40">
            <w:pPr>
              <w:spacing w:line="240" w:lineRule="atLeast"/>
              <w:ind w:left="1080" w:hanging="1080"/>
              <w:rPr>
                <w:rFonts w:ascii="宋体"/>
                <w:szCs w:val="21"/>
              </w:rPr>
            </w:pPr>
            <w:r>
              <w:rPr>
                <w:rFonts w:ascii="宋体" w:hAnsi="宋体" w:hint="eastAsia"/>
                <w:szCs w:val="21"/>
              </w:rPr>
              <w:t>教学难点：</w:t>
            </w:r>
            <w:r>
              <w:rPr>
                <w:rFonts w:ascii="宋体" w:hAnsi="宋体"/>
                <w:szCs w:val="21"/>
              </w:rPr>
              <w:t>1</w:t>
            </w:r>
            <w:r>
              <w:rPr>
                <w:rFonts w:ascii="宋体" w:hAnsi="宋体" w:hint="eastAsia"/>
                <w:szCs w:val="21"/>
              </w:rPr>
              <w:t>．密度函数的由来和作用</w:t>
            </w:r>
          </w:p>
          <w:p w:rsidR="00920D40" w:rsidRDefault="00920D40">
            <w:pPr>
              <w:spacing w:line="240" w:lineRule="atLeast"/>
              <w:ind w:left="1080" w:hanging="1080"/>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．正态分布的参数的统计意义</w:t>
            </w:r>
          </w:p>
          <w:p w:rsidR="00920D40" w:rsidRDefault="00920D40">
            <w:pPr>
              <w:spacing w:line="240" w:lineRule="atLeast"/>
              <w:jc w:val="left"/>
              <w:rPr>
                <w:rFonts w:ascii="宋体" w:cs="宋体"/>
                <w:kern w:val="0"/>
                <w:szCs w:val="21"/>
              </w:rPr>
            </w:pPr>
            <w:r>
              <w:rPr>
                <w:rFonts w:ascii="宋体" w:hAnsi="宋体" w:cs="宋体" w:hint="eastAsia"/>
                <w:kern w:val="0"/>
                <w:szCs w:val="21"/>
              </w:rPr>
              <w:t>第六节</w:t>
            </w:r>
            <w:r>
              <w:rPr>
                <w:rFonts w:ascii="宋体" w:hAnsi="宋体" w:cs="宋体"/>
                <w:kern w:val="0"/>
                <w:szCs w:val="21"/>
              </w:rPr>
              <w:t xml:space="preserve">  </w:t>
            </w:r>
            <w:r>
              <w:rPr>
                <w:rFonts w:ascii="宋体" w:hAnsi="宋体" w:cs="宋体" w:hint="eastAsia"/>
                <w:kern w:val="0"/>
                <w:szCs w:val="21"/>
              </w:rPr>
              <w:t>正态分布与标准正态分布</w:t>
            </w:r>
          </w:p>
          <w:p w:rsidR="00920D40" w:rsidRDefault="00920D40">
            <w:pPr>
              <w:spacing w:line="240" w:lineRule="atLeast"/>
              <w:rPr>
                <w:rFonts w:ascii="宋体"/>
                <w:szCs w:val="21"/>
              </w:rPr>
            </w:pPr>
            <w:r>
              <w:rPr>
                <w:rFonts w:ascii="宋体" w:hAnsi="宋体" w:hint="eastAsia"/>
                <w:szCs w:val="21"/>
              </w:rPr>
              <w:t>教学内容：正态分布的概率计算</w:t>
            </w:r>
          </w:p>
          <w:p w:rsidR="00920D40" w:rsidRDefault="00920D40">
            <w:pPr>
              <w:spacing w:line="240" w:lineRule="atLeast"/>
              <w:rPr>
                <w:rFonts w:ascii="宋体"/>
                <w:szCs w:val="21"/>
              </w:rPr>
            </w:pPr>
            <w:r>
              <w:rPr>
                <w:rFonts w:ascii="宋体" w:hAnsi="宋体" w:hint="eastAsia"/>
                <w:szCs w:val="21"/>
              </w:rPr>
              <w:t>教学重点和难点：正态分布的概率计算</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ind w:firstLineChars="200" w:firstLine="420"/>
              <w:rPr>
                <w:rFonts w:ascii="宋体"/>
                <w:szCs w:val="21"/>
              </w:rPr>
            </w:pPr>
            <w:r>
              <w:rPr>
                <w:rFonts w:ascii="宋体" w:hAnsi="宋体" w:hint="eastAsia"/>
                <w:szCs w:val="21"/>
              </w:rPr>
              <w:t>通过本次课的教学，使学生了解</w:t>
            </w:r>
          </w:p>
          <w:p w:rsidR="00920D40" w:rsidRDefault="00920D40">
            <w:pPr>
              <w:rPr>
                <w:rFonts w:ascii="宋体"/>
                <w:szCs w:val="21"/>
              </w:rPr>
            </w:pPr>
            <w:r>
              <w:rPr>
                <w:rFonts w:ascii="宋体" w:hAnsi="宋体"/>
                <w:szCs w:val="21"/>
              </w:rPr>
              <w:t>1</w:t>
            </w:r>
            <w:r>
              <w:rPr>
                <w:rFonts w:ascii="宋体" w:hAnsi="宋体" w:hint="eastAsia"/>
                <w:szCs w:val="21"/>
              </w:rPr>
              <w:t>；随机变量、概率分布、密度函数的来源和意义掌握正态分布及其参数的统计意义。</w:t>
            </w:r>
          </w:p>
          <w:p w:rsidR="00920D40" w:rsidRDefault="00920D40">
            <w:r>
              <w:rPr>
                <w:rFonts w:ascii="宋体" w:hAnsi="宋体"/>
                <w:szCs w:val="21"/>
              </w:rPr>
              <w:t>2</w:t>
            </w:r>
            <w:r>
              <w:rPr>
                <w:rFonts w:ascii="宋体" w:hAnsi="宋体" w:hint="eastAsia"/>
                <w:szCs w:val="21"/>
              </w:rPr>
              <w:t>；掌握正态分布的概率计算方法了解统计资料的收集和审核过程。</w:t>
            </w:r>
          </w:p>
        </w:tc>
      </w:tr>
      <w:tr w:rsidR="00920D40">
        <w:trPr>
          <w:trHeight w:val="994"/>
        </w:trPr>
        <w:tc>
          <w:tcPr>
            <w:tcW w:w="2795" w:type="dxa"/>
            <w:shd w:val="clear" w:color="auto" w:fill="FFFFFF"/>
          </w:tcPr>
          <w:p w:rsidR="00920D40" w:rsidRDefault="00920D40">
            <w:pPr>
              <w:spacing w:line="240" w:lineRule="atLeast"/>
              <w:rPr>
                <w:rFonts w:ascii="宋体"/>
                <w:b/>
                <w:bCs/>
                <w:szCs w:val="21"/>
              </w:rPr>
            </w:pPr>
            <w:r>
              <w:rPr>
                <w:rFonts w:ascii="宋体" w:hAnsi="宋体" w:hint="eastAsia"/>
                <w:b/>
                <w:bCs/>
                <w:szCs w:val="21"/>
              </w:rPr>
              <w:t>五、</w:t>
            </w:r>
            <w:r>
              <w:rPr>
                <w:rFonts w:ascii="宋体" w:hAnsi="宋体" w:cs="宋体" w:hint="eastAsia"/>
                <w:kern w:val="0"/>
                <w:szCs w:val="21"/>
              </w:rPr>
              <w:t>体育评分</w:t>
            </w:r>
          </w:p>
        </w:tc>
        <w:tc>
          <w:tcPr>
            <w:tcW w:w="4085" w:type="dxa"/>
            <w:shd w:val="clear" w:color="auto" w:fill="FFFFFF"/>
          </w:tcPr>
          <w:p w:rsidR="00920D40" w:rsidRDefault="00920D40">
            <w:pPr>
              <w:spacing w:line="240" w:lineRule="atLeast"/>
              <w:ind w:left="1080" w:hanging="108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体育评分</w:t>
            </w:r>
          </w:p>
          <w:p w:rsidR="00920D40" w:rsidRDefault="00920D40">
            <w:pPr>
              <w:spacing w:line="240" w:lineRule="atLeast"/>
              <w:rPr>
                <w:rFonts w:ascii="宋体"/>
                <w:szCs w:val="21"/>
              </w:rPr>
            </w:pPr>
            <w:r>
              <w:rPr>
                <w:rFonts w:ascii="宋体" w:hAnsi="宋体" w:hint="eastAsia"/>
                <w:szCs w:val="21"/>
              </w:rPr>
              <w:t>教学内容：平均数和标准差在体育中的应用</w:t>
            </w:r>
          </w:p>
          <w:p w:rsidR="00920D40" w:rsidRDefault="00920D40" w:rsidP="00A40F2E">
            <w:pPr>
              <w:spacing w:line="240" w:lineRule="atLeast"/>
              <w:ind w:firstLineChars="500" w:firstLine="1050"/>
              <w:rPr>
                <w:rFonts w:ascii="宋体"/>
                <w:szCs w:val="21"/>
              </w:rPr>
            </w:pPr>
            <w:r>
              <w:rPr>
                <w:rFonts w:ascii="宋体" w:hAnsi="宋体"/>
                <w:szCs w:val="21"/>
              </w:rPr>
              <w:t>1</w:t>
            </w:r>
            <w:r>
              <w:rPr>
                <w:rFonts w:ascii="宋体" w:hAnsi="宋体" w:hint="eastAsia"/>
                <w:szCs w:val="21"/>
              </w:rPr>
              <w:t>、标准百分</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2</w:t>
            </w:r>
            <w:r>
              <w:rPr>
                <w:rFonts w:ascii="宋体" w:hAnsi="宋体" w:hint="eastAsia"/>
                <w:szCs w:val="21"/>
              </w:rPr>
              <w:t>、累进计分</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3</w:t>
            </w:r>
            <w:r>
              <w:rPr>
                <w:rFonts w:ascii="宋体" w:hAnsi="宋体" w:hint="eastAsia"/>
                <w:szCs w:val="21"/>
              </w:rPr>
              <w:t>、离差法制定评价标准</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４、在制定离差评价表中的应用</w:t>
            </w:r>
          </w:p>
          <w:p w:rsidR="00920D40" w:rsidRDefault="00920D40">
            <w:pPr>
              <w:spacing w:line="240" w:lineRule="atLeast"/>
              <w:rPr>
                <w:rFonts w:ascii="宋体"/>
                <w:szCs w:val="21"/>
              </w:rPr>
            </w:pPr>
            <w:r>
              <w:rPr>
                <w:rFonts w:ascii="宋体" w:hAnsi="宋体" w:hint="eastAsia"/>
                <w:szCs w:val="21"/>
              </w:rPr>
              <w:t>教学重点：１、标准百分和累进计分的计分思想</w:t>
            </w:r>
          </w:p>
          <w:p w:rsidR="00920D40" w:rsidRDefault="00920D40">
            <w:pPr>
              <w:spacing w:line="240" w:lineRule="atLeast"/>
              <w:rPr>
                <w:rFonts w:ascii="宋体"/>
                <w:szCs w:val="21"/>
              </w:rPr>
            </w:pPr>
            <w:r>
              <w:rPr>
                <w:rFonts w:ascii="宋体" w:hAnsi="宋体" w:hint="eastAsia"/>
                <w:szCs w:val="21"/>
              </w:rPr>
              <w:t xml:space="preserve">　　　　　２、离差评价表的制定过程</w:t>
            </w:r>
          </w:p>
          <w:p w:rsidR="00920D40" w:rsidRDefault="00920D40">
            <w:pPr>
              <w:spacing w:line="240" w:lineRule="atLeast"/>
              <w:rPr>
                <w:rFonts w:ascii="宋体"/>
                <w:szCs w:val="21"/>
              </w:rPr>
            </w:pPr>
            <w:r>
              <w:rPr>
                <w:rFonts w:ascii="宋体" w:hAnsi="宋体" w:hint="eastAsia"/>
                <w:szCs w:val="21"/>
              </w:rPr>
              <w:t>教学难点：累进计分法</w:t>
            </w:r>
          </w:p>
          <w:p w:rsidR="00920D40" w:rsidRDefault="00920D40">
            <w:pPr>
              <w:spacing w:line="240" w:lineRule="atLeast"/>
              <w:jc w:val="left"/>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位置百分、名次百分</w:t>
            </w:r>
          </w:p>
          <w:p w:rsidR="00920D40" w:rsidRDefault="00920D40">
            <w:pPr>
              <w:spacing w:line="240" w:lineRule="atLeast"/>
              <w:ind w:left="1080" w:hanging="1080"/>
              <w:rPr>
                <w:rFonts w:ascii="宋体"/>
                <w:szCs w:val="21"/>
              </w:rPr>
            </w:pPr>
            <w:r>
              <w:rPr>
                <w:rFonts w:ascii="宋体" w:hAnsi="宋体" w:hint="eastAsia"/>
                <w:szCs w:val="21"/>
              </w:rPr>
              <w:t>教学内容：１、平均数和标准差的应用</w:t>
            </w:r>
          </w:p>
          <w:p w:rsidR="00920D40" w:rsidRDefault="00920D40">
            <w:pPr>
              <w:spacing w:line="240" w:lineRule="atLeast"/>
              <w:ind w:left="1080" w:hanging="1080"/>
              <w:rPr>
                <w:rFonts w:ascii="宋体"/>
                <w:szCs w:val="21"/>
              </w:rPr>
            </w:pPr>
            <w:r>
              <w:rPr>
                <w:rFonts w:ascii="宋体" w:hAnsi="宋体" w:hint="eastAsia"/>
                <w:szCs w:val="21"/>
              </w:rPr>
              <w:t xml:space="preserve">　　　　　（１）稳定性研究</w:t>
            </w:r>
          </w:p>
          <w:p w:rsidR="00920D40" w:rsidRDefault="00920D40">
            <w:pPr>
              <w:spacing w:line="240" w:lineRule="atLeast"/>
              <w:ind w:left="1080" w:hanging="1080"/>
              <w:rPr>
                <w:rFonts w:ascii="宋体"/>
                <w:szCs w:val="21"/>
              </w:rPr>
            </w:pPr>
            <w:r>
              <w:rPr>
                <w:rFonts w:ascii="宋体" w:hAnsi="宋体" w:hint="eastAsia"/>
                <w:szCs w:val="21"/>
              </w:rPr>
              <w:t xml:space="preserve">　　　　　（２）选派参赛运动员</w:t>
            </w:r>
          </w:p>
          <w:p w:rsidR="00920D40" w:rsidRDefault="00920D40">
            <w:pPr>
              <w:spacing w:line="240" w:lineRule="atLeast"/>
              <w:ind w:left="1080" w:hanging="1080"/>
              <w:rPr>
                <w:rFonts w:ascii="宋体"/>
                <w:szCs w:val="21"/>
              </w:rPr>
            </w:pPr>
            <w:r>
              <w:rPr>
                <w:rFonts w:ascii="宋体" w:hAnsi="宋体" w:hint="eastAsia"/>
                <w:szCs w:val="21"/>
              </w:rPr>
              <w:t xml:space="preserve">　　　　　（３）人数估计研究</w:t>
            </w:r>
          </w:p>
          <w:p w:rsidR="00920D40" w:rsidRDefault="00920D40">
            <w:pPr>
              <w:spacing w:line="240" w:lineRule="atLeast"/>
              <w:ind w:left="1080" w:hanging="1080"/>
              <w:rPr>
                <w:rFonts w:ascii="宋体"/>
                <w:szCs w:val="21"/>
              </w:rPr>
            </w:pPr>
            <w:r>
              <w:rPr>
                <w:rFonts w:ascii="宋体" w:hAnsi="宋体" w:hint="eastAsia"/>
                <w:szCs w:val="21"/>
              </w:rPr>
              <w:t xml:space="preserve">　　　　　２、百分位数及其应用</w:t>
            </w:r>
          </w:p>
          <w:p w:rsidR="00920D40" w:rsidRDefault="00920D40">
            <w:pPr>
              <w:spacing w:line="240" w:lineRule="atLeast"/>
              <w:ind w:left="1080" w:hanging="1080"/>
              <w:rPr>
                <w:rFonts w:ascii="宋体"/>
                <w:szCs w:val="21"/>
              </w:rPr>
            </w:pPr>
            <w:r>
              <w:rPr>
                <w:rFonts w:ascii="宋体" w:hAnsi="宋体" w:hint="eastAsia"/>
                <w:szCs w:val="21"/>
              </w:rPr>
              <w:t>教学重点：１、变异系数的概念及其应用</w:t>
            </w:r>
          </w:p>
          <w:p w:rsidR="00920D40" w:rsidRDefault="00920D40">
            <w:pPr>
              <w:spacing w:line="240" w:lineRule="atLeast"/>
              <w:ind w:left="1080" w:hanging="1080"/>
              <w:rPr>
                <w:rFonts w:ascii="宋体"/>
                <w:szCs w:val="21"/>
              </w:rPr>
            </w:pPr>
            <w:r>
              <w:rPr>
                <w:rFonts w:ascii="宋体" w:hAnsi="宋体" w:hint="eastAsia"/>
                <w:szCs w:val="21"/>
              </w:rPr>
              <w:t xml:space="preserve">　　　　　２、百分位数的概念及其应用</w:t>
            </w:r>
          </w:p>
          <w:p w:rsidR="00920D40" w:rsidRDefault="00920D40">
            <w:pPr>
              <w:spacing w:line="240" w:lineRule="atLeast"/>
              <w:ind w:left="1080" w:hanging="1080"/>
              <w:rPr>
                <w:rFonts w:ascii="宋体"/>
                <w:szCs w:val="21"/>
              </w:rPr>
            </w:pPr>
            <w:r>
              <w:rPr>
                <w:rFonts w:ascii="宋体" w:hAnsi="宋体" w:hint="eastAsia"/>
                <w:szCs w:val="21"/>
              </w:rPr>
              <w:t>教学难点：百分位数的计算</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ind w:firstLineChars="200" w:firstLine="420"/>
              <w:rPr>
                <w:rFonts w:ascii="宋体"/>
                <w:szCs w:val="21"/>
              </w:rPr>
            </w:pPr>
            <w:r>
              <w:rPr>
                <w:rFonts w:ascii="宋体" w:hAnsi="宋体" w:hint="eastAsia"/>
                <w:szCs w:val="21"/>
              </w:rPr>
              <w:t>通过本次课的教学，</w:t>
            </w:r>
          </w:p>
          <w:p w:rsidR="00920D40" w:rsidRDefault="00920D40">
            <w:pPr>
              <w:rPr>
                <w:rFonts w:ascii="宋体"/>
                <w:szCs w:val="21"/>
              </w:rPr>
            </w:pPr>
            <w:r>
              <w:rPr>
                <w:rFonts w:ascii="宋体" w:hAnsi="宋体"/>
                <w:szCs w:val="21"/>
              </w:rPr>
              <w:t>1</w:t>
            </w:r>
            <w:r>
              <w:rPr>
                <w:rFonts w:ascii="宋体" w:hAnsi="宋体" w:hint="eastAsia"/>
                <w:szCs w:val="21"/>
              </w:rPr>
              <w:t>；使学生了解平均数和标准差在体育中的具体应用，掌握利用平均数和标准差制定评分评价标准的方法。</w:t>
            </w:r>
          </w:p>
          <w:p w:rsidR="00920D40" w:rsidRDefault="00920D40">
            <w:r>
              <w:rPr>
                <w:rFonts w:ascii="宋体" w:hAnsi="宋体"/>
                <w:szCs w:val="21"/>
              </w:rPr>
              <w:t>2</w:t>
            </w:r>
            <w:r>
              <w:rPr>
                <w:rFonts w:ascii="宋体" w:hAnsi="宋体" w:hint="eastAsia"/>
                <w:szCs w:val="21"/>
              </w:rPr>
              <w:t>；使学生了解平均数和标准差在体育中的另外一些应用，掌握变异系数和百分位数的概念及其应用。</w:t>
            </w:r>
          </w:p>
        </w:tc>
      </w:tr>
      <w:tr w:rsidR="00920D40">
        <w:tc>
          <w:tcPr>
            <w:tcW w:w="2795" w:type="dxa"/>
            <w:shd w:val="clear" w:color="auto" w:fill="FFFFFF"/>
          </w:tcPr>
          <w:p w:rsidR="00920D40" w:rsidRDefault="00920D40" w:rsidP="00A40F2E">
            <w:pPr>
              <w:spacing w:line="240" w:lineRule="atLeast"/>
              <w:ind w:left="843" w:hangingChars="400" w:hanging="843"/>
              <w:rPr>
                <w:rFonts w:ascii="宋体"/>
                <w:b/>
                <w:bCs/>
                <w:szCs w:val="21"/>
              </w:rPr>
            </w:pPr>
            <w:r>
              <w:rPr>
                <w:rFonts w:ascii="宋体" w:hAnsi="宋体" w:hint="eastAsia"/>
                <w:b/>
                <w:bCs/>
                <w:szCs w:val="21"/>
              </w:rPr>
              <w:t>六、</w:t>
            </w:r>
            <w:r>
              <w:rPr>
                <w:rFonts w:ascii="宋体" w:hAnsi="宋体" w:hint="eastAsia"/>
                <w:szCs w:val="21"/>
              </w:rPr>
              <w:t>参数估计</w:t>
            </w:r>
          </w:p>
        </w:tc>
        <w:tc>
          <w:tcPr>
            <w:tcW w:w="4085" w:type="dxa"/>
            <w:shd w:val="clear" w:color="auto" w:fill="FFFFFF"/>
          </w:tcPr>
          <w:p w:rsidR="00920D40" w:rsidRDefault="00920D40">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．总体参数的点估计</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．抽样误差和标准误</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．总体均数和区间估计</w:t>
            </w:r>
          </w:p>
          <w:p w:rsidR="00920D40" w:rsidRDefault="00920D40">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．抽样误差和标准误的概念和意义</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．参数估计的思想和方法</w:t>
            </w:r>
          </w:p>
          <w:p w:rsidR="00920D40" w:rsidRDefault="00920D40">
            <w:pPr>
              <w:spacing w:line="240" w:lineRule="atLeast"/>
              <w:rPr>
                <w:rFonts w:ascii="宋体"/>
                <w:szCs w:val="21"/>
              </w:rPr>
            </w:pPr>
            <w:r>
              <w:rPr>
                <w:rFonts w:ascii="宋体" w:hAnsi="宋体" w:hint="eastAsia"/>
                <w:szCs w:val="21"/>
              </w:rPr>
              <w:t>教学难点：</w:t>
            </w:r>
            <w:r>
              <w:rPr>
                <w:rFonts w:ascii="宋体" w:hAnsi="宋体"/>
                <w:szCs w:val="21"/>
              </w:rPr>
              <w:t>1</w:t>
            </w:r>
            <w:r>
              <w:rPr>
                <w:rFonts w:ascii="宋体" w:hAnsi="宋体" w:hint="eastAsia"/>
                <w:szCs w:val="21"/>
              </w:rPr>
              <w:t>．抽样误差和标准误的概念</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．总体均数的区间估计的思想和方法</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ind w:firstLineChars="200" w:firstLine="420"/>
            </w:pPr>
            <w:r>
              <w:rPr>
                <w:rFonts w:ascii="宋体" w:hAnsi="宋体" w:hint="eastAsia"/>
                <w:szCs w:val="21"/>
              </w:rPr>
              <w:t>通过本次课的教学，使学生掌握点估计，区间估计、抽样误差和标准误的概念和意义，掌握点估计和总体均数的区间估计的方法。</w:t>
            </w:r>
          </w:p>
        </w:tc>
      </w:tr>
      <w:tr w:rsidR="00920D40">
        <w:tc>
          <w:tcPr>
            <w:tcW w:w="2795" w:type="dxa"/>
            <w:shd w:val="clear" w:color="auto" w:fill="FFFFFF"/>
          </w:tcPr>
          <w:p w:rsidR="00920D40" w:rsidRDefault="00920D40" w:rsidP="00A40F2E">
            <w:pPr>
              <w:spacing w:line="240" w:lineRule="atLeast"/>
              <w:ind w:left="843" w:hangingChars="400" w:hanging="843"/>
              <w:rPr>
                <w:rFonts w:ascii="宋体"/>
                <w:b/>
                <w:bCs/>
                <w:szCs w:val="21"/>
              </w:rPr>
            </w:pPr>
            <w:r>
              <w:rPr>
                <w:rFonts w:ascii="宋体" w:hAnsi="宋体" w:hint="eastAsia"/>
                <w:b/>
                <w:bCs/>
                <w:szCs w:val="21"/>
              </w:rPr>
              <w:t>七、</w:t>
            </w:r>
            <w:r>
              <w:rPr>
                <w:rFonts w:ascii="宋体" w:hAnsi="宋体" w:hint="eastAsia"/>
                <w:szCs w:val="21"/>
              </w:rPr>
              <w:t>假设检验</w:t>
            </w:r>
          </w:p>
        </w:tc>
        <w:tc>
          <w:tcPr>
            <w:tcW w:w="4085" w:type="dxa"/>
            <w:shd w:val="clear" w:color="auto" w:fill="FFFFFF"/>
          </w:tcPr>
          <w:p w:rsidR="00920D40" w:rsidRDefault="00920D40">
            <w:pPr>
              <w:spacing w:line="240" w:lineRule="atLeast"/>
              <w:rPr>
                <w:rFonts w:ascii="宋体"/>
                <w:szCs w:val="21"/>
              </w:rPr>
            </w:pPr>
            <w:r>
              <w:rPr>
                <w:rFonts w:ascii="宋体" w:hAnsi="宋体" w:hint="eastAsia"/>
                <w:szCs w:val="21"/>
              </w:rPr>
              <w:t>教学内容：１．假设检验的思想</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２．假设检验中的基本步骤</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３．假设检验中的常用术语</w:t>
            </w:r>
          </w:p>
          <w:p w:rsidR="00920D40" w:rsidRDefault="00920D40">
            <w:pPr>
              <w:spacing w:line="240" w:lineRule="atLeast"/>
              <w:rPr>
                <w:rFonts w:ascii="宋体"/>
                <w:szCs w:val="21"/>
              </w:rPr>
            </w:pPr>
            <w:r>
              <w:rPr>
                <w:rFonts w:ascii="宋体" w:hAnsi="宋体" w:hint="eastAsia"/>
                <w:szCs w:val="21"/>
              </w:rPr>
              <w:t>教学重点：１．假设检验的思想</w:t>
            </w:r>
          </w:p>
          <w:p w:rsidR="00920D40" w:rsidRDefault="00920D40">
            <w:pPr>
              <w:spacing w:line="240" w:lineRule="atLeast"/>
              <w:rPr>
                <w:rFonts w:ascii="宋体"/>
                <w:szCs w:val="21"/>
              </w:rPr>
            </w:pPr>
            <w:r>
              <w:rPr>
                <w:rFonts w:ascii="宋体" w:hAnsi="宋体" w:hint="eastAsia"/>
                <w:szCs w:val="21"/>
              </w:rPr>
              <w:t xml:space="preserve">　　　　　２．假设检验中的几个常用术语</w:t>
            </w:r>
          </w:p>
          <w:p w:rsidR="00920D40" w:rsidRDefault="00920D40">
            <w:pPr>
              <w:spacing w:line="240" w:lineRule="atLeast"/>
              <w:rPr>
                <w:rFonts w:ascii="宋体"/>
                <w:szCs w:val="21"/>
              </w:rPr>
            </w:pPr>
            <w:r>
              <w:rPr>
                <w:rFonts w:ascii="宋体" w:hAnsi="宋体" w:hint="eastAsia"/>
                <w:szCs w:val="21"/>
              </w:rPr>
              <w:t>教学难点：假设检验的思想</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ind w:firstLineChars="200" w:firstLine="420"/>
            </w:pPr>
            <w:r>
              <w:rPr>
                <w:rFonts w:ascii="宋体" w:hAnsi="宋体" w:hint="eastAsia"/>
                <w:szCs w:val="21"/>
              </w:rPr>
              <w:t>通过本次课的教学，使学生掌握假设检验的思想和基本步骤。</w:t>
            </w:r>
          </w:p>
        </w:tc>
      </w:tr>
      <w:tr w:rsidR="00920D40">
        <w:tc>
          <w:tcPr>
            <w:tcW w:w="2795" w:type="dxa"/>
            <w:shd w:val="clear" w:color="auto" w:fill="FFFFFF"/>
          </w:tcPr>
          <w:p w:rsidR="00920D40" w:rsidRDefault="00920D40" w:rsidP="00A40F2E">
            <w:pPr>
              <w:spacing w:line="240" w:lineRule="atLeast"/>
              <w:ind w:left="843" w:hangingChars="400" w:hanging="843"/>
              <w:rPr>
                <w:rFonts w:ascii="宋体"/>
                <w:b/>
                <w:bCs/>
                <w:szCs w:val="21"/>
              </w:rPr>
            </w:pPr>
            <w:r>
              <w:rPr>
                <w:rFonts w:ascii="宋体" w:hAnsi="宋体" w:hint="eastAsia"/>
                <w:b/>
                <w:bCs/>
                <w:szCs w:val="21"/>
              </w:rPr>
              <w:t>八、</w:t>
            </w:r>
            <w:r>
              <w:rPr>
                <w:rFonts w:ascii="宋体" w:hAnsi="宋体" w:hint="eastAsia"/>
                <w:szCs w:val="21"/>
              </w:rPr>
              <w:t>方差分析</w:t>
            </w:r>
          </w:p>
        </w:tc>
        <w:tc>
          <w:tcPr>
            <w:tcW w:w="4085" w:type="dxa"/>
            <w:shd w:val="clear" w:color="auto" w:fill="FFFFFF"/>
          </w:tcPr>
          <w:p w:rsidR="00920D40" w:rsidRDefault="00920D40">
            <w:pPr>
              <w:spacing w:line="240" w:lineRule="atLeast"/>
              <w:ind w:left="1080" w:hanging="1080"/>
              <w:rPr>
                <w:rFonts w:ascii="宋体"/>
                <w:szCs w:val="21"/>
              </w:rPr>
            </w:pPr>
            <w:r>
              <w:rPr>
                <w:rFonts w:ascii="宋体" w:hAnsi="宋体" w:hint="eastAsia"/>
                <w:szCs w:val="21"/>
              </w:rPr>
              <w:t>教学内容：方差分析的基本思想</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1</w:t>
            </w:r>
            <w:r>
              <w:rPr>
                <w:rFonts w:ascii="宋体" w:hAnsi="宋体" w:hint="eastAsia"/>
                <w:szCs w:val="21"/>
              </w:rPr>
              <w:t>、问题的提出</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2</w:t>
            </w:r>
            <w:r>
              <w:rPr>
                <w:rFonts w:ascii="宋体" w:hAnsi="宋体" w:hint="eastAsia"/>
                <w:szCs w:val="21"/>
              </w:rPr>
              <w:t>、直观思想</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3</w:t>
            </w:r>
            <w:r>
              <w:rPr>
                <w:rFonts w:ascii="宋体" w:hAnsi="宋体" w:hint="eastAsia"/>
                <w:szCs w:val="21"/>
              </w:rPr>
              <w:t>、组间和组内方差和数量表示</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4</w:t>
            </w:r>
            <w:r>
              <w:rPr>
                <w:rFonts w:ascii="宋体" w:hAnsi="宋体" w:hint="eastAsia"/>
                <w:szCs w:val="21"/>
              </w:rPr>
              <w:t>、</w:t>
            </w:r>
            <w:r>
              <w:rPr>
                <w:rFonts w:ascii="宋体" w:hAnsi="宋体"/>
                <w:szCs w:val="21"/>
              </w:rPr>
              <w:t>F</w:t>
            </w:r>
            <w:r>
              <w:rPr>
                <w:rFonts w:ascii="宋体" w:hAnsi="宋体" w:hint="eastAsia"/>
                <w:szCs w:val="21"/>
              </w:rPr>
              <w:t>检验</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 xml:space="preserve"> 5</w:t>
            </w:r>
            <w:r>
              <w:rPr>
                <w:rFonts w:ascii="宋体" w:hAnsi="宋体" w:hint="eastAsia"/>
                <w:szCs w:val="21"/>
              </w:rPr>
              <w:t>、方差分析的适用条件</w:t>
            </w:r>
          </w:p>
          <w:p w:rsidR="00920D40" w:rsidRDefault="00920D40">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、方差分析的直观思想</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．组间方差和组内方差的数量表示</w:t>
            </w:r>
          </w:p>
          <w:p w:rsidR="00920D40" w:rsidRDefault="00920D40">
            <w:pPr>
              <w:spacing w:line="240" w:lineRule="atLeast"/>
              <w:rPr>
                <w:rFonts w:ascii="宋体"/>
                <w:szCs w:val="21"/>
              </w:rPr>
            </w:pPr>
            <w:r>
              <w:rPr>
                <w:rFonts w:ascii="宋体" w:hAnsi="宋体" w:hint="eastAsia"/>
                <w:szCs w:val="21"/>
              </w:rPr>
              <w:t>教学难点：同上</w:t>
            </w:r>
          </w:p>
          <w:p w:rsidR="00920D40" w:rsidRDefault="00920D40">
            <w:pPr>
              <w:spacing w:line="240" w:lineRule="atLeast"/>
              <w:rPr>
                <w:rFonts w:ascii="宋体"/>
                <w:szCs w:val="21"/>
              </w:rPr>
            </w:pPr>
          </w:p>
        </w:tc>
        <w:tc>
          <w:tcPr>
            <w:tcW w:w="2768" w:type="dxa"/>
            <w:shd w:val="clear" w:color="auto" w:fill="FFFFFF"/>
          </w:tcPr>
          <w:p w:rsidR="00920D40" w:rsidRDefault="00920D40" w:rsidP="00A40F2E">
            <w:pPr>
              <w:ind w:firstLineChars="200" w:firstLine="420"/>
            </w:pPr>
            <w:r>
              <w:rPr>
                <w:rFonts w:ascii="宋体" w:hAnsi="宋体" w:hint="eastAsia"/>
                <w:szCs w:val="21"/>
              </w:rPr>
              <w:t>通过本次课的教学，使学生掌握方差分析的基本思想，了解组间方差和组内方差的数量表示和意义以及方差分析的运用条件。</w:t>
            </w:r>
          </w:p>
        </w:tc>
      </w:tr>
      <w:tr w:rsidR="00920D40">
        <w:tc>
          <w:tcPr>
            <w:tcW w:w="2795" w:type="dxa"/>
            <w:tcBorders>
              <w:bottom w:val="single" w:sz="12" w:space="0" w:color="008000"/>
            </w:tcBorders>
            <w:shd w:val="clear" w:color="auto" w:fill="FFFFFF"/>
          </w:tcPr>
          <w:p w:rsidR="00920D40" w:rsidRDefault="00920D40" w:rsidP="00A40F2E">
            <w:pPr>
              <w:spacing w:line="240" w:lineRule="atLeast"/>
              <w:ind w:left="840" w:hangingChars="400" w:hanging="840"/>
              <w:rPr>
                <w:rFonts w:ascii="宋体"/>
                <w:b/>
                <w:bCs/>
                <w:szCs w:val="21"/>
              </w:rPr>
            </w:pPr>
            <w:r>
              <w:rPr>
                <w:rFonts w:ascii="宋体" w:hAnsi="宋体" w:hint="eastAsia"/>
                <w:szCs w:val="21"/>
              </w:rPr>
              <w:t>九</w:t>
            </w:r>
            <w:r>
              <w:rPr>
                <w:rFonts w:ascii="宋体" w:hAnsi="宋体" w:hint="eastAsia"/>
                <w:b/>
                <w:bCs/>
                <w:szCs w:val="21"/>
              </w:rPr>
              <w:t>、</w:t>
            </w:r>
            <w:r>
              <w:rPr>
                <w:rFonts w:ascii="宋体" w:hAnsi="宋体" w:hint="eastAsia"/>
                <w:szCs w:val="21"/>
              </w:rPr>
              <w:t>回归分析</w:t>
            </w:r>
          </w:p>
        </w:tc>
        <w:tc>
          <w:tcPr>
            <w:tcW w:w="4085" w:type="dxa"/>
            <w:tcBorders>
              <w:bottom w:val="single" w:sz="12" w:space="0" w:color="008000"/>
            </w:tcBorders>
            <w:shd w:val="clear" w:color="auto" w:fill="FFFFFF"/>
          </w:tcPr>
          <w:p w:rsidR="00920D40" w:rsidRDefault="00920D40" w:rsidP="00A40F2E">
            <w:pPr>
              <w:spacing w:line="240" w:lineRule="atLeast"/>
              <w:ind w:left="1050" w:hangingChars="500" w:hanging="1050"/>
              <w:rPr>
                <w:rFonts w:ascii="宋体"/>
                <w:szCs w:val="21"/>
              </w:rPr>
            </w:pPr>
            <w:r>
              <w:rPr>
                <w:rFonts w:ascii="宋体" w:hAnsi="宋体" w:hint="eastAsia"/>
                <w:szCs w:val="21"/>
              </w:rPr>
              <w:t>第一节</w:t>
            </w:r>
            <w:r>
              <w:rPr>
                <w:rFonts w:ascii="宋体" w:hAnsi="宋体"/>
                <w:szCs w:val="21"/>
              </w:rPr>
              <w:t xml:space="preserve">  </w:t>
            </w:r>
            <w:r>
              <w:rPr>
                <w:rFonts w:ascii="宋体" w:hAnsi="宋体" w:hint="eastAsia"/>
                <w:szCs w:val="21"/>
              </w:rPr>
              <w:t>相关回归和相关系数</w:t>
            </w:r>
          </w:p>
          <w:p w:rsidR="00920D40" w:rsidRDefault="00920D40">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、相关与回归的概念</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、相关散点图</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、积差相关系数</w:t>
            </w:r>
          </w:p>
          <w:p w:rsidR="00920D40" w:rsidRDefault="00920D40">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、相关系数的计算和检验</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、积差相关系数的计算和检验</w:t>
            </w:r>
          </w:p>
          <w:p w:rsidR="00920D40" w:rsidRDefault="00920D40">
            <w:pPr>
              <w:spacing w:line="240" w:lineRule="atLeast"/>
              <w:rPr>
                <w:rFonts w:ascii="宋体"/>
                <w:szCs w:val="21"/>
              </w:rPr>
            </w:pPr>
            <w:r>
              <w:rPr>
                <w:rFonts w:ascii="宋体" w:hAnsi="宋体" w:hint="eastAsia"/>
                <w:szCs w:val="21"/>
              </w:rPr>
              <w:t>教学难点：对相关系数的理解</w:t>
            </w:r>
          </w:p>
          <w:p w:rsidR="00920D40" w:rsidRDefault="00920D40">
            <w:pPr>
              <w:spacing w:line="240" w:lineRule="atLeast"/>
              <w:jc w:val="left"/>
              <w:rPr>
                <w:rFonts w:ascii="宋体"/>
                <w:szCs w:val="21"/>
              </w:rPr>
            </w:pPr>
            <w:r>
              <w:rPr>
                <w:rFonts w:ascii="宋体" w:hAnsi="宋体" w:hint="eastAsia"/>
                <w:szCs w:val="21"/>
              </w:rPr>
              <w:t>第二节</w:t>
            </w:r>
            <w:r>
              <w:rPr>
                <w:rFonts w:ascii="宋体" w:hAnsi="宋体"/>
                <w:szCs w:val="21"/>
              </w:rPr>
              <w:t xml:space="preserve">  </w:t>
            </w:r>
            <w:r>
              <w:rPr>
                <w:rFonts w:ascii="宋体" w:hAnsi="宋体" w:hint="eastAsia"/>
                <w:szCs w:val="21"/>
              </w:rPr>
              <w:t>一元线性回归</w:t>
            </w:r>
          </w:p>
          <w:p w:rsidR="00920D40" w:rsidRDefault="00920D40">
            <w:pPr>
              <w:spacing w:line="240" w:lineRule="atLeast"/>
              <w:rPr>
                <w:rFonts w:ascii="宋体"/>
                <w:szCs w:val="21"/>
              </w:rPr>
            </w:pPr>
            <w:r>
              <w:rPr>
                <w:rFonts w:ascii="宋体" w:hAnsi="宋体" w:hint="eastAsia"/>
                <w:szCs w:val="21"/>
              </w:rPr>
              <w:t>教学内容：</w:t>
            </w:r>
            <w:r>
              <w:rPr>
                <w:rFonts w:ascii="宋体" w:hAnsi="宋体"/>
                <w:szCs w:val="21"/>
              </w:rPr>
              <w:t>1</w:t>
            </w:r>
            <w:r>
              <w:rPr>
                <w:rFonts w:ascii="宋体" w:hAnsi="宋体" w:hint="eastAsia"/>
                <w:szCs w:val="21"/>
              </w:rPr>
              <w:t>、等级相关系数的计算和检验</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、一元线性回归方程的概念、计算和预测</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3</w:t>
            </w:r>
            <w:r>
              <w:rPr>
                <w:rFonts w:ascii="宋体" w:hAnsi="宋体" w:hint="eastAsia"/>
                <w:szCs w:val="21"/>
              </w:rPr>
              <w:t>、注意事项</w:t>
            </w:r>
          </w:p>
          <w:p w:rsidR="00920D40" w:rsidRDefault="00920D40">
            <w:pPr>
              <w:spacing w:line="240" w:lineRule="atLeast"/>
              <w:rPr>
                <w:rFonts w:ascii="宋体"/>
                <w:szCs w:val="21"/>
              </w:rPr>
            </w:pPr>
            <w:r>
              <w:rPr>
                <w:rFonts w:ascii="宋体" w:hAnsi="宋体" w:hint="eastAsia"/>
                <w:szCs w:val="21"/>
              </w:rPr>
              <w:t>教学重点：</w:t>
            </w:r>
            <w:r>
              <w:rPr>
                <w:rFonts w:ascii="宋体" w:hAnsi="宋体"/>
                <w:szCs w:val="21"/>
              </w:rPr>
              <w:t>1</w:t>
            </w:r>
            <w:r>
              <w:rPr>
                <w:rFonts w:ascii="宋体" w:hAnsi="宋体" w:hint="eastAsia"/>
                <w:szCs w:val="21"/>
              </w:rPr>
              <w:t>、等级相关系数的计算</w:t>
            </w:r>
          </w:p>
          <w:p w:rsidR="00920D40" w:rsidRDefault="00920D40">
            <w:pPr>
              <w:spacing w:line="240" w:lineRule="atLeast"/>
              <w:rPr>
                <w:rFonts w:ascii="宋体"/>
                <w:szCs w:val="21"/>
              </w:rPr>
            </w:pPr>
            <w:r>
              <w:rPr>
                <w:rFonts w:ascii="宋体" w:hAnsi="宋体" w:hint="eastAsia"/>
                <w:szCs w:val="21"/>
              </w:rPr>
              <w:t xml:space="preserve">　　　　　</w:t>
            </w:r>
            <w:r>
              <w:rPr>
                <w:rFonts w:ascii="宋体" w:hAnsi="宋体"/>
                <w:szCs w:val="21"/>
              </w:rPr>
              <w:t>2</w:t>
            </w:r>
            <w:r>
              <w:rPr>
                <w:rFonts w:ascii="宋体" w:hAnsi="宋体" w:hint="eastAsia"/>
                <w:szCs w:val="21"/>
              </w:rPr>
              <w:t>、一元线性回归方程概念</w:t>
            </w:r>
          </w:p>
          <w:p w:rsidR="00920D40" w:rsidRDefault="00920D40">
            <w:pPr>
              <w:spacing w:line="240" w:lineRule="atLeast"/>
              <w:rPr>
                <w:rFonts w:ascii="宋体"/>
                <w:szCs w:val="21"/>
              </w:rPr>
            </w:pPr>
            <w:r>
              <w:rPr>
                <w:rFonts w:ascii="宋体" w:hAnsi="宋体" w:hint="eastAsia"/>
                <w:szCs w:val="21"/>
              </w:rPr>
              <w:t>教学难题：回归预测</w:t>
            </w:r>
          </w:p>
        </w:tc>
        <w:tc>
          <w:tcPr>
            <w:tcW w:w="2768" w:type="dxa"/>
            <w:tcBorders>
              <w:bottom w:val="single" w:sz="12" w:space="0" w:color="008000"/>
            </w:tcBorders>
            <w:shd w:val="clear" w:color="auto" w:fill="FFFFFF"/>
          </w:tcPr>
          <w:p w:rsidR="00920D40" w:rsidRDefault="00920D40" w:rsidP="00A40F2E">
            <w:pPr>
              <w:ind w:firstLineChars="200" w:firstLine="420"/>
              <w:rPr>
                <w:rFonts w:ascii="宋体"/>
                <w:szCs w:val="21"/>
              </w:rPr>
            </w:pPr>
            <w:r>
              <w:rPr>
                <w:rFonts w:ascii="宋体" w:hAnsi="宋体" w:hint="eastAsia"/>
                <w:szCs w:val="21"/>
              </w:rPr>
              <w:t>通过本次课的教学，</w:t>
            </w:r>
          </w:p>
          <w:p w:rsidR="00920D40" w:rsidRDefault="00920D40">
            <w:pPr>
              <w:rPr>
                <w:rFonts w:ascii="宋体"/>
                <w:szCs w:val="21"/>
              </w:rPr>
            </w:pPr>
            <w:r>
              <w:rPr>
                <w:rFonts w:ascii="宋体" w:hAnsi="宋体"/>
                <w:szCs w:val="21"/>
              </w:rPr>
              <w:t>1</w:t>
            </w:r>
            <w:r>
              <w:rPr>
                <w:rFonts w:ascii="宋体" w:hAnsi="宋体" w:hint="eastAsia"/>
                <w:szCs w:val="21"/>
              </w:rPr>
              <w:t>；使学生了解相关与回归的概念，掌握利用相关散点图和相关系数（积差）进行相关分析的方法。</w:t>
            </w:r>
          </w:p>
          <w:p w:rsidR="00920D40" w:rsidRDefault="00920D40">
            <w:r>
              <w:rPr>
                <w:rFonts w:ascii="宋体" w:hAnsi="宋体"/>
                <w:szCs w:val="21"/>
              </w:rPr>
              <w:t>2</w:t>
            </w:r>
            <w:r>
              <w:rPr>
                <w:rFonts w:ascii="宋体" w:hAnsi="宋体" w:hint="eastAsia"/>
                <w:szCs w:val="21"/>
              </w:rPr>
              <w:t>；让学生了解等级相关系数和一元线性回归方程的概念，掌握等级相关系数的计算和检验以及一元回归议程的计算和预测。</w:t>
            </w:r>
          </w:p>
        </w:tc>
      </w:tr>
    </w:tbl>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9288" w:type="dxa"/>
        <w:tblInd w:w="-106" w:type="dxa"/>
        <w:tblBorders>
          <w:top w:val="single" w:sz="12" w:space="0" w:color="008000"/>
          <w:bottom w:val="single" w:sz="12" w:space="0" w:color="008000"/>
        </w:tblBorders>
        <w:tblLayout w:type="fixed"/>
        <w:tblLook w:val="0000"/>
      </w:tblPr>
      <w:tblGrid>
        <w:gridCol w:w="650"/>
        <w:gridCol w:w="3870"/>
        <w:gridCol w:w="1290"/>
        <w:gridCol w:w="860"/>
        <w:gridCol w:w="1358"/>
        <w:gridCol w:w="1260"/>
      </w:tblGrid>
      <w:tr w:rsidR="00920D40">
        <w:tc>
          <w:tcPr>
            <w:tcW w:w="650" w:type="dxa"/>
            <w:tcBorders>
              <w:top w:val="single" w:sz="12" w:space="0" w:color="008000"/>
              <w:bottom w:val="single" w:sz="6" w:space="0" w:color="008000"/>
            </w:tcBorders>
            <w:shd w:val="clear" w:color="auto" w:fill="FFFFFF"/>
          </w:tcPr>
          <w:p w:rsidR="00920D40" w:rsidRDefault="00920D40">
            <w:pPr>
              <w:jc w:val="center"/>
              <w:rPr>
                <w:rFonts w:ascii="宋体"/>
                <w:sz w:val="18"/>
                <w:szCs w:val="18"/>
              </w:rPr>
            </w:pPr>
          </w:p>
        </w:tc>
        <w:tc>
          <w:tcPr>
            <w:tcW w:w="3870" w:type="dxa"/>
            <w:tcBorders>
              <w:top w:val="single" w:sz="12" w:space="0" w:color="008000"/>
              <w:bottom w:val="single" w:sz="6" w:space="0" w:color="008000"/>
            </w:tcBorders>
            <w:shd w:val="clear" w:color="auto" w:fill="FFFFFF"/>
          </w:tcPr>
          <w:p w:rsidR="00920D40" w:rsidRDefault="00920D40">
            <w:pPr>
              <w:jc w:val="center"/>
              <w:rPr>
                <w:rFonts w:ascii="宋体"/>
                <w:b/>
                <w:sz w:val="18"/>
                <w:szCs w:val="18"/>
              </w:rPr>
            </w:pPr>
            <w:r>
              <w:rPr>
                <w:rFonts w:ascii="宋体" w:hAnsi="宋体" w:hint="eastAsia"/>
                <w:b/>
                <w:sz w:val="18"/>
                <w:szCs w:val="18"/>
              </w:rPr>
              <w:t>章节名称</w:t>
            </w:r>
          </w:p>
        </w:tc>
        <w:tc>
          <w:tcPr>
            <w:tcW w:w="1290" w:type="dxa"/>
            <w:tcBorders>
              <w:top w:val="single" w:sz="12" w:space="0" w:color="008000"/>
              <w:bottom w:val="single" w:sz="6" w:space="0" w:color="008000"/>
            </w:tcBorders>
            <w:shd w:val="clear" w:color="auto" w:fill="FFFFFF"/>
          </w:tcPr>
          <w:p w:rsidR="00920D40" w:rsidRDefault="00920D40">
            <w:pPr>
              <w:jc w:val="center"/>
              <w:rPr>
                <w:rFonts w:ascii="宋体"/>
                <w:b/>
                <w:sz w:val="18"/>
                <w:szCs w:val="18"/>
              </w:rPr>
            </w:pPr>
            <w:r>
              <w:rPr>
                <w:rFonts w:ascii="宋体" w:hAnsi="宋体" w:hint="eastAsia"/>
                <w:b/>
                <w:sz w:val="18"/>
                <w:szCs w:val="18"/>
              </w:rPr>
              <w:t>讲授与讨论</w:t>
            </w:r>
          </w:p>
        </w:tc>
        <w:tc>
          <w:tcPr>
            <w:tcW w:w="860" w:type="dxa"/>
            <w:tcBorders>
              <w:top w:val="single" w:sz="12" w:space="0" w:color="008000"/>
              <w:bottom w:val="single" w:sz="6" w:space="0" w:color="008000"/>
            </w:tcBorders>
            <w:shd w:val="clear" w:color="auto" w:fill="FFFFFF"/>
          </w:tcPr>
          <w:p w:rsidR="00920D40" w:rsidRDefault="00920D40">
            <w:pPr>
              <w:jc w:val="center"/>
              <w:rPr>
                <w:rFonts w:ascii="宋体"/>
                <w:b/>
                <w:sz w:val="18"/>
                <w:szCs w:val="18"/>
              </w:rPr>
            </w:pPr>
            <w:r>
              <w:rPr>
                <w:rFonts w:ascii="宋体" w:hAnsi="宋体" w:hint="eastAsia"/>
                <w:b/>
                <w:sz w:val="18"/>
                <w:szCs w:val="18"/>
              </w:rPr>
              <w:t>录象</w:t>
            </w:r>
          </w:p>
        </w:tc>
        <w:tc>
          <w:tcPr>
            <w:tcW w:w="1358" w:type="dxa"/>
            <w:tcBorders>
              <w:top w:val="single" w:sz="12" w:space="0" w:color="008000"/>
              <w:bottom w:val="single" w:sz="6" w:space="0" w:color="008000"/>
            </w:tcBorders>
            <w:shd w:val="clear" w:color="auto" w:fill="FFFFFF"/>
          </w:tcPr>
          <w:p w:rsidR="00920D40" w:rsidRDefault="00920D40">
            <w:pPr>
              <w:jc w:val="center"/>
              <w:rPr>
                <w:rFonts w:ascii="宋体"/>
                <w:b/>
                <w:sz w:val="18"/>
                <w:szCs w:val="18"/>
              </w:rPr>
            </w:pPr>
            <w:r>
              <w:rPr>
                <w:rFonts w:ascii="宋体" w:hAnsi="宋体" w:hint="eastAsia"/>
                <w:b/>
                <w:sz w:val="18"/>
                <w:szCs w:val="18"/>
              </w:rPr>
              <w:t>实践与作业</w:t>
            </w:r>
          </w:p>
        </w:tc>
        <w:tc>
          <w:tcPr>
            <w:tcW w:w="1260" w:type="dxa"/>
            <w:tcBorders>
              <w:top w:val="single" w:sz="12" w:space="0" w:color="008000"/>
              <w:bottom w:val="single" w:sz="6" w:space="0" w:color="008000"/>
            </w:tcBorders>
            <w:shd w:val="clear" w:color="auto" w:fill="FFFFFF"/>
          </w:tcPr>
          <w:p w:rsidR="00920D40" w:rsidRDefault="00920D40">
            <w:pPr>
              <w:jc w:val="center"/>
              <w:rPr>
                <w:rFonts w:ascii="宋体"/>
                <w:b/>
                <w:sz w:val="18"/>
                <w:szCs w:val="18"/>
              </w:rPr>
            </w:pPr>
            <w:r>
              <w:rPr>
                <w:rFonts w:ascii="宋体" w:hAnsi="宋体" w:hint="eastAsia"/>
                <w:b/>
                <w:sz w:val="18"/>
                <w:szCs w:val="18"/>
              </w:rPr>
              <w:t>总学时</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一</w:t>
            </w:r>
          </w:p>
        </w:tc>
        <w:tc>
          <w:tcPr>
            <w:tcW w:w="3870" w:type="dxa"/>
            <w:shd w:val="clear" w:color="auto" w:fill="FFFFFF"/>
          </w:tcPr>
          <w:p w:rsidR="00920D40" w:rsidRDefault="00920D40">
            <w:pPr>
              <w:rPr>
                <w:rFonts w:ascii="宋体"/>
                <w:sz w:val="18"/>
                <w:szCs w:val="18"/>
              </w:rPr>
            </w:pPr>
            <w:r>
              <w:rPr>
                <w:rFonts w:ascii="宋体" w:hAnsi="宋体" w:hint="eastAsia"/>
                <w:sz w:val="18"/>
                <w:szCs w:val="18"/>
              </w:rPr>
              <w:t>绪论</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p>
        </w:tc>
        <w:tc>
          <w:tcPr>
            <w:tcW w:w="1260" w:type="dxa"/>
            <w:shd w:val="clear" w:color="auto" w:fill="FFFFFF"/>
          </w:tcPr>
          <w:p w:rsidR="00920D40" w:rsidRDefault="00920D40">
            <w:pPr>
              <w:jc w:val="center"/>
              <w:rPr>
                <w:rFonts w:ascii="宋体"/>
                <w:sz w:val="18"/>
                <w:szCs w:val="18"/>
              </w:rPr>
            </w:pPr>
            <w:r>
              <w:rPr>
                <w:rFonts w:ascii="宋体" w:hAnsi="宋体"/>
                <w:sz w:val="18"/>
                <w:szCs w:val="18"/>
              </w:rPr>
              <w:t>2</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二</w:t>
            </w:r>
          </w:p>
        </w:tc>
        <w:tc>
          <w:tcPr>
            <w:tcW w:w="3870" w:type="dxa"/>
            <w:shd w:val="clear" w:color="auto" w:fill="FFFFFF"/>
          </w:tcPr>
          <w:p w:rsidR="00920D40" w:rsidRDefault="00920D40">
            <w:pPr>
              <w:rPr>
                <w:rFonts w:ascii="宋体"/>
                <w:sz w:val="18"/>
                <w:szCs w:val="18"/>
              </w:rPr>
            </w:pPr>
            <w:r>
              <w:rPr>
                <w:rFonts w:ascii="宋体" w:hAnsi="宋体" w:cs="宋体" w:hint="eastAsia"/>
                <w:kern w:val="0"/>
                <w:sz w:val="18"/>
                <w:szCs w:val="18"/>
              </w:rPr>
              <w:t>体育统计基础知识</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4</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p>
        </w:tc>
        <w:tc>
          <w:tcPr>
            <w:tcW w:w="1260" w:type="dxa"/>
            <w:shd w:val="clear" w:color="auto" w:fill="FFFFFF"/>
          </w:tcPr>
          <w:p w:rsidR="00920D40" w:rsidRDefault="00920D40">
            <w:pPr>
              <w:jc w:val="center"/>
              <w:rPr>
                <w:rFonts w:ascii="宋体"/>
                <w:sz w:val="18"/>
                <w:szCs w:val="18"/>
              </w:rPr>
            </w:pPr>
            <w:r>
              <w:rPr>
                <w:rFonts w:ascii="宋体" w:hAnsi="宋体"/>
                <w:sz w:val="18"/>
                <w:szCs w:val="18"/>
              </w:rPr>
              <w:t>4</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三</w:t>
            </w:r>
          </w:p>
        </w:tc>
        <w:tc>
          <w:tcPr>
            <w:tcW w:w="3870" w:type="dxa"/>
            <w:shd w:val="clear" w:color="auto" w:fill="FFFFFF"/>
          </w:tcPr>
          <w:p w:rsidR="00920D40" w:rsidRDefault="00920D40">
            <w:pPr>
              <w:rPr>
                <w:rFonts w:ascii="宋体"/>
                <w:sz w:val="18"/>
                <w:szCs w:val="18"/>
              </w:rPr>
            </w:pPr>
            <w:r>
              <w:rPr>
                <w:rFonts w:ascii="宋体" w:hAnsi="宋体" w:cs="宋体" w:hint="eastAsia"/>
                <w:kern w:val="0"/>
                <w:sz w:val="18"/>
                <w:szCs w:val="18"/>
              </w:rPr>
              <w:t>统计资料的收集与整理</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2</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4</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四</w:t>
            </w:r>
          </w:p>
        </w:tc>
        <w:tc>
          <w:tcPr>
            <w:tcW w:w="3870" w:type="dxa"/>
            <w:shd w:val="clear" w:color="auto" w:fill="FFFFFF"/>
          </w:tcPr>
          <w:p w:rsidR="00920D40" w:rsidRDefault="00920D40">
            <w:pPr>
              <w:rPr>
                <w:rFonts w:ascii="宋体"/>
                <w:sz w:val="18"/>
                <w:szCs w:val="18"/>
              </w:rPr>
            </w:pPr>
            <w:r>
              <w:rPr>
                <w:rFonts w:ascii="宋体" w:hAnsi="宋体" w:cs="宋体" w:hint="eastAsia"/>
                <w:kern w:val="0"/>
                <w:sz w:val="18"/>
                <w:szCs w:val="18"/>
              </w:rPr>
              <w:t>概率和概率分布</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4</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2</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6</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五</w:t>
            </w:r>
          </w:p>
        </w:tc>
        <w:tc>
          <w:tcPr>
            <w:tcW w:w="3870" w:type="dxa"/>
            <w:shd w:val="clear" w:color="auto" w:fill="FFFFFF"/>
          </w:tcPr>
          <w:p w:rsidR="00920D40" w:rsidRDefault="00920D40">
            <w:pPr>
              <w:rPr>
                <w:rFonts w:ascii="宋体"/>
                <w:sz w:val="18"/>
                <w:szCs w:val="18"/>
              </w:rPr>
            </w:pPr>
            <w:r>
              <w:rPr>
                <w:rFonts w:ascii="宋体" w:hAnsi="宋体" w:cs="宋体" w:hint="eastAsia"/>
                <w:kern w:val="0"/>
                <w:sz w:val="18"/>
                <w:szCs w:val="18"/>
              </w:rPr>
              <w:t>体育评分</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4</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2</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6</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六</w:t>
            </w:r>
          </w:p>
        </w:tc>
        <w:tc>
          <w:tcPr>
            <w:tcW w:w="3870" w:type="dxa"/>
            <w:shd w:val="clear" w:color="auto" w:fill="FFFFFF"/>
          </w:tcPr>
          <w:p w:rsidR="00920D40" w:rsidRDefault="00920D40">
            <w:pPr>
              <w:rPr>
                <w:rFonts w:ascii="宋体"/>
                <w:sz w:val="18"/>
                <w:szCs w:val="18"/>
              </w:rPr>
            </w:pPr>
            <w:r>
              <w:rPr>
                <w:rFonts w:ascii="宋体" w:hAnsi="宋体" w:hint="eastAsia"/>
                <w:sz w:val="18"/>
                <w:szCs w:val="18"/>
              </w:rPr>
              <w:t>参数估计</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1</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3</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七</w:t>
            </w:r>
          </w:p>
        </w:tc>
        <w:tc>
          <w:tcPr>
            <w:tcW w:w="3870" w:type="dxa"/>
            <w:shd w:val="clear" w:color="auto" w:fill="FFFFFF"/>
          </w:tcPr>
          <w:p w:rsidR="00920D40" w:rsidRDefault="00920D40">
            <w:pPr>
              <w:rPr>
                <w:rFonts w:ascii="宋体"/>
                <w:sz w:val="18"/>
                <w:szCs w:val="18"/>
              </w:rPr>
            </w:pPr>
            <w:r>
              <w:rPr>
                <w:rFonts w:ascii="宋体" w:hAnsi="宋体" w:hint="eastAsia"/>
                <w:sz w:val="18"/>
                <w:szCs w:val="18"/>
              </w:rPr>
              <w:t>假设检验</w:t>
            </w:r>
          </w:p>
        </w:tc>
        <w:tc>
          <w:tcPr>
            <w:tcW w:w="1290" w:type="dxa"/>
            <w:shd w:val="clear" w:color="auto" w:fill="FFFFFF"/>
          </w:tcPr>
          <w:p w:rsidR="00920D40" w:rsidRDefault="00920D40">
            <w:pPr>
              <w:tabs>
                <w:tab w:val="left" w:pos="463"/>
                <w:tab w:val="center" w:pos="537"/>
              </w:tabs>
              <w:jc w:val="left"/>
              <w:rPr>
                <w:rFonts w:ascii="宋体"/>
                <w:sz w:val="18"/>
                <w:szCs w:val="18"/>
              </w:rPr>
            </w:pPr>
            <w:r>
              <w:rPr>
                <w:rFonts w:ascii="宋体"/>
                <w:sz w:val="18"/>
                <w:szCs w:val="18"/>
              </w:rPr>
              <w:tab/>
            </w: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1</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3</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八</w:t>
            </w:r>
          </w:p>
        </w:tc>
        <w:tc>
          <w:tcPr>
            <w:tcW w:w="3870" w:type="dxa"/>
            <w:shd w:val="clear" w:color="auto" w:fill="FFFFFF"/>
          </w:tcPr>
          <w:p w:rsidR="00920D40" w:rsidRDefault="00920D40">
            <w:pPr>
              <w:rPr>
                <w:rFonts w:ascii="宋体"/>
                <w:sz w:val="18"/>
                <w:szCs w:val="18"/>
              </w:rPr>
            </w:pPr>
            <w:r>
              <w:rPr>
                <w:rFonts w:ascii="宋体" w:hAnsi="宋体" w:hint="eastAsia"/>
                <w:sz w:val="18"/>
                <w:szCs w:val="18"/>
              </w:rPr>
              <w:t>方差分析</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1</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3</w:t>
            </w:r>
          </w:p>
        </w:tc>
      </w:tr>
      <w:tr w:rsidR="00920D40">
        <w:tc>
          <w:tcPr>
            <w:tcW w:w="650" w:type="dxa"/>
            <w:shd w:val="clear" w:color="auto" w:fill="FFFFFF"/>
          </w:tcPr>
          <w:p w:rsidR="00920D40" w:rsidRDefault="00920D40">
            <w:pPr>
              <w:jc w:val="center"/>
              <w:rPr>
                <w:rFonts w:ascii="宋体"/>
                <w:sz w:val="18"/>
                <w:szCs w:val="18"/>
              </w:rPr>
            </w:pPr>
            <w:r>
              <w:rPr>
                <w:rFonts w:ascii="宋体" w:hAnsi="宋体" w:hint="eastAsia"/>
                <w:sz w:val="18"/>
                <w:szCs w:val="18"/>
              </w:rPr>
              <w:t>九</w:t>
            </w:r>
          </w:p>
        </w:tc>
        <w:tc>
          <w:tcPr>
            <w:tcW w:w="3870" w:type="dxa"/>
            <w:shd w:val="clear" w:color="auto" w:fill="FFFFFF"/>
          </w:tcPr>
          <w:p w:rsidR="00920D40" w:rsidRDefault="00920D40">
            <w:pPr>
              <w:rPr>
                <w:rFonts w:ascii="宋体"/>
                <w:sz w:val="18"/>
                <w:szCs w:val="18"/>
              </w:rPr>
            </w:pPr>
            <w:r>
              <w:rPr>
                <w:rFonts w:ascii="宋体" w:hAnsi="宋体" w:hint="eastAsia"/>
                <w:sz w:val="18"/>
                <w:szCs w:val="18"/>
              </w:rPr>
              <w:t>回归分析</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r>
              <w:rPr>
                <w:rFonts w:ascii="宋体" w:hAnsi="宋体"/>
                <w:sz w:val="18"/>
                <w:szCs w:val="18"/>
              </w:rPr>
              <w:t>1</w:t>
            </w:r>
          </w:p>
        </w:tc>
        <w:tc>
          <w:tcPr>
            <w:tcW w:w="1260" w:type="dxa"/>
            <w:shd w:val="clear" w:color="auto" w:fill="FFFFFF"/>
          </w:tcPr>
          <w:p w:rsidR="00920D40" w:rsidRDefault="00920D40">
            <w:pPr>
              <w:jc w:val="center"/>
              <w:rPr>
                <w:rFonts w:ascii="宋体"/>
                <w:sz w:val="18"/>
                <w:szCs w:val="18"/>
              </w:rPr>
            </w:pPr>
            <w:r>
              <w:rPr>
                <w:rFonts w:ascii="宋体" w:hAnsi="宋体"/>
                <w:sz w:val="18"/>
                <w:szCs w:val="18"/>
              </w:rPr>
              <w:t>3</w:t>
            </w:r>
          </w:p>
        </w:tc>
      </w:tr>
      <w:tr w:rsidR="00920D40">
        <w:tc>
          <w:tcPr>
            <w:tcW w:w="650" w:type="dxa"/>
            <w:shd w:val="clear" w:color="auto" w:fill="FFFFFF"/>
          </w:tcPr>
          <w:p w:rsidR="00920D40" w:rsidRDefault="00920D40">
            <w:pPr>
              <w:jc w:val="center"/>
              <w:rPr>
                <w:rFonts w:ascii="宋体"/>
                <w:sz w:val="18"/>
                <w:szCs w:val="18"/>
              </w:rPr>
            </w:pPr>
          </w:p>
        </w:tc>
        <w:tc>
          <w:tcPr>
            <w:tcW w:w="3870" w:type="dxa"/>
            <w:shd w:val="clear" w:color="auto" w:fill="FFFFFF"/>
          </w:tcPr>
          <w:p w:rsidR="00920D40" w:rsidRDefault="00920D40">
            <w:pPr>
              <w:rPr>
                <w:rFonts w:ascii="宋体"/>
                <w:sz w:val="18"/>
                <w:szCs w:val="18"/>
              </w:rPr>
            </w:pPr>
            <w:r>
              <w:rPr>
                <w:rFonts w:ascii="宋体" w:hAnsi="宋体" w:hint="eastAsia"/>
                <w:sz w:val="18"/>
                <w:szCs w:val="18"/>
              </w:rPr>
              <w:t>测试</w:t>
            </w:r>
          </w:p>
        </w:tc>
        <w:tc>
          <w:tcPr>
            <w:tcW w:w="1290" w:type="dxa"/>
            <w:shd w:val="clear" w:color="auto" w:fill="FFFFFF"/>
          </w:tcPr>
          <w:p w:rsidR="00920D40" w:rsidRDefault="00920D40">
            <w:pPr>
              <w:jc w:val="center"/>
              <w:rPr>
                <w:rFonts w:ascii="宋体"/>
                <w:sz w:val="18"/>
                <w:szCs w:val="18"/>
              </w:rPr>
            </w:pPr>
            <w:r>
              <w:rPr>
                <w:rFonts w:ascii="宋体" w:hAnsi="宋体"/>
                <w:sz w:val="18"/>
                <w:szCs w:val="18"/>
              </w:rPr>
              <w:t>2</w:t>
            </w:r>
          </w:p>
        </w:tc>
        <w:tc>
          <w:tcPr>
            <w:tcW w:w="860" w:type="dxa"/>
            <w:shd w:val="clear" w:color="auto" w:fill="FFFFFF"/>
          </w:tcPr>
          <w:p w:rsidR="00920D40" w:rsidRDefault="00920D40">
            <w:pPr>
              <w:jc w:val="center"/>
              <w:rPr>
                <w:rFonts w:ascii="宋体"/>
                <w:sz w:val="18"/>
                <w:szCs w:val="18"/>
              </w:rPr>
            </w:pPr>
          </w:p>
        </w:tc>
        <w:tc>
          <w:tcPr>
            <w:tcW w:w="1358" w:type="dxa"/>
            <w:shd w:val="clear" w:color="auto" w:fill="FFFFFF"/>
          </w:tcPr>
          <w:p w:rsidR="00920D40" w:rsidRDefault="00920D40">
            <w:pPr>
              <w:jc w:val="center"/>
              <w:rPr>
                <w:rFonts w:ascii="宋体"/>
                <w:sz w:val="18"/>
                <w:szCs w:val="18"/>
              </w:rPr>
            </w:pPr>
          </w:p>
        </w:tc>
        <w:tc>
          <w:tcPr>
            <w:tcW w:w="1260" w:type="dxa"/>
            <w:shd w:val="clear" w:color="auto" w:fill="FFFFFF"/>
          </w:tcPr>
          <w:p w:rsidR="00920D40" w:rsidRDefault="00920D40">
            <w:pPr>
              <w:jc w:val="center"/>
              <w:rPr>
                <w:rFonts w:ascii="宋体"/>
                <w:sz w:val="18"/>
                <w:szCs w:val="18"/>
              </w:rPr>
            </w:pPr>
            <w:r>
              <w:rPr>
                <w:rFonts w:ascii="宋体" w:hAnsi="宋体"/>
                <w:sz w:val="18"/>
                <w:szCs w:val="18"/>
              </w:rPr>
              <w:t>2</w:t>
            </w:r>
          </w:p>
        </w:tc>
      </w:tr>
      <w:tr w:rsidR="00920D40">
        <w:tc>
          <w:tcPr>
            <w:tcW w:w="650" w:type="dxa"/>
            <w:tcBorders>
              <w:bottom w:val="single" w:sz="12" w:space="0" w:color="008000"/>
            </w:tcBorders>
            <w:shd w:val="clear" w:color="auto" w:fill="FFFFFF"/>
          </w:tcPr>
          <w:p w:rsidR="00920D40" w:rsidRDefault="00920D40">
            <w:pPr>
              <w:jc w:val="center"/>
              <w:rPr>
                <w:rFonts w:ascii="宋体"/>
                <w:sz w:val="18"/>
                <w:szCs w:val="18"/>
              </w:rPr>
            </w:pPr>
          </w:p>
        </w:tc>
        <w:tc>
          <w:tcPr>
            <w:tcW w:w="3870" w:type="dxa"/>
            <w:tcBorders>
              <w:bottom w:val="single" w:sz="12" w:space="0" w:color="008000"/>
            </w:tcBorders>
            <w:shd w:val="clear" w:color="auto" w:fill="FFFFFF"/>
          </w:tcPr>
          <w:p w:rsidR="00920D40" w:rsidRDefault="00920D40">
            <w:pPr>
              <w:jc w:val="center"/>
              <w:rPr>
                <w:rFonts w:ascii="宋体"/>
                <w:sz w:val="18"/>
                <w:szCs w:val="18"/>
              </w:rPr>
            </w:pPr>
            <w:r>
              <w:rPr>
                <w:rFonts w:ascii="宋体" w:hAnsi="宋体" w:hint="eastAsia"/>
                <w:sz w:val="18"/>
                <w:szCs w:val="18"/>
              </w:rPr>
              <w:t>合计</w:t>
            </w:r>
          </w:p>
        </w:tc>
        <w:tc>
          <w:tcPr>
            <w:tcW w:w="1290" w:type="dxa"/>
            <w:tcBorders>
              <w:bottom w:val="single" w:sz="12" w:space="0" w:color="008000"/>
            </w:tcBorders>
            <w:shd w:val="clear" w:color="auto" w:fill="FFFFFF"/>
          </w:tcPr>
          <w:p w:rsidR="00920D40" w:rsidRDefault="00920D40">
            <w:pPr>
              <w:jc w:val="center"/>
              <w:rPr>
                <w:rFonts w:ascii="宋体"/>
                <w:sz w:val="18"/>
                <w:szCs w:val="18"/>
              </w:rPr>
            </w:pPr>
            <w:r>
              <w:rPr>
                <w:rFonts w:ascii="宋体" w:hAnsi="宋体"/>
                <w:sz w:val="18"/>
                <w:szCs w:val="18"/>
              </w:rPr>
              <w:t>26</w:t>
            </w:r>
          </w:p>
        </w:tc>
        <w:tc>
          <w:tcPr>
            <w:tcW w:w="860" w:type="dxa"/>
            <w:tcBorders>
              <w:bottom w:val="single" w:sz="12" w:space="0" w:color="008000"/>
            </w:tcBorders>
            <w:shd w:val="clear" w:color="auto" w:fill="FFFFFF"/>
          </w:tcPr>
          <w:p w:rsidR="00920D40" w:rsidRDefault="00920D40">
            <w:pPr>
              <w:jc w:val="center"/>
              <w:rPr>
                <w:rFonts w:ascii="宋体"/>
                <w:sz w:val="18"/>
                <w:szCs w:val="18"/>
              </w:rPr>
            </w:pPr>
          </w:p>
        </w:tc>
        <w:tc>
          <w:tcPr>
            <w:tcW w:w="1358" w:type="dxa"/>
            <w:tcBorders>
              <w:bottom w:val="single" w:sz="12" w:space="0" w:color="008000"/>
            </w:tcBorders>
            <w:shd w:val="clear" w:color="auto" w:fill="FFFFFF"/>
          </w:tcPr>
          <w:p w:rsidR="00920D40" w:rsidRDefault="00920D40">
            <w:pPr>
              <w:jc w:val="center"/>
              <w:rPr>
                <w:rFonts w:ascii="宋体"/>
                <w:sz w:val="18"/>
                <w:szCs w:val="18"/>
              </w:rPr>
            </w:pPr>
            <w:r>
              <w:rPr>
                <w:rFonts w:ascii="宋体" w:hAnsi="宋体"/>
                <w:sz w:val="18"/>
                <w:szCs w:val="18"/>
              </w:rPr>
              <w:t>10</w:t>
            </w:r>
          </w:p>
        </w:tc>
        <w:tc>
          <w:tcPr>
            <w:tcW w:w="1260" w:type="dxa"/>
            <w:tcBorders>
              <w:bottom w:val="single" w:sz="12" w:space="0" w:color="008000"/>
            </w:tcBorders>
            <w:shd w:val="clear" w:color="auto" w:fill="FFFFFF"/>
          </w:tcPr>
          <w:p w:rsidR="00920D40" w:rsidRDefault="00920D40">
            <w:pPr>
              <w:jc w:val="center"/>
              <w:rPr>
                <w:rFonts w:ascii="宋体"/>
                <w:sz w:val="18"/>
                <w:szCs w:val="18"/>
              </w:rPr>
            </w:pPr>
            <w:r>
              <w:rPr>
                <w:rFonts w:ascii="宋体" w:hAnsi="宋体"/>
                <w:sz w:val="18"/>
                <w:szCs w:val="18"/>
              </w:rPr>
              <w:t>36</w:t>
            </w:r>
          </w:p>
        </w:tc>
      </w:tr>
    </w:tbl>
    <w:p w:rsidR="00920D40" w:rsidRDefault="00920D40" w:rsidP="002D6790">
      <w:pPr>
        <w:spacing w:beforeLines="50" w:afterLines="50"/>
        <w:rPr>
          <w:rFonts w:ascii="黑体" w:eastAsia="黑体" w:hAnsi="黑体"/>
          <w:sz w:val="28"/>
          <w:szCs w:val="28"/>
        </w:rPr>
      </w:pPr>
      <w:r>
        <w:rPr>
          <w:rFonts w:ascii="黑体" w:eastAsia="黑体" w:hAnsi="黑体" w:hint="eastAsia"/>
          <w:sz w:val="28"/>
          <w:szCs w:val="28"/>
        </w:rPr>
        <w:t>五、考核方式</w:t>
      </w:r>
    </w:p>
    <w:p w:rsidR="00920D40" w:rsidRDefault="00920D40" w:rsidP="00A40F2E">
      <w:pPr>
        <w:spacing w:line="440" w:lineRule="atLeast"/>
        <w:ind w:firstLineChars="150" w:firstLine="270"/>
        <w:rPr>
          <w:rFonts w:ascii="宋体"/>
          <w:sz w:val="18"/>
          <w:szCs w:val="18"/>
        </w:rPr>
      </w:pPr>
      <w:r>
        <w:rPr>
          <w:rFonts w:ascii="宋体" w:hAnsi="宋体"/>
          <w:sz w:val="18"/>
          <w:szCs w:val="18"/>
        </w:rPr>
        <w:t>1</w:t>
      </w:r>
      <w:r>
        <w:rPr>
          <w:rFonts w:ascii="宋体" w:hAnsi="宋体" w:hint="eastAsia"/>
          <w:sz w:val="18"/>
          <w:szCs w:val="18"/>
        </w:rPr>
        <w:t>、平时成绩：</w:t>
      </w:r>
      <w:r>
        <w:rPr>
          <w:rFonts w:ascii="宋体" w:hAnsi="宋体"/>
          <w:sz w:val="18"/>
          <w:szCs w:val="18"/>
        </w:rPr>
        <w:t>10</w:t>
      </w:r>
      <w:r>
        <w:rPr>
          <w:rFonts w:ascii="宋体" w:hAnsi="宋体" w:hint="eastAsia"/>
          <w:sz w:val="18"/>
          <w:szCs w:val="18"/>
        </w:rPr>
        <w:t>分（出勤、课堂提问、作业等）</w:t>
      </w:r>
      <w:r>
        <w:rPr>
          <w:rFonts w:ascii="宋体" w:hAnsi="宋体"/>
          <w:sz w:val="18"/>
          <w:szCs w:val="18"/>
        </w:rPr>
        <w:t xml:space="preserve"> </w:t>
      </w:r>
    </w:p>
    <w:p w:rsidR="00920D40" w:rsidRDefault="00920D40" w:rsidP="00A40F2E">
      <w:pPr>
        <w:spacing w:line="440" w:lineRule="atLeast"/>
        <w:ind w:firstLineChars="150" w:firstLine="270"/>
        <w:rPr>
          <w:rFonts w:ascii="宋体"/>
          <w:sz w:val="18"/>
          <w:szCs w:val="18"/>
        </w:rPr>
      </w:pPr>
      <w:r>
        <w:rPr>
          <w:rFonts w:ascii="宋体" w:hAnsi="宋体"/>
          <w:sz w:val="18"/>
          <w:szCs w:val="18"/>
        </w:rPr>
        <w:t>2</w:t>
      </w:r>
      <w:r>
        <w:rPr>
          <w:rFonts w:ascii="宋体" w:hAnsi="宋体" w:hint="eastAsia"/>
          <w:sz w:val="18"/>
          <w:szCs w:val="18"/>
        </w:rPr>
        <w:t>、实践成绩：</w:t>
      </w:r>
      <w:r>
        <w:rPr>
          <w:rFonts w:ascii="宋体" w:hAnsi="宋体"/>
          <w:sz w:val="18"/>
          <w:szCs w:val="18"/>
        </w:rPr>
        <w:t>4</w:t>
      </w:r>
      <w:r>
        <w:rPr>
          <w:rFonts w:ascii="宋体"/>
          <w:sz w:val="18"/>
          <w:szCs w:val="18"/>
        </w:rPr>
        <w:t>0</w:t>
      </w:r>
      <w:r>
        <w:rPr>
          <w:rFonts w:ascii="宋体" w:hAnsi="宋体" w:hint="eastAsia"/>
          <w:sz w:val="18"/>
          <w:szCs w:val="18"/>
        </w:rPr>
        <w:t>分（实践报告或课程论文）</w:t>
      </w:r>
      <w:r>
        <w:rPr>
          <w:rFonts w:ascii="宋体" w:hAnsi="宋体"/>
          <w:sz w:val="18"/>
          <w:szCs w:val="18"/>
        </w:rPr>
        <w:t xml:space="preserve"> </w:t>
      </w:r>
    </w:p>
    <w:p w:rsidR="00920D40" w:rsidRDefault="00920D40" w:rsidP="00A40F2E">
      <w:pPr>
        <w:spacing w:line="440" w:lineRule="atLeast"/>
        <w:ind w:firstLineChars="150" w:firstLine="270"/>
        <w:rPr>
          <w:rFonts w:ascii="宋体"/>
          <w:sz w:val="18"/>
          <w:szCs w:val="18"/>
        </w:rPr>
      </w:pPr>
      <w:r>
        <w:rPr>
          <w:rFonts w:ascii="宋体" w:hAnsi="宋体"/>
          <w:sz w:val="18"/>
          <w:szCs w:val="18"/>
        </w:rPr>
        <w:t>3</w:t>
      </w:r>
      <w:r>
        <w:rPr>
          <w:rFonts w:ascii="宋体" w:hAnsi="宋体" w:hint="eastAsia"/>
          <w:sz w:val="18"/>
          <w:szCs w:val="18"/>
        </w:rPr>
        <w:t>、试卷成绩：</w:t>
      </w:r>
      <w:r>
        <w:rPr>
          <w:rFonts w:ascii="宋体" w:hAnsi="宋体"/>
          <w:sz w:val="18"/>
          <w:szCs w:val="18"/>
        </w:rPr>
        <w:t>50</w:t>
      </w:r>
      <w:r>
        <w:rPr>
          <w:rFonts w:ascii="宋体" w:hAnsi="宋体" w:hint="eastAsia"/>
          <w:sz w:val="18"/>
          <w:szCs w:val="18"/>
        </w:rPr>
        <w:t>分（闭卷）</w:t>
      </w:r>
      <w:r>
        <w:rPr>
          <w:rFonts w:ascii="宋体" w:hAnsi="宋体"/>
          <w:sz w:val="18"/>
          <w:szCs w:val="18"/>
        </w:rPr>
        <w:t xml:space="preserve"> </w:t>
      </w:r>
    </w:p>
    <w:p w:rsidR="00920D40" w:rsidRDefault="00920D40" w:rsidP="00A40F2E">
      <w:pPr>
        <w:spacing w:line="440" w:lineRule="atLeast"/>
        <w:ind w:firstLineChars="150" w:firstLine="270"/>
        <w:rPr>
          <w:rFonts w:ascii="宋体"/>
          <w:sz w:val="18"/>
          <w:szCs w:val="18"/>
        </w:rPr>
      </w:pPr>
      <w:r>
        <w:rPr>
          <w:rFonts w:ascii="宋体" w:hAnsi="宋体"/>
          <w:sz w:val="18"/>
          <w:szCs w:val="18"/>
        </w:rPr>
        <w:t>4</w:t>
      </w:r>
      <w:r>
        <w:rPr>
          <w:rFonts w:ascii="宋体" w:hAnsi="宋体" w:hint="eastAsia"/>
          <w:sz w:val="18"/>
          <w:szCs w:val="18"/>
        </w:rPr>
        <w:t>、综合成绩：</w:t>
      </w:r>
      <w:r>
        <w:rPr>
          <w:rFonts w:ascii="宋体" w:hAnsi="宋体"/>
          <w:sz w:val="18"/>
          <w:szCs w:val="18"/>
        </w:rPr>
        <w:t>100</w:t>
      </w:r>
      <w:r>
        <w:rPr>
          <w:rFonts w:ascii="宋体" w:hAnsi="宋体" w:hint="eastAsia"/>
          <w:sz w:val="18"/>
          <w:szCs w:val="18"/>
        </w:rPr>
        <w:t>分（平时成绩</w:t>
      </w:r>
      <w:r>
        <w:rPr>
          <w:rFonts w:ascii="宋体" w:hAnsi="宋体"/>
          <w:sz w:val="18"/>
          <w:szCs w:val="18"/>
        </w:rPr>
        <w:t>+</w:t>
      </w:r>
      <w:r>
        <w:rPr>
          <w:rFonts w:ascii="宋体" w:hAnsi="宋体" w:hint="eastAsia"/>
          <w:sz w:val="18"/>
          <w:szCs w:val="18"/>
        </w:rPr>
        <w:t>实践成绩</w:t>
      </w:r>
      <w:r>
        <w:rPr>
          <w:rFonts w:ascii="宋体" w:hAnsi="宋体"/>
          <w:sz w:val="18"/>
          <w:szCs w:val="18"/>
        </w:rPr>
        <w:t>+</w:t>
      </w:r>
      <w:r>
        <w:rPr>
          <w:rFonts w:ascii="宋体" w:hAnsi="宋体" w:hint="eastAsia"/>
          <w:sz w:val="18"/>
          <w:szCs w:val="18"/>
        </w:rPr>
        <w:t>试卷成绩）</w:t>
      </w:r>
      <w:r>
        <w:rPr>
          <w:rFonts w:ascii="宋体" w:hAnsi="宋体"/>
          <w:sz w:val="18"/>
          <w:szCs w:val="18"/>
        </w:rPr>
        <w:t xml:space="preserve"> </w:t>
      </w:r>
    </w:p>
    <w:p w:rsidR="00920D40" w:rsidRDefault="00920D40">
      <w:pPr>
        <w:rPr>
          <w:rFonts w:ascii="宋体"/>
          <w:sz w:val="18"/>
          <w:szCs w:val="18"/>
        </w:rPr>
      </w:pPr>
    </w:p>
    <w:p w:rsidR="00920D40" w:rsidRDefault="00920D40" w:rsidP="002D6790">
      <w:pPr>
        <w:spacing w:beforeLines="50" w:afterLines="50"/>
        <w:rPr>
          <w:rFonts w:ascii="黑体" w:eastAsia="黑体" w:hAnsi="黑体"/>
          <w:sz w:val="28"/>
          <w:szCs w:val="28"/>
        </w:rPr>
      </w:pPr>
      <w:r>
        <w:rPr>
          <w:rFonts w:ascii="黑体" w:eastAsia="黑体" w:hAnsi="黑体" w:hint="eastAsia"/>
          <w:sz w:val="28"/>
          <w:szCs w:val="28"/>
        </w:rPr>
        <w:t>六、必要说明</w:t>
      </w:r>
    </w:p>
    <w:p w:rsidR="00920D40" w:rsidRDefault="00920D40">
      <w:pPr>
        <w:rPr>
          <w:rFonts w:ascii="宋体"/>
          <w:sz w:val="18"/>
          <w:szCs w:val="18"/>
        </w:rPr>
      </w:pPr>
      <w:r>
        <w:rPr>
          <w:rFonts w:ascii="宋体" w:hAnsi="宋体"/>
          <w:sz w:val="18"/>
          <w:szCs w:val="18"/>
        </w:rPr>
        <w:t xml:space="preserve">    </w:t>
      </w:r>
      <w:r>
        <w:rPr>
          <w:rFonts w:ascii="宋体" w:hAnsi="宋体" w:hint="eastAsia"/>
          <w:sz w:val="18"/>
          <w:szCs w:val="18"/>
        </w:rPr>
        <w:t>执行本大纲时，应根据本学科发展动态和学校体育改革实际，适时对授课内容作出调整。</w:t>
      </w:r>
    </w:p>
    <w:p w:rsidR="00920D40" w:rsidRDefault="00920D40" w:rsidP="002D6790">
      <w:pPr>
        <w:spacing w:beforeLines="50" w:afterLines="50"/>
        <w:rPr>
          <w:rFonts w:ascii="黑体" w:eastAsia="黑体" w:hAnsi="黑体"/>
          <w:sz w:val="28"/>
          <w:szCs w:val="28"/>
        </w:rPr>
      </w:pPr>
      <w:r>
        <w:rPr>
          <w:rFonts w:ascii="黑体" w:eastAsia="黑体" w:hAnsi="黑体" w:hint="eastAsia"/>
          <w:sz w:val="28"/>
          <w:szCs w:val="28"/>
        </w:rPr>
        <w:t>七、参考书目</w:t>
      </w:r>
    </w:p>
    <w:p w:rsidR="00920D40" w:rsidRDefault="00920D40" w:rsidP="00A40F2E">
      <w:pPr>
        <w:spacing w:line="440" w:lineRule="atLeast"/>
        <w:ind w:firstLineChars="200" w:firstLine="360"/>
        <w:rPr>
          <w:rFonts w:ascii="宋体"/>
          <w:sz w:val="18"/>
          <w:szCs w:val="18"/>
        </w:rPr>
      </w:pPr>
      <w:r>
        <w:rPr>
          <w:rFonts w:ascii="宋体" w:hAnsi="宋体" w:hint="eastAsia"/>
          <w:sz w:val="18"/>
          <w:szCs w:val="18"/>
        </w:rPr>
        <w:t>（一）教材：</w:t>
      </w:r>
    </w:p>
    <w:p w:rsidR="00920D40" w:rsidRDefault="00920D40" w:rsidP="00A40F2E">
      <w:pPr>
        <w:spacing w:line="440" w:lineRule="atLeast"/>
        <w:ind w:firstLineChars="200" w:firstLine="360"/>
        <w:rPr>
          <w:rFonts w:ascii="宋体"/>
          <w:sz w:val="18"/>
          <w:szCs w:val="18"/>
        </w:rPr>
      </w:pPr>
      <w:r>
        <w:rPr>
          <w:rFonts w:ascii="宋体" w:hAnsi="宋体" w:hint="eastAsia"/>
          <w:sz w:val="18"/>
          <w:szCs w:val="18"/>
        </w:rPr>
        <w:t>《体育统计》，全国体育学院教材委员会审定，人民体育出版社，</w:t>
      </w:r>
      <w:r>
        <w:rPr>
          <w:rFonts w:ascii="宋体" w:hAnsi="宋体"/>
          <w:sz w:val="18"/>
          <w:szCs w:val="18"/>
        </w:rPr>
        <w:t>2002</w:t>
      </w:r>
    </w:p>
    <w:p w:rsidR="00920D40" w:rsidRDefault="00920D40" w:rsidP="00A40F2E">
      <w:pPr>
        <w:spacing w:line="440" w:lineRule="atLeast"/>
        <w:ind w:firstLineChars="200" w:firstLine="360"/>
        <w:rPr>
          <w:rFonts w:ascii="宋体"/>
          <w:sz w:val="18"/>
          <w:szCs w:val="18"/>
        </w:rPr>
      </w:pPr>
      <w:r>
        <w:rPr>
          <w:rFonts w:ascii="宋体" w:hAnsi="宋体" w:hint="eastAsia"/>
          <w:sz w:val="18"/>
          <w:szCs w:val="18"/>
        </w:rPr>
        <w:t>（二）主要参考书：</w:t>
      </w:r>
    </w:p>
    <w:p w:rsidR="00920D40" w:rsidRDefault="00920D40" w:rsidP="00A40F2E">
      <w:pPr>
        <w:spacing w:line="440" w:lineRule="atLeast"/>
        <w:ind w:firstLineChars="200" w:firstLine="360"/>
        <w:rPr>
          <w:rFonts w:ascii="宋体"/>
          <w:sz w:val="18"/>
          <w:szCs w:val="18"/>
        </w:rPr>
      </w:pPr>
      <w:r>
        <w:rPr>
          <w:rFonts w:ascii="宋体" w:hAnsi="宋体"/>
          <w:sz w:val="18"/>
          <w:szCs w:val="18"/>
        </w:rPr>
        <w:t>1</w:t>
      </w:r>
      <w:r>
        <w:rPr>
          <w:rFonts w:ascii="宋体" w:hAnsi="宋体" w:hint="eastAsia"/>
          <w:sz w:val="18"/>
          <w:szCs w:val="18"/>
        </w:rPr>
        <w:t>、祁国鹰，体育用多元分析</w:t>
      </w:r>
      <w:r>
        <w:rPr>
          <w:rFonts w:ascii="宋体" w:hAnsi="宋体"/>
          <w:sz w:val="18"/>
          <w:szCs w:val="18"/>
        </w:rPr>
        <w:t>[M]</w:t>
      </w:r>
      <w:r>
        <w:rPr>
          <w:rFonts w:ascii="宋体" w:hAnsi="宋体" w:hint="eastAsia"/>
          <w:sz w:val="18"/>
          <w:szCs w:val="18"/>
        </w:rPr>
        <w:t>，北京：北京体育大学出版社，</w:t>
      </w:r>
      <w:r>
        <w:rPr>
          <w:rFonts w:ascii="宋体" w:hAnsi="宋体"/>
          <w:sz w:val="18"/>
          <w:szCs w:val="18"/>
        </w:rPr>
        <w:t>1998</w:t>
      </w:r>
    </w:p>
    <w:p w:rsidR="00920D40" w:rsidRDefault="00920D40" w:rsidP="00A40F2E">
      <w:pPr>
        <w:spacing w:line="440" w:lineRule="atLeast"/>
        <w:ind w:firstLineChars="200" w:firstLine="360"/>
        <w:rPr>
          <w:rFonts w:ascii="宋体"/>
          <w:sz w:val="18"/>
          <w:szCs w:val="18"/>
        </w:rPr>
      </w:pPr>
      <w:r>
        <w:rPr>
          <w:rFonts w:ascii="宋体" w:hAnsi="宋体"/>
          <w:sz w:val="18"/>
          <w:szCs w:val="18"/>
        </w:rPr>
        <w:t>2</w:t>
      </w:r>
      <w:r>
        <w:rPr>
          <w:rFonts w:ascii="宋体" w:hAnsi="宋体" w:hint="eastAsia"/>
          <w:sz w:val="18"/>
          <w:szCs w:val="18"/>
        </w:rPr>
        <w:t>、黄良文，统计学原理</w:t>
      </w:r>
      <w:r>
        <w:rPr>
          <w:rFonts w:ascii="宋体" w:hAnsi="宋体"/>
          <w:sz w:val="18"/>
          <w:szCs w:val="18"/>
        </w:rPr>
        <w:t>[M]</w:t>
      </w:r>
      <w:r>
        <w:rPr>
          <w:rFonts w:ascii="宋体" w:hAnsi="宋体" w:hint="eastAsia"/>
          <w:sz w:val="18"/>
          <w:szCs w:val="18"/>
        </w:rPr>
        <w:t>，北京：中国统计出版社，</w:t>
      </w:r>
      <w:r>
        <w:rPr>
          <w:rFonts w:ascii="宋体" w:hAnsi="宋体"/>
          <w:sz w:val="18"/>
          <w:szCs w:val="18"/>
        </w:rPr>
        <w:t>2000</w:t>
      </w:r>
      <w:r>
        <w:rPr>
          <w:rFonts w:ascii="宋体" w:hAnsi="宋体" w:hint="eastAsia"/>
          <w:sz w:val="18"/>
          <w:szCs w:val="18"/>
        </w:rPr>
        <w:t>年</w:t>
      </w:r>
    </w:p>
    <w:p w:rsidR="00920D40" w:rsidRDefault="00920D40" w:rsidP="00A40F2E">
      <w:pPr>
        <w:ind w:firstLineChars="200" w:firstLine="360"/>
        <w:rPr>
          <w:rFonts w:ascii="宋体"/>
          <w:sz w:val="18"/>
          <w:szCs w:val="18"/>
        </w:rPr>
      </w:pPr>
      <w:r>
        <w:rPr>
          <w:rFonts w:ascii="宋体" w:hAnsi="宋体" w:hint="eastAsia"/>
          <w:sz w:val="18"/>
          <w:szCs w:val="18"/>
        </w:rPr>
        <w:t>曲宗湖、杨文轩</w:t>
      </w:r>
      <w:r>
        <w:rPr>
          <w:rFonts w:ascii="宋体"/>
          <w:sz w:val="18"/>
          <w:szCs w:val="18"/>
        </w:rPr>
        <w:t>.</w:t>
      </w:r>
      <w:r>
        <w:rPr>
          <w:rFonts w:ascii="宋体" w:hAnsi="宋体" w:hint="eastAsia"/>
          <w:sz w:val="18"/>
          <w:szCs w:val="18"/>
        </w:rPr>
        <w:t>现代学校体育丛书：学校体育教学探索，北京：人民体育出版社，</w:t>
      </w:r>
      <w:r>
        <w:rPr>
          <w:rFonts w:ascii="宋体" w:hAnsi="宋体"/>
          <w:sz w:val="18"/>
          <w:szCs w:val="18"/>
        </w:rPr>
        <w:t>2000.</w:t>
      </w:r>
    </w:p>
    <w:p w:rsidR="00920D40" w:rsidRDefault="00920D40">
      <w:pPr>
        <w:ind w:firstLine="420"/>
        <w:rPr>
          <w:rFonts w:ascii="宋体"/>
          <w:sz w:val="18"/>
          <w:szCs w:val="18"/>
        </w:rPr>
      </w:pPr>
      <w:r>
        <w:rPr>
          <w:rFonts w:ascii="宋体" w:hAnsi="宋体" w:hint="eastAsia"/>
          <w:sz w:val="18"/>
          <w:szCs w:val="18"/>
        </w:rPr>
        <w:t>曲宗湖、杨文轩</w:t>
      </w:r>
      <w:r>
        <w:rPr>
          <w:rFonts w:ascii="宋体"/>
          <w:sz w:val="18"/>
          <w:szCs w:val="18"/>
        </w:rPr>
        <w:t>.</w:t>
      </w:r>
      <w:r>
        <w:rPr>
          <w:rFonts w:ascii="宋体" w:hAnsi="宋体" w:hint="eastAsia"/>
          <w:sz w:val="18"/>
          <w:szCs w:val="18"/>
        </w:rPr>
        <w:t>现代学校体育丛书：域外学校体育传真，北京：人民体育出版社，</w:t>
      </w:r>
      <w:r>
        <w:rPr>
          <w:rFonts w:ascii="宋体" w:hAnsi="宋体"/>
          <w:sz w:val="18"/>
          <w:szCs w:val="18"/>
        </w:rPr>
        <w:t>1999.</w:t>
      </w:r>
    </w:p>
    <w:p w:rsidR="00920D40" w:rsidRDefault="00920D40">
      <w:pPr>
        <w:ind w:firstLine="420"/>
        <w:rPr>
          <w:rFonts w:ascii="宋体"/>
          <w:sz w:val="18"/>
          <w:szCs w:val="18"/>
        </w:rPr>
      </w:pPr>
      <w:r>
        <w:rPr>
          <w:rFonts w:ascii="宋体" w:hAnsi="宋体" w:hint="eastAsia"/>
          <w:sz w:val="18"/>
          <w:szCs w:val="18"/>
        </w:rPr>
        <w:t>吴志超、刘绍曾、曲宗湖</w:t>
      </w:r>
      <w:r>
        <w:rPr>
          <w:rFonts w:ascii="宋体"/>
          <w:sz w:val="18"/>
          <w:szCs w:val="18"/>
        </w:rPr>
        <w:t>.</w:t>
      </w:r>
      <w:r>
        <w:rPr>
          <w:rFonts w:ascii="宋体" w:hAnsi="宋体" w:hint="eastAsia"/>
          <w:sz w:val="18"/>
          <w:szCs w:val="18"/>
        </w:rPr>
        <w:t>现代教学论与体育教学</w:t>
      </w:r>
      <w:r>
        <w:rPr>
          <w:rFonts w:ascii="宋体"/>
          <w:sz w:val="18"/>
          <w:szCs w:val="18"/>
        </w:rPr>
        <w:t>.</w:t>
      </w:r>
      <w:r>
        <w:rPr>
          <w:rFonts w:ascii="宋体" w:hAnsi="宋体" w:hint="eastAsia"/>
          <w:sz w:val="18"/>
          <w:szCs w:val="18"/>
        </w:rPr>
        <w:t>北京：人民体育出版社，</w:t>
      </w:r>
      <w:r>
        <w:rPr>
          <w:rFonts w:ascii="宋体" w:hAnsi="宋体"/>
          <w:sz w:val="18"/>
          <w:szCs w:val="18"/>
        </w:rPr>
        <w:t>1993.</w:t>
      </w:r>
    </w:p>
    <w:p w:rsidR="00920D40" w:rsidRDefault="00920D40">
      <w:pPr>
        <w:rPr>
          <w:rFonts w:eastAsia="黑体"/>
        </w:rPr>
      </w:pP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widowControl/>
        <w:ind w:firstLineChars="200" w:firstLine="420"/>
        <w:jc w:val="left"/>
        <w:rPr>
          <w:rFonts w:ascii="宋体"/>
          <w:szCs w:val="21"/>
        </w:rPr>
      </w:pPr>
    </w:p>
    <w:p w:rsidR="00920D40" w:rsidRDefault="00920D40">
      <w:pPr>
        <w:tabs>
          <w:tab w:val="left" w:pos="1139"/>
        </w:tabs>
      </w:pPr>
      <w:r>
        <w:rPr>
          <w:rFonts w:eastAsia="仿宋_GB2312" w:hint="eastAsia"/>
          <w:color w:val="000000"/>
        </w:rPr>
        <w:t>课程代码：</w:t>
      </w:r>
      <w:r>
        <w:rPr>
          <w:rFonts w:eastAsia="仿宋_GB2312"/>
          <w:color w:val="000000"/>
        </w:rPr>
        <w:t>3012036</w:t>
      </w:r>
    </w:p>
    <w:p w:rsidR="00920D40" w:rsidRDefault="00920D40" w:rsidP="00C45460">
      <w:pPr>
        <w:pStyle w:val="11"/>
        <w:ind w:rightChars="60" w:right="126"/>
        <w:outlineLvl w:val="0"/>
        <w:rPr>
          <w:rFonts w:ascii="Times New Roman"/>
        </w:rPr>
      </w:pPr>
      <w:bookmarkStart w:id="111" w:name="_Toc72808514"/>
      <w:bookmarkStart w:id="112" w:name="_Toc372182294"/>
      <w:r>
        <w:rPr>
          <w:rFonts w:ascii="Times New Roman" w:hint="eastAsia"/>
        </w:rPr>
        <w:t>乒乓球</w:t>
      </w:r>
      <w:bookmarkEnd w:id="111"/>
      <w:bookmarkEnd w:id="112"/>
    </w:p>
    <w:p w:rsidR="00920D40" w:rsidRDefault="00920D40" w:rsidP="002D6790">
      <w:pPr>
        <w:spacing w:beforeLines="50" w:afterLines="50"/>
        <w:rPr>
          <w:rFonts w:eastAsia="黑体"/>
          <w:sz w:val="28"/>
          <w:szCs w:val="28"/>
        </w:rPr>
      </w:pPr>
      <w:r>
        <w:rPr>
          <w:rFonts w:eastAsia="黑体" w:hint="eastAsia"/>
          <w:sz w:val="28"/>
          <w:szCs w:val="28"/>
        </w:rPr>
        <w:t>一、课程性质和课程目标</w:t>
      </w:r>
    </w:p>
    <w:p w:rsidR="00920D40" w:rsidRDefault="00920D40">
      <w:pPr>
        <w:ind w:firstLine="482"/>
        <w:rPr>
          <w:rFonts w:eastAsia="黑体"/>
          <w:sz w:val="28"/>
          <w:szCs w:val="28"/>
        </w:rPr>
      </w:pPr>
      <w:r>
        <w:rPr>
          <w:rFonts w:ascii="宋体" w:hAnsi="宋体" w:hint="eastAsia"/>
          <w:color w:val="000000"/>
        </w:rPr>
        <w:t>本课是为体育教育专业学生开设的专业选修课，共</w:t>
      </w:r>
      <w:r>
        <w:rPr>
          <w:szCs w:val="21"/>
        </w:rPr>
        <w:t>48</w:t>
      </w:r>
      <w:r>
        <w:rPr>
          <w:rFonts w:hint="eastAsia"/>
          <w:szCs w:val="21"/>
        </w:rPr>
        <w:t>学时，</w:t>
      </w:r>
      <w:r>
        <w:rPr>
          <w:szCs w:val="21"/>
        </w:rPr>
        <w:t>2</w:t>
      </w:r>
      <w:r>
        <w:rPr>
          <w:rFonts w:hint="eastAsia"/>
          <w:szCs w:val="21"/>
        </w:rPr>
        <w:t>学分。</w:t>
      </w:r>
    </w:p>
    <w:p w:rsidR="00920D40" w:rsidRDefault="00920D40">
      <w:pPr>
        <w:ind w:firstLine="482"/>
        <w:rPr>
          <w:szCs w:val="21"/>
        </w:rPr>
      </w:pPr>
      <w:r>
        <w:rPr>
          <w:rFonts w:hint="eastAsia"/>
          <w:szCs w:val="21"/>
        </w:rPr>
        <w:t>本课程通过乒乓球课的教学，将完成下列教育、教学任务：</w:t>
      </w:r>
    </w:p>
    <w:p w:rsidR="00920D40" w:rsidRDefault="00920D40">
      <w:pPr>
        <w:ind w:firstLine="482"/>
        <w:rPr>
          <w:szCs w:val="21"/>
        </w:rPr>
      </w:pPr>
      <w:r>
        <w:rPr>
          <w:szCs w:val="21"/>
        </w:rPr>
        <w:t>1</w:t>
      </w:r>
      <w:r>
        <w:rPr>
          <w:rFonts w:hint="eastAsia"/>
          <w:szCs w:val="21"/>
        </w:rPr>
        <w:t>．培养学生组织纪律性、文明礼貌、团结互助、勤学苦练精神；提高克服困难等的心理品质，增强自信心。</w:t>
      </w:r>
    </w:p>
    <w:p w:rsidR="00920D40" w:rsidRDefault="00920D40">
      <w:pPr>
        <w:ind w:firstLine="482"/>
        <w:rPr>
          <w:szCs w:val="21"/>
        </w:rPr>
      </w:pPr>
      <w:r>
        <w:rPr>
          <w:szCs w:val="21"/>
        </w:rPr>
        <w:t>2</w:t>
      </w:r>
      <w:r>
        <w:rPr>
          <w:rFonts w:hint="eastAsia"/>
          <w:szCs w:val="21"/>
        </w:rPr>
        <w:t>．通过本课程的理论讲授，使学生初步了解乒乓球运动的发展史、现状及发展态势，基本掌握乒乓球主要技、战术的基本理论及乒乓球竞赛法与裁判法。</w:t>
      </w:r>
    </w:p>
    <w:p w:rsidR="00920D40" w:rsidRDefault="00920D40">
      <w:pPr>
        <w:ind w:firstLine="482"/>
        <w:rPr>
          <w:szCs w:val="21"/>
        </w:rPr>
      </w:pPr>
      <w:r>
        <w:rPr>
          <w:szCs w:val="21"/>
        </w:rPr>
        <w:t>3</w:t>
      </w:r>
      <w:r>
        <w:rPr>
          <w:rFonts w:hint="eastAsia"/>
          <w:szCs w:val="21"/>
        </w:rPr>
        <w:t>．通过本课程的实践操作，使学生基本掌握乒乓球的基本技术动作。</w:t>
      </w:r>
    </w:p>
    <w:p w:rsidR="00920D40" w:rsidRDefault="00920D40">
      <w:pPr>
        <w:ind w:firstLine="482"/>
        <w:rPr>
          <w:szCs w:val="21"/>
        </w:rPr>
      </w:pPr>
      <w:r>
        <w:rPr>
          <w:szCs w:val="21"/>
        </w:rPr>
        <w:t>4</w:t>
      </w:r>
      <w:r>
        <w:rPr>
          <w:rFonts w:hint="eastAsia"/>
          <w:szCs w:val="21"/>
        </w:rPr>
        <w:t>．培养学生具备从事临场裁判和组织竞赛的基本能力。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
        <w:gridCol w:w="723"/>
        <w:gridCol w:w="733"/>
        <w:gridCol w:w="1315"/>
        <w:gridCol w:w="1276"/>
        <w:gridCol w:w="788"/>
        <w:gridCol w:w="737"/>
        <w:gridCol w:w="885"/>
        <w:gridCol w:w="709"/>
        <w:gridCol w:w="708"/>
      </w:tblGrid>
      <w:tr w:rsidR="00920D40">
        <w:tc>
          <w:tcPr>
            <w:tcW w:w="1188"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培养目标</w:t>
            </w:r>
          </w:p>
        </w:tc>
        <w:tc>
          <w:tcPr>
            <w:tcW w:w="73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权重</w:t>
            </w:r>
          </w:p>
        </w:tc>
        <w:tc>
          <w:tcPr>
            <w:tcW w:w="73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要求</w:t>
            </w:r>
          </w:p>
        </w:tc>
        <w:tc>
          <w:tcPr>
            <w:tcW w:w="6418" w:type="dxa"/>
            <w:gridSpan w:val="7"/>
          </w:tcPr>
          <w:p w:rsidR="00920D40" w:rsidRDefault="00920D40" w:rsidP="00A40F2E">
            <w:pPr>
              <w:tabs>
                <w:tab w:val="left" w:pos="8017"/>
              </w:tabs>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各教学环节的权重</w:t>
            </w:r>
          </w:p>
        </w:tc>
      </w:tr>
      <w:tr w:rsidR="00920D40">
        <w:tc>
          <w:tcPr>
            <w:tcW w:w="1188"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课堂讲授</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课堂讨论</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自学</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作业</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小论文</w:t>
            </w: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小测</w:t>
            </w: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考试</w:t>
            </w: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知识</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0.3</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vAlign w:val="center"/>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A5</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0.1</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能力</w:t>
            </w:r>
          </w:p>
        </w:tc>
        <w:tc>
          <w:tcPr>
            <w:tcW w:w="723" w:type="dxa"/>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0.5</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B1</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B2</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B6</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B7</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B8</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hint="eastAsia"/>
                <w:color w:val="000000"/>
                <w:kern w:val="0"/>
                <w:sz w:val="24"/>
              </w:rPr>
              <w:t>素质</w:t>
            </w:r>
          </w:p>
        </w:tc>
        <w:tc>
          <w:tcPr>
            <w:tcW w:w="723" w:type="dxa"/>
            <w:vMerge w:val="restart"/>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0.2</w:t>
            </w: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C1</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C2</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C3</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r w:rsidR="00920D40">
        <w:tc>
          <w:tcPr>
            <w:tcW w:w="1198" w:type="dxa"/>
            <w:gridSpan w:val="2"/>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23" w:type="dxa"/>
            <w:vMerge/>
          </w:tcPr>
          <w:p w:rsidR="00920D40" w:rsidRDefault="00920D40" w:rsidP="00A40F2E">
            <w:pPr>
              <w:spacing w:line="300" w:lineRule="exact"/>
              <w:ind w:rightChars="-257" w:right="-540"/>
              <w:jc w:val="left"/>
              <w:rPr>
                <w:rFonts w:ascii="仿宋" w:eastAsia="仿宋" w:hAnsi="仿宋"/>
                <w:color w:val="000000"/>
                <w:kern w:val="0"/>
                <w:sz w:val="24"/>
              </w:rPr>
            </w:pPr>
          </w:p>
        </w:tc>
        <w:tc>
          <w:tcPr>
            <w:tcW w:w="733"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C4</w:t>
            </w:r>
          </w:p>
        </w:tc>
        <w:tc>
          <w:tcPr>
            <w:tcW w:w="131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1276"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88" w:type="dxa"/>
          </w:tcPr>
          <w:p w:rsidR="00920D40" w:rsidRDefault="00920D40" w:rsidP="00A40F2E">
            <w:pPr>
              <w:spacing w:line="300" w:lineRule="exact"/>
              <w:ind w:rightChars="-257" w:right="-540"/>
              <w:jc w:val="left"/>
              <w:rPr>
                <w:rFonts w:ascii="仿宋" w:eastAsia="仿宋" w:hAnsi="仿宋"/>
                <w:color w:val="000000"/>
                <w:kern w:val="0"/>
                <w:sz w:val="24"/>
              </w:rPr>
            </w:pPr>
            <w:r>
              <w:rPr>
                <w:rFonts w:ascii="仿宋" w:eastAsia="仿宋" w:hAnsi="仿宋"/>
                <w:color w:val="000000"/>
                <w:kern w:val="0"/>
                <w:sz w:val="24"/>
              </w:rPr>
              <w:t>0.05</w:t>
            </w:r>
          </w:p>
        </w:tc>
        <w:tc>
          <w:tcPr>
            <w:tcW w:w="737"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885"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9" w:type="dxa"/>
          </w:tcPr>
          <w:p w:rsidR="00920D40" w:rsidRDefault="00920D40" w:rsidP="00A40F2E">
            <w:pPr>
              <w:spacing w:line="300" w:lineRule="exact"/>
              <w:ind w:rightChars="-257" w:right="-540"/>
              <w:jc w:val="left"/>
              <w:rPr>
                <w:rFonts w:ascii="仿宋" w:eastAsia="仿宋" w:hAnsi="仿宋"/>
                <w:color w:val="000000"/>
                <w:kern w:val="0"/>
                <w:sz w:val="24"/>
              </w:rPr>
            </w:pPr>
          </w:p>
        </w:tc>
        <w:tc>
          <w:tcPr>
            <w:tcW w:w="708" w:type="dxa"/>
          </w:tcPr>
          <w:p w:rsidR="00920D40" w:rsidRDefault="00920D40" w:rsidP="00A40F2E">
            <w:pPr>
              <w:spacing w:line="300" w:lineRule="exact"/>
              <w:ind w:rightChars="-257" w:right="-540"/>
              <w:jc w:val="left"/>
              <w:rPr>
                <w:rFonts w:ascii="仿宋" w:eastAsia="仿宋" w:hAnsi="仿宋"/>
                <w:color w:val="000000"/>
                <w:kern w:val="0"/>
                <w:sz w:val="24"/>
              </w:rPr>
            </w:pPr>
          </w:p>
        </w:tc>
      </w:tr>
    </w:tbl>
    <w:p w:rsidR="00920D40" w:rsidRDefault="00920D40">
      <w:pPr>
        <w:ind w:firstLine="482"/>
        <w:rPr>
          <w:szCs w:val="21"/>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rPr>
          <w:rFonts w:eastAsia="黑体"/>
          <w:sz w:val="24"/>
        </w:rPr>
      </w:pPr>
      <w:r>
        <w:rPr>
          <w:rFonts w:eastAsia="黑体" w:hint="eastAsia"/>
          <w:sz w:val="24"/>
        </w:rPr>
        <w:t>（一）理论部分</w:t>
      </w:r>
    </w:p>
    <w:tbl>
      <w:tblPr>
        <w:tblW w:w="9108" w:type="dxa"/>
        <w:tblInd w:w="-106" w:type="dxa"/>
        <w:tblBorders>
          <w:top w:val="single" w:sz="12" w:space="0" w:color="008000"/>
          <w:bottom w:val="single" w:sz="12" w:space="0" w:color="008000"/>
        </w:tblBorders>
        <w:tblLayout w:type="fixed"/>
        <w:tblLook w:val="0000"/>
      </w:tblPr>
      <w:tblGrid>
        <w:gridCol w:w="2088"/>
        <w:gridCol w:w="3600"/>
        <w:gridCol w:w="3420"/>
      </w:tblGrid>
      <w:tr w:rsidR="00920D40">
        <w:trPr>
          <w:trHeight w:val="409"/>
          <w:tblHeader/>
        </w:trPr>
        <w:tc>
          <w:tcPr>
            <w:tcW w:w="2088" w:type="dxa"/>
            <w:tcBorders>
              <w:top w:val="single" w:sz="12" w:space="0" w:color="008000"/>
              <w:bottom w:val="single" w:sz="6" w:space="0" w:color="008000"/>
            </w:tcBorders>
            <w:shd w:val="clear" w:color="auto" w:fill="FFFFFF"/>
          </w:tcPr>
          <w:p w:rsidR="00920D40" w:rsidRDefault="00920D40">
            <w:pPr>
              <w:spacing w:line="320" w:lineRule="exact"/>
              <w:ind w:left="-90"/>
              <w:jc w:val="center"/>
              <w:rPr>
                <w:rFonts w:eastAsia="黑体"/>
                <w:b/>
                <w:szCs w:val="21"/>
              </w:rPr>
            </w:pPr>
            <w:r>
              <w:rPr>
                <w:rFonts w:eastAsia="黑体" w:hint="eastAsia"/>
                <w:b/>
                <w:spacing w:val="-2"/>
                <w:kern w:val="0"/>
                <w:szCs w:val="21"/>
              </w:rPr>
              <w:t>章节名称</w:t>
            </w:r>
          </w:p>
        </w:tc>
        <w:tc>
          <w:tcPr>
            <w:tcW w:w="3600" w:type="dxa"/>
            <w:tcBorders>
              <w:top w:val="single" w:sz="12" w:space="0" w:color="008000"/>
              <w:bottom w:val="single" w:sz="6" w:space="0" w:color="008000"/>
            </w:tcBorders>
            <w:shd w:val="clear" w:color="auto" w:fill="FFFFFF"/>
          </w:tcPr>
          <w:p w:rsidR="00920D40" w:rsidRDefault="00920D40">
            <w:pPr>
              <w:spacing w:line="320" w:lineRule="exact"/>
              <w:ind w:left="-90"/>
              <w:jc w:val="center"/>
              <w:rPr>
                <w:rFonts w:eastAsia="黑体"/>
                <w:b/>
                <w:szCs w:val="21"/>
              </w:rPr>
            </w:pPr>
            <w:r>
              <w:rPr>
                <w:rFonts w:eastAsia="黑体" w:hint="eastAsia"/>
                <w:b/>
                <w:spacing w:val="-2"/>
                <w:kern w:val="0"/>
                <w:szCs w:val="21"/>
              </w:rPr>
              <w:t>教学内容</w:t>
            </w:r>
          </w:p>
        </w:tc>
        <w:tc>
          <w:tcPr>
            <w:tcW w:w="3420" w:type="dxa"/>
            <w:tcBorders>
              <w:top w:val="single" w:sz="12" w:space="0" w:color="008000"/>
              <w:bottom w:val="single" w:sz="6" w:space="0" w:color="008000"/>
            </w:tcBorders>
            <w:shd w:val="clear" w:color="auto" w:fill="FFFFFF"/>
          </w:tcPr>
          <w:p w:rsidR="00920D40" w:rsidRDefault="00920D40">
            <w:pPr>
              <w:spacing w:line="320" w:lineRule="exact"/>
              <w:ind w:left="-90"/>
              <w:jc w:val="center"/>
              <w:rPr>
                <w:rFonts w:eastAsia="黑体"/>
                <w:b/>
                <w:szCs w:val="21"/>
              </w:rPr>
            </w:pPr>
            <w:r>
              <w:rPr>
                <w:rFonts w:eastAsia="黑体" w:hint="eastAsia"/>
                <w:b/>
                <w:spacing w:val="-2"/>
                <w:kern w:val="0"/>
                <w:szCs w:val="21"/>
              </w:rPr>
              <w:t>基本要求</w:t>
            </w:r>
          </w:p>
        </w:tc>
      </w:tr>
      <w:tr w:rsidR="00920D40">
        <w:trPr>
          <w:trHeight w:val="2909"/>
        </w:trPr>
        <w:tc>
          <w:tcPr>
            <w:tcW w:w="2088" w:type="dxa"/>
            <w:shd w:val="clear" w:color="auto" w:fill="FFFFFF"/>
          </w:tcPr>
          <w:p w:rsidR="00920D40" w:rsidRDefault="00920D40">
            <w:pPr>
              <w:spacing w:line="320" w:lineRule="exact"/>
              <w:jc w:val="left"/>
              <w:rPr>
                <w:rFonts w:eastAsia="黑体"/>
                <w:b/>
                <w:bCs/>
                <w:spacing w:val="-2"/>
                <w:kern w:val="0"/>
                <w:szCs w:val="21"/>
              </w:rPr>
            </w:pPr>
            <w:r>
              <w:rPr>
                <w:rFonts w:eastAsia="黑体" w:hint="eastAsia"/>
                <w:b/>
                <w:bCs/>
                <w:spacing w:val="-2"/>
                <w:kern w:val="0"/>
                <w:szCs w:val="21"/>
              </w:rPr>
              <w:t>第一章</w:t>
            </w:r>
            <w:r>
              <w:rPr>
                <w:rFonts w:eastAsia="黑体"/>
                <w:b/>
                <w:bCs/>
                <w:spacing w:val="-2"/>
                <w:kern w:val="0"/>
                <w:szCs w:val="21"/>
              </w:rPr>
              <w:t xml:space="preserve">  </w:t>
            </w:r>
            <w:r>
              <w:rPr>
                <w:rFonts w:eastAsia="黑体" w:hint="eastAsia"/>
                <w:b/>
                <w:bCs/>
                <w:spacing w:val="-2"/>
                <w:kern w:val="0"/>
                <w:szCs w:val="21"/>
              </w:rPr>
              <w:t>绪论</w:t>
            </w:r>
          </w:p>
          <w:p w:rsidR="00920D40" w:rsidRDefault="00920D40">
            <w:pPr>
              <w:spacing w:line="320" w:lineRule="exact"/>
              <w:ind w:left="-90"/>
              <w:jc w:val="left"/>
              <w:rPr>
                <w:spacing w:val="-2"/>
                <w:kern w:val="0"/>
                <w:szCs w:val="21"/>
              </w:rPr>
            </w:pPr>
          </w:p>
          <w:p w:rsidR="00920D40" w:rsidRDefault="00920D40">
            <w:pPr>
              <w:spacing w:line="320" w:lineRule="exact"/>
              <w:ind w:left="-90"/>
              <w:jc w:val="left"/>
              <w:rPr>
                <w:szCs w:val="21"/>
              </w:rPr>
            </w:pPr>
          </w:p>
        </w:tc>
        <w:tc>
          <w:tcPr>
            <w:tcW w:w="3600" w:type="dxa"/>
            <w:shd w:val="clear" w:color="auto" w:fill="FFFFFF"/>
          </w:tcPr>
          <w:p w:rsidR="00920D40" w:rsidRDefault="00920D40">
            <w:pPr>
              <w:pStyle w:val="EndnoteText"/>
              <w:snapToGrid/>
              <w:spacing w:line="320" w:lineRule="exact"/>
              <w:rPr>
                <w:spacing w:val="-2"/>
                <w:kern w:val="0"/>
                <w:szCs w:val="21"/>
              </w:rPr>
            </w:pPr>
            <w:r>
              <w:rPr>
                <w:rFonts w:hint="eastAsia"/>
                <w:spacing w:val="-2"/>
                <w:kern w:val="0"/>
                <w:szCs w:val="21"/>
              </w:rPr>
              <w:t>一、世界乒乓球运动发展概述</w:t>
            </w:r>
          </w:p>
          <w:p w:rsidR="00920D40" w:rsidRDefault="00920D40">
            <w:pPr>
              <w:pStyle w:val="EndnoteText"/>
              <w:snapToGrid/>
              <w:spacing w:line="320" w:lineRule="exact"/>
              <w:rPr>
                <w:spacing w:val="-2"/>
                <w:kern w:val="0"/>
                <w:szCs w:val="21"/>
              </w:rPr>
            </w:pPr>
            <w:r>
              <w:rPr>
                <w:rFonts w:hint="eastAsia"/>
                <w:spacing w:val="-2"/>
                <w:kern w:val="0"/>
                <w:szCs w:val="21"/>
              </w:rPr>
              <w:t>二、中国乒乓球运动发展概述</w:t>
            </w:r>
          </w:p>
          <w:p w:rsidR="00920D40" w:rsidRDefault="00920D40" w:rsidP="00A40F2E">
            <w:pPr>
              <w:spacing w:line="320" w:lineRule="exact"/>
              <w:ind w:leftChars="-43" w:left="-90" w:firstLineChars="43" w:firstLine="89"/>
              <w:jc w:val="left"/>
              <w:rPr>
                <w:spacing w:val="-2"/>
                <w:kern w:val="0"/>
                <w:szCs w:val="21"/>
              </w:rPr>
            </w:pPr>
            <w:r>
              <w:rPr>
                <w:rFonts w:hint="eastAsia"/>
                <w:spacing w:val="-2"/>
                <w:kern w:val="0"/>
                <w:szCs w:val="21"/>
              </w:rPr>
              <w:t>三、国际乒联及中国乒协</w:t>
            </w:r>
          </w:p>
          <w:p w:rsidR="00920D40" w:rsidRDefault="00920D40">
            <w:pPr>
              <w:pStyle w:val="EndnoteText"/>
              <w:snapToGrid/>
              <w:spacing w:line="320" w:lineRule="exact"/>
              <w:rPr>
                <w:spacing w:val="-2"/>
                <w:kern w:val="0"/>
                <w:szCs w:val="21"/>
              </w:rPr>
            </w:pPr>
            <w:r>
              <w:rPr>
                <w:rFonts w:hint="eastAsia"/>
                <w:spacing w:val="-2"/>
                <w:kern w:val="0"/>
                <w:szCs w:val="21"/>
              </w:rPr>
              <w:t>四、国内外重大赛事介绍</w:t>
            </w:r>
          </w:p>
          <w:p w:rsidR="00920D40" w:rsidRDefault="00920D40" w:rsidP="00A40F2E">
            <w:pPr>
              <w:spacing w:line="320" w:lineRule="exact"/>
              <w:ind w:leftChars="-43" w:left="-90" w:firstLineChars="43" w:firstLine="89"/>
              <w:jc w:val="left"/>
              <w:rPr>
                <w:spacing w:val="-2"/>
                <w:kern w:val="0"/>
                <w:szCs w:val="21"/>
              </w:rPr>
            </w:pPr>
            <w:r>
              <w:rPr>
                <w:rFonts w:hint="eastAsia"/>
                <w:spacing w:val="-2"/>
                <w:kern w:val="0"/>
                <w:szCs w:val="21"/>
              </w:rPr>
              <w:t>五、常用基本术语</w:t>
            </w:r>
          </w:p>
          <w:p w:rsidR="00920D40" w:rsidRDefault="00920D40" w:rsidP="00A40F2E">
            <w:pPr>
              <w:spacing w:line="320" w:lineRule="exact"/>
              <w:ind w:leftChars="182" w:left="382"/>
              <w:jc w:val="left"/>
              <w:rPr>
                <w:spacing w:val="-2"/>
                <w:kern w:val="0"/>
                <w:szCs w:val="21"/>
              </w:rPr>
            </w:pPr>
            <w:r>
              <w:rPr>
                <w:rFonts w:hint="eastAsia"/>
                <w:spacing w:val="-2"/>
                <w:kern w:val="0"/>
                <w:szCs w:val="21"/>
              </w:rPr>
              <w:t>击球时间、击球部位、拍形角度、拍面方向、发力方法、发力方向、球台术语、站位术语、击球线路术语。</w:t>
            </w:r>
          </w:p>
          <w:p w:rsidR="00920D40" w:rsidRDefault="00920D40" w:rsidP="00A40F2E">
            <w:pPr>
              <w:spacing w:line="320" w:lineRule="exact"/>
              <w:ind w:leftChars="-43" w:left="-90" w:firstLineChars="78" w:firstLine="161"/>
              <w:jc w:val="left"/>
              <w:rPr>
                <w:spacing w:val="-2"/>
                <w:kern w:val="0"/>
                <w:szCs w:val="21"/>
              </w:rPr>
            </w:pPr>
            <w:r>
              <w:rPr>
                <w:rFonts w:hint="eastAsia"/>
                <w:spacing w:val="-2"/>
                <w:kern w:val="0"/>
                <w:szCs w:val="21"/>
              </w:rPr>
              <w:t>六、击球动作结构</w:t>
            </w:r>
          </w:p>
        </w:tc>
        <w:tc>
          <w:tcPr>
            <w:tcW w:w="3420" w:type="dxa"/>
            <w:shd w:val="clear" w:color="auto" w:fill="FFFFFF"/>
          </w:tcPr>
          <w:p w:rsidR="00920D40" w:rsidRDefault="00920D40">
            <w:pPr>
              <w:spacing w:line="320" w:lineRule="exact"/>
              <w:jc w:val="left"/>
              <w:rPr>
                <w:szCs w:val="21"/>
              </w:rPr>
            </w:pPr>
            <w:r>
              <w:rPr>
                <w:rFonts w:hint="eastAsia"/>
                <w:spacing w:val="-2"/>
                <w:kern w:val="0"/>
                <w:szCs w:val="21"/>
              </w:rPr>
              <w:t>了解乒乓球运动的起源、发展过程和发展趋势。掌握乒乓球常用的基本术语和击球动作结构。</w:t>
            </w:r>
          </w:p>
        </w:tc>
      </w:tr>
      <w:tr w:rsidR="00920D40">
        <w:trPr>
          <w:trHeight w:val="1972"/>
        </w:trPr>
        <w:tc>
          <w:tcPr>
            <w:tcW w:w="2088" w:type="dxa"/>
            <w:shd w:val="clear" w:color="auto" w:fill="FFFFFF"/>
          </w:tcPr>
          <w:p w:rsidR="00920D40" w:rsidRDefault="00920D40" w:rsidP="00A40F2E">
            <w:pPr>
              <w:spacing w:line="320" w:lineRule="exact"/>
              <w:ind w:left="827" w:hangingChars="400" w:hanging="827"/>
              <w:jc w:val="left"/>
              <w:rPr>
                <w:rFonts w:eastAsia="黑体"/>
                <w:b/>
                <w:bCs/>
                <w:szCs w:val="21"/>
              </w:rPr>
            </w:pPr>
            <w:r>
              <w:rPr>
                <w:rFonts w:eastAsia="黑体" w:hint="eastAsia"/>
                <w:b/>
                <w:bCs/>
                <w:spacing w:val="-2"/>
                <w:kern w:val="0"/>
                <w:szCs w:val="21"/>
              </w:rPr>
              <w:t>第二章</w:t>
            </w:r>
            <w:r>
              <w:rPr>
                <w:rFonts w:eastAsia="黑体"/>
                <w:b/>
                <w:bCs/>
                <w:spacing w:val="-2"/>
                <w:kern w:val="0"/>
                <w:szCs w:val="21"/>
              </w:rPr>
              <w:t xml:space="preserve">  </w:t>
            </w:r>
            <w:r>
              <w:rPr>
                <w:rFonts w:eastAsia="黑体" w:hint="eastAsia"/>
                <w:b/>
                <w:bCs/>
                <w:spacing w:val="-2"/>
                <w:kern w:val="0"/>
                <w:szCs w:val="21"/>
              </w:rPr>
              <w:t>基本理论知识</w:t>
            </w:r>
          </w:p>
        </w:tc>
        <w:tc>
          <w:tcPr>
            <w:tcW w:w="3600" w:type="dxa"/>
            <w:shd w:val="clear" w:color="auto" w:fill="FFFFFF"/>
          </w:tcPr>
          <w:p w:rsidR="00920D40" w:rsidRDefault="00920D40">
            <w:pPr>
              <w:spacing w:line="320" w:lineRule="exact"/>
              <w:jc w:val="left"/>
              <w:rPr>
                <w:spacing w:val="-2"/>
                <w:kern w:val="0"/>
                <w:szCs w:val="21"/>
              </w:rPr>
            </w:pPr>
            <w:r>
              <w:rPr>
                <w:rFonts w:hint="eastAsia"/>
                <w:spacing w:val="-2"/>
                <w:kern w:val="0"/>
                <w:szCs w:val="21"/>
              </w:rPr>
              <w:t>一、击球的准确性</w:t>
            </w:r>
          </w:p>
          <w:p w:rsidR="00920D40" w:rsidRDefault="00920D40">
            <w:pPr>
              <w:spacing w:line="320" w:lineRule="exact"/>
              <w:jc w:val="left"/>
              <w:rPr>
                <w:spacing w:val="-2"/>
                <w:kern w:val="0"/>
                <w:szCs w:val="21"/>
              </w:rPr>
            </w:pPr>
            <w:r>
              <w:rPr>
                <w:rFonts w:hint="eastAsia"/>
                <w:spacing w:val="-2"/>
                <w:kern w:val="0"/>
                <w:szCs w:val="21"/>
              </w:rPr>
              <w:t>二、击球的速度</w:t>
            </w:r>
          </w:p>
          <w:p w:rsidR="00920D40" w:rsidRDefault="00920D40">
            <w:pPr>
              <w:spacing w:line="320" w:lineRule="exact"/>
              <w:jc w:val="left"/>
              <w:rPr>
                <w:spacing w:val="-2"/>
                <w:kern w:val="0"/>
                <w:szCs w:val="21"/>
              </w:rPr>
            </w:pPr>
            <w:r>
              <w:rPr>
                <w:rFonts w:hint="eastAsia"/>
                <w:spacing w:val="-2"/>
                <w:kern w:val="0"/>
                <w:szCs w:val="21"/>
              </w:rPr>
              <w:t>三、击球的力量</w:t>
            </w:r>
          </w:p>
          <w:p w:rsidR="00920D40" w:rsidRDefault="00920D40">
            <w:pPr>
              <w:spacing w:line="320" w:lineRule="exact"/>
              <w:jc w:val="left"/>
              <w:rPr>
                <w:spacing w:val="-2"/>
                <w:kern w:val="0"/>
                <w:szCs w:val="21"/>
              </w:rPr>
            </w:pPr>
            <w:r>
              <w:rPr>
                <w:rFonts w:hint="eastAsia"/>
                <w:spacing w:val="-2"/>
                <w:kern w:val="0"/>
                <w:szCs w:val="21"/>
              </w:rPr>
              <w:t>四、击球的旋转</w:t>
            </w:r>
          </w:p>
          <w:p w:rsidR="00920D40" w:rsidRDefault="00920D40">
            <w:pPr>
              <w:spacing w:line="320" w:lineRule="exact"/>
              <w:jc w:val="left"/>
              <w:rPr>
                <w:spacing w:val="-2"/>
                <w:kern w:val="0"/>
                <w:szCs w:val="21"/>
              </w:rPr>
            </w:pPr>
            <w:r>
              <w:rPr>
                <w:rFonts w:hint="eastAsia"/>
                <w:spacing w:val="-2"/>
                <w:kern w:val="0"/>
                <w:szCs w:val="21"/>
              </w:rPr>
              <w:t>五、击球的落点</w:t>
            </w:r>
          </w:p>
          <w:p w:rsidR="00920D40" w:rsidRDefault="00920D40">
            <w:pPr>
              <w:pStyle w:val="EndnoteText"/>
              <w:snapToGrid/>
              <w:spacing w:line="320" w:lineRule="exact"/>
              <w:rPr>
                <w:spacing w:val="-2"/>
                <w:kern w:val="0"/>
                <w:szCs w:val="21"/>
              </w:rPr>
            </w:pPr>
            <w:r>
              <w:rPr>
                <w:rFonts w:hint="eastAsia"/>
                <w:spacing w:val="-2"/>
                <w:kern w:val="0"/>
                <w:szCs w:val="21"/>
              </w:rPr>
              <w:t>六、击球的基本环节</w:t>
            </w:r>
          </w:p>
        </w:tc>
        <w:tc>
          <w:tcPr>
            <w:tcW w:w="3420" w:type="dxa"/>
            <w:shd w:val="clear" w:color="auto" w:fill="FFFFFF"/>
          </w:tcPr>
          <w:p w:rsidR="00920D40" w:rsidRDefault="00920D40">
            <w:pPr>
              <w:spacing w:line="320" w:lineRule="exact"/>
              <w:jc w:val="left"/>
              <w:rPr>
                <w:szCs w:val="21"/>
              </w:rPr>
            </w:pPr>
            <w:r>
              <w:rPr>
                <w:rFonts w:hint="eastAsia"/>
                <w:spacing w:val="-2"/>
                <w:kern w:val="0"/>
                <w:szCs w:val="21"/>
              </w:rPr>
              <w:t>基本掌握乒乓球制胜的基本规律，并能用掌握的基本理论知识指导运动实践。</w:t>
            </w:r>
          </w:p>
        </w:tc>
      </w:tr>
      <w:tr w:rsidR="00920D40">
        <w:trPr>
          <w:cantSplit/>
          <w:trHeight w:val="2010"/>
        </w:trPr>
        <w:tc>
          <w:tcPr>
            <w:tcW w:w="2088" w:type="dxa"/>
            <w:shd w:val="clear" w:color="auto" w:fill="FFFFFF"/>
          </w:tcPr>
          <w:p w:rsidR="00920D40" w:rsidRDefault="00920D40">
            <w:pPr>
              <w:spacing w:line="320" w:lineRule="exact"/>
              <w:rPr>
                <w:rFonts w:eastAsia="黑体"/>
                <w:b/>
                <w:bCs/>
                <w:spacing w:val="-2"/>
                <w:kern w:val="0"/>
                <w:szCs w:val="21"/>
              </w:rPr>
            </w:pPr>
            <w:r>
              <w:rPr>
                <w:rFonts w:eastAsia="黑体" w:hint="eastAsia"/>
                <w:b/>
                <w:bCs/>
                <w:spacing w:val="-2"/>
                <w:kern w:val="0"/>
                <w:szCs w:val="21"/>
              </w:rPr>
              <w:t>第三章</w:t>
            </w:r>
            <w:r>
              <w:rPr>
                <w:rFonts w:eastAsia="黑体"/>
                <w:b/>
                <w:bCs/>
                <w:spacing w:val="-2"/>
                <w:kern w:val="0"/>
                <w:szCs w:val="21"/>
              </w:rPr>
              <w:t xml:space="preserve">  </w:t>
            </w:r>
            <w:r>
              <w:rPr>
                <w:rFonts w:eastAsia="黑体" w:hint="eastAsia"/>
                <w:b/>
                <w:bCs/>
                <w:spacing w:val="-2"/>
                <w:kern w:val="0"/>
                <w:szCs w:val="21"/>
              </w:rPr>
              <w:t>基本技战术</w:t>
            </w:r>
          </w:p>
          <w:p w:rsidR="00920D40" w:rsidRDefault="00920D40">
            <w:pPr>
              <w:spacing w:line="320" w:lineRule="exact"/>
              <w:rPr>
                <w:szCs w:val="21"/>
              </w:rPr>
            </w:pPr>
            <w:r>
              <w:rPr>
                <w:rFonts w:hint="eastAsia"/>
                <w:spacing w:val="-2"/>
                <w:kern w:val="0"/>
                <w:szCs w:val="21"/>
              </w:rPr>
              <w:t>第一节</w:t>
            </w:r>
            <w:r>
              <w:rPr>
                <w:spacing w:val="-2"/>
                <w:kern w:val="0"/>
                <w:szCs w:val="21"/>
              </w:rPr>
              <w:t xml:space="preserve">  </w:t>
            </w:r>
            <w:r>
              <w:rPr>
                <w:rFonts w:hint="eastAsia"/>
                <w:spacing w:val="-2"/>
                <w:kern w:val="0"/>
                <w:szCs w:val="21"/>
              </w:rPr>
              <w:t>基本技术</w:t>
            </w:r>
          </w:p>
        </w:tc>
        <w:tc>
          <w:tcPr>
            <w:tcW w:w="3600" w:type="dxa"/>
            <w:shd w:val="clear" w:color="auto" w:fill="FFFFFF"/>
          </w:tcPr>
          <w:p w:rsidR="00920D40" w:rsidRDefault="00920D40">
            <w:pPr>
              <w:spacing w:line="320" w:lineRule="exact"/>
              <w:ind w:left="-90"/>
              <w:jc w:val="left"/>
              <w:rPr>
                <w:spacing w:val="-2"/>
                <w:kern w:val="0"/>
                <w:szCs w:val="21"/>
              </w:rPr>
            </w:pPr>
          </w:p>
          <w:p w:rsidR="00920D40" w:rsidRDefault="00920D40">
            <w:pPr>
              <w:spacing w:line="320" w:lineRule="exact"/>
              <w:jc w:val="left"/>
              <w:rPr>
                <w:spacing w:val="-2"/>
                <w:kern w:val="0"/>
                <w:szCs w:val="21"/>
              </w:rPr>
            </w:pPr>
            <w:r>
              <w:rPr>
                <w:rFonts w:hint="eastAsia"/>
                <w:spacing w:val="-2"/>
                <w:kern w:val="0"/>
                <w:szCs w:val="21"/>
              </w:rPr>
              <w:t>一、握拍法、准备姿势、基本站位</w:t>
            </w:r>
          </w:p>
          <w:p w:rsidR="00920D40" w:rsidRDefault="00920D40">
            <w:pPr>
              <w:spacing w:line="320" w:lineRule="exact"/>
              <w:jc w:val="left"/>
              <w:rPr>
                <w:spacing w:val="-2"/>
                <w:kern w:val="0"/>
                <w:szCs w:val="21"/>
              </w:rPr>
            </w:pPr>
            <w:r>
              <w:rPr>
                <w:rFonts w:hint="eastAsia"/>
                <w:spacing w:val="-2"/>
                <w:kern w:val="0"/>
                <w:szCs w:val="21"/>
              </w:rPr>
              <w:t>二、发球和接发球</w:t>
            </w:r>
          </w:p>
          <w:p w:rsidR="00920D40" w:rsidRDefault="00920D40" w:rsidP="00A40F2E">
            <w:pPr>
              <w:spacing w:line="320" w:lineRule="exact"/>
              <w:ind w:left="422" w:hangingChars="205" w:hanging="422"/>
              <w:jc w:val="left"/>
              <w:rPr>
                <w:spacing w:val="-2"/>
                <w:kern w:val="0"/>
                <w:szCs w:val="21"/>
              </w:rPr>
            </w:pPr>
            <w:r>
              <w:rPr>
                <w:rFonts w:hint="eastAsia"/>
                <w:spacing w:val="-2"/>
                <w:kern w:val="0"/>
                <w:szCs w:val="21"/>
              </w:rPr>
              <w:t>三、推挡、正手快攻、搓球、拉上旋球、弧圈球。</w:t>
            </w:r>
          </w:p>
          <w:p w:rsidR="00920D40" w:rsidRDefault="00920D40">
            <w:pPr>
              <w:spacing w:line="320" w:lineRule="exact"/>
              <w:jc w:val="left"/>
              <w:rPr>
                <w:szCs w:val="21"/>
              </w:rPr>
            </w:pPr>
            <w:r>
              <w:rPr>
                <w:rFonts w:hint="eastAsia"/>
                <w:spacing w:val="-2"/>
                <w:kern w:val="0"/>
                <w:szCs w:val="21"/>
              </w:rPr>
              <w:t>四、步法</w:t>
            </w:r>
          </w:p>
        </w:tc>
        <w:tc>
          <w:tcPr>
            <w:tcW w:w="3420" w:type="dxa"/>
            <w:vMerge w:val="restart"/>
            <w:shd w:val="clear" w:color="auto" w:fill="FFFFFF"/>
          </w:tcPr>
          <w:p w:rsidR="00920D40" w:rsidRDefault="00920D40" w:rsidP="002D6790">
            <w:pPr>
              <w:pStyle w:val="EndnoteText"/>
              <w:snapToGrid/>
              <w:spacing w:beforeLines="50" w:line="320" w:lineRule="exact"/>
              <w:rPr>
                <w:spacing w:val="-2"/>
                <w:kern w:val="0"/>
                <w:szCs w:val="21"/>
              </w:rPr>
            </w:pPr>
            <w:r>
              <w:rPr>
                <w:rFonts w:hint="eastAsia"/>
                <w:spacing w:val="-2"/>
                <w:kern w:val="0"/>
                <w:szCs w:val="21"/>
              </w:rPr>
              <w:t>通过本讲学习，使学生了解各项技术的分类、动作要领、教学顺序、教学步骤、常见错误及其纠正方法。</w:t>
            </w:r>
          </w:p>
        </w:tc>
      </w:tr>
      <w:tr w:rsidR="00920D40">
        <w:trPr>
          <w:cantSplit/>
          <w:trHeight w:val="750"/>
        </w:trPr>
        <w:tc>
          <w:tcPr>
            <w:tcW w:w="2088" w:type="dxa"/>
            <w:shd w:val="clear" w:color="auto" w:fill="FFFFFF"/>
          </w:tcPr>
          <w:p w:rsidR="00920D40" w:rsidRDefault="00920D40">
            <w:pPr>
              <w:spacing w:line="320" w:lineRule="exact"/>
              <w:rPr>
                <w:spacing w:val="-2"/>
                <w:kern w:val="0"/>
                <w:szCs w:val="21"/>
              </w:rPr>
            </w:pPr>
            <w:r>
              <w:rPr>
                <w:rFonts w:hint="eastAsia"/>
                <w:spacing w:val="-2"/>
                <w:kern w:val="0"/>
                <w:szCs w:val="21"/>
              </w:rPr>
              <w:t>第二节</w:t>
            </w:r>
            <w:r>
              <w:rPr>
                <w:spacing w:val="-2"/>
                <w:kern w:val="0"/>
                <w:szCs w:val="21"/>
              </w:rPr>
              <w:t xml:space="preserve">  </w:t>
            </w:r>
            <w:r>
              <w:rPr>
                <w:rFonts w:hint="eastAsia"/>
                <w:spacing w:val="-2"/>
                <w:kern w:val="0"/>
                <w:szCs w:val="21"/>
              </w:rPr>
              <w:t>结合技术</w:t>
            </w:r>
          </w:p>
          <w:p w:rsidR="00920D40" w:rsidRDefault="00920D40">
            <w:pPr>
              <w:spacing w:line="320" w:lineRule="exact"/>
              <w:rPr>
                <w:szCs w:val="21"/>
              </w:rPr>
            </w:pPr>
          </w:p>
        </w:tc>
        <w:tc>
          <w:tcPr>
            <w:tcW w:w="3600" w:type="dxa"/>
            <w:shd w:val="clear" w:color="auto" w:fill="FFFFFF"/>
          </w:tcPr>
          <w:p w:rsidR="00920D40" w:rsidRDefault="00920D40">
            <w:pPr>
              <w:spacing w:line="320" w:lineRule="exact"/>
              <w:jc w:val="left"/>
              <w:rPr>
                <w:spacing w:val="-2"/>
                <w:kern w:val="0"/>
                <w:szCs w:val="21"/>
              </w:rPr>
            </w:pPr>
            <w:r>
              <w:rPr>
                <w:rFonts w:hint="eastAsia"/>
                <w:spacing w:val="-2"/>
                <w:kern w:val="0"/>
                <w:szCs w:val="21"/>
              </w:rPr>
              <w:t>一、快攻打法的主要结合技术</w:t>
            </w:r>
          </w:p>
          <w:p w:rsidR="00920D40" w:rsidRDefault="00920D40">
            <w:pPr>
              <w:spacing w:line="320" w:lineRule="exact"/>
              <w:jc w:val="left"/>
              <w:rPr>
                <w:spacing w:val="-2"/>
                <w:kern w:val="0"/>
                <w:szCs w:val="21"/>
              </w:rPr>
            </w:pPr>
            <w:r>
              <w:rPr>
                <w:rFonts w:hint="eastAsia"/>
                <w:spacing w:val="-2"/>
                <w:kern w:val="0"/>
                <w:szCs w:val="21"/>
              </w:rPr>
              <w:t>二、弧圈打法的主要结合技术</w:t>
            </w:r>
          </w:p>
          <w:p w:rsidR="00920D40" w:rsidRDefault="00920D40">
            <w:pPr>
              <w:spacing w:line="320" w:lineRule="exact"/>
              <w:jc w:val="left"/>
              <w:rPr>
                <w:szCs w:val="21"/>
              </w:rPr>
            </w:pPr>
            <w:r>
              <w:rPr>
                <w:rFonts w:hint="eastAsia"/>
                <w:spacing w:val="-2"/>
                <w:kern w:val="0"/>
                <w:szCs w:val="21"/>
              </w:rPr>
              <w:t>三、削球打法的主要结合技术</w:t>
            </w:r>
          </w:p>
        </w:tc>
        <w:tc>
          <w:tcPr>
            <w:tcW w:w="3420" w:type="dxa"/>
            <w:vMerge/>
          </w:tcPr>
          <w:p w:rsidR="00920D40" w:rsidRDefault="00920D40">
            <w:pPr>
              <w:spacing w:line="320" w:lineRule="exact"/>
              <w:ind w:left="-90"/>
              <w:jc w:val="left"/>
              <w:rPr>
                <w:sz w:val="24"/>
                <w:szCs w:val="27"/>
              </w:rPr>
            </w:pPr>
          </w:p>
        </w:tc>
      </w:tr>
      <w:tr w:rsidR="00920D40">
        <w:trPr>
          <w:cantSplit/>
          <w:trHeight w:val="1515"/>
        </w:trPr>
        <w:tc>
          <w:tcPr>
            <w:tcW w:w="2088" w:type="dxa"/>
            <w:shd w:val="clear" w:color="auto" w:fill="FFFFFF"/>
          </w:tcPr>
          <w:p w:rsidR="00920D40" w:rsidRDefault="00920D40">
            <w:pPr>
              <w:spacing w:line="320" w:lineRule="exact"/>
              <w:rPr>
                <w:spacing w:val="-2"/>
                <w:kern w:val="0"/>
                <w:szCs w:val="21"/>
              </w:rPr>
            </w:pPr>
            <w:r>
              <w:rPr>
                <w:rFonts w:hint="eastAsia"/>
                <w:spacing w:val="-2"/>
                <w:kern w:val="0"/>
                <w:szCs w:val="21"/>
              </w:rPr>
              <w:t>第三节</w:t>
            </w:r>
            <w:r>
              <w:rPr>
                <w:spacing w:val="-2"/>
                <w:kern w:val="0"/>
                <w:szCs w:val="21"/>
              </w:rPr>
              <w:t xml:space="preserve">  </w:t>
            </w:r>
            <w:r>
              <w:rPr>
                <w:rFonts w:hint="eastAsia"/>
                <w:spacing w:val="-2"/>
                <w:kern w:val="0"/>
                <w:szCs w:val="21"/>
              </w:rPr>
              <w:t>基本战术</w:t>
            </w:r>
          </w:p>
          <w:p w:rsidR="00920D40" w:rsidRDefault="00920D40">
            <w:pPr>
              <w:spacing w:line="320" w:lineRule="exact"/>
              <w:rPr>
                <w:spacing w:val="-2"/>
                <w:kern w:val="0"/>
                <w:szCs w:val="21"/>
              </w:rPr>
            </w:pPr>
          </w:p>
          <w:p w:rsidR="00920D40" w:rsidRDefault="00920D40">
            <w:pPr>
              <w:spacing w:line="320" w:lineRule="exact"/>
              <w:rPr>
                <w:spacing w:val="-2"/>
                <w:kern w:val="0"/>
                <w:szCs w:val="21"/>
              </w:rPr>
            </w:pPr>
          </w:p>
        </w:tc>
        <w:tc>
          <w:tcPr>
            <w:tcW w:w="3600" w:type="dxa"/>
            <w:shd w:val="clear" w:color="auto" w:fill="FFFFFF"/>
          </w:tcPr>
          <w:p w:rsidR="00920D40" w:rsidRDefault="00920D40">
            <w:pPr>
              <w:spacing w:line="320" w:lineRule="exact"/>
              <w:jc w:val="left"/>
              <w:rPr>
                <w:spacing w:val="-2"/>
                <w:kern w:val="0"/>
                <w:szCs w:val="21"/>
              </w:rPr>
            </w:pPr>
            <w:r>
              <w:rPr>
                <w:rFonts w:hint="eastAsia"/>
                <w:spacing w:val="-2"/>
                <w:kern w:val="0"/>
                <w:szCs w:val="21"/>
              </w:rPr>
              <w:t>一、发球抢攻战术</w:t>
            </w:r>
          </w:p>
          <w:p w:rsidR="00920D40" w:rsidRDefault="00920D40">
            <w:pPr>
              <w:spacing w:line="320" w:lineRule="exact"/>
              <w:jc w:val="left"/>
              <w:rPr>
                <w:spacing w:val="-2"/>
                <w:kern w:val="0"/>
                <w:szCs w:val="21"/>
              </w:rPr>
            </w:pPr>
            <w:r>
              <w:rPr>
                <w:rFonts w:hint="eastAsia"/>
                <w:spacing w:val="-2"/>
                <w:kern w:val="0"/>
                <w:szCs w:val="21"/>
              </w:rPr>
              <w:t>二、搓攻战术</w:t>
            </w:r>
          </w:p>
          <w:p w:rsidR="00920D40" w:rsidRDefault="00920D40">
            <w:pPr>
              <w:spacing w:line="320" w:lineRule="exact"/>
              <w:jc w:val="left"/>
              <w:rPr>
                <w:spacing w:val="-2"/>
                <w:kern w:val="0"/>
                <w:szCs w:val="21"/>
              </w:rPr>
            </w:pPr>
            <w:r>
              <w:rPr>
                <w:rFonts w:hint="eastAsia"/>
                <w:spacing w:val="-2"/>
                <w:kern w:val="0"/>
                <w:szCs w:val="21"/>
              </w:rPr>
              <w:t>三、拉攻战术</w:t>
            </w:r>
          </w:p>
          <w:p w:rsidR="00920D40" w:rsidRDefault="00920D40">
            <w:pPr>
              <w:spacing w:line="320" w:lineRule="exact"/>
              <w:jc w:val="left"/>
              <w:rPr>
                <w:spacing w:val="-2"/>
                <w:kern w:val="0"/>
                <w:szCs w:val="21"/>
              </w:rPr>
            </w:pPr>
            <w:r>
              <w:rPr>
                <w:rFonts w:hint="eastAsia"/>
                <w:spacing w:val="-2"/>
                <w:kern w:val="0"/>
                <w:szCs w:val="21"/>
              </w:rPr>
              <w:t>四、对攻战术</w:t>
            </w:r>
          </w:p>
          <w:p w:rsidR="00920D40" w:rsidRDefault="00920D40">
            <w:pPr>
              <w:pStyle w:val="EndnoteText"/>
              <w:snapToGrid/>
              <w:spacing w:line="320" w:lineRule="exact"/>
              <w:rPr>
                <w:spacing w:val="-2"/>
                <w:kern w:val="0"/>
                <w:szCs w:val="21"/>
              </w:rPr>
            </w:pPr>
            <w:r>
              <w:rPr>
                <w:rFonts w:hint="eastAsia"/>
                <w:spacing w:val="-2"/>
                <w:kern w:val="0"/>
                <w:szCs w:val="21"/>
              </w:rPr>
              <w:t>五、接发球战术</w:t>
            </w:r>
          </w:p>
          <w:p w:rsidR="00920D40" w:rsidRDefault="00920D40">
            <w:pPr>
              <w:spacing w:line="320" w:lineRule="exact"/>
              <w:jc w:val="left"/>
              <w:rPr>
                <w:spacing w:val="-2"/>
                <w:kern w:val="0"/>
                <w:szCs w:val="21"/>
              </w:rPr>
            </w:pPr>
            <w:r>
              <w:rPr>
                <w:rFonts w:hint="eastAsia"/>
                <w:spacing w:val="-2"/>
                <w:kern w:val="0"/>
                <w:szCs w:val="21"/>
              </w:rPr>
              <w:t>六、削攻战术</w:t>
            </w:r>
          </w:p>
        </w:tc>
        <w:tc>
          <w:tcPr>
            <w:tcW w:w="3420" w:type="dxa"/>
            <w:vMerge/>
          </w:tcPr>
          <w:p w:rsidR="00920D40" w:rsidRDefault="00920D40">
            <w:pPr>
              <w:spacing w:line="320" w:lineRule="exact"/>
              <w:ind w:left="-90"/>
              <w:jc w:val="left"/>
              <w:rPr>
                <w:sz w:val="24"/>
                <w:szCs w:val="27"/>
              </w:rPr>
            </w:pPr>
          </w:p>
        </w:tc>
      </w:tr>
      <w:tr w:rsidR="00920D40">
        <w:trPr>
          <w:cantSplit/>
          <w:trHeight w:val="660"/>
        </w:trPr>
        <w:tc>
          <w:tcPr>
            <w:tcW w:w="2088" w:type="dxa"/>
            <w:shd w:val="clear" w:color="auto" w:fill="FFFFFF"/>
          </w:tcPr>
          <w:p w:rsidR="00920D40" w:rsidRDefault="00920D40">
            <w:pPr>
              <w:spacing w:line="320" w:lineRule="exact"/>
              <w:rPr>
                <w:szCs w:val="21"/>
              </w:rPr>
            </w:pPr>
            <w:r>
              <w:rPr>
                <w:rFonts w:hint="eastAsia"/>
                <w:szCs w:val="21"/>
              </w:rPr>
              <w:t>第四节</w:t>
            </w:r>
            <w:r>
              <w:rPr>
                <w:szCs w:val="21"/>
              </w:rPr>
              <w:t xml:space="preserve">  </w:t>
            </w:r>
            <w:r>
              <w:rPr>
                <w:rFonts w:hint="eastAsia"/>
                <w:szCs w:val="21"/>
              </w:rPr>
              <w:t>双打</w:t>
            </w:r>
          </w:p>
          <w:p w:rsidR="00920D40" w:rsidRDefault="00920D40">
            <w:pPr>
              <w:spacing w:line="320" w:lineRule="exact"/>
              <w:rPr>
                <w:spacing w:val="-2"/>
                <w:kern w:val="0"/>
                <w:szCs w:val="21"/>
              </w:rPr>
            </w:pPr>
          </w:p>
        </w:tc>
        <w:tc>
          <w:tcPr>
            <w:tcW w:w="3600" w:type="dxa"/>
            <w:shd w:val="clear" w:color="auto" w:fill="FFFFFF"/>
          </w:tcPr>
          <w:p w:rsidR="00920D40" w:rsidRDefault="00920D40">
            <w:pPr>
              <w:numPr>
                <w:ilvl w:val="0"/>
                <w:numId w:val="167"/>
              </w:numPr>
              <w:spacing w:line="320" w:lineRule="exact"/>
              <w:ind w:left="482" w:hanging="482"/>
              <w:jc w:val="left"/>
              <w:rPr>
                <w:spacing w:val="-2"/>
                <w:kern w:val="0"/>
                <w:szCs w:val="21"/>
              </w:rPr>
            </w:pPr>
            <w:r>
              <w:rPr>
                <w:rFonts w:hint="eastAsia"/>
                <w:spacing w:val="-2"/>
                <w:kern w:val="0"/>
                <w:szCs w:val="21"/>
              </w:rPr>
              <w:t>双打配对和移动</w:t>
            </w:r>
          </w:p>
          <w:p w:rsidR="00920D40" w:rsidRDefault="00920D40">
            <w:pPr>
              <w:numPr>
                <w:ilvl w:val="0"/>
                <w:numId w:val="167"/>
              </w:numPr>
              <w:spacing w:line="320" w:lineRule="exact"/>
              <w:ind w:left="482" w:hanging="482"/>
              <w:jc w:val="left"/>
              <w:rPr>
                <w:spacing w:val="-2"/>
                <w:kern w:val="0"/>
                <w:szCs w:val="21"/>
              </w:rPr>
            </w:pPr>
            <w:r>
              <w:rPr>
                <w:rFonts w:hint="eastAsia"/>
                <w:spacing w:val="-2"/>
                <w:kern w:val="0"/>
                <w:szCs w:val="21"/>
              </w:rPr>
              <w:t>双打发球和接发球</w:t>
            </w:r>
          </w:p>
          <w:p w:rsidR="00920D40" w:rsidRDefault="00920D40">
            <w:pPr>
              <w:numPr>
                <w:ilvl w:val="0"/>
                <w:numId w:val="167"/>
              </w:numPr>
              <w:spacing w:line="320" w:lineRule="exact"/>
              <w:ind w:left="482" w:hanging="482"/>
              <w:jc w:val="left"/>
              <w:rPr>
                <w:spacing w:val="-2"/>
                <w:kern w:val="0"/>
                <w:szCs w:val="21"/>
              </w:rPr>
            </w:pPr>
            <w:r>
              <w:rPr>
                <w:rFonts w:hint="eastAsia"/>
                <w:spacing w:val="-2"/>
                <w:kern w:val="0"/>
                <w:szCs w:val="21"/>
              </w:rPr>
              <w:t>双打的战术</w:t>
            </w:r>
          </w:p>
        </w:tc>
        <w:tc>
          <w:tcPr>
            <w:tcW w:w="3420" w:type="dxa"/>
            <w:vMerge/>
          </w:tcPr>
          <w:p w:rsidR="00920D40" w:rsidRDefault="00920D40">
            <w:pPr>
              <w:spacing w:line="320" w:lineRule="exact"/>
              <w:ind w:left="-90"/>
              <w:jc w:val="left"/>
              <w:rPr>
                <w:szCs w:val="21"/>
              </w:rPr>
            </w:pPr>
          </w:p>
        </w:tc>
      </w:tr>
      <w:tr w:rsidR="00920D40">
        <w:trPr>
          <w:trHeight w:val="1638"/>
        </w:trPr>
        <w:tc>
          <w:tcPr>
            <w:tcW w:w="2088" w:type="dxa"/>
            <w:shd w:val="clear" w:color="auto" w:fill="FFFFFF"/>
          </w:tcPr>
          <w:p w:rsidR="00920D40" w:rsidRDefault="00920D40" w:rsidP="00A40F2E">
            <w:pPr>
              <w:spacing w:line="320" w:lineRule="exact"/>
              <w:ind w:left="877" w:hangingChars="424" w:hanging="877"/>
              <w:rPr>
                <w:rFonts w:eastAsia="黑体"/>
                <w:b/>
                <w:bCs/>
                <w:spacing w:val="-2"/>
                <w:kern w:val="0"/>
                <w:szCs w:val="21"/>
              </w:rPr>
            </w:pPr>
            <w:r>
              <w:rPr>
                <w:rFonts w:eastAsia="黑体" w:hint="eastAsia"/>
                <w:b/>
                <w:bCs/>
                <w:spacing w:val="-2"/>
                <w:kern w:val="0"/>
                <w:szCs w:val="21"/>
              </w:rPr>
              <w:t>第四章</w:t>
            </w:r>
            <w:r>
              <w:rPr>
                <w:rFonts w:eastAsia="黑体"/>
                <w:b/>
                <w:bCs/>
                <w:spacing w:val="-2"/>
                <w:kern w:val="0"/>
                <w:szCs w:val="21"/>
              </w:rPr>
              <w:t xml:space="preserve">  </w:t>
            </w:r>
            <w:r>
              <w:rPr>
                <w:rFonts w:eastAsia="黑体" w:hint="eastAsia"/>
                <w:b/>
                <w:bCs/>
                <w:spacing w:val="-2"/>
                <w:kern w:val="0"/>
                <w:szCs w:val="21"/>
              </w:rPr>
              <w:t>乒乓球教学与训练</w:t>
            </w:r>
          </w:p>
          <w:p w:rsidR="00920D40" w:rsidRDefault="00920D40">
            <w:pPr>
              <w:spacing w:line="320" w:lineRule="exact"/>
              <w:rPr>
                <w:spacing w:val="-2"/>
                <w:kern w:val="0"/>
                <w:szCs w:val="21"/>
              </w:rPr>
            </w:pPr>
          </w:p>
          <w:p w:rsidR="00920D40" w:rsidRDefault="00920D40">
            <w:pPr>
              <w:spacing w:line="320" w:lineRule="exact"/>
              <w:rPr>
                <w:spacing w:val="-2"/>
                <w:kern w:val="0"/>
                <w:szCs w:val="21"/>
              </w:rPr>
            </w:pPr>
          </w:p>
        </w:tc>
        <w:tc>
          <w:tcPr>
            <w:tcW w:w="3600" w:type="dxa"/>
            <w:shd w:val="clear" w:color="auto" w:fill="FFFFFF"/>
          </w:tcPr>
          <w:p w:rsidR="00920D40" w:rsidRDefault="00920D40">
            <w:pPr>
              <w:numPr>
                <w:ilvl w:val="0"/>
                <w:numId w:val="168"/>
              </w:numPr>
              <w:spacing w:line="320" w:lineRule="exact"/>
              <w:ind w:left="482" w:hanging="482"/>
              <w:jc w:val="left"/>
              <w:rPr>
                <w:spacing w:val="-2"/>
                <w:kern w:val="0"/>
                <w:szCs w:val="21"/>
              </w:rPr>
            </w:pPr>
            <w:r>
              <w:rPr>
                <w:rFonts w:hint="eastAsia"/>
                <w:spacing w:val="-2"/>
                <w:kern w:val="0"/>
                <w:szCs w:val="21"/>
              </w:rPr>
              <w:t>教学与训练的原则</w:t>
            </w:r>
          </w:p>
          <w:p w:rsidR="00920D40" w:rsidRDefault="00920D40">
            <w:pPr>
              <w:numPr>
                <w:ilvl w:val="0"/>
                <w:numId w:val="168"/>
              </w:numPr>
              <w:spacing w:line="320" w:lineRule="exact"/>
              <w:ind w:left="482" w:hanging="482"/>
              <w:jc w:val="left"/>
              <w:rPr>
                <w:spacing w:val="-2"/>
                <w:kern w:val="0"/>
                <w:szCs w:val="21"/>
              </w:rPr>
            </w:pPr>
            <w:r>
              <w:rPr>
                <w:rFonts w:hint="eastAsia"/>
                <w:spacing w:val="-2"/>
                <w:kern w:val="0"/>
                <w:szCs w:val="21"/>
              </w:rPr>
              <w:t>教学与训练的组织方法</w:t>
            </w:r>
          </w:p>
          <w:p w:rsidR="00920D40" w:rsidRDefault="00920D40">
            <w:pPr>
              <w:numPr>
                <w:ilvl w:val="0"/>
                <w:numId w:val="168"/>
              </w:numPr>
              <w:spacing w:line="320" w:lineRule="exact"/>
              <w:ind w:left="482" w:hanging="482"/>
              <w:jc w:val="left"/>
              <w:rPr>
                <w:spacing w:val="-2"/>
                <w:kern w:val="0"/>
                <w:szCs w:val="21"/>
              </w:rPr>
            </w:pPr>
            <w:r>
              <w:rPr>
                <w:rFonts w:hint="eastAsia"/>
                <w:spacing w:val="-2"/>
                <w:kern w:val="0"/>
                <w:szCs w:val="21"/>
              </w:rPr>
              <w:t>技术教学</w:t>
            </w:r>
          </w:p>
          <w:p w:rsidR="00920D40" w:rsidRDefault="00920D40">
            <w:pPr>
              <w:numPr>
                <w:ilvl w:val="0"/>
                <w:numId w:val="168"/>
              </w:numPr>
              <w:spacing w:line="320" w:lineRule="exact"/>
              <w:ind w:left="482" w:hanging="482"/>
              <w:jc w:val="left"/>
              <w:rPr>
                <w:spacing w:val="-2"/>
                <w:kern w:val="0"/>
                <w:szCs w:val="21"/>
              </w:rPr>
            </w:pPr>
            <w:r>
              <w:rPr>
                <w:rFonts w:hint="eastAsia"/>
                <w:spacing w:val="-2"/>
                <w:kern w:val="0"/>
                <w:szCs w:val="21"/>
              </w:rPr>
              <w:t>观察分析和纠正动作</w:t>
            </w:r>
          </w:p>
          <w:p w:rsidR="00920D40" w:rsidRDefault="00920D40">
            <w:pPr>
              <w:numPr>
                <w:ilvl w:val="0"/>
                <w:numId w:val="168"/>
              </w:numPr>
              <w:spacing w:line="320" w:lineRule="exact"/>
              <w:ind w:left="482" w:hanging="482"/>
              <w:jc w:val="left"/>
              <w:rPr>
                <w:spacing w:val="-2"/>
                <w:kern w:val="0"/>
                <w:szCs w:val="21"/>
              </w:rPr>
            </w:pPr>
            <w:r>
              <w:rPr>
                <w:rFonts w:hint="eastAsia"/>
                <w:spacing w:val="-2"/>
                <w:kern w:val="0"/>
                <w:szCs w:val="21"/>
              </w:rPr>
              <w:t>制定教学训练文件</w:t>
            </w:r>
          </w:p>
        </w:tc>
        <w:tc>
          <w:tcPr>
            <w:tcW w:w="3420" w:type="dxa"/>
            <w:shd w:val="clear" w:color="auto" w:fill="FFFFFF"/>
          </w:tcPr>
          <w:p w:rsidR="00920D40" w:rsidRDefault="00920D40">
            <w:pPr>
              <w:spacing w:line="320" w:lineRule="exact"/>
              <w:jc w:val="left"/>
              <w:rPr>
                <w:spacing w:val="-2"/>
                <w:kern w:val="0"/>
                <w:szCs w:val="21"/>
              </w:rPr>
            </w:pPr>
            <w:r>
              <w:rPr>
                <w:rFonts w:hint="eastAsia"/>
                <w:spacing w:val="-2"/>
                <w:kern w:val="0"/>
                <w:szCs w:val="21"/>
              </w:rPr>
              <w:t>培养学生具备从事乒乓球教学、训练的基本能力。</w:t>
            </w:r>
          </w:p>
          <w:p w:rsidR="00920D40" w:rsidRDefault="00920D40">
            <w:pPr>
              <w:spacing w:line="320" w:lineRule="exact"/>
              <w:ind w:left="-90"/>
              <w:jc w:val="left"/>
              <w:rPr>
                <w:szCs w:val="21"/>
              </w:rPr>
            </w:pPr>
          </w:p>
        </w:tc>
      </w:tr>
      <w:tr w:rsidR="00920D40">
        <w:trPr>
          <w:cantSplit/>
          <w:trHeight w:val="1249"/>
        </w:trPr>
        <w:tc>
          <w:tcPr>
            <w:tcW w:w="2088" w:type="dxa"/>
            <w:shd w:val="clear" w:color="auto" w:fill="FFFFFF"/>
          </w:tcPr>
          <w:p w:rsidR="00920D40" w:rsidRDefault="00920D40" w:rsidP="00A40F2E">
            <w:pPr>
              <w:spacing w:line="320" w:lineRule="exact"/>
              <w:ind w:left="877" w:hangingChars="424" w:hanging="877"/>
              <w:rPr>
                <w:rFonts w:eastAsia="黑体"/>
                <w:b/>
                <w:bCs/>
                <w:spacing w:val="-2"/>
                <w:kern w:val="0"/>
                <w:szCs w:val="21"/>
              </w:rPr>
            </w:pPr>
            <w:r>
              <w:rPr>
                <w:rFonts w:eastAsia="黑体" w:hint="eastAsia"/>
                <w:b/>
                <w:bCs/>
                <w:spacing w:val="-2"/>
                <w:kern w:val="0"/>
                <w:szCs w:val="21"/>
              </w:rPr>
              <w:t>第五章</w:t>
            </w:r>
            <w:r>
              <w:rPr>
                <w:rFonts w:eastAsia="黑体"/>
                <w:b/>
                <w:bCs/>
                <w:spacing w:val="-2"/>
                <w:kern w:val="0"/>
                <w:szCs w:val="21"/>
              </w:rPr>
              <w:t xml:space="preserve">  </w:t>
            </w:r>
            <w:r>
              <w:rPr>
                <w:rFonts w:eastAsia="黑体" w:hint="eastAsia"/>
                <w:b/>
                <w:bCs/>
                <w:spacing w:val="-2"/>
                <w:kern w:val="0"/>
                <w:szCs w:val="21"/>
              </w:rPr>
              <w:t>竞赛组织与裁判</w:t>
            </w:r>
          </w:p>
          <w:p w:rsidR="00920D40" w:rsidRDefault="00920D40">
            <w:pPr>
              <w:spacing w:line="320" w:lineRule="exact"/>
              <w:rPr>
                <w:spacing w:val="-2"/>
                <w:kern w:val="0"/>
                <w:szCs w:val="21"/>
              </w:rPr>
            </w:pPr>
            <w:r>
              <w:rPr>
                <w:rFonts w:hint="eastAsia"/>
                <w:spacing w:val="-2"/>
                <w:kern w:val="0"/>
                <w:szCs w:val="21"/>
              </w:rPr>
              <w:t>第一节</w:t>
            </w:r>
            <w:r>
              <w:rPr>
                <w:spacing w:val="-2"/>
                <w:kern w:val="0"/>
                <w:szCs w:val="21"/>
              </w:rPr>
              <w:t xml:space="preserve">  </w:t>
            </w:r>
            <w:r>
              <w:rPr>
                <w:rFonts w:hint="eastAsia"/>
                <w:spacing w:val="-2"/>
                <w:kern w:val="0"/>
                <w:szCs w:val="21"/>
              </w:rPr>
              <w:t>裁判知识</w:t>
            </w:r>
          </w:p>
        </w:tc>
        <w:tc>
          <w:tcPr>
            <w:tcW w:w="3600" w:type="dxa"/>
            <w:shd w:val="clear" w:color="auto" w:fill="FFFFFF"/>
          </w:tcPr>
          <w:p w:rsidR="00920D40" w:rsidRDefault="00920D40">
            <w:pPr>
              <w:spacing w:line="320" w:lineRule="exact"/>
              <w:ind w:left="-90"/>
              <w:jc w:val="left"/>
              <w:rPr>
                <w:spacing w:val="-2"/>
                <w:kern w:val="0"/>
                <w:szCs w:val="21"/>
              </w:rPr>
            </w:pPr>
          </w:p>
          <w:p w:rsidR="00920D40" w:rsidRDefault="00920D40">
            <w:pPr>
              <w:spacing w:line="320" w:lineRule="exact"/>
              <w:ind w:left="-90"/>
              <w:jc w:val="left"/>
              <w:rPr>
                <w:spacing w:val="-2"/>
                <w:kern w:val="0"/>
                <w:szCs w:val="21"/>
              </w:rPr>
            </w:pPr>
          </w:p>
          <w:p w:rsidR="00920D40" w:rsidRDefault="00920D40">
            <w:pPr>
              <w:spacing w:line="320" w:lineRule="exact"/>
              <w:jc w:val="left"/>
              <w:rPr>
                <w:spacing w:val="-2"/>
                <w:kern w:val="0"/>
                <w:szCs w:val="21"/>
              </w:rPr>
            </w:pPr>
            <w:r>
              <w:rPr>
                <w:rFonts w:hint="eastAsia"/>
                <w:spacing w:val="-2"/>
                <w:kern w:val="0"/>
                <w:szCs w:val="21"/>
              </w:rPr>
              <w:t>一、单打裁判知识</w:t>
            </w:r>
          </w:p>
          <w:p w:rsidR="00920D40" w:rsidRDefault="00920D40">
            <w:pPr>
              <w:spacing w:line="320" w:lineRule="exact"/>
              <w:jc w:val="left"/>
              <w:rPr>
                <w:spacing w:val="-2"/>
                <w:kern w:val="0"/>
                <w:szCs w:val="21"/>
              </w:rPr>
            </w:pPr>
            <w:r>
              <w:rPr>
                <w:rFonts w:hint="eastAsia"/>
                <w:spacing w:val="-2"/>
                <w:kern w:val="0"/>
                <w:szCs w:val="21"/>
              </w:rPr>
              <w:t>二、双打裁判知识</w:t>
            </w:r>
          </w:p>
          <w:p w:rsidR="00920D40" w:rsidRDefault="00920D40">
            <w:pPr>
              <w:spacing w:line="320" w:lineRule="exact"/>
              <w:jc w:val="left"/>
              <w:rPr>
                <w:szCs w:val="21"/>
              </w:rPr>
            </w:pPr>
          </w:p>
        </w:tc>
        <w:tc>
          <w:tcPr>
            <w:tcW w:w="3420" w:type="dxa"/>
            <w:vMerge w:val="restart"/>
            <w:shd w:val="clear" w:color="auto" w:fill="FFFFFF"/>
          </w:tcPr>
          <w:p w:rsidR="00920D40" w:rsidRDefault="00920D40">
            <w:pPr>
              <w:spacing w:line="320" w:lineRule="exact"/>
              <w:jc w:val="left"/>
              <w:rPr>
                <w:spacing w:val="-2"/>
                <w:kern w:val="0"/>
                <w:szCs w:val="21"/>
              </w:rPr>
            </w:pPr>
          </w:p>
          <w:p w:rsidR="00920D40" w:rsidRDefault="00920D40">
            <w:pPr>
              <w:spacing w:line="320" w:lineRule="exact"/>
              <w:jc w:val="left"/>
              <w:rPr>
                <w:spacing w:val="-2"/>
                <w:kern w:val="0"/>
                <w:szCs w:val="21"/>
              </w:rPr>
            </w:pPr>
          </w:p>
          <w:p w:rsidR="00920D40" w:rsidRDefault="00920D40">
            <w:pPr>
              <w:spacing w:line="320" w:lineRule="exact"/>
              <w:jc w:val="left"/>
              <w:rPr>
                <w:spacing w:val="-2"/>
                <w:kern w:val="0"/>
                <w:szCs w:val="21"/>
              </w:rPr>
            </w:pPr>
            <w:r>
              <w:rPr>
                <w:spacing w:val="-2"/>
                <w:kern w:val="0"/>
                <w:szCs w:val="21"/>
              </w:rPr>
              <w:t>1.</w:t>
            </w:r>
            <w:r>
              <w:rPr>
                <w:rFonts w:hint="eastAsia"/>
                <w:spacing w:val="-2"/>
                <w:kern w:val="0"/>
                <w:szCs w:val="21"/>
              </w:rPr>
              <w:t>掌握基本的裁判知识，并能胜任一场乒乓球比赛的临场裁判。</w:t>
            </w:r>
          </w:p>
          <w:p w:rsidR="00920D40" w:rsidRDefault="00920D40">
            <w:pPr>
              <w:spacing w:line="320" w:lineRule="exact"/>
              <w:jc w:val="left"/>
              <w:rPr>
                <w:szCs w:val="21"/>
              </w:rPr>
            </w:pPr>
            <w:r>
              <w:rPr>
                <w:spacing w:val="-2"/>
                <w:kern w:val="0"/>
                <w:szCs w:val="21"/>
              </w:rPr>
              <w:t>2.</w:t>
            </w:r>
            <w:r>
              <w:rPr>
                <w:rFonts w:hint="eastAsia"/>
                <w:spacing w:val="-2"/>
                <w:kern w:val="0"/>
                <w:szCs w:val="21"/>
              </w:rPr>
              <w:t>掌握基本的组织竞赛知识，并能胜任中小型乒乓球比赛的组织竞赛工作。</w:t>
            </w:r>
          </w:p>
        </w:tc>
      </w:tr>
      <w:tr w:rsidR="00920D40">
        <w:trPr>
          <w:cantSplit/>
          <w:trHeight w:val="1199"/>
        </w:trPr>
        <w:tc>
          <w:tcPr>
            <w:tcW w:w="2088" w:type="dxa"/>
            <w:tcBorders>
              <w:bottom w:val="single" w:sz="12" w:space="0" w:color="008000"/>
            </w:tcBorders>
            <w:shd w:val="clear" w:color="auto" w:fill="FFFFFF"/>
          </w:tcPr>
          <w:p w:rsidR="00920D40" w:rsidRDefault="00920D40">
            <w:pPr>
              <w:spacing w:line="320" w:lineRule="exact"/>
              <w:rPr>
                <w:spacing w:val="-2"/>
                <w:kern w:val="0"/>
                <w:szCs w:val="21"/>
              </w:rPr>
            </w:pPr>
            <w:r>
              <w:rPr>
                <w:rFonts w:hint="eastAsia"/>
                <w:spacing w:val="-2"/>
                <w:kern w:val="0"/>
                <w:szCs w:val="21"/>
              </w:rPr>
              <w:t>第二节</w:t>
            </w:r>
            <w:r>
              <w:rPr>
                <w:spacing w:val="-2"/>
                <w:kern w:val="0"/>
                <w:szCs w:val="21"/>
              </w:rPr>
              <w:t xml:space="preserve">  </w:t>
            </w:r>
            <w:r>
              <w:rPr>
                <w:rFonts w:hint="eastAsia"/>
                <w:spacing w:val="-2"/>
                <w:kern w:val="0"/>
                <w:szCs w:val="21"/>
              </w:rPr>
              <w:t>竞赛组织</w:t>
            </w:r>
          </w:p>
        </w:tc>
        <w:tc>
          <w:tcPr>
            <w:tcW w:w="3600" w:type="dxa"/>
            <w:tcBorders>
              <w:bottom w:val="single" w:sz="12" w:space="0" w:color="008000"/>
            </w:tcBorders>
            <w:shd w:val="clear" w:color="auto" w:fill="FFFFFF"/>
          </w:tcPr>
          <w:p w:rsidR="00920D40" w:rsidRDefault="00920D40">
            <w:pPr>
              <w:spacing w:line="320" w:lineRule="exact"/>
              <w:jc w:val="left"/>
              <w:rPr>
                <w:spacing w:val="-2"/>
                <w:kern w:val="0"/>
                <w:szCs w:val="21"/>
              </w:rPr>
            </w:pPr>
            <w:r>
              <w:rPr>
                <w:rFonts w:hint="eastAsia"/>
                <w:spacing w:val="-2"/>
                <w:kern w:val="0"/>
                <w:szCs w:val="21"/>
              </w:rPr>
              <w:t>一、循环赛</w:t>
            </w:r>
          </w:p>
          <w:p w:rsidR="00920D40" w:rsidRDefault="00920D40">
            <w:pPr>
              <w:spacing w:line="320" w:lineRule="exact"/>
              <w:jc w:val="left"/>
              <w:rPr>
                <w:spacing w:val="-2"/>
                <w:kern w:val="0"/>
                <w:szCs w:val="21"/>
              </w:rPr>
            </w:pPr>
            <w:r>
              <w:rPr>
                <w:rFonts w:hint="eastAsia"/>
                <w:spacing w:val="-2"/>
                <w:kern w:val="0"/>
                <w:szCs w:val="21"/>
              </w:rPr>
              <w:t>二、淘汰赛</w:t>
            </w:r>
          </w:p>
          <w:p w:rsidR="00920D40" w:rsidRDefault="00920D40">
            <w:pPr>
              <w:pStyle w:val="EndnoteText"/>
              <w:snapToGrid/>
              <w:spacing w:line="320" w:lineRule="exact"/>
              <w:rPr>
                <w:spacing w:val="-2"/>
                <w:kern w:val="0"/>
                <w:szCs w:val="21"/>
              </w:rPr>
            </w:pPr>
            <w:r>
              <w:rPr>
                <w:rFonts w:hint="eastAsia"/>
                <w:spacing w:val="-2"/>
                <w:kern w:val="0"/>
                <w:szCs w:val="21"/>
              </w:rPr>
              <w:t>三、基本的编排和抽签</w:t>
            </w:r>
          </w:p>
        </w:tc>
        <w:tc>
          <w:tcPr>
            <w:tcW w:w="3420" w:type="dxa"/>
            <w:vMerge/>
            <w:tcBorders>
              <w:bottom w:val="single" w:sz="12" w:space="0" w:color="008000"/>
            </w:tcBorders>
          </w:tcPr>
          <w:p w:rsidR="00920D40" w:rsidRDefault="00920D40">
            <w:pPr>
              <w:spacing w:line="320" w:lineRule="exact"/>
              <w:ind w:left="-90"/>
              <w:jc w:val="left"/>
              <w:rPr>
                <w:spacing w:val="-2"/>
                <w:kern w:val="0"/>
                <w:sz w:val="24"/>
                <w:szCs w:val="27"/>
              </w:rPr>
            </w:pPr>
          </w:p>
        </w:tc>
      </w:tr>
    </w:tbl>
    <w:p w:rsidR="00920D40" w:rsidRDefault="00920D40">
      <w:pPr>
        <w:rPr>
          <w:rFonts w:eastAsia="黑体"/>
          <w:sz w:val="24"/>
        </w:rPr>
      </w:pPr>
      <w:r>
        <w:rPr>
          <w:rFonts w:eastAsia="黑体" w:hint="eastAsia"/>
          <w:sz w:val="24"/>
        </w:rPr>
        <w:t>（二）实践性教学环节要求</w:t>
      </w:r>
    </w:p>
    <w:p w:rsidR="00920D40" w:rsidRDefault="00920D40">
      <w:pPr>
        <w:spacing w:line="360" w:lineRule="atLeast"/>
        <w:ind w:firstLine="482"/>
        <w:rPr>
          <w:szCs w:val="21"/>
        </w:rPr>
      </w:pPr>
      <w:r>
        <w:rPr>
          <w:rFonts w:hint="eastAsia"/>
          <w:szCs w:val="21"/>
        </w:rPr>
        <w:t>在本课程教学过程中，为提高学生的教学能力，每次课应安排</w:t>
      </w:r>
      <w:r>
        <w:rPr>
          <w:szCs w:val="21"/>
        </w:rPr>
        <w:t>2—4</w:t>
      </w:r>
      <w:r>
        <w:rPr>
          <w:rFonts w:hint="eastAsia"/>
          <w:szCs w:val="21"/>
        </w:rPr>
        <w:t>名学生进行示范、讲解以及分析动作、纠正错误动作的实践。</w:t>
      </w:r>
    </w:p>
    <w:tbl>
      <w:tblPr>
        <w:tblW w:w="9288" w:type="dxa"/>
        <w:tblInd w:w="-106" w:type="dxa"/>
        <w:tblBorders>
          <w:top w:val="single" w:sz="12" w:space="0" w:color="008000"/>
          <w:bottom w:val="single" w:sz="12" w:space="0" w:color="008000"/>
        </w:tblBorders>
        <w:tblLayout w:type="fixed"/>
        <w:tblLook w:val="0000"/>
      </w:tblPr>
      <w:tblGrid>
        <w:gridCol w:w="2088"/>
        <w:gridCol w:w="3240"/>
        <w:gridCol w:w="3960"/>
      </w:tblGrid>
      <w:tr w:rsidR="00920D40">
        <w:trPr>
          <w:trHeight w:val="368"/>
          <w:tblHeader/>
        </w:trPr>
        <w:tc>
          <w:tcPr>
            <w:tcW w:w="2088" w:type="dxa"/>
            <w:tcBorders>
              <w:top w:val="single" w:sz="12" w:space="0" w:color="008000"/>
              <w:bottom w:val="single" w:sz="6" w:space="0" w:color="008000"/>
            </w:tcBorders>
            <w:shd w:val="clear" w:color="auto" w:fill="FFFFFF"/>
          </w:tcPr>
          <w:p w:rsidR="00920D40" w:rsidRDefault="00920D40">
            <w:pPr>
              <w:ind w:left="-90"/>
              <w:jc w:val="center"/>
              <w:rPr>
                <w:rFonts w:eastAsia="黑体"/>
                <w:b/>
                <w:szCs w:val="21"/>
              </w:rPr>
            </w:pPr>
            <w:r>
              <w:rPr>
                <w:rFonts w:eastAsia="黑体" w:hint="eastAsia"/>
                <w:b/>
                <w:spacing w:val="-2"/>
                <w:kern w:val="0"/>
                <w:szCs w:val="21"/>
              </w:rPr>
              <w:t>教学内容</w:t>
            </w:r>
          </w:p>
        </w:tc>
        <w:tc>
          <w:tcPr>
            <w:tcW w:w="3240" w:type="dxa"/>
            <w:tcBorders>
              <w:top w:val="single" w:sz="12" w:space="0" w:color="008000"/>
              <w:bottom w:val="single" w:sz="6" w:space="0" w:color="008000"/>
            </w:tcBorders>
            <w:shd w:val="clear" w:color="auto" w:fill="FFFFFF"/>
          </w:tcPr>
          <w:p w:rsidR="00920D40" w:rsidRDefault="00920D40">
            <w:pPr>
              <w:ind w:left="-90"/>
              <w:jc w:val="center"/>
              <w:rPr>
                <w:rFonts w:eastAsia="黑体"/>
                <w:b/>
                <w:szCs w:val="21"/>
              </w:rPr>
            </w:pPr>
            <w:r>
              <w:rPr>
                <w:rFonts w:eastAsia="黑体" w:hint="eastAsia"/>
                <w:b/>
                <w:spacing w:val="-2"/>
                <w:kern w:val="0"/>
                <w:szCs w:val="21"/>
              </w:rPr>
              <w:t>教学内容</w:t>
            </w:r>
          </w:p>
        </w:tc>
        <w:tc>
          <w:tcPr>
            <w:tcW w:w="3960" w:type="dxa"/>
            <w:tcBorders>
              <w:top w:val="single" w:sz="12" w:space="0" w:color="008000"/>
              <w:bottom w:val="single" w:sz="6" w:space="0" w:color="008000"/>
            </w:tcBorders>
            <w:shd w:val="clear" w:color="auto" w:fill="FFFFFF"/>
          </w:tcPr>
          <w:p w:rsidR="00920D40" w:rsidRDefault="00920D40">
            <w:pPr>
              <w:ind w:left="-90"/>
              <w:jc w:val="center"/>
              <w:rPr>
                <w:rFonts w:eastAsia="黑体"/>
                <w:b/>
                <w:szCs w:val="21"/>
              </w:rPr>
            </w:pPr>
            <w:r>
              <w:rPr>
                <w:rFonts w:eastAsia="黑体" w:hint="eastAsia"/>
                <w:b/>
                <w:spacing w:val="-2"/>
                <w:kern w:val="0"/>
                <w:szCs w:val="21"/>
              </w:rPr>
              <w:t>基本要求</w:t>
            </w:r>
          </w:p>
        </w:tc>
      </w:tr>
      <w:tr w:rsidR="00920D40">
        <w:trPr>
          <w:trHeight w:val="2010"/>
        </w:trPr>
        <w:tc>
          <w:tcPr>
            <w:tcW w:w="2088" w:type="dxa"/>
            <w:shd w:val="clear" w:color="auto" w:fill="FFFFFF"/>
          </w:tcPr>
          <w:p w:rsidR="00920D40" w:rsidRDefault="00920D40">
            <w:pPr>
              <w:rPr>
                <w:szCs w:val="21"/>
              </w:rPr>
            </w:pPr>
            <w:r>
              <w:rPr>
                <w:rFonts w:hint="eastAsia"/>
                <w:spacing w:val="-2"/>
                <w:kern w:val="0"/>
                <w:szCs w:val="21"/>
              </w:rPr>
              <w:t>第一节</w:t>
            </w:r>
            <w:r>
              <w:rPr>
                <w:spacing w:val="-2"/>
                <w:kern w:val="0"/>
                <w:szCs w:val="21"/>
              </w:rPr>
              <w:t xml:space="preserve">  </w:t>
            </w:r>
            <w:r>
              <w:rPr>
                <w:rFonts w:hint="eastAsia"/>
                <w:spacing w:val="-2"/>
                <w:kern w:val="0"/>
                <w:szCs w:val="21"/>
              </w:rPr>
              <w:t>基本技术</w:t>
            </w:r>
          </w:p>
        </w:tc>
        <w:tc>
          <w:tcPr>
            <w:tcW w:w="3240" w:type="dxa"/>
            <w:shd w:val="clear" w:color="auto" w:fill="FFFFFF"/>
          </w:tcPr>
          <w:p w:rsidR="00920D40" w:rsidRDefault="00920D40">
            <w:pPr>
              <w:jc w:val="left"/>
              <w:rPr>
                <w:spacing w:val="-2"/>
                <w:kern w:val="0"/>
                <w:szCs w:val="21"/>
              </w:rPr>
            </w:pPr>
            <w:r>
              <w:rPr>
                <w:rFonts w:hint="eastAsia"/>
                <w:spacing w:val="-2"/>
                <w:kern w:val="0"/>
                <w:szCs w:val="21"/>
              </w:rPr>
              <w:t>一、握拍法、准备姿势、基本站位。</w:t>
            </w:r>
          </w:p>
          <w:p w:rsidR="00920D40" w:rsidRDefault="00920D40">
            <w:pPr>
              <w:jc w:val="left"/>
              <w:rPr>
                <w:spacing w:val="-2"/>
                <w:kern w:val="0"/>
                <w:szCs w:val="21"/>
              </w:rPr>
            </w:pPr>
            <w:r>
              <w:rPr>
                <w:rFonts w:hint="eastAsia"/>
                <w:spacing w:val="-2"/>
                <w:kern w:val="0"/>
                <w:szCs w:val="21"/>
              </w:rPr>
              <w:t>二、发球和接发球</w:t>
            </w:r>
          </w:p>
          <w:p w:rsidR="00920D40" w:rsidRDefault="00920D40" w:rsidP="00A40F2E">
            <w:pPr>
              <w:ind w:left="317" w:hangingChars="154" w:hanging="317"/>
              <w:jc w:val="left"/>
              <w:rPr>
                <w:spacing w:val="-2"/>
                <w:kern w:val="0"/>
                <w:szCs w:val="21"/>
              </w:rPr>
            </w:pPr>
            <w:r>
              <w:rPr>
                <w:rFonts w:hint="eastAsia"/>
                <w:spacing w:val="-2"/>
                <w:kern w:val="0"/>
                <w:szCs w:val="21"/>
              </w:rPr>
              <w:t>三、推挡、正手快攻、搓球、拉上旋球、弧圈球。</w:t>
            </w:r>
          </w:p>
          <w:p w:rsidR="00920D40" w:rsidRDefault="00920D40">
            <w:pPr>
              <w:pStyle w:val="EndnoteText"/>
              <w:snapToGrid/>
              <w:spacing w:line="360" w:lineRule="exact"/>
              <w:rPr>
                <w:spacing w:val="-2"/>
                <w:kern w:val="0"/>
                <w:szCs w:val="21"/>
              </w:rPr>
            </w:pPr>
            <w:r>
              <w:rPr>
                <w:rFonts w:hint="eastAsia"/>
                <w:spacing w:val="-2"/>
                <w:kern w:val="0"/>
                <w:szCs w:val="21"/>
              </w:rPr>
              <w:t>四、步法</w:t>
            </w:r>
          </w:p>
        </w:tc>
        <w:tc>
          <w:tcPr>
            <w:tcW w:w="3960" w:type="dxa"/>
            <w:shd w:val="clear" w:color="auto" w:fill="FFFFFF"/>
          </w:tcPr>
          <w:p w:rsidR="00920D40" w:rsidRDefault="00920D40">
            <w:pPr>
              <w:spacing w:line="320" w:lineRule="exact"/>
              <w:jc w:val="left"/>
              <w:rPr>
                <w:spacing w:val="-2"/>
                <w:kern w:val="0"/>
                <w:szCs w:val="21"/>
              </w:rPr>
            </w:pPr>
            <w:r>
              <w:rPr>
                <w:rFonts w:hint="eastAsia"/>
                <w:spacing w:val="-2"/>
                <w:kern w:val="0"/>
                <w:szCs w:val="21"/>
              </w:rPr>
              <w:t>动作放松、起动快。</w:t>
            </w:r>
          </w:p>
          <w:p w:rsidR="00920D40" w:rsidRDefault="00920D40">
            <w:pPr>
              <w:spacing w:line="320" w:lineRule="exact"/>
              <w:jc w:val="left"/>
              <w:rPr>
                <w:spacing w:val="-2"/>
                <w:kern w:val="0"/>
                <w:szCs w:val="21"/>
              </w:rPr>
            </w:pPr>
            <w:r>
              <w:rPr>
                <w:rFonts w:hint="eastAsia"/>
                <w:spacing w:val="-2"/>
                <w:kern w:val="0"/>
                <w:szCs w:val="21"/>
              </w:rPr>
              <w:t>动作正确、有一定旋转变化。</w:t>
            </w:r>
          </w:p>
          <w:p w:rsidR="00920D40" w:rsidRDefault="00920D40">
            <w:pPr>
              <w:spacing w:line="320" w:lineRule="exact"/>
              <w:jc w:val="left"/>
              <w:rPr>
                <w:spacing w:val="-2"/>
                <w:kern w:val="0"/>
                <w:szCs w:val="21"/>
              </w:rPr>
            </w:pPr>
            <w:r>
              <w:rPr>
                <w:rFonts w:hint="eastAsia"/>
                <w:spacing w:val="-2"/>
                <w:kern w:val="0"/>
                <w:szCs w:val="21"/>
              </w:rPr>
              <w:t>动作基本正确、能在比赛中正确运用</w:t>
            </w:r>
          </w:p>
          <w:p w:rsidR="00920D40" w:rsidRDefault="00920D40">
            <w:pPr>
              <w:spacing w:line="320" w:lineRule="exact"/>
              <w:jc w:val="left"/>
              <w:rPr>
                <w:szCs w:val="21"/>
              </w:rPr>
            </w:pPr>
            <w:r>
              <w:rPr>
                <w:rFonts w:hint="eastAsia"/>
                <w:spacing w:val="-2"/>
                <w:kern w:val="0"/>
                <w:szCs w:val="21"/>
              </w:rPr>
              <w:t>跑动到位。</w:t>
            </w:r>
          </w:p>
        </w:tc>
      </w:tr>
      <w:tr w:rsidR="00920D40">
        <w:trPr>
          <w:trHeight w:val="750"/>
        </w:trPr>
        <w:tc>
          <w:tcPr>
            <w:tcW w:w="2088" w:type="dxa"/>
            <w:shd w:val="clear" w:color="auto" w:fill="FFFFFF"/>
          </w:tcPr>
          <w:p w:rsidR="00920D40" w:rsidRDefault="00920D40">
            <w:pPr>
              <w:rPr>
                <w:spacing w:val="-2"/>
                <w:kern w:val="0"/>
                <w:szCs w:val="21"/>
              </w:rPr>
            </w:pPr>
            <w:r>
              <w:rPr>
                <w:rFonts w:hint="eastAsia"/>
                <w:spacing w:val="-2"/>
                <w:kern w:val="0"/>
                <w:szCs w:val="21"/>
              </w:rPr>
              <w:t>第二节</w:t>
            </w:r>
            <w:r>
              <w:rPr>
                <w:spacing w:val="-2"/>
                <w:kern w:val="0"/>
                <w:szCs w:val="21"/>
              </w:rPr>
              <w:t xml:space="preserve">  </w:t>
            </w:r>
            <w:r>
              <w:rPr>
                <w:rFonts w:hint="eastAsia"/>
                <w:spacing w:val="-2"/>
                <w:kern w:val="0"/>
                <w:szCs w:val="21"/>
              </w:rPr>
              <w:t>结合技术</w:t>
            </w:r>
          </w:p>
          <w:p w:rsidR="00920D40" w:rsidRDefault="00920D40">
            <w:pPr>
              <w:ind w:left="-90"/>
              <w:rPr>
                <w:szCs w:val="21"/>
              </w:rPr>
            </w:pPr>
          </w:p>
        </w:tc>
        <w:tc>
          <w:tcPr>
            <w:tcW w:w="3240" w:type="dxa"/>
            <w:shd w:val="clear" w:color="auto" w:fill="FFFFFF"/>
          </w:tcPr>
          <w:p w:rsidR="00920D40" w:rsidRDefault="00920D40">
            <w:pPr>
              <w:jc w:val="left"/>
              <w:rPr>
                <w:spacing w:val="-2"/>
                <w:kern w:val="0"/>
                <w:szCs w:val="21"/>
              </w:rPr>
            </w:pPr>
            <w:r>
              <w:rPr>
                <w:rFonts w:hint="eastAsia"/>
                <w:spacing w:val="-2"/>
                <w:kern w:val="0"/>
                <w:szCs w:val="21"/>
              </w:rPr>
              <w:t>一、攻打法的主要结合技术</w:t>
            </w:r>
          </w:p>
          <w:p w:rsidR="00920D40" w:rsidRDefault="00920D40">
            <w:pPr>
              <w:jc w:val="left"/>
              <w:rPr>
                <w:spacing w:val="-2"/>
                <w:kern w:val="0"/>
                <w:szCs w:val="21"/>
              </w:rPr>
            </w:pPr>
            <w:r>
              <w:rPr>
                <w:rFonts w:hint="eastAsia"/>
                <w:spacing w:val="-2"/>
                <w:kern w:val="0"/>
                <w:szCs w:val="21"/>
              </w:rPr>
              <w:t>二、弧圈打法的主要结合技术</w:t>
            </w:r>
          </w:p>
          <w:p w:rsidR="00920D40" w:rsidRDefault="00920D40">
            <w:pPr>
              <w:pStyle w:val="EndnoteText"/>
              <w:snapToGrid/>
              <w:spacing w:line="360" w:lineRule="exact"/>
              <w:rPr>
                <w:spacing w:val="-2"/>
                <w:kern w:val="0"/>
                <w:szCs w:val="21"/>
              </w:rPr>
            </w:pPr>
            <w:r>
              <w:rPr>
                <w:rFonts w:hint="eastAsia"/>
                <w:spacing w:val="-2"/>
                <w:kern w:val="0"/>
                <w:szCs w:val="21"/>
              </w:rPr>
              <w:t>三、削球打法的主要结合技术</w:t>
            </w:r>
          </w:p>
        </w:tc>
        <w:tc>
          <w:tcPr>
            <w:tcW w:w="3960" w:type="dxa"/>
            <w:shd w:val="clear" w:color="auto" w:fill="FFFFFF"/>
          </w:tcPr>
          <w:p w:rsidR="00920D40" w:rsidRDefault="00920D40">
            <w:pPr>
              <w:spacing w:line="320" w:lineRule="exact"/>
              <w:jc w:val="left"/>
              <w:rPr>
                <w:szCs w:val="21"/>
              </w:rPr>
            </w:pPr>
            <w:r>
              <w:rPr>
                <w:rFonts w:hint="eastAsia"/>
                <w:spacing w:val="-2"/>
                <w:kern w:val="0"/>
                <w:szCs w:val="21"/>
              </w:rPr>
              <w:t>根据自己的打法将主体打法的主要技术衔接好，并能在比赛中合理运用</w:t>
            </w:r>
          </w:p>
        </w:tc>
      </w:tr>
      <w:tr w:rsidR="00920D40">
        <w:trPr>
          <w:trHeight w:val="1515"/>
        </w:trPr>
        <w:tc>
          <w:tcPr>
            <w:tcW w:w="2088" w:type="dxa"/>
            <w:shd w:val="clear" w:color="auto" w:fill="FFFFFF"/>
          </w:tcPr>
          <w:p w:rsidR="00920D40" w:rsidRDefault="00920D40">
            <w:pPr>
              <w:rPr>
                <w:spacing w:val="-2"/>
                <w:kern w:val="0"/>
                <w:szCs w:val="21"/>
              </w:rPr>
            </w:pPr>
            <w:r>
              <w:rPr>
                <w:rFonts w:hint="eastAsia"/>
                <w:spacing w:val="-2"/>
                <w:kern w:val="0"/>
                <w:szCs w:val="21"/>
              </w:rPr>
              <w:t>第三节</w:t>
            </w:r>
            <w:r>
              <w:rPr>
                <w:spacing w:val="-2"/>
                <w:kern w:val="0"/>
                <w:szCs w:val="21"/>
              </w:rPr>
              <w:t xml:space="preserve">  </w:t>
            </w:r>
            <w:r>
              <w:rPr>
                <w:rFonts w:hint="eastAsia"/>
                <w:spacing w:val="-2"/>
                <w:kern w:val="0"/>
                <w:szCs w:val="21"/>
              </w:rPr>
              <w:t>基本战术</w:t>
            </w:r>
          </w:p>
          <w:p w:rsidR="00920D40" w:rsidRDefault="00920D40">
            <w:pPr>
              <w:ind w:left="-90"/>
              <w:rPr>
                <w:spacing w:val="-2"/>
                <w:kern w:val="0"/>
                <w:szCs w:val="21"/>
              </w:rPr>
            </w:pPr>
          </w:p>
          <w:p w:rsidR="00920D40" w:rsidRDefault="00920D40">
            <w:pPr>
              <w:ind w:left="-90"/>
              <w:rPr>
                <w:spacing w:val="-2"/>
                <w:kern w:val="0"/>
                <w:szCs w:val="21"/>
              </w:rPr>
            </w:pPr>
          </w:p>
        </w:tc>
        <w:tc>
          <w:tcPr>
            <w:tcW w:w="3240" w:type="dxa"/>
            <w:shd w:val="clear" w:color="auto" w:fill="FFFFFF"/>
          </w:tcPr>
          <w:p w:rsidR="00920D40" w:rsidRDefault="00920D40">
            <w:pPr>
              <w:jc w:val="left"/>
              <w:rPr>
                <w:spacing w:val="-2"/>
                <w:kern w:val="0"/>
                <w:szCs w:val="21"/>
              </w:rPr>
            </w:pPr>
            <w:r>
              <w:rPr>
                <w:rFonts w:hint="eastAsia"/>
                <w:spacing w:val="-2"/>
                <w:kern w:val="0"/>
                <w:szCs w:val="21"/>
              </w:rPr>
              <w:t>一、发球抢攻战术</w:t>
            </w:r>
          </w:p>
          <w:p w:rsidR="00920D40" w:rsidRDefault="00920D40">
            <w:pPr>
              <w:jc w:val="left"/>
              <w:rPr>
                <w:spacing w:val="-2"/>
                <w:kern w:val="0"/>
                <w:szCs w:val="21"/>
              </w:rPr>
            </w:pPr>
            <w:r>
              <w:rPr>
                <w:rFonts w:hint="eastAsia"/>
                <w:spacing w:val="-2"/>
                <w:kern w:val="0"/>
                <w:szCs w:val="21"/>
              </w:rPr>
              <w:t>二、搓攻战术</w:t>
            </w:r>
          </w:p>
          <w:p w:rsidR="00920D40" w:rsidRDefault="00920D40">
            <w:pPr>
              <w:jc w:val="left"/>
              <w:rPr>
                <w:spacing w:val="-2"/>
                <w:kern w:val="0"/>
                <w:szCs w:val="21"/>
              </w:rPr>
            </w:pPr>
            <w:r>
              <w:rPr>
                <w:rFonts w:hint="eastAsia"/>
                <w:spacing w:val="-2"/>
                <w:kern w:val="0"/>
                <w:szCs w:val="21"/>
              </w:rPr>
              <w:t>三、拉攻战术</w:t>
            </w:r>
          </w:p>
          <w:p w:rsidR="00920D40" w:rsidRDefault="00920D40">
            <w:pPr>
              <w:jc w:val="left"/>
              <w:rPr>
                <w:spacing w:val="-2"/>
                <w:kern w:val="0"/>
                <w:szCs w:val="21"/>
              </w:rPr>
            </w:pPr>
            <w:r>
              <w:rPr>
                <w:rFonts w:hint="eastAsia"/>
                <w:spacing w:val="-2"/>
                <w:kern w:val="0"/>
                <w:szCs w:val="21"/>
              </w:rPr>
              <w:t>四、对攻战术</w:t>
            </w:r>
          </w:p>
          <w:p w:rsidR="00920D40" w:rsidRDefault="00920D40">
            <w:pPr>
              <w:pStyle w:val="EndnoteText"/>
              <w:snapToGrid/>
              <w:spacing w:line="360" w:lineRule="exact"/>
              <w:rPr>
                <w:spacing w:val="-2"/>
                <w:kern w:val="0"/>
                <w:szCs w:val="21"/>
              </w:rPr>
            </w:pPr>
            <w:r>
              <w:rPr>
                <w:rFonts w:hint="eastAsia"/>
                <w:spacing w:val="-2"/>
                <w:kern w:val="0"/>
                <w:szCs w:val="21"/>
              </w:rPr>
              <w:t>五、接发球战术</w:t>
            </w:r>
          </w:p>
          <w:p w:rsidR="00920D40" w:rsidRDefault="00920D40">
            <w:pPr>
              <w:jc w:val="left"/>
              <w:rPr>
                <w:spacing w:val="-2"/>
                <w:kern w:val="0"/>
                <w:szCs w:val="21"/>
              </w:rPr>
            </w:pPr>
            <w:r>
              <w:rPr>
                <w:rFonts w:hint="eastAsia"/>
                <w:spacing w:val="-2"/>
                <w:kern w:val="0"/>
                <w:szCs w:val="21"/>
              </w:rPr>
              <w:t>六、削攻战术</w:t>
            </w:r>
          </w:p>
        </w:tc>
        <w:tc>
          <w:tcPr>
            <w:tcW w:w="3960" w:type="dxa"/>
            <w:shd w:val="clear" w:color="auto" w:fill="FFFFFF"/>
          </w:tcPr>
          <w:p w:rsidR="00920D40" w:rsidRDefault="00920D40">
            <w:pPr>
              <w:spacing w:line="320" w:lineRule="exact"/>
              <w:jc w:val="left"/>
              <w:rPr>
                <w:szCs w:val="21"/>
              </w:rPr>
            </w:pPr>
            <w:r>
              <w:rPr>
                <w:rFonts w:hint="eastAsia"/>
                <w:spacing w:val="-2"/>
                <w:kern w:val="0"/>
                <w:szCs w:val="21"/>
              </w:rPr>
              <w:t>能基本掌握主体打法基本战术，并能在比赛中根据对手的情况合理运用。</w:t>
            </w:r>
          </w:p>
        </w:tc>
      </w:tr>
      <w:tr w:rsidR="00920D40">
        <w:trPr>
          <w:trHeight w:val="660"/>
        </w:trPr>
        <w:tc>
          <w:tcPr>
            <w:tcW w:w="2088" w:type="dxa"/>
            <w:tcBorders>
              <w:bottom w:val="single" w:sz="12" w:space="0" w:color="008000"/>
            </w:tcBorders>
            <w:shd w:val="clear" w:color="auto" w:fill="FFFFFF"/>
          </w:tcPr>
          <w:p w:rsidR="00920D40" w:rsidRDefault="00920D40">
            <w:pPr>
              <w:rPr>
                <w:szCs w:val="21"/>
              </w:rPr>
            </w:pPr>
            <w:r>
              <w:rPr>
                <w:rFonts w:hint="eastAsia"/>
                <w:szCs w:val="21"/>
              </w:rPr>
              <w:t>第四节</w:t>
            </w:r>
            <w:r>
              <w:rPr>
                <w:szCs w:val="21"/>
              </w:rPr>
              <w:t xml:space="preserve">  </w:t>
            </w:r>
            <w:r>
              <w:rPr>
                <w:rFonts w:hint="eastAsia"/>
                <w:szCs w:val="21"/>
              </w:rPr>
              <w:t>双打</w:t>
            </w:r>
          </w:p>
          <w:p w:rsidR="00920D40" w:rsidRDefault="00920D40">
            <w:pPr>
              <w:ind w:left="-90"/>
              <w:rPr>
                <w:spacing w:val="-2"/>
                <w:kern w:val="0"/>
                <w:szCs w:val="21"/>
              </w:rPr>
            </w:pPr>
          </w:p>
        </w:tc>
        <w:tc>
          <w:tcPr>
            <w:tcW w:w="3240" w:type="dxa"/>
            <w:tcBorders>
              <w:bottom w:val="single" w:sz="12" w:space="0" w:color="008000"/>
            </w:tcBorders>
            <w:shd w:val="clear" w:color="auto" w:fill="FFFFFF"/>
          </w:tcPr>
          <w:p w:rsidR="00920D40" w:rsidRDefault="00920D40">
            <w:pPr>
              <w:jc w:val="left"/>
              <w:rPr>
                <w:spacing w:val="-2"/>
                <w:kern w:val="0"/>
                <w:szCs w:val="21"/>
              </w:rPr>
            </w:pPr>
            <w:r>
              <w:rPr>
                <w:rFonts w:hint="eastAsia"/>
                <w:spacing w:val="-2"/>
                <w:kern w:val="0"/>
                <w:szCs w:val="21"/>
              </w:rPr>
              <w:t>一、双打配对和移动</w:t>
            </w:r>
          </w:p>
          <w:p w:rsidR="00920D40" w:rsidRDefault="00920D40">
            <w:pPr>
              <w:pStyle w:val="EndnoteText"/>
              <w:snapToGrid/>
              <w:rPr>
                <w:spacing w:val="-2"/>
                <w:kern w:val="0"/>
                <w:szCs w:val="21"/>
              </w:rPr>
            </w:pPr>
            <w:r>
              <w:rPr>
                <w:rFonts w:hint="eastAsia"/>
                <w:spacing w:val="-2"/>
                <w:kern w:val="0"/>
                <w:szCs w:val="21"/>
              </w:rPr>
              <w:t>二、双打发球和接发球</w:t>
            </w:r>
          </w:p>
          <w:p w:rsidR="00920D40" w:rsidRDefault="00920D40">
            <w:pPr>
              <w:pStyle w:val="EndnoteText"/>
              <w:snapToGrid/>
              <w:spacing w:line="360" w:lineRule="exact"/>
              <w:rPr>
                <w:spacing w:val="-2"/>
                <w:kern w:val="0"/>
                <w:szCs w:val="21"/>
              </w:rPr>
            </w:pPr>
            <w:r>
              <w:rPr>
                <w:rFonts w:hint="eastAsia"/>
                <w:spacing w:val="-2"/>
                <w:kern w:val="0"/>
                <w:szCs w:val="21"/>
              </w:rPr>
              <w:t>三、双打的战术</w:t>
            </w:r>
          </w:p>
        </w:tc>
        <w:tc>
          <w:tcPr>
            <w:tcW w:w="3960" w:type="dxa"/>
            <w:tcBorders>
              <w:bottom w:val="single" w:sz="12" w:space="0" w:color="008000"/>
            </w:tcBorders>
            <w:shd w:val="clear" w:color="auto" w:fill="FFFFFF"/>
          </w:tcPr>
          <w:p w:rsidR="00920D40" w:rsidRDefault="00920D40">
            <w:pPr>
              <w:spacing w:line="320" w:lineRule="exact"/>
              <w:jc w:val="left"/>
              <w:rPr>
                <w:szCs w:val="21"/>
              </w:rPr>
            </w:pPr>
            <w:r>
              <w:rPr>
                <w:rFonts w:hint="eastAsia"/>
                <w:spacing w:val="-2"/>
                <w:kern w:val="0"/>
                <w:szCs w:val="21"/>
              </w:rPr>
              <w:t>能基本掌握双打的基本技战术、并能在比赛中合理运用。</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8568" w:type="dxa"/>
        <w:tblInd w:w="-106" w:type="dxa"/>
        <w:tblBorders>
          <w:top w:val="single" w:sz="12" w:space="0" w:color="808080"/>
          <w:bottom w:val="single" w:sz="12" w:space="0" w:color="808080"/>
        </w:tblBorders>
        <w:tblLayout w:type="fixed"/>
        <w:tblLook w:val="0000"/>
      </w:tblPr>
      <w:tblGrid>
        <w:gridCol w:w="2988"/>
        <w:gridCol w:w="1620"/>
        <w:gridCol w:w="1194"/>
        <w:gridCol w:w="1188"/>
        <w:gridCol w:w="1578"/>
      </w:tblGrid>
      <w:tr w:rsidR="00920D40">
        <w:trPr>
          <w:trHeight w:val="323"/>
          <w:tblHeader/>
        </w:trPr>
        <w:tc>
          <w:tcPr>
            <w:tcW w:w="2988" w:type="dxa"/>
            <w:tcBorders>
              <w:top w:val="single" w:sz="12" w:space="0" w:color="808080"/>
              <w:bottom w:val="single" w:sz="6" w:space="0" w:color="808080"/>
            </w:tcBorders>
          </w:tcPr>
          <w:p w:rsidR="00920D40" w:rsidRDefault="00920D40">
            <w:pPr>
              <w:jc w:val="center"/>
              <w:rPr>
                <w:rFonts w:eastAsia="黑体"/>
                <w:b/>
                <w:bCs/>
                <w:szCs w:val="21"/>
              </w:rPr>
            </w:pPr>
            <w:r>
              <w:rPr>
                <w:rFonts w:eastAsia="黑体" w:hint="eastAsia"/>
                <w:b/>
                <w:bCs/>
                <w:szCs w:val="21"/>
              </w:rPr>
              <w:t>教学内容</w:t>
            </w:r>
          </w:p>
        </w:tc>
        <w:tc>
          <w:tcPr>
            <w:tcW w:w="1620" w:type="dxa"/>
            <w:tcBorders>
              <w:top w:val="single" w:sz="12" w:space="0" w:color="808080"/>
              <w:bottom w:val="single" w:sz="6" w:space="0" w:color="808080"/>
            </w:tcBorders>
          </w:tcPr>
          <w:p w:rsidR="00920D40" w:rsidRDefault="00920D40">
            <w:pPr>
              <w:jc w:val="center"/>
              <w:rPr>
                <w:rFonts w:eastAsia="黑体"/>
                <w:b/>
                <w:bCs/>
                <w:szCs w:val="21"/>
              </w:rPr>
            </w:pPr>
            <w:r>
              <w:rPr>
                <w:rFonts w:eastAsia="黑体" w:hint="eastAsia"/>
                <w:b/>
                <w:bCs/>
                <w:szCs w:val="21"/>
              </w:rPr>
              <w:t>讲授</w:t>
            </w:r>
          </w:p>
        </w:tc>
        <w:tc>
          <w:tcPr>
            <w:tcW w:w="1194" w:type="dxa"/>
            <w:tcBorders>
              <w:top w:val="single" w:sz="12" w:space="0" w:color="808080"/>
              <w:bottom w:val="single" w:sz="6" w:space="0" w:color="808080"/>
            </w:tcBorders>
          </w:tcPr>
          <w:p w:rsidR="00920D40" w:rsidRDefault="00920D40">
            <w:pPr>
              <w:jc w:val="center"/>
              <w:rPr>
                <w:rFonts w:eastAsia="黑体"/>
                <w:b/>
                <w:bCs/>
                <w:szCs w:val="21"/>
              </w:rPr>
            </w:pPr>
            <w:r>
              <w:rPr>
                <w:rFonts w:eastAsia="黑体" w:hint="eastAsia"/>
                <w:b/>
                <w:bCs/>
                <w:szCs w:val="21"/>
              </w:rPr>
              <w:t>实践</w:t>
            </w:r>
          </w:p>
        </w:tc>
        <w:tc>
          <w:tcPr>
            <w:tcW w:w="1188" w:type="dxa"/>
            <w:tcBorders>
              <w:top w:val="single" w:sz="12" w:space="0" w:color="808080"/>
              <w:bottom w:val="single" w:sz="6" w:space="0" w:color="808080"/>
            </w:tcBorders>
          </w:tcPr>
          <w:p w:rsidR="00920D40" w:rsidRDefault="00920D40">
            <w:pPr>
              <w:jc w:val="center"/>
              <w:rPr>
                <w:rFonts w:eastAsia="黑体"/>
                <w:b/>
                <w:bCs/>
                <w:szCs w:val="21"/>
              </w:rPr>
            </w:pPr>
            <w:r>
              <w:rPr>
                <w:rFonts w:eastAsia="黑体" w:hint="eastAsia"/>
                <w:b/>
                <w:bCs/>
                <w:szCs w:val="21"/>
              </w:rPr>
              <w:t>考试</w:t>
            </w:r>
          </w:p>
        </w:tc>
        <w:tc>
          <w:tcPr>
            <w:tcW w:w="1578" w:type="dxa"/>
            <w:tcBorders>
              <w:top w:val="single" w:sz="12" w:space="0" w:color="808080"/>
              <w:bottom w:val="single" w:sz="6" w:space="0" w:color="808080"/>
            </w:tcBorders>
          </w:tcPr>
          <w:p w:rsidR="00920D40" w:rsidRDefault="00920D40">
            <w:pPr>
              <w:jc w:val="center"/>
              <w:rPr>
                <w:rFonts w:eastAsia="黑体"/>
                <w:b/>
                <w:bCs/>
                <w:szCs w:val="21"/>
              </w:rPr>
            </w:pPr>
            <w:r>
              <w:rPr>
                <w:rFonts w:eastAsia="黑体" w:hint="eastAsia"/>
                <w:b/>
                <w:bCs/>
                <w:szCs w:val="21"/>
              </w:rPr>
              <w:t>总时数</w:t>
            </w:r>
          </w:p>
        </w:tc>
      </w:tr>
      <w:tr w:rsidR="00920D40">
        <w:trPr>
          <w:cantSplit/>
          <w:trHeight w:val="323"/>
        </w:trPr>
        <w:tc>
          <w:tcPr>
            <w:tcW w:w="2988" w:type="dxa"/>
            <w:tcBorders>
              <w:top w:val="single" w:sz="6" w:space="0" w:color="808080"/>
            </w:tcBorders>
          </w:tcPr>
          <w:p w:rsidR="00920D40" w:rsidRDefault="00920D40">
            <w:pPr>
              <w:rPr>
                <w:szCs w:val="21"/>
              </w:rPr>
            </w:pPr>
            <w:r>
              <w:rPr>
                <w:rFonts w:hint="eastAsia"/>
                <w:szCs w:val="21"/>
              </w:rPr>
              <w:t>绪论</w:t>
            </w:r>
          </w:p>
          <w:p w:rsidR="00920D40" w:rsidRDefault="00920D40">
            <w:pPr>
              <w:rPr>
                <w:szCs w:val="21"/>
              </w:rPr>
            </w:pPr>
            <w:r>
              <w:rPr>
                <w:rFonts w:hint="eastAsia"/>
                <w:szCs w:val="21"/>
              </w:rPr>
              <w:t>基本理论</w:t>
            </w:r>
            <w:r>
              <w:rPr>
                <w:szCs w:val="21"/>
              </w:rPr>
              <w:t xml:space="preserve"> </w:t>
            </w:r>
          </w:p>
          <w:p w:rsidR="00920D40" w:rsidRDefault="00920D40">
            <w:pPr>
              <w:rPr>
                <w:szCs w:val="21"/>
              </w:rPr>
            </w:pPr>
            <w:r>
              <w:rPr>
                <w:rFonts w:hint="eastAsia"/>
                <w:szCs w:val="21"/>
              </w:rPr>
              <w:t>基本技术及其教学训练</w:t>
            </w:r>
          </w:p>
          <w:p w:rsidR="00920D40" w:rsidRDefault="00920D40">
            <w:pPr>
              <w:rPr>
                <w:szCs w:val="21"/>
              </w:rPr>
            </w:pPr>
            <w:r>
              <w:rPr>
                <w:rFonts w:hint="eastAsia"/>
                <w:szCs w:val="21"/>
              </w:rPr>
              <w:t>基本战术及其教学训练</w:t>
            </w:r>
          </w:p>
          <w:p w:rsidR="00920D40" w:rsidRDefault="00920D40">
            <w:pPr>
              <w:rPr>
                <w:szCs w:val="21"/>
              </w:rPr>
            </w:pPr>
            <w:r>
              <w:rPr>
                <w:rFonts w:hint="eastAsia"/>
                <w:szCs w:val="21"/>
              </w:rPr>
              <w:t>双打的教学与训练</w:t>
            </w:r>
          </w:p>
          <w:p w:rsidR="00920D40" w:rsidRDefault="00920D40">
            <w:pPr>
              <w:rPr>
                <w:szCs w:val="21"/>
              </w:rPr>
            </w:pPr>
            <w:r>
              <w:rPr>
                <w:rFonts w:hint="eastAsia"/>
                <w:szCs w:val="21"/>
              </w:rPr>
              <w:t>竞赛组织与裁判</w:t>
            </w:r>
          </w:p>
        </w:tc>
        <w:tc>
          <w:tcPr>
            <w:tcW w:w="1620" w:type="dxa"/>
            <w:tcBorders>
              <w:top w:val="single" w:sz="6" w:space="0" w:color="808080"/>
            </w:tcBorders>
          </w:tcPr>
          <w:p w:rsidR="00920D40" w:rsidRDefault="00920D40">
            <w:pPr>
              <w:jc w:val="center"/>
              <w:rPr>
                <w:szCs w:val="21"/>
              </w:rPr>
            </w:pPr>
            <w:r>
              <w:rPr>
                <w:szCs w:val="21"/>
              </w:rPr>
              <w:t>1</w:t>
            </w:r>
          </w:p>
          <w:p w:rsidR="00920D40" w:rsidRDefault="00920D40">
            <w:pPr>
              <w:jc w:val="center"/>
              <w:rPr>
                <w:szCs w:val="21"/>
              </w:rPr>
            </w:pPr>
            <w:r>
              <w:rPr>
                <w:szCs w:val="21"/>
              </w:rPr>
              <w:t>1</w:t>
            </w:r>
          </w:p>
          <w:p w:rsidR="00920D40" w:rsidRDefault="00920D40">
            <w:pPr>
              <w:jc w:val="center"/>
              <w:rPr>
                <w:szCs w:val="21"/>
              </w:rPr>
            </w:pPr>
            <w:r>
              <w:rPr>
                <w:szCs w:val="21"/>
              </w:rPr>
              <w:t>1</w:t>
            </w:r>
          </w:p>
          <w:p w:rsidR="00920D40" w:rsidRDefault="00920D40">
            <w:pPr>
              <w:jc w:val="center"/>
              <w:rPr>
                <w:szCs w:val="21"/>
              </w:rPr>
            </w:pPr>
            <w:r>
              <w:rPr>
                <w:szCs w:val="21"/>
              </w:rPr>
              <w:t>1</w:t>
            </w:r>
          </w:p>
          <w:p w:rsidR="00920D40" w:rsidRDefault="00920D40">
            <w:pPr>
              <w:jc w:val="center"/>
              <w:rPr>
                <w:szCs w:val="21"/>
              </w:rPr>
            </w:pPr>
            <w:r>
              <w:rPr>
                <w:szCs w:val="21"/>
              </w:rPr>
              <w:t>1</w:t>
            </w:r>
          </w:p>
          <w:p w:rsidR="00920D40" w:rsidRDefault="00920D40">
            <w:pPr>
              <w:jc w:val="center"/>
              <w:rPr>
                <w:szCs w:val="21"/>
              </w:rPr>
            </w:pPr>
            <w:r>
              <w:rPr>
                <w:szCs w:val="21"/>
              </w:rPr>
              <w:t>1</w:t>
            </w:r>
          </w:p>
        </w:tc>
        <w:tc>
          <w:tcPr>
            <w:tcW w:w="1194" w:type="dxa"/>
            <w:tcBorders>
              <w:top w:val="single" w:sz="6" w:space="0" w:color="808080"/>
            </w:tcBorders>
          </w:tcPr>
          <w:p w:rsidR="00920D40" w:rsidRDefault="00920D40">
            <w:pPr>
              <w:jc w:val="center"/>
              <w:rPr>
                <w:szCs w:val="21"/>
              </w:rPr>
            </w:pPr>
          </w:p>
          <w:p w:rsidR="00920D40" w:rsidRDefault="00920D40">
            <w:pPr>
              <w:jc w:val="center"/>
              <w:rPr>
                <w:szCs w:val="21"/>
              </w:rPr>
            </w:pPr>
          </w:p>
          <w:p w:rsidR="00920D40" w:rsidRDefault="00920D40">
            <w:pPr>
              <w:jc w:val="center"/>
              <w:rPr>
                <w:szCs w:val="21"/>
              </w:rPr>
            </w:pPr>
          </w:p>
          <w:p w:rsidR="00920D40" w:rsidRDefault="00920D40">
            <w:pPr>
              <w:jc w:val="center"/>
              <w:rPr>
                <w:szCs w:val="21"/>
              </w:rPr>
            </w:pPr>
          </w:p>
          <w:p w:rsidR="00920D40" w:rsidRDefault="00920D40">
            <w:pPr>
              <w:jc w:val="center"/>
              <w:rPr>
                <w:szCs w:val="21"/>
              </w:rPr>
            </w:pPr>
          </w:p>
          <w:p w:rsidR="00920D40" w:rsidRDefault="00920D40">
            <w:pPr>
              <w:rPr>
                <w:szCs w:val="21"/>
              </w:rPr>
            </w:pPr>
          </w:p>
        </w:tc>
        <w:tc>
          <w:tcPr>
            <w:tcW w:w="1188" w:type="dxa"/>
            <w:tcBorders>
              <w:top w:val="single" w:sz="6" w:space="0" w:color="808080"/>
            </w:tcBorders>
          </w:tcPr>
          <w:p w:rsidR="00920D40" w:rsidRDefault="00920D40">
            <w:pPr>
              <w:jc w:val="center"/>
              <w:rPr>
                <w:szCs w:val="21"/>
              </w:rPr>
            </w:pPr>
          </w:p>
        </w:tc>
        <w:tc>
          <w:tcPr>
            <w:tcW w:w="1578" w:type="dxa"/>
            <w:tcBorders>
              <w:top w:val="single" w:sz="6" w:space="0" w:color="808080"/>
            </w:tcBorders>
          </w:tcPr>
          <w:p w:rsidR="00920D40" w:rsidRDefault="00920D40">
            <w:pPr>
              <w:jc w:val="center"/>
              <w:rPr>
                <w:szCs w:val="21"/>
              </w:rPr>
            </w:pPr>
            <w:r>
              <w:rPr>
                <w:szCs w:val="21"/>
              </w:rPr>
              <w:t>1</w:t>
            </w:r>
          </w:p>
          <w:p w:rsidR="00920D40" w:rsidRDefault="00920D40" w:rsidP="00A40F2E">
            <w:pPr>
              <w:ind w:firstLineChars="200" w:firstLine="420"/>
              <w:rPr>
                <w:szCs w:val="21"/>
              </w:rPr>
            </w:pPr>
            <w:r>
              <w:rPr>
                <w:szCs w:val="21"/>
              </w:rPr>
              <w:t xml:space="preserve">  1</w:t>
            </w:r>
          </w:p>
          <w:p w:rsidR="00920D40" w:rsidRDefault="00920D40">
            <w:pPr>
              <w:jc w:val="center"/>
              <w:rPr>
                <w:szCs w:val="21"/>
              </w:rPr>
            </w:pPr>
            <w:r>
              <w:rPr>
                <w:szCs w:val="21"/>
              </w:rPr>
              <w:t>1</w:t>
            </w:r>
          </w:p>
          <w:p w:rsidR="00920D40" w:rsidRDefault="00920D40">
            <w:pPr>
              <w:jc w:val="center"/>
              <w:rPr>
                <w:szCs w:val="21"/>
              </w:rPr>
            </w:pPr>
            <w:r>
              <w:rPr>
                <w:szCs w:val="21"/>
              </w:rPr>
              <w:t>1</w:t>
            </w:r>
          </w:p>
          <w:p w:rsidR="00920D40" w:rsidRDefault="00920D40" w:rsidP="00A40F2E">
            <w:pPr>
              <w:ind w:firstLineChars="300" w:firstLine="630"/>
              <w:rPr>
                <w:szCs w:val="21"/>
              </w:rPr>
            </w:pPr>
            <w:r>
              <w:rPr>
                <w:szCs w:val="21"/>
              </w:rPr>
              <w:t>1</w:t>
            </w:r>
          </w:p>
          <w:p w:rsidR="00920D40" w:rsidRDefault="00920D40">
            <w:pPr>
              <w:jc w:val="center"/>
              <w:rPr>
                <w:szCs w:val="21"/>
              </w:rPr>
            </w:pPr>
            <w:r>
              <w:rPr>
                <w:szCs w:val="21"/>
              </w:rPr>
              <w:t>1</w:t>
            </w:r>
          </w:p>
        </w:tc>
      </w:tr>
      <w:tr w:rsidR="00920D40">
        <w:trPr>
          <w:cantSplit/>
          <w:trHeight w:val="323"/>
        </w:trPr>
        <w:tc>
          <w:tcPr>
            <w:tcW w:w="2988" w:type="dxa"/>
          </w:tcPr>
          <w:p w:rsidR="00920D40" w:rsidRDefault="00920D40">
            <w:pPr>
              <w:rPr>
                <w:szCs w:val="21"/>
              </w:rPr>
            </w:pPr>
            <w:r>
              <w:rPr>
                <w:rFonts w:hint="eastAsia"/>
                <w:szCs w:val="21"/>
              </w:rPr>
              <w:t>基本技术</w:t>
            </w:r>
          </w:p>
          <w:p w:rsidR="00920D40" w:rsidRDefault="00920D40">
            <w:pPr>
              <w:rPr>
                <w:szCs w:val="21"/>
              </w:rPr>
            </w:pPr>
            <w:r>
              <w:rPr>
                <w:rFonts w:hint="eastAsia"/>
                <w:szCs w:val="21"/>
              </w:rPr>
              <w:t>基本战术</w:t>
            </w:r>
          </w:p>
          <w:p w:rsidR="00920D40" w:rsidRDefault="00920D40">
            <w:pPr>
              <w:rPr>
                <w:szCs w:val="21"/>
              </w:rPr>
            </w:pPr>
            <w:r>
              <w:rPr>
                <w:rFonts w:hint="eastAsia"/>
                <w:szCs w:val="21"/>
              </w:rPr>
              <w:t>双打</w:t>
            </w:r>
          </w:p>
          <w:p w:rsidR="00920D40" w:rsidRDefault="00920D40">
            <w:pPr>
              <w:rPr>
                <w:szCs w:val="21"/>
              </w:rPr>
            </w:pPr>
            <w:r>
              <w:rPr>
                <w:rFonts w:hint="eastAsia"/>
                <w:szCs w:val="21"/>
              </w:rPr>
              <w:t>教学比赛</w:t>
            </w:r>
          </w:p>
        </w:tc>
        <w:tc>
          <w:tcPr>
            <w:tcW w:w="1620" w:type="dxa"/>
          </w:tcPr>
          <w:p w:rsidR="00920D40" w:rsidRDefault="00920D40">
            <w:pPr>
              <w:rPr>
                <w:szCs w:val="21"/>
              </w:rPr>
            </w:pPr>
          </w:p>
        </w:tc>
        <w:tc>
          <w:tcPr>
            <w:tcW w:w="1194" w:type="dxa"/>
          </w:tcPr>
          <w:p w:rsidR="00920D40" w:rsidRDefault="00920D40">
            <w:pPr>
              <w:jc w:val="center"/>
              <w:rPr>
                <w:szCs w:val="21"/>
              </w:rPr>
            </w:pPr>
            <w:r>
              <w:rPr>
                <w:szCs w:val="21"/>
              </w:rPr>
              <w:t>12</w:t>
            </w:r>
          </w:p>
          <w:p w:rsidR="00920D40" w:rsidRDefault="00920D40">
            <w:pPr>
              <w:jc w:val="center"/>
              <w:rPr>
                <w:szCs w:val="21"/>
              </w:rPr>
            </w:pPr>
            <w:r>
              <w:rPr>
                <w:szCs w:val="21"/>
              </w:rPr>
              <w:t>12</w:t>
            </w:r>
          </w:p>
          <w:p w:rsidR="00920D40" w:rsidRDefault="00920D40">
            <w:pPr>
              <w:jc w:val="center"/>
              <w:rPr>
                <w:szCs w:val="21"/>
              </w:rPr>
            </w:pPr>
            <w:r>
              <w:rPr>
                <w:szCs w:val="21"/>
              </w:rPr>
              <w:t>7</w:t>
            </w:r>
          </w:p>
          <w:p w:rsidR="00920D40" w:rsidRDefault="00920D40">
            <w:pPr>
              <w:jc w:val="center"/>
              <w:rPr>
                <w:szCs w:val="21"/>
              </w:rPr>
            </w:pPr>
            <w:r>
              <w:rPr>
                <w:szCs w:val="21"/>
              </w:rPr>
              <w:t>7</w:t>
            </w:r>
          </w:p>
        </w:tc>
        <w:tc>
          <w:tcPr>
            <w:tcW w:w="1188" w:type="dxa"/>
          </w:tcPr>
          <w:p w:rsidR="00920D40" w:rsidRDefault="00920D40">
            <w:pPr>
              <w:jc w:val="center"/>
              <w:rPr>
                <w:szCs w:val="21"/>
              </w:rPr>
            </w:pPr>
          </w:p>
        </w:tc>
        <w:tc>
          <w:tcPr>
            <w:tcW w:w="1578" w:type="dxa"/>
          </w:tcPr>
          <w:p w:rsidR="00920D40" w:rsidRDefault="00920D40">
            <w:pPr>
              <w:jc w:val="center"/>
              <w:rPr>
                <w:szCs w:val="21"/>
              </w:rPr>
            </w:pPr>
            <w:r>
              <w:rPr>
                <w:szCs w:val="21"/>
              </w:rPr>
              <w:t>12</w:t>
            </w:r>
          </w:p>
          <w:p w:rsidR="00920D40" w:rsidRDefault="00920D40">
            <w:pPr>
              <w:ind w:right="105"/>
              <w:jc w:val="center"/>
              <w:rPr>
                <w:szCs w:val="21"/>
              </w:rPr>
            </w:pPr>
            <w:r>
              <w:rPr>
                <w:szCs w:val="21"/>
              </w:rPr>
              <w:t xml:space="preserve"> 12</w:t>
            </w:r>
          </w:p>
          <w:p w:rsidR="00920D40" w:rsidRDefault="00920D40">
            <w:pPr>
              <w:jc w:val="center"/>
              <w:rPr>
                <w:szCs w:val="21"/>
              </w:rPr>
            </w:pPr>
            <w:r>
              <w:rPr>
                <w:szCs w:val="21"/>
              </w:rPr>
              <w:t>7</w:t>
            </w:r>
          </w:p>
          <w:p w:rsidR="00920D40" w:rsidRDefault="00920D40">
            <w:pPr>
              <w:jc w:val="center"/>
              <w:rPr>
                <w:szCs w:val="21"/>
              </w:rPr>
            </w:pPr>
            <w:r>
              <w:rPr>
                <w:szCs w:val="21"/>
              </w:rPr>
              <w:t>7</w:t>
            </w:r>
          </w:p>
        </w:tc>
      </w:tr>
      <w:tr w:rsidR="00920D40">
        <w:trPr>
          <w:cantSplit/>
          <w:trHeight w:val="948"/>
        </w:trPr>
        <w:tc>
          <w:tcPr>
            <w:tcW w:w="2988" w:type="dxa"/>
          </w:tcPr>
          <w:p w:rsidR="00920D40" w:rsidRDefault="00920D40">
            <w:pPr>
              <w:rPr>
                <w:szCs w:val="21"/>
              </w:rPr>
            </w:pPr>
            <w:r>
              <w:rPr>
                <w:rFonts w:hint="eastAsia"/>
                <w:szCs w:val="21"/>
              </w:rPr>
              <w:t>理论考核</w:t>
            </w:r>
          </w:p>
          <w:p w:rsidR="00920D40" w:rsidRDefault="00920D40">
            <w:pPr>
              <w:rPr>
                <w:szCs w:val="21"/>
              </w:rPr>
            </w:pPr>
            <w:r>
              <w:rPr>
                <w:rFonts w:hint="eastAsia"/>
                <w:szCs w:val="21"/>
              </w:rPr>
              <w:t>技术考核</w:t>
            </w:r>
          </w:p>
          <w:p w:rsidR="00920D40" w:rsidRDefault="00920D40">
            <w:pPr>
              <w:rPr>
                <w:szCs w:val="21"/>
              </w:rPr>
            </w:pPr>
            <w:r>
              <w:rPr>
                <w:rFonts w:hint="eastAsia"/>
                <w:szCs w:val="21"/>
              </w:rPr>
              <w:t>热门话题等</w:t>
            </w:r>
          </w:p>
        </w:tc>
        <w:tc>
          <w:tcPr>
            <w:tcW w:w="1620" w:type="dxa"/>
          </w:tcPr>
          <w:p w:rsidR="00920D40" w:rsidRDefault="00920D40">
            <w:pPr>
              <w:jc w:val="center"/>
              <w:rPr>
                <w:szCs w:val="21"/>
              </w:rPr>
            </w:pPr>
          </w:p>
        </w:tc>
        <w:tc>
          <w:tcPr>
            <w:tcW w:w="1194" w:type="dxa"/>
          </w:tcPr>
          <w:p w:rsidR="00920D40" w:rsidRDefault="00920D40">
            <w:pPr>
              <w:jc w:val="center"/>
              <w:rPr>
                <w:szCs w:val="21"/>
              </w:rPr>
            </w:pPr>
          </w:p>
          <w:p w:rsidR="00920D40" w:rsidRDefault="00920D40">
            <w:pPr>
              <w:jc w:val="center"/>
              <w:rPr>
                <w:szCs w:val="21"/>
              </w:rPr>
            </w:pPr>
          </w:p>
          <w:p w:rsidR="00920D40" w:rsidRDefault="00920D40">
            <w:pPr>
              <w:jc w:val="center"/>
              <w:rPr>
                <w:szCs w:val="21"/>
              </w:rPr>
            </w:pPr>
            <w:r>
              <w:rPr>
                <w:rFonts w:hint="eastAsia"/>
                <w:szCs w:val="21"/>
              </w:rPr>
              <w:t>教师自选</w:t>
            </w:r>
          </w:p>
        </w:tc>
        <w:tc>
          <w:tcPr>
            <w:tcW w:w="1188" w:type="dxa"/>
          </w:tcPr>
          <w:p w:rsidR="00920D40" w:rsidRDefault="00920D40">
            <w:pPr>
              <w:jc w:val="center"/>
              <w:rPr>
                <w:szCs w:val="21"/>
              </w:rPr>
            </w:pPr>
            <w:r>
              <w:rPr>
                <w:szCs w:val="21"/>
              </w:rPr>
              <w:t>2</w:t>
            </w:r>
          </w:p>
          <w:p w:rsidR="00920D40" w:rsidRDefault="00920D40">
            <w:pPr>
              <w:jc w:val="center"/>
              <w:rPr>
                <w:szCs w:val="21"/>
              </w:rPr>
            </w:pPr>
            <w:r>
              <w:rPr>
                <w:szCs w:val="21"/>
              </w:rPr>
              <w:t>2</w:t>
            </w:r>
          </w:p>
        </w:tc>
        <w:tc>
          <w:tcPr>
            <w:tcW w:w="1578" w:type="dxa"/>
          </w:tcPr>
          <w:p w:rsidR="00920D40" w:rsidRDefault="00920D40">
            <w:pPr>
              <w:jc w:val="center"/>
              <w:rPr>
                <w:szCs w:val="21"/>
              </w:rPr>
            </w:pPr>
            <w:r>
              <w:rPr>
                <w:szCs w:val="21"/>
              </w:rPr>
              <w:t>2</w:t>
            </w:r>
          </w:p>
          <w:p w:rsidR="00920D40" w:rsidRDefault="00920D40">
            <w:pPr>
              <w:jc w:val="center"/>
              <w:rPr>
                <w:szCs w:val="21"/>
              </w:rPr>
            </w:pPr>
            <w:r>
              <w:rPr>
                <w:szCs w:val="21"/>
              </w:rPr>
              <w:t>2</w:t>
            </w:r>
          </w:p>
          <w:p w:rsidR="00920D40" w:rsidRDefault="00920D40">
            <w:pPr>
              <w:rPr>
                <w:szCs w:val="21"/>
              </w:rPr>
            </w:pPr>
          </w:p>
        </w:tc>
      </w:tr>
      <w:tr w:rsidR="00920D40">
        <w:trPr>
          <w:trHeight w:val="70"/>
        </w:trPr>
        <w:tc>
          <w:tcPr>
            <w:tcW w:w="2988" w:type="dxa"/>
            <w:tcBorders>
              <w:bottom w:val="single" w:sz="12" w:space="0" w:color="808080"/>
            </w:tcBorders>
          </w:tcPr>
          <w:p w:rsidR="00920D40" w:rsidRDefault="00920D40">
            <w:pPr>
              <w:rPr>
                <w:szCs w:val="21"/>
              </w:rPr>
            </w:pPr>
            <w:r>
              <w:rPr>
                <w:rFonts w:hint="eastAsia"/>
                <w:szCs w:val="21"/>
              </w:rPr>
              <w:t>合计</w:t>
            </w:r>
          </w:p>
        </w:tc>
        <w:tc>
          <w:tcPr>
            <w:tcW w:w="1620" w:type="dxa"/>
            <w:tcBorders>
              <w:bottom w:val="single" w:sz="12" w:space="0" w:color="808080"/>
            </w:tcBorders>
          </w:tcPr>
          <w:p w:rsidR="00920D40" w:rsidRDefault="00920D40">
            <w:pPr>
              <w:jc w:val="center"/>
              <w:rPr>
                <w:szCs w:val="21"/>
              </w:rPr>
            </w:pPr>
            <w:r>
              <w:rPr>
                <w:szCs w:val="21"/>
              </w:rPr>
              <w:t>6</w:t>
            </w:r>
          </w:p>
        </w:tc>
        <w:tc>
          <w:tcPr>
            <w:tcW w:w="1194" w:type="dxa"/>
            <w:tcBorders>
              <w:bottom w:val="single" w:sz="12" w:space="0" w:color="808080"/>
            </w:tcBorders>
          </w:tcPr>
          <w:p w:rsidR="00920D40" w:rsidRDefault="00920D40">
            <w:pPr>
              <w:jc w:val="center"/>
              <w:rPr>
                <w:szCs w:val="21"/>
              </w:rPr>
            </w:pPr>
            <w:r>
              <w:rPr>
                <w:szCs w:val="21"/>
              </w:rPr>
              <w:t>38</w:t>
            </w:r>
          </w:p>
        </w:tc>
        <w:tc>
          <w:tcPr>
            <w:tcW w:w="1188" w:type="dxa"/>
            <w:tcBorders>
              <w:bottom w:val="single" w:sz="12" w:space="0" w:color="808080"/>
            </w:tcBorders>
          </w:tcPr>
          <w:p w:rsidR="00920D40" w:rsidRDefault="00920D40">
            <w:pPr>
              <w:jc w:val="center"/>
              <w:rPr>
                <w:szCs w:val="21"/>
              </w:rPr>
            </w:pPr>
            <w:r>
              <w:rPr>
                <w:szCs w:val="21"/>
              </w:rPr>
              <w:t>4</w:t>
            </w:r>
          </w:p>
        </w:tc>
        <w:tc>
          <w:tcPr>
            <w:tcW w:w="1578" w:type="dxa"/>
            <w:tcBorders>
              <w:bottom w:val="single" w:sz="12" w:space="0" w:color="808080"/>
            </w:tcBorders>
          </w:tcPr>
          <w:p w:rsidR="00920D40" w:rsidRDefault="00920D40">
            <w:pPr>
              <w:jc w:val="center"/>
              <w:rPr>
                <w:szCs w:val="21"/>
              </w:rPr>
            </w:pPr>
            <w:r>
              <w:rPr>
                <w:szCs w:val="21"/>
              </w:rPr>
              <w:t>48</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pPr>
        <w:numPr>
          <w:ilvl w:val="0"/>
          <w:numId w:val="169"/>
        </w:numPr>
        <w:rPr>
          <w:rFonts w:eastAsia="黑体"/>
          <w:sz w:val="24"/>
        </w:rPr>
      </w:pPr>
      <w:r>
        <w:rPr>
          <w:rFonts w:eastAsia="黑体" w:hint="eastAsia"/>
          <w:sz w:val="24"/>
        </w:rPr>
        <w:t>考核的依据</w:t>
      </w:r>
    </w:p>
    <w:p w:rsidR="00920D40" w:rsidRDefault="00920D40">
      <w:pPr>
        <w:ind w:firstLine="482"/>
        <w:rPr>
          <w:szCs w:val="21"/>
        </w:rPr>
      </w:pPr>
      <w:r>
        <w:rPr>
          <w:rFonts w:hint="eastAsia"/>
          <w:szCs w:val="21"/>
        </w:rPr>
        <w:t>根据教育目标，本课程主要考核学生技术、战术的掌握程度和比赛能力，兼顾考查学生基本理论、裁判法和主要技战术的了解程度。</w:t>
      </w:r>
    </w:p>
    <w:p w:rsidR="00920D40" w:rsidRDefault="00920D40">
      <w:pPr>
        <w:numPr>
          <w:ilvl w:val="0"/>
          <w:numId w:val="169"/>
        </w:numPr>
        <w:rPr>
          <w:rFonts w:eastAsia="黑体"/>
          <w:sz w:val="24"/>
        </w:rPr>
      </w:pPr>
      <w:r>
        <w:rPr>
          <w:rFonts w:eastAsia="黑体" w:hint="eastAsia"/>
          <w:sz w:val="24"/>
        </w:rPr>
        <w:t>考核的内容、方式与要求</w:t>
      </w:r>
    </w:p>
    <w:p w:rsidR="00920D40" w:rsidRDefault="00920D40">
      <w:pPr>
        <w:spacing w:line="360" w:lineRule="atLeast"/>
        <w:ind w:firstLine="482"/>
        <w:rPr>
          <w:szCs w:val="21"/>
        </w:rPr>
      </w:pPr>
      <w:r>
        <w:rPr>
          <w:szCs w:val="21"/>
        </w:rPr>
        <w:t xml:space="preserve">1. </w:t>
      </w:r>
      <w:r>
        <w:rPr>
          <w:rFonts w:hint="eastAsia"/>
          <w:szCs w:val="21"/>
        </w:rPr>
        <w:t>考试内容比例</w:t>
      </w:r>
    </w:p>
    <w:p w:rsidR="00920D40" w:rsidRDefault="00920D40">
      <w:pPr>
        <w:ind w:firstLine="482"/>
        <w:rPr>
          <w:szCs w:val="21"/>
        </w:rPr>
      </w:pPr>
      <w:r>
        <w:rPr>
          <w:rFonts w:hint="eastAsia"/>
          <w:szCs w:val="21"/>
        </w:rPr>
        <w:t>根据我校关于考核考查的规定，考试成绩采用百分制，考核内容和所占比例分别为：技术考核</w:t>
      </w:r>
      <w:r>
        <w:rPr>
          <w:szCs w:val="21"/>
        </w:rPr>
        <w:t>(70</w:t>
      </w:r>
      <w:r>
        <w:rPr>
          <w:rFonts w:hint="eastAsia"/>
          <w:szCs w:val="21"/>
        </w:rPr>
        <w:t>％</w:t>
      </w:r>
      <w:r>
        <w:rPr>
          <w:szCs w:val="21"/>
        </w:rPr>
        <w:t>)</w:t>
      </w:r>
      <w:r>
        <w:rPr>
          <w:rFonts w:hint="eastAsia"/>
          <w:szCs w:val="21"/>
        </w:rPr>
        <w:t>、基本理论知识</w:t>
      </w:r>
      <w:r>
        <w:rPr>
          <w:szCs w:val="21"/>
        </w:rPr>
        <w:t>(20</w:t>
      </w:r>
      <w:r>
        <w:rPr>
          <w:rFonts w:hint="eastAsia"/>
          <w:szCs w:val="21"/>
        </w:rPr>
        <w:t>％</w:t>
      </w:r>
      <w:r>
        <w:rPr>
          <w:szCs w:val="21"/>
        </w:rPr>
        <w:t>)</w:t>
      </w:r>
      <w:r>
        <w:rPr>
          <w:rFonts w:hint="eastAsia"/>
          <w:szCs w:val="21"/>
        </w:rPr>
        <w:t>、平时考核（</w:t>
      </w:r>
      <w:r>
        <w:rPr>
          <w:szCs w:val="21"/>
        </w:rPr>
        <w:t>10%</w:t>
      </w:r>
      <w:r>
        <w:rPr>
          <w:rFonts w:hint="eastAsia"/>
          <w:szCs w:val="21"/>
        </w:rPr>
        <w:t>）。</w:t>
      </w:r>
    </w:p>
    <w:p w:rsidR="00920D40" w:rsidRDefault="00920D40">
      <w:pPr>
        <w:ind w:firstLine="482"/>
        <w:rPr>
          <w:szCs w:val="21"/>
        </w:rPr>
      </w:pPr>
      <w:r>
        <w:rPr>
          <w:szCs w:val="21"/>
        </w:rPr>
        <w:t>2.</w:t>
      </w:r>
      <w:r>
        <w:rPr>
          <w:rFonts w:hint="eastAsia"/>
          <w:szCs w:val="21"/>
        </w:rPr>
        <w:t>考试方法及要求</w:t>
      </w:r>
      <w:r>
        <w:rPr>
          <w:szCs w:val="21"/>
        </w:rPr>
        <w:t xml:space="preserve">  </w:t>
      </w:r>
    </w:p>
    <w:p w:rsidR="00920D40" w:rsidRDefault="00920D40">
      <w:pPr>
        <w:ind w:firstLine="482"/>
        <w:rPr>
          <w:szCs w:val="21"/>
        </w:rPr>
      </w:pPr>
      <w:r>
        <w:rPr>
          <w:rFonts w:hint="eastAsia"/>
          <w:szCs w:val="21"/>
        </w:rPr>
        <w:t>（</w:t>
      </w:r>
      <w:r>
        <w:rPr>
          <w:szCs w:val="21"/>
        </w:rPr>
        <w:t>1</w:t>
      </w:r>
      <w:r>
        <w:rPr>
          <w:rFonts w:hint="eastAsia"/>
          <w:szCs w:val="21"/>
        </w:rPr>
        <w:t>）理论考试</w:t>
      </w:r>
    </w:p>
    <w:p w:rsidR="00920D40" w:rsidRDefault="00920D40">
      <w:pPr>
        <w:ind w:firstLine="482"/>
        <w:rPr>
          <w:szCs w:val="21"/>
        </w:rPr>
      </w:pPr>
      <w:r>
        <w:rPr>
          <w:rFonts w:hint="eastAsia"/>
          <w:szCs w:val="21"/>
        </w:rPr>
        <w:t>由任课教师决定采取闭卷考试或作业形式进行考试。内容包括：基本理论、基本技术及其教学训练、基本战术及其教学训练、双打的教学与训练、竞赛组织与裁判。</w:t>
      </w:r>
    </w:p>
    <w:p w:rsidR="00920D40" w:rsidRDefault="00920D40">
      <w:pPr>
        <w:ind w:firstLine="482"/>
        <w:rPr>
          <w:szCs w:val="21"/>
        </w:rPr>
      </w:pPr>
      <w:r>
        <w:rPr>
          <w:rFonts w:hint="eastAsia"/>
          <w:szCs w:val="21"/>
        </w:rPr>
        <w:t>（</w:t>
      </w:r>
      <w:r>
        <w:rPr>
          <w:szCs w:val="21"/>
        </w:rPr>
        <w:t>2</w:t>
      </w:r>
      <w:r>
        <w:rPr>
          <w:rFonts w:hint="eastAsia"/>
          <w:szCs w:val="21"/>
        </w:rPr>
        <w:t>）技术考试</w:t>
      </w:r>
    </w:p>
    <w:p w:rsidR="00920D40" w:rsidRDefault="00920D40">
      <w:pPr>
        <w:ind w:firstLine="482"/>
        <w:rPr>
          <w:szCs w:val="21"/>
        </w:rPr>
      </w:pPr>
      <w:r>
        <w:rPr>
          <w:rFonts w:hint="eastAsia"/>
          <w:szCs w:val="21"/>
        </w:rPr>
        <w:t>由任课教师负责组织与评定以个人基本技术为考核内容，在每项技术考核中达标占</w:t>
      </w:r>
      <w:r>
        <w:rPr>
          <w:szCs w:val="21"/>
        </w:rPr>
        <w:t>60%</w:t>
      </w:r>
      <w:r>
        <w:rPr>
          <w:rFonts w:hint="eastAsia"/>
          <w:szCs w:val="21"/>
        </w:rPr>
        <w:t>，技评占</w:t>
      </w:r>
      <w:r>
        <w:rPr>
          <w:szCs w:val="21"/>
        </w:rPr>
        <w:t>40%</w:t>
      </w:r>
      <w:r>
        <w:rPr>
          <w:rFonts w:hint="eastAsia"/>
          <w:szCs w:val="21"/>
        </w:rPr>
        <w:t>。内容包括：反手技术、正手攻球技术。</w:t>
      </w:r>
    </w:p>
    <w:p w:rsidR="00920D40" w:rsidRDefault="00920D40">
      <w:pPr>
        <w:ind w:firstLine="482"/>
        <w:rPr>
          <w:szCs w:val="21"/>
        </w:rPr>
      </w:pPr>
      <w:r>
        <w:rPr>
          <w:rFonts w:hint="eastAsia"/>
          <w:szCs w:val="21"/>
        </w:rPr>
        <w:t>反手技术评分标准：</w:t>
      </w:r>
    </w:p>
    <w:p w:rsidR="00920D40" w:rsidRDefault="00920D40">
      <w:pPr>
        <w:ind w:firstLine="482"/>
        <w:rPr>
          <w:szCs w:val="21"/>
        </w:rPr>
      </w:pPr>
      <w:r>
        <w:rPr>
          <w:rFonts w:hint="eastAsia"/>
          <w:szCs w:val="21"/>
        </w:rPr>
        <w:t>达标</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83"/>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tblGrid>
      <w:tr w:rsidR="00920D40">
        <w:trPr>
          <w:trHeight w:val="450"/>
        </w:trPr>
        <w:tc>
          <w:tcPr>
            <w:tcW w:w="426" w:type="dxa"/>
            <w:vAlign w:val="center"/>
          </w:tcPr>
          <w:p w:rsidR="00920D40" w:rsidRDefault="00920D40">
            <w:pPr>
              <w:jc w:val="center"/>
              <w:rPr>
                <w:sz w:val="18"/>
                <w:szCs w:val="18"/>
              </w:rPr>
            </w:pPr>
            <w:r>
              <w:rPr>
                <w:rFonts w:hint="eastAsia"/>
                <w:sz w:val="18"/>
                <w:szCs w:val="18"/>
              </w:rPr>
              <w:t>次数</w:t>
            </w:r>
          </w:p>
        </w:tc>
        <w:tc>
          <w:tcPr>
            <w:tcW w:w="383" w:type="dxa"/>
            <w:vAlign w:val="center"/>
          </w:tcPr>
          <w:p w:rsidR="00920D40" w:rsidRDefault="00920D40">
            <w:pPr>
              <w:jc w:val="center"/>
              <w:rPr>
                <w:sz w:val="15"/>
                <w:szCs w:val="15"/>
              </w:rPr>
            </w:pPr>
            <w:r>
              <w:rPr>
                <w:sz w:val="15"/>
                <w:szCs w:val="15"/>
              </w:rPr>
              <w:t>25</w:t>
            </w:r>
          </w:p>
        </w:tc>
        <w:tc>
          <w:tcPr>
            <w:tcW w:w="385" w:type="dxa"/>
            <w:vAlign w:val="center"/>
          </w:tcPr>
          <w:p w:rsidR="00920D40" w:rsidRDefault="00920D40">
            <w:pPr>
              <w:jc w:val="center"/>
              <w:rPr>
                <w:sz w:val="15"/>
                <w:szCs w:val="15"/>
              </w:rPr>
            </w:pPr>
            <w:r>
              <w:rPr>
                <w:sz w:val="15"/>
                <w:szCs w:val="15"/>
              </w:rPr>
              <w:t>27</w:t>
            </w:r>
          </w:p>
        </w:tc>
        <w:tc>
          <w:tcPr>
            <w:tcW w:w="385" w:type="dxa"/>
            <w:vAlign w:val="center"/>
          </w:tcPr>
          <w:p w:rsidR="00920D40" w:rsidRDefault="00920D40">
            <w:pPr>
              <w:jc w:val="center"/>
              <w:rPr>
                <w:sz w:val="15"/>
                <w:szCs w:val="15"/>
              </w:rPr>
            </w:pPr>
            <w:r>
              <w:rPr>
                <w:sz w:val="15"/>
                <w:szCs w:val="15"/>
              </w:rPr>
              <w:t>29</w:t>
            </w:r>
          </w:p>
        </w:tc>
        <w:tc>
          <w:tcPr>
            <w:tcW w:w="385" w:type="dxa"/>
            <w:vAlign w:val="center"/>
          </w:tcPr>
          <w:p w:rsidR="00920D40" w:rsidRDefault="00920D40">
            <w:pPr>
              <w:jc w:val="center"/>
              <w:rPr>
                <w:sz w:val="15"/>
                <w:szCs w:val="15"/>
              </w:rPr>
            </w:pPr>
            <w:r>
              <w:rPr>
                <w:sz w:val="15"/>
                <w:szCs w:val="15"/>
              </w:rPr>
              <w:t>31</w:t>
            </w:r>
          </w:p>
        </w:tc>
        <w:tc>
          <w:tcPr>
            <w:tcW w:w="385" w:type="dxa"/>
            <w:vAlign w:val="center"/>
          </w:tcPr>
          <w:p w:rsidR="00920D40" w:rsidRDefault="00920D40">
            <w:pPr>
              <w:jc w:val="center"/>
              <w:rPr>
                <w:sz w:val="15"/>
                <w:szCs w:val="15"/>
              </w:rPr>
            </w:pPr>
            <w:r>
              <w:rPr>
                <w:sz w:val="15"/>
                <w:szCs w:val="15"/>
              </w:rPr>
              <w:t>33</w:t>
            </w:r>
          </w:p>
        </w:tc>
        <w:tc>
          <w:tcPr>
            <w:tcW w:w="385" w:type="dxa"/>
            <w:vAlign w:val="center"/>
          </w:tcPr>
          <w:p w:rsidR="00920D40" w:rsidRDefault="00920D40">
            <w:pPr>
              <w:jc w:val="center"/>
              <w:rPr>
                <w:sz w:val="15"/>
                <w:szCs w:val="15"/>
              </w:rPr>
            </w:pPr>
            <w:r>
              <w:rPr>
                <w:sz w:val="15"/>
                <w:szCs w:val="15"/>
              </w:rPr>
              <w:t>35</w:t>
            </w:r>
          </w:p>
        </w:tc>
        <w:tc>
          <w:tcPr>
            <w:tcW w:w="385" w:type="dxa"/>
            <w:vAlign w:val="center"/>
          </w:tcPr>
          <w:p w:rsidR="00920D40" w:rsidRDefault="00920D40">
            <w:pPr>
              <w:jc w:val="center"/>
              <w:rPr>
                <w:sz w:val="15"/>
                <w:szCs w:val="15"/>
              </w:rPr>
            </w:pPr>
            <w:r>
              <w:rPr>
                <w:sz w:val="15"/>
                <w:szCs w:val="15"/>
              </w:rPr>
              <w:t>37</w:t>
            </w:r>
          </w:p>
        </w:tc>
        <w:tc>
          <w:tcPr>
            <w:tcW w:w="385" w:type="dxa"/>
            <w:vAlign w:val="center"/>
          </w:tcPr>
          <w:p w:rsidR="00920D40" w:rsidRDefault="00920D40">
            <w:pPr>
              <w:jc w:val="center"/>
              <w:rPr>
                <w:sz w:val="15"/>
                <w:szCs w:val="15"/>
              </w:rPr>
            </w:pPr>
            <w:r>
              <w:rPr>
                <w:sz w:val="15"/>
                <w:szCs w:val="15"/>
              </w:rPr>
              <w:t>39</w:t>
            </w:r>
          </w:p>
        </w:tc>
        <w:tc>
          <w:tcPr>
            <w:tcW w:w="386" w:type="dxa"/>
            <w:vAlign w:val="center"/>
          </w:tcPr>
          <w:p w:rsidR="00920D40" w:rsidRDefault="00920D40">
            <w:pPr>
              <w:jc w:val="center"/>
              <w:rPr>
                <w:sz w:val="15"/>
                <w:szCs w:val="15"/>
              </w:rPr>
            </w:pPr>
            <w:r>
              <w:rPr>
                <w:sz w:val="15"/>
                <w:szCs w:val="15"/>
              </w:rPr>
              <w:t>41</w:t>
            </w:r>
          </w:p>
        </w:tc>
        <w:tc>
          <w:tcPr>
            <w:tcW w:w="386" w:type="dxa"/>
            <w:vAlign w:val="center"/>
          </w:tcPr>
          <w:p w:rsidR="00920D40" w:rsidRDefault="00920D40">
            <w:pPr>
              <w:jc w:val="center"/>
              <w:rPr>
                <w:sz w:val="15"/>
                <w:szCs w:val="15"/>
              </w:rPr>
            </w:pPr>
            <w:r>
              <w:rPr>
                <w:sz w:val="15"/>
                <w:szCs w:val="15"/>
              </w:rPr>
              <w:t>43</w:t>
            </w:r>
          </w:p>
        </w:tc>
        <w:tc>
          <w:tcPr>
            <w:tcW w:w="386" w:type="dxa"/>
            <w:vAlign w:val="center"/>
          </w:tcPr>
          <w:p w:rsidR="00920D40" w:rsidRDefault="00920D40">
            <w:pPr>
              <w:jc w:val="center"/>
              <w:rPr>
                <w:sz w:val="15"/>
                <w:szCs w:val="15"/>
              </w:rPr>
            </w:pPr>
            <w:r>
              <w:rPr>
                <w:sz w:val="15"/>
                <w:szCs w:val="15"/>
              </w:rPr>
              <w:t>45</w:t>
            </w:r>
          </w:p>
        </w:tc>
        <w:tc>
          <w:tcPr>
            <w:tcW w:w="386" w:type="dxa"/>
            <w:vAlign w:val="center"/>
          </w:tcPr>
          <w:p w:rsidR="00920D40" w:rsidRDefault="00920D40">
            <w:pPr>
              <w:jc w:val="center"/>
              <w:rPr>
                <w:sz w:val="15"/>
                <w:szCs w:val="15"/>
              </w:rPr>
            </w:pPr>
            <w:r>
              <w:rPr>
                <w:sz w:val="15"/>
                <w:szCs w:val="15"/>
              </w:rPr>
              <w:t>47</w:t>
            </w:r>
          </w:p>
        </w:tc>
        <w:tc>
          <w:tcPr>
            <w:tcW w:w="386" w:type="dxa"/>
            <w:vAlign w:val="center"/>
          </w:tcPr>
          <w:p w:rsidR="00920D40" w:rsidRDefault="00920D40">
            <w:pPr>
              <w:jc w:val="center"/>
              <w:rPr>
                <w:sz w:val="15"/>
                <w:szCs w:val="15"/>
              </w:rPr>
            </w:pPr>
            <w:r>
              <w:rPr>
                <w:sz w:val="15"/>
                <w:szCs w:val="15"/>
              </w:rPr>
              <w:t>49</w:t>
            </w:r>
          </w:p>
        </w:tc>
        <w:tc>
          <w:tcPr>
            <w:tcW w:w="386" w:type="dxa"/>
            <w:vAlign w:val="center"/>
          </w:tcPr>
          <w:p w:rsidR="00920D40" w:rsidRDefault="00920D40">
            <w:pPr>
              <w:jc w:val="center"/>
              <w:rPr>
                <w:sz w:val="15"/>
                <w:szCs w:val="15"/>
              </w:rPr>
            </w:pPr>
            <w:r>
              <w:rPr>
                <w:sz w:val="15"/>
                <w:szCs w:val="15"/>
              </w:rPr>
              <w:t>51</w:t>
            </w:r>
          </w:p>
        </w:tc>
        <w:tc>
          <w:tcPr>
            <w:tcW w:w="386" w:type="dxa"/>
            <w:vAlign w:val="center"/>
          </w:tcPr>
          <w:p w:rsidR="00920D40" w:rsidRDefault="00920D40">
            <w:pPr>
              <w:jc w:val="center"/>
              <w:rPr>
                <w:sz w:val="15"/>
                <w:szCs w:val="15"/>
              </w:rPr>
            </w:pPr>
            <w:r>
              <w:rPr>
                <w:sz w:val="15"/>
                <w:szCs w:val="15"/>
              </w:rPr>
              <w:t>53</w:t>
            </w:r>
          </w:p>
        </w:tc>
        <w:tc>
          <w:tcPr>
            <w:tcW w:w="386" w:type="dxa"/>
            <w:vAlign w:val="center"/>
          </w:tcPr>
          <w:p w:rsidR="00920D40" w:rsidRDefault="00920D40">
            <w:pPr>
              <w:jc w:val="center"/>
              <w:rPr>
                <w:sz w:val="15"/>
                <w:szCs w:val="15"/>
              </w:rPr>
            </w:pPr>
            <w:r>
              <w:rPr>
                <w:sz w:val="15"/>
                <w:szCs w:val="15"/>
              </w:rPr>
              <w:t>55</w:t>
            </w:r>
          </w:p>
        </w:tc>
        <w:tc>
          <w:tcPr>
            <w:tcW w:w="386" w:type="dxa"/>
            <w:vAlign w:val="center"/>
          </w:tcPr>
          <w:p w:rsidR="00920D40" w:rsidRDefault="00920D40">
            <w:pPr>
              <w:jc w:val="center"/>
              <w:rPr>
                <w:sz w:val="15"/>
                <w:szCs w:val="15"/>
              </w:rPr>
            </w:pPr>
            <w:r>
              <w:rPr>
                <w:sz w:val="15"/>
                <w:szCs w:val="15"/>
              </w:rPr>
              <w:t>57</w:t>
            </w:r>
          </w:p>
        </w:tc>
        <w:tc>
          <w:tcPr>
            <w:tcW w:w="386" w:type="dxa"/>
            <w:vAlign w:val="center"/>
          </w:tcPr>
          <w:p w:rsidR="00920D40" w:rsidRDefault="00920D40">
            <w:pPr>
              <w:jc w:val="center"/>
              <w:rPr>
                <w:sz w:val="15"/>
                <w:szCs w:val="15"/>
              </w:rPr>
            </w:pPr>
            <w:r>
              <w:rPr>
                <w:sz w:val="15"/>
                <w:szCs w:val="15"/>
              </w:rPr>
              <w:t>59</w:t>
            </w:r>
          </w:p>
        </w:tc>
        <w:tc>
          <w:tcPr>
            <w:tcW w:w="386" w:type="dxa"/>
            <w:vAlign w:val="center"/>
          </w:tcPr>
          <w:p w:rsidR="00920D40" w:rsidRDefault="00920D40">
            <w:pPr>
              <w:jc w:val="center"/>
              <w:rPr>
                <w:sz w:val="15"/>
                <w:szCs w:val="15"/>
              </w:rPr>
            </w:pPr>
            <w:r>
              <w:rPr>
                <w:sz w:val="15"/>
                <w:szCs w:val="15"/>
              </w:rPr>
              <w:t>61</w:t>
            </w:r>
          </w:p>
        </w:tc>
        <w:tc>
          <w:tcPr>
            <w:tcW w:w="386" w:type="dxa"/>
            <w:vAlign w:val="center"/>
          </w:tcPr>
          <w:p w:rsidR="00920D40" w:rsidRDefault="00920D40">
            <w:pPr>
              <w:jc w:val="center"/>
              <w:rPr>
                <w:sz w:val="15"/>
                <w:szCs w:val="15"/>
              </w:rPr>
            </w:pPr>
            <w:r>
              <w:rPr>
                <w:sz w:val="15"/>
                <w:szCs w:val="15"/>
              </w:rPr>
              <w:t>63</w:t>
            </w:r>
          </w:p>
        </w:tc>
        <w:tc>
          <w:tcPr>
            <w:tcW w:w="386" w:type="dxa"/>
            <w:vAlign w:val="center"/>
          </w:tcPr>
          <w:p w:rsidR="00920D40" w:rsidRDefault="00920D40">
            <w:pPr>
              <w:jc w:val="center"/>
              <w:rPr>
                <w:sz w:val="15"/>
                <w:szCs w:val="15"/>
              </w:rPr>
            </w:pPr>
            <w:r>
              <w:rPr>
                <w:sz w:val="15"/>
                <w:szCs w:val="15"/>
              </w:rPr>
              <w:t>65</w:t>
            </w:r>
          </w:p>
        </w:tc>
      </w:tr>
      <w:tr w:rsidR="00920D40">
        <w:tc>
          <w:tcPr>
            <w:tcW w:w="426" w:type="dxa"/>
            <w:vAlign w:val="center"/>
          </w:tcPr>
          <w:p w:rsidR="00920D40" w:rsidRDefault="00920D40">
            <w:pPr>
              <w:jc w:val="center"/>
              <w:rPr>
                <w:szCs w:val="21"/>
              </w:rPr>
            </w:pPr>
            <w:r>
              <w:rPr>
                <w:rFonts w:hint="eastAsia"/>
                <w:szCs w:val="21"/>
              </w:rPr>
              <w:t>分值</w:t>
            </w:r>
          </w:p>
        </w:tc>
        <w:tc>
          <w:tcPr>
            <w:tcW w:w="383" w:type="dxa"/>
            <w:vAlign w:val="center"/>
          </w:tcPr>
          <w:p w:rsidR="00920D40" w:rsidRDefault="00920D40">
            <w:pPr>
              <w:jc w:val="center"/>
              <w:rPr>
                <w:sz w:val="15"/>
                <w:szCs w:val="15"/>
              </w:rPr>
            </w:pPr>
            <w:r>
              <w:rPr>
                <w:sz w:val="15"/>
                <w:szCs w:val="15"/>
              </w:rPr>
              <w:t>5</w:t>
            </w:r>
          </w:p>
        </w:tc>
        <w:tc>
          <w:tcPr>
            <w:tcW w:w="385" w:type="dxa"/>
            <w:vAlign w:val="center"/>
          </w:tcPr>
          <w:p w:rsidR="00920D40" w:rsidRDefault="00920D40">
            <w:pPr>
              <w:jc w:val="center"/>
              <w:rPr>
                <w:sz w:val="15"/>
                <w:szCs w:val="15"/>
              </w:rPr>
            </w:pPr>
            <w:r>
              <w:rPr>
                <w:sz w:val="15"/>
                <w:szCs w:val="15"/>
              </w:rPr>
              <w:t>6</w:t>
            </w:r>
          </w:p>
        </w:tc>
        <w:tc>
          <w:tcPr>
            <w:tcW w:w="385" w:type="dxa"/>
            <w:vAlign w:val="center"/>
          </w:tcPr>
          <w:p w:rsidR="00920D40" w:rsidRDefault="00920D40">
            <w:pPr>
              <w:jc w:val="center"/>
              <w:rPr>
                <w:sz w:val="15"/>
                <w:szCs w:val="15"/>
              </w:rPr>
            </w:pPr>
            <w:r>
              <w:rPr>
                <w:sz w:val="15"/>
                <w:szCs w:val="15"/>
              </w:rPr>
              <w:t>7</w:t>
            </w:r>
          </w:p>
        </w:tc>
        <w:tc>
          <w:tcPr>
            <w:tcW w:w="385" w:type="dxa"/>
            <w:vAlign w:val="center"/>
          </w:tcPr>
          <w:p w:rsidR="00920D40" w:rsidRDefault="00920D40">
            <w:pPr>
              <w:jc w:val="center"/>
              <w:rPr>
                <w:sz w:val="15"/>
                <w:szCs w:val="15"/>
              </w:rPr>
            </w:pPr>
            <w:r>
              <w:rPr>
                <w:sz w:val="15"/>
                <w:szCs w:val="15"/>
              </w:rPr>
              <w:t>8</w:t>
            </w:r>
          </w:p>
        </w:tc>
        <w:tc>
          <w:tcPr>
            <w:tcW w:w="385" w:type="dxa"/>
            <w:vAlign w:val="center"/>
          </w:tcPr>
          <w:p w:rsidR="00920D40" w:rsidRDefault="00920D40">
            <w:pPr>
              <w:jc w:val="center"/>
              <w:rPr>
                <w:sz w:val="15"/>
                <w:szCs w:val="15"/>
              </w:rPr>
            </w:pPr>
            <w:r>
              <w:rPr>
                <w:sz w:val="15"/>
                <w:szCs w:val="15"/>
              </w:rPr>
              <w:t>9</w:t>
            </w:r>
          </w:p>
        </w:tc>
        <w:tc>
          <w:tcPr>
            <w:tcW w:w="385" w:type="dxa"/>
            <w:vAlign w:val="center"/>
          </w:tcPr>
          <w:p w:rsidR="00920D40" w:rsidRDefault="00920D40">
            <w:pPr>
              <w:jc w:val="center"/>
              <w:rPr>
                <w:sz w:val="15"/>
                <w:szCs w:val="15"/>
              </w:rPr>
            </w:pPr>
            <w:r>
              <w:rPr>
                <w:sz w:val="15"/>
                <w:szCs w:val="15"/>
              </w:rPr>
              <w:t>10</w:t>
            </w:r>
          </w:p>
        </w:tc>
        <w:tc>
          <w:tcPr>
            <w:tcW w:w="385" w:type="dxa"/>
            <w:vAlign w:val="center"/>
          </w:tcPr>
          <w:p w:rsidR="00920D40" w:rsidRDefault="00920D40">
            <w:pPr>
              <w:jc w:val="center"/>
              <w:rPr>
                <w:sz w:val="15"/>
                <w:szCs w:val="15"/>
              </w:rPr>
            </w:pPr>
            <w:r>
              <w:rPr>
                <w:sz w:val="15"/>
                <w:szCs w:val="15"/>
              </w:rPr>
              <w:t>11</w:t>
            </w:r>
          </w:p>
        </w:tc>
        <w:tc>
          <w:tcPr>
            <w:tcW w:w="385" w:type="dxa"/>
            <w:vAlign w:val="center"/>
          </w:tcPr>
          <w:p w:rsidR="00920D40" w:rsidRDefault="00920D40">
            <w:pPr>
              <w:jc w:val="center"/>
              <w:rPr>
                <w:sz w:val="15"/>
                <w:szCs w:val="15"/>
              </w:rPr>
            </w:pPr>
            <w:r>
              <w:rPr>
                <w:sz w:val="15"/>
                <w:szCs w:val="15"/>
              </w:rPr>
              <w:t>12</w:t>
            </w:r>
          </w:p>
        </w:tc>
        <w:tc>
          <w:tcPr>
            <w:tcW w:w="386" w:type="dxa"/>
            <w:vAlign w:val="center"/>
          </w:tcPr>
          <w:p w:rsidR="00920D40" w:rsidRDefault="00920D40">
            <w:pPr>
              <w:jc w:val="center"/>
              <w:rPr>
                <w:sz w:val="15"/>
                <w:szCs w:val="15"/>
              </w:rPr>
            </w:pPr>
            <w:r>
              <w:rPr>
                <w:sz w:val="15"/>
                <w:szCs w:val="15"/>
              </w:rPr>
              <w:t>13</w:t>
            </w:r>
          </w:p>
        </w:tc>
        <w:tc>
          <w:tcPr>
            <w:tcW w:w="386" w:type="dxa"/>
            <w:vAlign w:val="center"/>
          </w:tcPr>
          <w:p w:rsidR="00920D40" w:rsidRDefault="00920D40">
            <w:pPr>
              <w:jc w:val="center"/>
              <w:rPr>
                <w:sz w:val="15"/>
                <w:szCs w:val="15"/>
              </w:rPr>
            </w:pPr>
            <w:r>
              <w:rPr>
                <w:sz w:val="15"/>
                <w:szCs w:val="15"/>
              </w:rPr>
              <w:t>14</w:t>
            </w:r>
          </w:p>
        </w:tc>
        <w:tc>
          <w:tcPr>
            <w:tcW w:w="386" w:type="dxa"/>
            <w:vAlign w:val="center"/>
          </w:tcPr>
          <w:p w:rsidR="00920D40" w:rsidRDefault="00920D40">
            <w:pPr>
              <w:jc w:val="center"/>
              <w:rPr>
                <w:sz w:val="15"/>
                <w:szCs w:val="15"/>
              </w:rPr>
            </w:pPr>
            <w:r>
              <w:rPr>
                <w:sz w:val="15"/>
                <w:szCs w:val="15"/>
              </w:rPr>
              <w:t>15</w:t>
            </w:r>
          </w:p>
        </w:tc>
        <w:tc>
          <w:tcPr>
            <w:tcW w:w="386" w:type="dxa"/>
            <w:vAlign w:val="center"/>
          </w:tcPr>
          <w:p w:rsidR="00920D40" w:rsidRDefault="00920D40">
            <w:pPr>
              <w:jc w:val="center"/>
              <w:rPr>
                <w:sz w:val="15"/>
                <w:szCs w:val="15"/>
              </w:rPr>
            </w:pPr>
            <w:r>
              <w:rPr>
                <w:sz w:val="15"/>
                <w:szCs w:val="15"/>
              </w:rPr>
              <w:t>16</w:t>
            </w:r>
          </w:p>
        </w:tc>
        <w:tc>
          <w:tcPr>
            <w:tcW w:w="386" w:type="dxa"/>
            <w:vAlign w:val="center"/>
          </w:tcPr>
          <w:p w:rsidR="00920D40" w:rsidRDefault="00920D40">
            <w:pPr>
              <w:jc w:val="center"/>
              <w:rPr>
                <w:sz w:val="15"/>
                <w:szCs w:val="15"/>
              </w:rPr>
            </w:pPr>
            <w:r>
              <w:rPr>
                <w:sz w:val="15"/>
                <w:szCs w:val="15"/>
              </w:rPr>
              <w:t>17</w:t>
            </w:r>
          </w:p>
        </w:tc>
        <w:tc>
          <w:tcPr>
            <w:tcW w:w="386" w:type="dxa"/>
            <w:vAlign w:val="center"/>
          </w:tcPr>
          <w:p w:rsidR="00920D40" w:rsidRDefault="00920D40">
            <w:pPr>
              <w:jc w:val="center"/>
              <w:rPr>
                <w:sz w:val="15"/>
                <w:szCs w:val="15"/>
              </w:rPr>
            </w:pPr>
            <w:r>
              <w:rPr>
                <w:sz w:val="15"/>
                <w:szCs w:val="15"/>
              </w:rPr>
              <w:t>18</w:t>
            </w:r>
          </w:p>
        </w:tc>
        <w:tc>
          <w:tcPr>
            <w:tcW w:w="386" w:type="dxa"/>
            <w:vAlign w:val="center"/>
          </w:tcPr>
          <w:p w:rsidR="00920D40" w:rsidRDefault="00920D40">
            <w:pPr>
              <w:jc w:val="center"/>
              <w:rPr>
                <w:sz w:val="15"/>
                <w:szCs w:val="15"/>
              </w:rPr>
            </w:pPr>
            <w:r>
              <w:rPr>
                <w:sz w:val="15"/>
                <w:szCs w:val="15"/>
              </w:rPr>
              <w:t>19</w:t>
            </w:r>
          </w:p>
        </w:tc>
        <w:tc>
          <w:tcPr>
            <w:tcW w:w="386" w:type="dxa"/>
            <w:vAlign w:val="center"/>
          </w:tcPr>
          <w:p w:rsidR="00920D40" w:rsidRDefault="00920D40">
            <w:pPr>
              <w:jc w:val="center"/>
              <w:rPr>
                <w:sz w:val="15"/>
                <w:szCs w:val="15"/>
              </w:rPr>
            </w:pPr>
            <w:r>
              <w:rPr>
                <w:sz w:val="15"/>
                <w:szCs w:val="15"/>
              </w:rPr>
              <w:t>20</w:t>
            </w:r>
          </w:p>
        </w:tc>
        <w:tc>
          <w:tcPr>
            <w:tcW w:w="386" w:type="dxa"/>
            <w:vAlign w:val="center"/>
          </w:tcPr>
          <w:p w:rsidR="00920D40" w:rsidRDefault="00920D40">
            <w:pPr>
              <w:jc w:val="center"/>
              <w:rPr>
                <w:sz w:val="15"/>
                <w:szCs w:val="15"/>
              </w:rPr>
            </w:pPr>
            <w:r>
              <w:rPr>
                <w:sz w:val="15"/>
                <w:szCs w:val="15"/>
              </w:rPr>
              <w:t>21</w:t>
            </w:r>
          </w:p>
        </w:tc>
        <w:tc>
          <w:tcPr>
            <w:tcW w:w="386" w:type="dxa"/>
            <w:vAlign w:val="center"/>
          </w:tcPr>
          <w:p w:rsidR="00920D40" w:rsidRDefault="00920D40">
            <w:pPr>
              <w:jc w:val="center"/>
              <w:rPr>
                <w:sz w:val="15"/>
                <w:szCs w:val="15"/>
              </w:rPr>
            </w:pPr>
            <w:r>
              <w:rPr>
                <w:sz w:val="15"/>
                <w:szCs w:val="15"/>
              </w:rPr>
              <w:t>22</w:t>
            </w:r>
          </w:p>
        </w:tc>
        <w:tc>
          <w:tcPr>
            <w:tcW w:w="386" w:type="dxa"/>
            <w:vAlign w:val="center"/>
          </w:tcPr>
          <w:p w:rsidR="00920D40" w:rsidRDefault="00920D40">
            <w:pPr>
              <w:jc w:val="center"/>
              <w:rPr>
                <w:sz w:val="15"/>
                <w:szCs w:val="15"/>
              </w:rPr>
            </w:pPr>
            <w:r>
              <w:rPr>
                <w:sz w:val="15"/>
                <w:szCs w:val="15"/>
              </w:rPr>
              <w:t>23</w:t>
            </w:r>
          </w:p>
        </w:tc>
        <w:tc>
          <w:tcPr>
            <w:tcW w:w="386" w:type="dxa"/>
            <w:vAlign w:val="center"/>
          </w:tcPr>
          <w:p w:rsidR="00920D40" w:rsidRDefault="00920D40">
            <w:pPr>
              <w:jc w:val="center"/>
              <w:rPr>
                <w:sz w:val="15"/>
                <w:szCs w:val="15"/>
              </w:rPr>
            </w:pPr>
            <w:r>
              <w:rPr>
                <w:sz w:val="15"/>
                <w:szCs w:val="15"/>
              </w:rPr>
              <w:t>24</w:t>
            </w:r>
          </w:p>
        </w:tc>
        <w:tc>
          <w:tcPr>
            <w:tcW w:w="386" w:type="dxa"/>
            <w:vAlign w:val="center"/>
          </w:tcPr>
          <w:p w:rsidR="00920D40" w:rsidRDefault="00920D40">
            <w:pPr>
              <w:jc w:val="center"/>
              <w:rPr>
                <w:sz w:val="15"/>
                <w:szCs w:val="15"/>
              </w:rPr>
            </w:pPr>
            <w:r>
              <w:rPr>
                <w:sz w:val="15"/>
                <w:szCs w:val="15"/>
              </w:rPr>
              <w:t>25</w:t>
            </w:r>
          </w:p>
        </w:tc>
      </w:tr>
    </w:tbl>
    <w:p w:rsidR="00920D40" w:rsidRDefault="00920D40">
      <w:pPr>
        <w:ind w:firstLine="482"/>
        <w:rPr>
          <w:szCs w:val="21"/>
        </w:rPr>
      </w:pPr>
    </w:p>
    <w:p w:rsidR="00920D40" w:rsidRDefault="00920D40">
      <w:pPr>
        <w:ind w:firstLine="482"/>
        <w:rPr>
          <w:szCs w:val="21"/>
        </w:rPr>
      </w:pPr>
    </w:p>
    <w:p w:rsidR="00920D40" w:rsidRDefault="00920D40">
      <w:pPr>
        <w:ind w:firstLine="482"/>
        <w:rPr>
          <w:szCs w:val="21"/>
        </w:rPr>
      </w:pPr>
    </w:p>
    <w:p w:rsidR="00920D40" w:rsidRDefault="00920D40">
      <w:pPr>
        <w:ind w:firstLine="482"/>
        <w:rPr>
          <w:szCs w:val="21"/>
        </w:rPr>
      </w:pPr>
      <w:r>
        <w:rPr>
          <w:rFonts w:hint="eastAsia"/>
          <w:szCs w:val="21"/>
        </w:rPr>
        <w:t>技术评分标准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920D40">
        <w:tc>
          <w:tcPr>
            <w:tcW w:w="2160" w:type="dxa"/>
          </w:tcPr>
          <w:p w:rsidR="00920D40" w:rsidRDefault="00920D40">
            <w:pPr>
              <w:ind w:firstLine="482"/>
              <w:rPr>
                <w:szCs w:val="21"/>
              </w:rPr>
            </w:pPr>
            <w:r>
              <w:rPr>
                <w:rFonts w:hint="eastAsia"/>
                <w:szCs w:val="21"/>
              </w:rPr>
              <w:t>优秀</w:t>
            </w:r>
          </w:p>
        </w:tc>
        <w:tc>
          <w:tcPr>
            <w:tcW w:w="1980" w:type="dxa"/>
          </w:tcPr>
          <w:p w:rsidR="00920D40" w:rsidRDefault="00920D40">
            <w:pPr>
              <w:ind w:firstLine="482"/>
              <w:rPr>
                <w:szCs w:val="21"/>
              </w:rPr>
            </w:pPr>
            <w:r>
              <w:rPr>
                <w:rFonts w:hint="eastAsia"/>
                <w:szCs w:val="21"/>
              </w:rPr>
              <w:t>良好</w:t>
            </w:r>
          </w:p>
        </w:tc>
        <w:tc>
          <w:tcPr>
            <w:tcW w:w="1980" w:type="dxa"/>
          </w:tcPr>
          <w:p w:rsidR="00920D40" w:rsidRDefault="00920D40">
            <w:pPr>
              <w:ind w:firstLine="482"/>
              <w:rPr>
                <w:szCs w:val="21"/>
              </w:rPr>
            </w:pPr>
            <w:r>
              <w:rPr>
                <w:rFonts w:hint="eastAsia"/>
                <w:szCs w:val="21"/>
              </w:rPr>
              <w:t>及格</w:t>
            </w:r>
          </w:p>
        </w:tc>
        <w:tc>
          <w:tcPr>
            <w:tcW w:w="2808" w:type="dxa"/>
          </w:tcPr>
          <w:p w:rsidR="00920D40" w:rsidRDefault="00920D40">
            <w:pPr>
              <w:ind w:firstLine="482"/>
              <w:rPr>
                <w:szCs w:val="21"/>
              </w:rPr>
            </w:pPr>
            <w:r>
              <w:rPr>
                <w:rFonts w:hint="eastAsia"/>
                <w:szCs w:val="21"/>
              </w:rPr>
              <w:t>不及格</w:t>
            </w:r>
          </w:p>
        </w:tc>
      </w:tr>
      <w:tr w:rsidR="00920D40">
        <w:trPr>
          <w:trHeight w:val="1073"/>
        </w:trPr>
        <w:tc>
          <w:tcPr>
            <w:tcW w:w="2160" w:type="dxa"/>
          </w:tcPr>
          <w:p w:rsidR="00920D40" w:rsidRDefault="00920D40">
            <w:pPr>
              <w:ind w:firstLine="482"/>
              <w:rPr>
                <w:szCs w:val="21"/>
              </w:rPr>
            </w:pPr>
            <w:r>
              <w:rPr>
                <w:rFonts w:hint="eastAsia"/>
                <w:szCs w:val="21"/>
              </w:rPr>
              <w:t>动作规范、协调、击球节奏感好，落点准确</w:t>
            </w:r>
          </w:p>
        </w:tc>
        <w:tc>
          <w:tcPr>
            <w:tcW w:w="1980" w:type="dxa"/>
          </w:tcPr>
          <w:p w:rsidR="00920D40" w:rsidRDefault="00920D40">
            <w:pPr>
              <w:ind w:firstLine="482"/>
              <w:rPr>
                <w:szCs w:val="21"/>
              </w:rPr>
            </w:pPr>
            <w:r>
              <w:rPr>
                <w:rFonts w:hint="eastAsia"/>
                <w:szCs w:val="21"/>
              </w:rPr>
              <w:t>动作较规范、协调、击球节奏感较好，落点比较准确</w:t>
            </w:r>
          </w:p>
        </w:tc>
        <w:tc>
          <w:tcPr>
            <w:tcW w:w="1980" w:type="dxa"/>
          </w:tcPr>
          <w:p w:rsidR="00920D40" w:rsidRDefault="00920D40">
            <w:pPr>
              <w:ind w:firstLine="482"/>
              <w:rPr>
                <w:szCs w:val="21"/>
              </w:rPr>
            </w:pPr>
            <w:r>
              <w:rPr>
                <w:rFonts w:hint="eastAsia"/>
                <w:szCs w:val="21"/>
              </w:rPr>
              <w:t>动作基本规范、协调、落点基本到位</w:t>
            </w:r>
          </w:p>
        </w:tc>
        <w:tc>
          <w:tcPr>
            <w:tcW w:w="2808" w:type="dxa"/>
          </w:tcPr>
          <w:p w:rsidR="00920D40" w:rsidRDefault="00920D40">
            <w:pPr>
              <w:ind w:firstLine="482"/>
              <w:rPr>
                <w:szCs w:val="21"/>
              </w:rPr>
            </w:pPr>
            <w:r>
              <w:rPr>
                <w:rFonts w:hint="eastAsia"/>
                <w:szCs w:val="21"/>
              </w:rPr>
              <w:t>动作不规范、不协调、击球节奏感不好，落点不准确</w:t>
            </w:r>
          </w:p>
        </w:tc>
      </w:tr>
    </w:tbl>
    <w:p w:rsidR="00920D40" w:rsidRDefault="00920D40">
      <w:pPr>
        <w:ind w:firstLine="482"/>
        <w:rPr>
          <w:szCs w:val="21"/>
        </w:rPr>
      </w:pPr>
      <w:r>
        <w:rPr>
          <w:rFonts w:hint="eastAsia"/>
          <w:szCs w:val="21"/>
        </w:rPr>
        <w:t>正手攻球技术评分标准：</w:t>
      </w:r>
    </w:p>
    <w:p w:rsidR="00920D40" w:rsidRDefault="00920D40">
      <w:pPr>
        <w:ind w:firstLine="482"/>
        <w:rPr>
          <w:szCs w:val="21"/>
        </w:rPr>
      </w:pPr>
      <w:r>
        <w:rPr>
          <w:rFonts w:hint="eastAsia"/>
          <w:szCs w:val="21"/>
        </w:rPr>
        <w:t>达标</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83"/>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tblGrid>
      <w:tr w:rsidR="00920D40">
        <w:trPr>
          <w:trHeight w:val="450"/>
        </w:trPr>
        <w:tc>
          <w:tcPr>
            <w:tcW w:w="426" w:type="dxa"/>
            <w:vAlign w:val="center"/>
          </w:tcPr>
          <w:p w:rsidR="00920D40" w:rsidRDefault="00920D40">
            <w:pPr>
              <w:jc w:val="center"/>
              <w:rPr>
                <w:sz w:val="18"/>
                <w:szCs w:val="18"/>
              </w:rPr>
            </w:pPr>
            <w:r>
              <w:rPr>
                <w:rFonts w:hint="eastAsia"/>
                <w:sz w:val="18"/>
                <w:szCs w:val="18"/>
              </w:rPr>
              <w:t>次数</w:t>
            </w:r>
          </w:p>
        </w:tc>
        <w:tc>
          <w:tcPr>
            <w:tcW w:w="383" w:type="dxa"/>
            <w:vAlign w:val="center"/>
          </w:tcPr>
          <w:p w:rsidR="00920D40" w:rsidRDefault="00920D40">
            <w:pPr>
              <w:jc w:val="center"/>
              <w:rPr>
                <w:sz w:val="15"/>
                <w:szCs w:val="15"/>
              </w:rPr>
            </w:pPr>
            <w:r>
              <w:rPr>
                <w:sz w:val="15"/>
                <w:szCs w:val="15"/>
              </w:rPr>
              <w:t>15</w:t>
            </w:r>
          </w:p>
        </w:tc>
        <w:tc>
          <w:tcPr>
            <w:tcW w:w="385" w:type="dxa"/>
            <w:vAlign w:val="center"/>
          </w:tcPr>
          <w:p w:rsidR="00920D40" w:rsidRDefault="00920D40">
            <w:pPr>
              <w:jc w:val="center"/>
              <w:rPr>
                <w:sz w:val="15"/>
                <w:szCs w:val="15"/>
              </w:rPr>
            </w:pPr>
            <w:r>
              <w:rPr>
                <w:sz w:val="15"/>
                <w:szCs w:val="15"/>
              </w:rPr>
              <w:t>17</w:t>
            </w:r>
          </w:p>
        </w:tc>
        <w:tc>
          <w:tcPr>
            <w:tcW w:w="385" w:type="dxa"/>
            <w:vAlign w:val="center"/>
          </w:tcPr>
          <w:p w:rsidR="00920D40" w:rsidRDefault="00920D40">
            <w:pPr>
              <w:jc w:val="center"/>
              <w:rPr>
                <w:sz w:val="15"/>
                <w:szCs w:val="15"/>
              </w:rPr>
            </w:pPr>
            <w:r>
              <w:rPr>
                <w:sz w:val="15"/>
                <w:szCs w:val="15"/>
              </w:rPr>
              <w:t>19</w:t>
            </w:r>
          </w:p>
        </w:tc>
        <w:tc>
          <w:tcPr>
            <w:tcW w:w="385" w:type="dxa"/>
            <w:vAlign w:val="center"/>
          </w:tcPr>
          <w:p w:rsidR="00920D40" w:rsidRDefault="00920D40">
            <w:pPr>
              <w:jc w:val="center"/>
              <w:rPr>
                <w:sz w:val="15"/>
                <w:szCs w:val="15"/>
              </w:rPr>
            </w:pPr>
            <w:r>
              <w:rPr>
                <w:sz w:val="15"/>
                <w:szCs w:val="15"/>
              </w:rPr>
              <w:t>21</w:t>
            </w:r>
          </w:p>
        </w:tc>
        <w:tc>
          <w:tcPr>
            <w:tcW w:w="385" w:type="dxa"/>
            <w:vAlign w:val="center"/>
          </w:tcPr>
          <w:p w:rsidR="00920D40" w:rsidRDefault="00920D40">
            <w:pPr>
              <w:jc w:val="center"/>
              <w:rPr>
                <w:sz w:val="15"/>
                <w:szCs w:val="15"/>
              </w:rPr>
            </w:pPr>
            <w:r>
              <w:rPr>
                <w:sz w:val="15"/>
                <w:szCs w:val="15"/>
              </w:rPr>
              <w:t>23</w:t>
            </w:r>
          </w:p>
        </w:tc>
        <w:tc>
          <w:tcPr>
            <w:tcW w:w="385" w:type="dxa"/>
            <w:vAlign w:val="center"/>
          </w:tcPr>
          <w:p w:rsidR="00920D40" w:rsidRDefault="00920D40">
            <w:pPr>
              <w:jc w:val="center"/>
              <w:rPr>
                <w:sz w:val="15"/>
                <w:szCs w:val="15"/>
              </w:rPr>
            </w:pPr>
            <w:r>
              <w:rPr>
                <w:sz w:val="15"/>
                <w:szCs w:val="15"/>
              </w:rPr>
              <w:t>25</w:t>
            </w:r>
          </w:p>
        </w:tc>
        <w:tc>
          <w:tcPr>
            <w:tcW w:w="385" w:type="dxa"/>
            <w:vAlign w:val="center"/>
          </w:tcPr>
          <w:p w:rsidR="00920D40" w:rsidRDefault="00920D40">
            <w:pPr>
              <w:jc w:val="center"/>
              <w:rPr>
                <w:sz w:val="15"/>
                <w:szCs w:val="15"/>
              </w:rPr>
            </w:pPr>
            <w:r>
              <w:rPr>
                <w:sz w:val="15"/>
                <w:szCs w:val="15"/>
              </w:rPr>
              <w:t>27</w:t>
            </w:r>
          </w:p>
        </w:tc>
        <w:tc>
          <w:tcPr>
            <w:tcW w:w="385" w:type="dxa"/>
            <w:vAlign w:val="center"/>
          </w:tcPr>
          <w:p w:rsidR="00920D40" w:rsidRDefault="00920D40">
            <w:pPr>
              <w:jc w:val="center"/>
              <w:rPr>
                <w:sz w:val="15"/>
                <w:szCs w:val="15"/>
              </w:rPr>
            </w:pPr>
            <w:r>
              <w:rPr>
                <w:sz w:val="15"/>
                <w:szCs w:val="15"/>
              </w:rPr>
              <w:t>29</w:t>
            </w:r>
          </w:p>
        </w:tc>
        <w:tc>
          <w:tcPr>
            <w:tcW w:w="386" w:type="dxa"/>
            <w:vAlign w:val="center"/>
          </w:tcPr>
          <w:p w:rsidR="00920D40" w:rsidRDefault="00920D40">
            <w:pPr>
              <w:jc w:val="center"/>
              <w:rPr>
                <w:sz w:val="15"/>
                <w:szCs w:val="15"/>
              </w:rPr>
            </w:pPr>
            <w:r>
              <w:rPr>
                <w:sz w:val="15"/>
                <w:szCs w:val="15"/>
              </w:rPr>
              <w:t>31</w:t>
            </w:r>
          </w:p>
        </w:tc>
        <w:tc>
          <w:tcPr>
            <w:tcW w:w="386" w:type="dxa"/>
            <w:vAlign w:val="center"/>
          </w:tcPr>
          <w:p w:rsidR="00920D40" w:rsidRDefault="00920D40">
            <w:pPr>
              <w:jc w:val="center"/>
              <w:rPr>
                <w:sz w:val="15"/>
                <w:szCs w:val="15"/>
              </w:rPr>
            </w:pPr>
            <w:r>
              <w:rPr>
                <w:sz w:val="15"/>
                <w:szCs w:val="15"/>
              </w:rPr>
              <w:t>33</w:t>
            </w:r>
          </w:p>
        </w:tc>
        <w:tc>
          <w:tcPr>
            <w:tcW w:w="386" w:type="dxa"/>
            <w:vAlign w:val="center"/>
          </w:tcPr>
          <w:p w:rsidR="00920D40" w:rsidRDefault="00920D40">
            <w:pPr>
              <w:jc w:val="center"/>
              <w:rPr>
                <w:sz w:val="15"/>
                <w:szCs w:val="15"/>
              </w:rPr>
            </w:pPr>
            <w:r>
              <w:rPr>
                <w:sz w:val="15"/>
                <w:szCs w:val="15"/>
              </w:rPr>
              <w:t>35</w:t>
            </w:r>
          </w:p>
        </w:tc>
        <w:tc>
          <w:tcPr>
            <w:tcW w:w="386" w:type="dxa"/>
            <w:vAlign w:val="center"/>
          </w:tcPr>
          <w:p w:rsidR="00920D40" w:rsidRDefault="00920D40">
            <w:pPr>
              <w:jc w:val="center"/>
              <w:rPr>
                <w:sz w:val="15"/>
                <w:szCs w:val="15"/>
              </w:rPr>
            </w:pPr>
            <w:r>
              <w:rPr>
                <w:sz w:val="15"/>
                <w:szCs w:val="15"/>
              </w:rPr>
              <w:t>37</w:t>
            </w:r>
          </w:p>
        </w:tc>
        <w:tc>
          <w:tcPr>
            <w:tcW w:w="386" w:type="dxa"/>
            <w:vAlign w:val="center"/>
          </w:tcPr>
          <w:p w:rsidR="00920D40" w:rsidRDefault="00920D40">
            <w:pPr>
              <w:jc w:val="center"/>
              <w:rPr>
                <w:sz w:val="15"/>
                <w:szCs w:val="15"/>
              </w:rPr>
            </w:pPr>
            <w:r>
              <w:rPr>
                <w:sz w:val="15"/>
                <w:szCs w:val="15"/>
              </w:rPr>
              <w:t>39</w:t>
            </w:r>
          </w:p>
        </w:tc>
        <w:tc>
          <w:tcPr>
            <w:tcW w:w="386" w:type="dxa"/>
            <w:vAlign w:val="center"/>
          </w:tcPr>
          <w:p w:rsidR="00920D40" w:rsidRDefault="00920D40">
            <w:pPr>
              <w:jc w:val="center"/>
              <w:rPr>
                <w:sz w:val="15"/>
                <w:szCs w:val="15"/>
              </w:rPr>
            </w:pPr>
            <w:r>
              <w:rPr>
                <w:sz w:val="15"/>
                <w:szCs w:val="15"/>
              </w:rPr>
              <w:t>41</w:t>
            </w:r>
          </w:p>
        </w:tc>
        <w:tc>
          <w:tcPr>
            <w:tcW w:w="386" w:type="dxa"/>
            <w:vAlign w:val="center"/>
          </w:tcPr>
          <w:p w:rsidR="00920D40" w:rsidRDefault="00920D40">
            <w:pPr>
              <w:jc w:val="center"/>
              <w:rPr>
                <w:sz w:val="15"/>
                <w:szCs w:val="15"/>
              </w:rPr>
            </w:pPr>
            <w:r>
              <w:rPr>
                <w:sz w:val="15"/>
                <w:szCs w:val="15"/>
              </w:rPr>
              <w:t>43</w:t>
            </w:r>
          </w:p>
        </w:tc>
        <w:tc>
          <w:tcPr>
            <w:tcW w:w="386" w:type="dxa"/>
            <w:vAlign w:val="center"/>
          </w:tcPr>
          <w:p w:rsidR="00920D40" w:rsidRDefault="00920D40">
            <w:pPr>
              <w:jc w:val="center"/>
              <w:rPr>
                <w:sz w:val="15"/>
                <w:szCs w:val="15"/>
              </w:rPr>
            </w:pPr>
            <w:r>
              <w:rPr>
                <w:sz w:val="15"/>
                <w:szCs w:val="15"/>
              </w:rPr>
              <w:t>45</w:t>
            </w:r>
          </w:p>
        </w:tc>
        <w:tc>
          <w:tcPr>
            <w:tcW w:w="386" w:type="dxa"/>
            <w:vAlign w:val="center"/>
          </w:tcPr>
          <w:p w:rsidR="00920D40" w:rsidRDefault="00920D40">
            <w:pPr>
              <w:jc w:val="center"/>
              <w:rPr>
                <w:sz w:val="15"/>
                <w:szCs w:val="15"/>
              </w:rPr>
            </w:pPr>
            <w:r>
              <w:rPr>
                <w:sz w:val="15"/>
                <w:szCs w:val="15"/>
              </w:rPr>
              <w:t>47</w:t>
            </w:r>
          </w:p>
        </w:tc>
        <w:tc>
          <w:tcPr>
            <w:tcW w:w="386" w:type="dxa"/>
            <w:vAlign w:val="center"/>
          </w:tcPr>
          <w:p w:rsidR="00920D40" w:rsidRDefault="00920D40">
            <w:pPr>
              <w:jc w:val="center"/>
              <w:rPr>
                <w:sz w:val="15"/>
                <w:szCs w:val="15"/>
              </w:rPr>
            </w:pPr>
            <w:r>
              <w:rPr>
                <w:sz w:val="15"/>
                <w:szCs w:val="15"/>
              </w:rPr>
              <w:t>49</w:t>
            </w:r>
          </w:p>
        </w:tc>
        <w:tc>
          <w:tcPr>
            <w:tcW w:w="386" w:type="dxa"/>
            <w:vAlign w:val="center"/>
          </w:tcPr>
          <w:p w:rsidR="00920D40" w:rsidRDefault="00920D40">
            <w:pPr>
              <w:jc w:val="center"/>
              <w:rPr>
                <w:sz w:val="15"/>
                <w:szCs w:val="15"/>
              </w:rPr>
            </w:pPr>
            <w:r>
              <w:rPr>
                <w:sz w:val="15"/>
                <w:szCs w:val="15"/>
              </w:rPr>
              <w:t>51</w:t>
            </w:r>
          </w:p>
        </w:tc>
        <w:tc>
          <w:tcPr>
            <w:tcW w:w="386" w:type="dxa"/>
            <w:vAlign w:val="center"/>
          </w:tcPr>
          <w:p w:rsidR="00920D40" w:rsidRDefault="00920D40">
            <w:pPr>
              <w:jc w:val="center"/>
              <w:rPr>
                <w:sz w:val="15"/>
                <w:szCs w:val="15"/>
              </w:rPr>
            </w:pPr>
            <w:r>
              <w:rPr>
                <w:sz w:val="15"/>
                <w:szCs w:val="15"/>
              </w:rPr>
              <w:t>53</w:t>
            </w:r>
          </w:p>
        </w:tc>
        <w:tc>
          <w:tcPr>
            <w:tcW w:w="386" w:type="dxa"/>
            <w:vAlign w:val="center"/>
          </w:tcPr>
          <w:p w:rsidR="00920D40" w:rsidRDefault="00920D40">
            <w:pPr>
              <w:jc w:val="center"/>
              <w:rPr>
                <w:sz w:val="15"/>
                <w:szCs w:val="15"/>
              </w:rPr>
            </w:pPr>
            <w:r>
              <w:rPr>
                <w:sz w:val="15"/>
                <w:szCs w:val="15"/>
              </w:rPr>
              <w:t>55</w:t>
            </w:r>
          </w:p>
        </w:tc>
      </w:tr>
      <w:tr w:rsidR="00920D40">
        <w:tc>
          <w:tcPr>
            <w:tcW w:w="426" w:type="dxa"/>
            <w:vAlign w:val="center"/>
          </w:tcPr>
          <w:p w:rsidR="00920D40" w:rsidRDefault="00920D40">
            <w:pPr>
              <w:jc w:val="center"/>
              <w:rPr>
                <w:szCs w:val="21"/>
              </w:rPr>
            </w:pPr>
            <w:r>
              <w:rPr>
                <w:rFonts w:hint="eastAsia"/>
                <w:szCs w:val="21"/>
              </w:rPr>
              <w:t>分值</w:t>
            </w:r>
          </w:p>
        </w:tc>
        <w:tc>
          <w:tcPr>
            <w:tcW w:w="383" w:type="dxa"/>
            <w:vAlign w:val="center"/>
          </w:tcPr>
          <w:p w:rsidR="00920D40" w:rsidRDefault="00920D40">
            <w:pPr>
              <w:jc w:val="center"/>
              <w:rPr>
                <w:sz w:val="15"/>
                <w:szCs w:val="15"/>
              </w:rPr>
            </w:pPr>
            <w:r>
              <w:rPr>
                <w:sz w:val="15"/>
                <w:szCs w:val="15"/>
              </w:rPr>
              <w:t>5</w:t>
            </w:r>
          </w:p>
        </w:tc>
        <w:tc>
          <w:tcPr>
            <w:tcW w:w="385" w:type="dxa"/>
            <w:vAlign w:val="center"/>
          </w:tcPr>
          <w:p w:rsidR="00920D40" w:rsidRDefault="00920D40">
            <w:pPr>
              <w:jc w:val="center"/>
              <w:rPr>
                <w:sz w:val="15"/>
                <w:szCs w:val="15"/>
              </w:rPr>
            </w:pPr>
            <w:r>
              <w:rPr>
                <w:sz w:val="15"/>
                <w:szCs w:val="15"/>
              </w:rPr>
              <w:t>6</w:t>
            </w:r>
          </w:p>
        </w:tc>
        <w:tc>
          <w:tcPr>
            <w:tcW w:w="385" w:type="dxa"/>
            <w:vAlign w:val="center"/>
          </w:tcPr>
          <w:p w:rsidR="00920D40" w:rsidRDefault="00920D40">
            <w:pPr>
              <w:jc w:val="center"/>
              <w:rPr>
                <w:sz w:val="15"/>
                <w:szCs w:val="15"/>
              </w:rPr>
            </w:pPr>
            <w:r>
              <w:rPr>
                <w:sz w:val="15"/>
                <w:szCs w:val="15"/>
              </w:rPr>
              <w:t>7</w:t>
            </w:r>
          </w:p>
        </w:tc>
        <w:tc>
          <w:tcPr>
            <w:tcW w:w="385" w:type="dxa"/>
            <w:vAlign w:val="center"/>
          </w:tcPr>
          <w:p w:rsidR="00920D40" w:rsidRDefault="00920D40">
            <w:pPr>
              <w:jc w:val="center"/>
              <w:rPr>
                <w:sz w:val="15"/>
                <w:szCs w:val="15"/>
              </w:rPr>
            </w:pPr>
            <w:r>
              <w:rPr>
                <w:sz w:val="15"/>
                <w:szCs w:val="15"/>
              </w:rPr>
              <w:t>8</w:t>
            </w:r>
          </w:p>
        </w:tc>
        <w:tc>
          <w:tcPr>
            <w:tcW w:w="385" w:type="dxa"/>
            <w:vAlign w:val="center"/>
          </w:tcPr>
          <w:p w:rsidR="00920D40" w:rsidRDefault="00920D40">
            <w:pPr>
              <w:jc w:val="center"/>
              <w:rPr>
                <w:sz w:val="15"/>
                <w:szCs w:val="15"/>
              </w:rPr>
            </w:pPr>
            <w:r>
              <w:rPr>
                <w:sz w:val="15"/>
                <w:szCs w:val="15"/>
              </w:rPr>
              <w:t>9</w:t>
            </w:r>
          </w:p>
        </w:tc>
        <w:tc>
          <w:tcPr>
            <w:tcW w:w="385" w:type="dxa"/>
            <w:vAlign w:val="center"/>
          </w:tcPr>
          <w:p w:rsidR="00920D40" w:rsidRDefault="00920D40">
            <w:pPr>
              <w:jc w:val="center"/>
              <w:rPr>
                <w:sz w:val="15"/>
                <w:szCs w:val="15"/>
              </w:rPr>
            </w:pPr>
            <w:r>
              <w:rPr>
                <w:sz w:val="15"/>
                <w:szCs w:val="15"/>
              </w:rPr>
              <w:t>10</w:t>
            </w:r>
          </w:p>
        </w:tc>
        <w:tc>
          <w:tcPr>
            <w:tcW w:w="385" w:type="dxa"/>
            <w:vAlign w:val="center"/>
          </w:tcPr>
          <w:p w:rsidR="00920D40" w:rsidRDefault="00920D40">
            <w:pPr>
              <w:jc w:val="center"/>
              <w:rPr>
                <w:sz w:val="15"/>
                <w:szCs w:val="15"/>
              </w:rPr>
            </w:pPr>
            <w:r>
              <w:rPr>
                <w:sz w:val="15"/>
                <w:szCs w:val="15"/>
              </w:rPr>
              <w:t>11</w:t>
            </w:r>
          </w:p>
        </w:tc>
        <w:tc>
          <w:tcPr>
            <w:tcW w:w="385" w:type="dxa"/>
            <w:vAlign w:val="center"/>
          </w:tcPr>
          <w:p w:rsidR="00920D40" w:rsidRDefault="00920D40">
            <w:pPr>
              <w:jc w:val="center"/>
              <w:rPr>
                <w:sz w:val="15"/>
                <w:szCs w:val="15"/>
              </w:rPr>
            </w:pPr>
            <w:r>
              <w:rPr>
                <w:sz w:val="15"/>
                <w:szCs w:val="15"/>
              </w:rPr>
              <w:t>12</w:t>
            </w:r>
          </w:p>
        </w:tc>
        <w:tc>
          <w:tcPr>
            <w:tcW w:w="386" w:type="dxa"/>
            <w:vAlign w:val="center"/>
          </w:tcPr>
          <w:p w:rsidR="00920D40" w:rsidRDefault="00920D40">
            <w:pPr>
              <w:jc w:val="center"/>
              <w:rPr>
                <w:sz w:val="15"/>
                <w:szCs w:val="15"/>
              </w:rPr>
            </w:pPr>
            <w:r>
              <w:rPr>
                <w:sz w:val="15"/>
                <w:szCs w:val="15"/>
              </w:rPr>
              <w:t>13</w:t>
            </w:r>
          </w:p>
        </w:tc>
        <w:tc>
          <w:tcPr>
            <w:tcW w:w="386" w:type="dxa"/>
            <w:vAlign w:val="center"/>
          </w:tcPr>
          <w:p w:rsidR="00920D40" w:rsidRDefault="00920D40">
            <w:pPr>
              <w:jc w:val="center"/>
              <w:rPr>
                <w:sz w:val="15"/>
                <w:szCs w:val="15"/>
              </w:rPr>
            </w:pPr>
            <w:r>
              <w:rPr>
                <w:sz w:val="15"/>
                <w:szCs w:val="15"/>
              </w:rPr>
              <w:t>14</w:t>
            </w:r>
          </w:p>
        </w:tc>
        <w:tc>
          <w:tcPr>
            <w:tcW w:w="386" w:type="dxa"/>
            <w:vAlign w:val="center"/>
          </w:tcPr>
          <w:p w:rsidR="00920D40" w:rsidRDefault="00920D40">
            <w:pPr>
              <w:jc w:val="center"/>
              <w:rPr>
                <w:sz w:val="15"/>
                <w:szCs w:val="15"/>
              </w:rPr>
            </w:pPr>
            <w:r>
              <w:rPr>
                <w:sz w:val="15"/>
                <w:szCs w:val="15"/>
              </w:rPr>
              <w:t>15</w:t>
            </w:r>
          </w:p>
        </w:tc>
        <w:tc>
          <w:tcPr>
            <w:tcW w:w="386" w:type="dxa"/>
            <w:vAlign w:val="center"/>
          </w:tcPr>
          <w:p w:rsidR="00920D40" w:rsidRDefault="00920D40">
            <w:pPr>
              <w:jc w:val="center"/>
              <w:rPr>
                <w:sz w:val="15"/>
                <w:szCs w:val="15"/>
              </w:rPr>
            </w:pPr>
            <w:r>
              <w:rPr>
                <w:sz w:val="15"/>
                <w:szCs w:val="15"/>
              </w:rPr>
              <w:t>16</w:t>
            </w:r>
          </w:p>
        </w:tc>
        <w:tc>
          <w:tcPr>
            <w:tcW w:w="386" w:type="dxa"/>
            <w:vAlign w:val="center"/>
          </w:tcPr>
          <w:p w:rsidR="00920D40" w:rsidRDefault="00920D40">
            <w:pPr>
              <w:jc w:val="center"/>
              <w:rPr>
                <w:sz w:val="15"/>
                <w:szCs w:val="15"/>
              </w:rPr>
            </w:pPr>
            <w:r>
              <w:rPr>
                <w:sz w:val="15"/>
                <w:szCs w:val="15"/>
              </w:rPr>
              <w:t>17</w:t>
            </w:r>
          </w:p>
        </w:tc>
        <w:tc>
          <w:tcPr>
            <w:tcW w:w="386" w:type="dxa"/>
            <w:vAlign w:val="center"/>
          </w:tcPr>
          <w:p w:rsidR="00920D40" w:rsidRDefault="00920D40">
            <w:pPr>
              <w:jc w:val="center"/>
              <w:rPr>
                <w:sz w:val="15"/>
                <w:szCs w:val="15"/>
              </w:rPr>
            </w:pPr>
            <w:r>
              <w:rPr>
                <w:sz w:val="15"/>
                <w:szCs w:val="15"/>
              </w:rPr>
              <w:t>18</w:t>
            </w:r>
          </w:p>
        </w:tc>
        <w:tc>
          <w:tcPr>
            <w:tcW w:w="386" w:type="dxa"/>
            <w:vAlign w:val="center"/>
          </w:tcPr>
          <w:p w:rsidR="00920D40" w:rsidRDefault="00920D40">
            <w:pPr>
              <w:jc w:val="center"/>
              <w:rPr>
                <w:sz w:val="15"/>
                <w:szCs w:val="15"/>
              </w:rPr>
            </w:pPr>
            <w:r>
              <w:rPr>
                <w:sz w:val="15"/>
                <w:szCs w:val="15"/>
              </w:rPr>
              <w:t>19</w:t>
            </w:r>
          </w:p>
        </w:tc>
        <w:tc>
          <w:tcPr>
            <w:tcW w:w="386" w:type="dxa"/>
            <w:vAlign w:val="center"/>
          </w:tcPr>
          <w:p w:rsidR="00920D40" w:rsidRDefault="00920D40">
            <w:pPr>
              <w:jc w:val="center"/>
              <w:rPr>
                <w:sz w:val="15"/>
                <w:szCs w:val="15"/>
              </w:rPr>
            </w:pPr>
            <w:r>
              <w:rPr>
                <w:sz w:val="15"/>
                <w:szCs w:val="15"/>
              </w:rPr>
              <w:t>20</w:t>
            </w:r>
          </w:p>
        </w:tc>
        <w:tc>
          <w:tcPr>
            <w:tcW w:w="386" w:type="dxa"/>
            <w:vAlign w:val="center"/>
          </w:tcPr>
          <w:p w:rsidR="00920D40" w:rsidRDefault="00920D40">
            <w:pPr>
              <w:jc w:val="center"/>
              <w:rPr>
                <w:sz w:val="15"/>
                <w:szCs w:val="15"/>
              </w:rPr>
            </w:pPr>
            <w:r>
              <w:rPr>
                <w:sz w:val="15"/>
                <w:szCs w:val="15"/>
              </w:rPr>
              <w:t>21</w:t>
            </w:r>
          </w:p>
        </w:tc>
        <w:tc>
          <w:tcPr>
            <w:tcW w:w="386" w:type="dxa"/>
            <w:vAlign w:val="center"/>
          </w:tcPr>
          <w:p w:rsidR="00920D40" w:rsidRDefault="00920D40">
            <w:pPr>
              <w:jc w:val="center"/>
              <w:rPr>
                <w:sz w:val="15"/>
                <w:szCs w:val="15"/>
              </w:rPr>
            </w:pPr>
            <w:r>
              <w:rPr>
                <w:sz w:val="15"/>
                <w:szCs w:val="15"/>
              </w:rPr>
              <w:t>22</w:t>
            </w:r>
          </w:p>
        </w:tc>
        <w:tc>
          <w:tcPr>
            <w:tcW w:w="386" w:type="dxa"/>
            <w:vAlign w:val="center"/>
          </w:tcPr>
          <w:p w:rsidR="00920D40" w:rsidRDefault="00920D40">
            <w:pPr>
              <w:jc w:val="center"/>
              <w:rPr>
                <w:sz w:val="15"/>
                <w:szCs w:val="15"/>
              </w:rPr>
            </w:pPr>
            <w:r>
              <w:rPr>
                <w:sz w:val="15"/>
                <w:szCs w:val="15"/>
              </w:rPr>
              <w:t>23</w:t>
            </w:r>
          </w:p>
        </w:tc>
        <w:tc>
          <w:tcPr>
            <w:tcW w:w="386" w:type="dxa"/>
            <w:vAlign w:val="center"/>
          </w:tcPr>
          <w:p w:rsidR="00920D40" w:rsidRDefault="00920D40">
            <w:pPr>
              <w:jc w:val="center"/>
              <w:rPr>
                <w:sz w:val="15"/>
                <w:szCs w:val="15"/>
              </w:rPr>
            </w:pPr>
            <w:r>
              <w:rPr>
                <w:sz w:val="15"/>
                <w:szCs w:val="15"/>
              </w:rPr>
              <w:t>24</w:t>
            </w:r>
          </w:p>
        </w:tc>
        <w:tc>
          <w:tcPr>
            <w:tcW w:w="386" w:type="dxa"/>
            <w:vAlign w:val="center"/>
          </w:tcPr>
          <w:p w:rsidR="00920D40" w:rsidRDefault="00920D40">
            <w:pPr>
              <w:jc w:val="center"/>
              <w:rPr>
                <w:sz w:val="15"/>
                <w:szCs w:val="15"/>
              </w:rPr>
            </w:pPr>
            <w:r>
              <w:rPr>
                <w:sz w:val="15"/>
                <w:szCs w:val="15"/>
              </w:rPr>
              <w:t>25</w:t>
            </w:r>
          </w:p>
        </w:tc>
      </w:tr>
    </w:tbl>
    <w:p w:rsidR="00920D40" w:rsidRDefault="00920D40">
      <w:pPr>
        <w:ind w:firstLine="482"/>
        <w:rPr>
          <w:szCs w:val="21"/>
        </w:rPr>
      </w:pPr>
      <w:r>
        <w:rPr>
          <w:rFonts w:hint="eastAsia"/>
          <w:szCs w:val="21"/>
        </w:rPr>
        <w:t>技术评分标准</w:t>
      </w:r>
    </w:p>
    <w:tbl>
      <w:tblPr>
        <w:tblpPr w:leftFromText="180" w:rightFromText="180" w:vertAnchor="text" w:horzAnchor="page" w:tblpXSpec="center" w:tblpY="254"/>
        <w:tblW w:w="8928" w:type="dxa"/>
        <w:tblBorders>
          <w:top w:val="single" w:sz="4" w:space="0" w:color="auto"/>
          <w:bottom w:val="single" w:sz="4" w:space="0" w:color="auto"/>
          <w:insideH w:val="single" w:sz="4" w:space="0" w:color="auto"/>
        </w:tblBorders>
        <w:tblLayout w:type="fixed"/>
        <w:tblLook w:val="0000"/>
      </w:tblPr>
      <w:tblGrid>
        <w:gridCol w:w="2160"/>
        <w:gridCol w:w="1980"/>
        <w:gridCol w:w="1980"/>
        <w:gridCol w:w="2808"/>
      </w:tblGrid>
      <w:tr w:rsidR="00920D40">
        <w:tc>
          <w:tcPr>
            <w:tcW w:w="2160" w:type="dxa"/>
          </w:tcPr>
          <w:p w:rsidR="00920D40" w:rsidRDefault="00920D40">
            <w:pPr>
              <w:ind w:firstLine="482"/>
              <w:rPr>
                <w:szCs w:val="21"/>
              </w:rPr>
            </w:pPr>
            <w:r>
              <w:rPr>
                <w:rFonts w:hint="eastAsia"/>
                <w:szCs w:val="21"/>
              </w:rPr>
              <w:t>优秀</w:t>
            </w:r>
          </w:p>
        </w:tc>
        <w:tc>
          <w:tcPr>
            <w:tcW w:w="1980" w:type="dxa"/>
          </w:tcPr>
          <w:p w:rsidR="00920D40" w:rsidRDefault="00920D40">
            <w:pPr>
              <w:ind w:firstLine="482"/>
              <w:rPr>
                <w:szCs w:val="21"/>
              </w:rPr>
            </w:pPr>
            <w:r>
              <w:rPr>
                <w:rFonts w:hint="eastAsia"/>
                <w:szCs w:val="21"/>
              </w:rPr>
              <w:t>良好</w:t>
            </w:r>
          </w:p>
        </w:tc>
        <w:tc>
          <w:tcPr>
            <w:tcW w:w="1980" w:type="dxa"/>
          </w:tcPr>
          <w:p w:rsidR="00920D40" w:rsidRDefault="00920D40">
            <w:pPr>
              <w:ind w:firstLine="482"/>
              <w:rPr>
                <w:szCs w:val="21"/>
              </w:rPr>
            </w:pPr>
            <w:r>
              <w:rPr>
                <w:rFonts w:hint="eastAsia"/>
                <w:szCs w:val="21"/>
              </w:rPr>
              <w:t>及格</w:t>
            </w:r>
          </w:p>
        </w:tc>
        <w:tc>
          <w:tcPr>
            <w:tcW w:w="2808" w:type="dxa"/>
          </w:tcPr>
          <w:p w:rsidR="00920D40" w:rsidRDefault="00920D40">
            <w:pPr>
              <w:ind w:firstLine="482"/>
              <w:rPr>
                <w:szCs w:val="21"/>
              </w:rPr>
            </w:pPr>
            <w:r>
              <w:rPr>
                <w:rFonts w:hint="eastAsia"/>
                <w:szCs w:val="21"/>
              </w:rPr>
              <w:t>不及格</w:t>
            </w:r>
          </w:p>
        </w:tc>
      </w:tr>
      <w:tr w:rsidR="00920D40">
        <w:trPr>
          <w:trHeight w:val="1073"/>
        </w:trPr>
        <w:tc>
          <w:tcPr>
            <w:tcW w:w="2160" w:type="dxa"/>
          </w:tcPr>
          <w:p w:rsidR="00920D40" w:rsidRDefault="00920D40">
            <w:pPr>
              <w:ind w:firstLine="482"/>
              <w:rPr>
                <w:szCs w:val="21"/>
              </w:rPr>
            </w:pPr>
            <w:r>
              <w:rPr>
                <w:rFonts w:hint="eastAsia"/>
                <w:szCs w:val="21"/>
              </w:rPr>
              <w:t>动作连贯、协调、击球节奏感好，控球能力强</w:t>
            </w:r>
          </w:p>
        </w:tc>
        <w:tc>
          <w:tcPr>
            <w:tcW w:w="1980" w:type="dxa"/>
          </w:tcPr>
          <w:p w:rsidR="00920D40" w:rsidRDefault="00920D40">
            <w:pPr>
              <w:ind w:firstLine="482"/>
              <w:rPr>
                <w:szCs w:val="21"/>
              </w:rPr>
            </w:pPr>
            <w:r>
              <w:rPr>
                <w:rFonts w:hint="eastAsia"/>
                <w:szCs w:val="21"/>
              </w:rPr>
              <w:t>动作较连贯、协调、击球节奏感较好，控球能力较强</w:t>
            </w:r>
          </w:p>
        </w:tc>
        <w:tc>
          <w:tcPr>
            <w:tcW w:w="1980" w:type="dxa"/>
          </w:tcPr>
          <w:p w:rsidR="00920D40" w:rsidRDefault="00920D40">
            <w:pPr>
              <w:ind w:firstLine="482"/>
              <w:rPr>
                <w:szCs w:val="21"/>
              </w:rPr>
            </w:pPr>
            <w:r>
              <w:rPr>
                <w:rFonts w:hint="eastAsia"/>
                <w:szCs w:val="21"/>
              </w:rPr>
              <w:t>动作基本连贯、协调、控球能力基本合格。</w:t>
            </w:r>
          </w:p>
        </w:tc>
        <w:tc>
          <w:tcPr>
            <w:tcW w:w="2808" w:type="dxa"/>
          </w:tcPr>
          <w:p w:rsidR="00920D40" w:rsidRDefault="00920D40">
            <w:pPr>
              <w:ind w:firstLine="482"/>
              <w:rPr>
                <w:szCs w:val="21"/>
              </w:rPr>
            </w:pPr>
            <w:r>
              <w:rPr>
                <w:rFonts w:hint="eastAsia"/>
                <w:szCs w:val="21"/>
              </w:rPr>
              <w:t>动作不连贯、不协调、击球节奏感较差，控球能力较弱。</w:t>
            </w:r>
          </w:p>
        </w:tc>
      </w:tr>
    </w:tbl>
    <w:p w:rsidR="00920D40" w:rsidRDefault="00920D40">
      <w:pPr>
        <w:rPr>
          <w:szCs w:val="21"/>
        </w:rPr>
      </w:pPr>
    </w:p>
    <w:p w:rsidR="00920D40" w:rsidRDefault="00920D40">
      <w:pPr>
        <w:ind w:firstLine="482"/>
        <w:rPr>
          <w:szCs w:val="21"/>
        </w:rPr>
      </w:pPr>
      <w:r>
        <w:rPr>
          <w:rFonts w:hint="eastAsia"/>
          <w:szCs w:val="21"/>
        </w:rPr>
        <w:t>（</w:t>
      </w:r>
      <w:r>
        <w:rPr>
          <w:szCs w:val="21"/>
        </w:rPr>
        <w:t>3</w:t>
      </w:r>
      <w:r>
        <w:rPr>
          <w:rFonts w:hint="eastAsia"/>
          <w:szCs w:val="21"/>
        </w:rPr>
        <w:t>）平时考核</w:t>
      </w:r>
    </w:p>
    <w:p w:rsidR="00920D40" w:rsidRDefault="00920D40">
      <w:pPr>
        <w:ind w:firstLine="482"/>
        <w:rPr>
          <w:i/>
          <w:color w:val="993300"/>
          <w:szCs w:val="21"/>
        </w:rPr>
      </w:pPr>
      <w:r>
        <w:rPr>
          <w:rFonts w:hint="eastAsia"/>
          <w:szCs w:val="21"/>
        </w:rPr>
        <w:t>由任课教师根据个人平时上课表现及出勤情况进行评定。</w:t>
      </w:r>
    </w:p>
    <w:p w:rsidR="00920D40" w:rsidRDefault="00920D40" w:rsidP="002D6790">
      <w:pPr>
        <w:spacing w:beforeLines="50" w:afterLines="50"/>
        <w:rPr>
          <w:rFonts w:eastAsia="黑体"/>
          <w:sz w:val="28"/>
          <w:szCs w:val="28"/>
        </w:rPr>
      </w:pPr>
      <w:r>
        <w:rPr>
          <w:rFonts w:eastAsia="黑体" w:hint="eastAsia"/>
          <w:sz w:val="28"/>
          <w:szCs w:val="28"/>
        </w:rPr>
        <w:t>六、参考书目</w:t>
      </w:r>
    </w:p>
    <w:p w:rsidR="00920D40" w:rsidRDefault="00920D40" w:rsidP="00A40F2E">
      <w:pPr>
        <w:ind w:leftChars="-43" w:left="-90"/>
        <w:rPr>
          <w:rFonts w:eastAsia="黑体"/>
          <w:szCs w:val="21"/>
        </w:rPr>
      </w:pPr>
      <w:r>
        <w:rPr>
          <w:rFonts w:eastAsia="黑体" w:hint="eastAsia"/>
          <w:szCs w:val="21"/>
        </w:rPr>
        <w:t>教材</w:t>
      </w:r>
    </w:p>
    <w:p w:rsidR="00920D40" w:rsidRDefault="00920D40" w:rsidP="00A40F2E">
      <w:pPr>
        <w:pStyle w:val="10"/>
        <w:rPr>
          <w:rFonts w:ascii="Times New Roman" w:hAnsi="Times New Roman"/>
        </w:rPr>
      </w:pPr>
      <w:r>
        <w:rPr>
          <w:rFonts w:ascii="Times New Roman" w:hAnsi="Times New Roman" w:hint="eastAsia"/>
        </w:rPr>
        <w:t>苏丕仁．乒乓球运动教程．北京：高等教育出版社，</w:t>
      </w:r>
      <w:r>
        <w:rPr>
          <w:rFonts w:ascii="Times New Roman" w:hAnsi="Times New Roman"/>
        </w:rPr>
        <w:t>2004</w:t>
      </w:r>
      <w:r>
        <w:rPr>
          <w:rFonts w:ascii="Times New Roman" w:hAnsi="Times New Roman" w:hint="eastAsia"/>
        </w:rPr>
        <w:t>．</w:t>
      </w:r>
    </w:p>
    <w:p w:rsidR="00920D40" w:rsidRDefault="00920D40" w:rsidP="00A40F2E">
      <w:pPr>
        <w:pStyle w:val="10"/>
        <w:rPr>
          <w:rFonts w:ascii="Times New Roman" w:hAnsi="Times New Roman"/>
        </w:rPr>
      </w:pPr>
      <w:r>
        <w:rPr>
          <w:rFonts w:ascii="Times New Roman" w:hAnsi="Times New Roman" w:hint="eastAsia"/>
        </w:rPr>
        <w:t>全国体育学院教材委员会乒乓球教材组．乒乓球．北京：人民体育出版社，</w:t>
      </w:r>
      <w:r>
        <w:rPr>
          <w:rFonts w:ascii="Times New Roman" w:hAnsi="Times New Roman"/>
        </w:rPr>
        <w:t>1991</w:t>
      </w:r>
      <w:r>
        <w:rPr>
          <w:rFonts w:ascii="Times New Roman" w:hAnsi="Times New Roman" w:hint="eastAsia"/>
        </w:rPr>
        <w:t>．</w:t>
      </w:r>
    </w:p>
    <w:p w:rsidR="00920D40" w:rsidRDefault="00920D40">
      <w:pPr>
        <w:rPr>
          <w:rFonts w:eastAsia="黑体"/>
          <w:szCs w:val="21"/>
        </w:rPr>
      </w:pPr>
      <w:r>
        <w:rPr>
          <w:rFonts w:eastAsia="黑体" w:hint="eastAsia"/>
          <w:szCs w:val="21"/>
        </w:rPr>
        <w:t>参考书</w:t>
      </w:r>
    </w:p>
    <w:p w:rsidR="00920D40" w:rsidRDefault="00920D40" w:rsidP="00A40F2E">
      <w:pPr>
        <w:pStyle w:val="10"/>
        <w:rPr>
          <w:rFonts w:ascii="Times New Roman" w:hAnsi="Times New Roman"/>
        </w:rPr>
      </w:pPr>
      <w:r>
        <w:rPr>
          <w:rFonts w:ascii="Times New Roman" w:hAnsi="Times New Roman" w:hint="eastAsia"/>
        </w:rPr>
        <w:t>乒乓世界编辑部．乒乓世界．北京：中国体育报业总社．</w:t>
      </w:r>
    </w:p>
    <w:p w:rsidR="00920D40" w:rsidRDefault="00920D40" w:rsidP="00A40F2E">
      <w:pPr>
        <w:pStyle w:val="10"/>
        <w:rPr>
          <w:rFonts w:ascii="Times New Roman" w:hAnsi="Times New Roman"/>
        </w:rPr>
      </w:pPr>
      <w:r>
        <w:rPr>
          <w:rFonts w:ascii="Times New Roman" w:hAnsi="Times New Roman" w:hint="eastAsia"/>
        </w:rPr>
        <w:t>中国乒乓球协会．乒乓球竞赛规则（当年）．人民体育出版社．</w:t>
      </w: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rsidP="00A40F2E">
      <w:pPr>
        <w:pStyle w:val="10"/>
        <w:rPr>
          <w:rFonts w:ascii="Times New Roman" w:hAnsi="Times New Roman"/>
        </w:rPr>
      </w:pPr>
    </w:p>
    <w:p w:rsidR="00920D40" w:rsidRDefault="00920D40">
      <w:pPr>
        <w:pStyle w:val="10"/>
        <w:ind w:firstLineChars="0" w:firstLine="0"/>
        <w:rPr>
          <w:rFonts w:ascii="Times New Roman" w:hAnsi="Times New Roman"/>
          <w:bCs/>
          <w:color w:val="000000"/>
          <w:szCs w:val="21"/>
        </w:rPr>
      </w:pPr>
      <w:r>
        <w:rPr>
          <w:rFonts w:ascii="Times New Roman" w:hAnsi="Times New Roman" w:hint="eastAsia"/>
          <w:bCs/>
          <w:color w:val="000000"/>
          <w:szCs w:val="21"/>
        </w:rPr>
        <w:t>课程代码：</w:t>
      </w:r>
      <w:r>
        <w:rPr>
          <w:rFonts w:ascii="Times New Roman" w:hAnsi="Times New Roman"/>
          <w:bCs/>
          <w:color w:val="000000"/>
          <w:szCs w:val="21"/>
        </w:rPr>
        <w:t>3012037</w:t>
      </w:r>
    </w:p>
    <w:p w:rsidR="00920D40" w:rsidRDefault="00920D40" w:rsidP="00C45460">
      <w:pPr>
        <w:pStyle w:val="11"/>
        <w:outlineLvl w:val="0"/>
        <w:rPr>
          <w:rFonts w:ascii="Times New Roman"/>
          <w:color w:val="000000"/>
        </w:rPr>
      </w:pPr>
      <w:bookmarkStart w:id="113" w:name="_Toc372182295"/>
      <w:r>
        <w:rPr>
          <w:rFonts w:ascii="Times New Roman" w:hint="eastAsia"/>
          <w:color w:val="000000"/>
        </w:rPr>
        <w:t>网</w:t>
      </w:r>
      <w:r>
        <w:rPr>
          <w:rFonts w:ascii="Times New Roman"/>
          <w:color w:val="000000"/>
        </w:rPr>
        <w:t xml:space="preserve"> </w:t>
      </w:r>
      <w:r>
        <w:rPr>
          <w:rFonts w:ascii="Times New Roman" w:hint="eastAsia"/>
          <w:color w:val="000000"/>
        </w:rPr>
        <w:t>球</w:t>
      </w:r>
      <w:bookmarkEnd w:id="113"/>
      <w:r>
        <w:rPr>
          <w:rFonts w:ascii="Times New Roman"/>
          <w:color w:val="000000"/>
        </w:rPr>
        <w:t xml:space="preserve">  </w:t>
      </w:r>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课程性质：体育教育专业学科基础课，选修，共</w:t>
      </w:r>
      <w:r>
        <w:t>48</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2/48</w:t>
      </w:r>
    </w:p>
    <w:p w:rsidR="00920D40" w:rsidRDefault="00920D40" w:rsidP="00A40F2E">
      <w:pPr>
        <w:pStyle w:val="10"/>
        <w:spacing w:line="240" w:lineRule="auto"/>
      </w:pPr>
      <w:r>
        <w:rPr>
          <w:rFonts w:hint="eastAsia"/>
        </w:rPr>
        <w:t>教学目标：通过本课程的学习，使学生基本了解网球运动的基本理论知识；初步掌握网球运动的主要技术和战术，并在比赛中能初步运用；了解网球主要技战术的教学方法，初步具备网球技战术的教学能力。</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888"/>
        <w:gridCol w:w="1745"/>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hint="eastAsia"/>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0.3</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A3</w:t>
            </w:r>
          </w:p>
        </w:tc>
        <w:tc>
          <w:tcPr>
            <w:tcW w:w="88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745"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0.02</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 xml:space="preserve">    </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A5</w:t>
            </w:r>
          </w:p>
        </w:tc>
        <w:tc>
          <w:tcPr>
            <w:tcW w:w="88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745"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0.03</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pPr>
        <w:ind w:left="420"/>
        <w:rPr>
          <w:rFonts w:eastAsia="黑体"/>
          <w:sz w:val="24"/>
        </w:rPr>
      </w:pPr>
      <w:r>
        <w:rPr>
          <w:rFonts w:eastAsia="黑体" w:hint="eastAsia"/>
          <w:bCs/>
          <w:sz w:val="24"/>
        </w:rPr>
        <w:t>（一）理论部分</w:t>
      </w:r>
    </w:p>
    <w:tbl>
      <w:tblPr>
        <w:tblW w:w="9180" w:type="dxa"/>
        <w:tblInd w:w="-106" w:type="dxa"/>
        <w:tblBorders>
          <w:top w:val="single" w:sz="12" w:space="0" w:color="008000"/>
          <w:bottom w:val="single" w:sz="12" w:space="0" w:color="008000"/>
        </w:tblBorders>
        <w:tblLayout w:type="fixed"/>
        <w:tblLook w:val="0000"/>
      </w:tblPr>
      <w:tblGrid>
        <w:gridCol w:w="3060"/>
        <w:gridCol w:w="2880"/>
        <w:gridCol w:w="3240"/>
      </w:tblGrid>
      <w:tr w:rsidR="00920D40">
        <w:trPr>
          <w:tblHeader/>
        </w:trPr>
        <w:tc>
          <w:tcPr>
            <w:tcW w:w="30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288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教学内容</w:t>
            </w:r>
          </w:p>
        </w:tc>
        <w:tc>
          <w:tcPr>
            <w:tcW w:w="324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基本要求</w:t>
            </w:r>
          </w:p>
        </w:tc>
      </w:tr>
      <w:tr w:rsidR="00920D40">
        <w:tc>
          <w:tcPr>
            <w:tcW w:w="3060" w:type="dxa"/>
            <w:tcBorders>
              <w:bottom w:val="single" w:sz="12" w:space="0" w:color="008000"/>
            </w:tcBorders>
            <w:shd w:val="clear" w:color="auto" w:fill="FFFFFF"/>
          </w:tcPr>
          <w:p w:rsidR="00920D40" w:rsidRDefault="00920D40">
            <w:pPr>
              <w:rPr>
                <w:rFonts w:eastAsia="黑体"/>
                <w:b/>
                <w:bCs/>
              </w:rPr>
            </w:pPr>
            <w:r>
              <w:rPr>
                <w:rFonts w:eastAsia="黑体" w:hint="eastAsia"/>
                <w:b/>
                <w:bCs/>
              </w:rPr>
              <w:t>第一讲</w:t>
            </w:r>
            <w:r>
              <w:rPr>
                <w:rFonts w:eastAsia="黑体"/>
                <w:b/>
                <w:bCs/>
              </w:rPr>
              <w:t xml:space="preserve">  </w:t>
            </w:r>
            <w:r>
              <w:rPr>
                <w:rFonts w:eastAsia="黑体" w:hint="eastAsia"/>
                <w:b/>
                <w:bCs/>
              </w:rPr>
              <w:t>排球运动简介及发展</w:t>
            </w:r>
          </w:p>
          <w:p w:rsidR="00920D40" w:rsidRDefault="00920D40">
            <w:r>
              <w:t xml:space="preserve">1. </w:t>
            </w:r>
            <w:r>
              <w:rPr>
                <w:rFonts w:hint="eastAsia"/>
              </w:rPr>
              <w:t>网球运动简介</w:t>
            </w:r>
          </w:p>
          <w:p w:rsidR="00920D40" w:rsidRDefault="00920D40">
            <w:r>
              <w:t>1.1</w:t>
            </w:r>
            <w:r>
              <w:rPr>
                <w:rFonts w:hint="eastAsia"/>
              </w:rPr>
              <w:t>网球比赛方法及特点</w:t>
            </w:r>
          </w:p>
          <w:p w:rsidR="00920D40" w:rsidRDefault="00920D40"/>
          <w:p w:rsidR="00920D40" w:rsidRDefault="00920D40">
            <w:r>
              <w:t>1.2</w:t>
            </w:r>
            <w:r>
              <w:rPr>
                <w:rFonts w:hint="eastAsia"/>
              </w:rPr>
              <w:t>网球运动起源及传播</w:t>
            </w:r>
          </w:p>
          <w:p w:rsidR="00920D40" w:rsidRDefault="00920D40"/>
          <w:p w:rsidR="00920D40" w:rsidRDefault="00920D40">
            <w:r>
              <w:t xml:space="preserve">2. </w:t>
            </w:r>
            <w:r>
              <w:rPr>
                <w:rFonts w:hint="eastAsia"/>
              </w:rPr>
              <w:t>网球运动发展概况</w:t>
            </w:r>
          </w:p>
          <w:p w:rsidR="00920D40" w:rsidRDefault="00920D40">
            <w:r>
              <w:t>2.1</w:t>
            </w:r>
            <w:r>
              <w:rPr>
                <w:rFonts w:hint="eastAsia"/>
              </w:rPr>
              <w:t>世界网球运动的发展</w:t>
            </w:r>
          </w:p>
          <w:p w:rsidR="00920D40" w:rsidRDefault="00920D40"/>
          <w:p w:rsidR="00920D40" w:rsidRDefault="00920D40">
            <w:r>
              <w:t>2.2</w:t>
            </w:r>
            <w:r>
              <w:rPr>
                <w:rFonts w:hint="eastAsia"/>
              </w:rPr>
              <w:t>我国网球运动的发展</w:t>
            </w:r>
          </w:p>
          <w:p w:rsidR="00920D40" w:rsidRDefault="00920D40"/>
          <w:p w:rsidR="00920D40" w:rsidRDefault="00920D40"/>
          <w:p w:rsidR="00920D40" w:rsidRDefault="00920D40">
            <w:pPr>
              <w:rPr>
                <w:rFonts w:eastAsia="黑体"/>
                <w:b/>
                <w:bCs/>
              </w:rPr>
            </w:pPr>
            <w:r>
              <w:rPr>
                <w:rFonts w:eastAsia="黑体" w:hint="eastAsia"/>
                <w:b/>
                <w:bCs/>
              </w:rPr>
              <w:t>第二讲</w:t>
            </w:r>
            <w:r>
              <w:rPr>
                <w:rFonts w:eastAsia="黑体"/>
                <w:b/>
                <w:bCs/>
              </w:rPr>
              <w:t xml:space="preserve">  </w:t>
            </w:r>
            <w:r>
              <w:rPr>
                <w:rFonts w:eastAsia="黑体" w:hint="eastAsia"/>
                <w:b/>
                <w:bCs/>
              </w:rPr>
              <w:t>网球基本技术及教学</w:t>
            </w:r>
          </w:p>
          <w:p w:rsidR="00920D40" w:rsidRDefault="00920D40">
            <w:r>
              <w:t xml:space="preserve">1. </w:t>
            </w:r>
            <w:r>
              <w:rPr>
                <w:rFonts w:hint="eastAsia"/>
              </w:rPr>
              <w:t>准备姿势与移动</w:t>
            </w:r>
          </w:p>
          <w:p w:rsidR="00920D40" w:rsidRDefault="00920D40">
            <w:r>
              <w:t xml:space="preserve">2. </w:t>
            </w:r>
            <w:r>
              <w:rPr>
                <w:rFonts w:hint="eastAsia"/>
              </w:rPr>
              <w:t>发球</w:t>
            </w:r>
          </w:p>
          <w:p w:rsidR="00920D40" w:rsidRDefault="00920D40"/>
          <w:p w:rsidR="00920D40" w:rsidRDefault="00920D40">
            <w:r>
              <w:t xml:space="preserve">3. </w:t>
            </w:r>
            <w:r>
              <w:rPr>
                <w:rFonts w:hint="eastAsia"/>
              </w:rPr>
              <w:t>正手击球</w:t>
            </w:r>
          </w:p>
          <w:p w:rsidR="00920D40" w:rsidRDefault="00920D40"/>
          <w:p w:rsidR="00920D40" w:rsidRDefault="00920D40"/>
          <w:p w:rsidR="00920D40" w:rsidRDefault="00920D40">
            <w:r>
              <w:t xml:space="preserve">4. </w:t>
            </w:r>
            <w:r>
              <w:rPr>
                <w:rFonts w:hint="eastAsia"/>
              </w:rPr>
              <w:t>反手击球</w:t>
            </w:r>
          </w:p>
          <w:p w:rsidR="00920D40" w:rsidRDefault="00920D40"/>
          <w:p w:rsidR="00920D40" w:rsidRDefault="00920D40">
            <w:r>
              <w:t xml:space="preserve">5. </w:t>
            </w:r>
            <w:r>
              <w:rPr>
                <w:rFonts w:hint="eastAsia"/>
              </w:rPr>
              <w:t>截击球</w:t>
            </w:r>
          </w:p>
          <w:p w:rsidR="00920D40" w:rsidRDefault="00920D40"/>
          <w:p w:rsidR="00920D40" w:rsidRDefault="00920D40"/>
          <w:p w:rsidR="00920D40" w:rsidRDefault="00920D40">
            <w:pPr>
              <w:rPr>
                <w:rFonts w:eastAsia="黑体"/>
                <w:b/>
                <w:bCs/>
              </w:rPr>
            </w:pPr>
            <w:r>
              <w:rPr>
                <w:rFonts w:eastAsia="黑体" w:hint="eastAsia"/>
                <w:b/>
                <w:bCs/>
              </w:rPr>
              <w:t>第三讲</w:t>
            </w:r>
            <w:r>
              <w:rPr>
                <w:rFonts w:eastAsia="黑体"/>
                <w:b/>
                <w:bCs/>
              </w:rPr>
              <w:t xml:space="preserve">  </w:t>
            </w:r>
            <w:r>
              <w:rPr>
                <w:rFonts w:eastAsia="黑体" w:hint="eastAsia"/>
                <w:b/>
                <w:bCs/>
              </w:rPr>
              <w:t>基本战术及教学</w:t>
            </w:r>
          </w:p>
          <w:p w:rsidR="00920D40" w:rsidRDefault="00920D40">
            <w:r>
              <w:t xml:space="preserve">1. </w:t>
            </w:r>
            <w:r>
              <w:rPr>
                <w:rFonts w:hint="eastAsia"/>
              </w:rPr>
              <w:t>排球战术基本理论</w:t>
            </w:r>
          </w:p>
          <w:p w:rsidR="00920D40" w:rsidRDefault="00920D40">
            <w:r>
              <w:t xml:space="preserve">2. </w:t>
            </w:r>
            <w:r>
              <w:rPr>
                <w:rFonts w:hint="eastAsia"/>
              </w:rPr>
              <w:t>单打战术</w:t>
            </w:r>
          </w:p>
          <w:p w:rsidR="00920D40" w:rsidRDefault="00920D40"/>
          <w:p w:rsidR="00920D40" w:rsidRDefault="00920D40">
            <w:r>
              <w:t xml:space="preserve">3. </w:t>
            </w:r>
            <w:r>
              <w:rPr>
                <w:rFonts w:hint="eastAsia"/>
              </w:rPr>
              <w:t>双打战术</w:t>
            </w:r>
          </w:p>
          <w:p w:rsidR="00920D40" w:rsidRDefault="00920D40"/>
          <w:p w:rsidR="00920D40" w:rsidRDefault="00920D40"/>
        </w:tc>
        <w:tc>
          <w:tcPr>
            <w:tcW w:w="2880" w:type="dxa"/>
            <w:tcBorders>
              <w:bottom w:val="single" w:sz="12" w:space="0" w:color="008000"/>
            </w:tcBorders>
            <w:shd w:val="clear" w:color="auto" w:fill="FFFFFF"/>
          </w:tcPr>
          <w:p w:rsidR="00920D40" w:rsidRDefault="00920D40"/>
          <w:p w:rsidR="00920D40" w:rsidRDefault="00920D40"/>
          <w:p w:rsidR="00920D40" w:rsidRDefault="00920D40">
            <w:r>
              <w:rPr>
                <w:rFonts w:hint="eastAsia"/>
              </w:rPr>
              <w:t>群众性、技巧性、集体性、休闲性等。</w:t>
            </w:r>
          </w:p>
          <w:p w:rsidR="00920D40" w:rsidRDefault="00920D40">
            <w:r>
              <w:rPr>
                <w:rFonts w:hint="eastAsia"/>
              </w:rPr>
              <w:t>网球运动的起源，传入亚洲及欧洲的情况。</w:t>
            </w:r>
          </w:p>
          <w:p w:rsidR="00920D40" w:rsidRDefault="00920D40"/>
          <w:p w:rsidR="00920D40" w:rsidRDefault="00920D40">
            <w:r>
              <w:rPr>
                <w:rFonts w:hint="eastAsia"/>
              </w:rPr>
              <w:t>世界网球运动发展的情况，特点，趋势，世界大赛简介。</w:t>
            </w:r>
          </w:p>
          <w:p w:rsidR="00920D40" w:rsidRDefault="00920D40">
            <w:r>
              <w:rPr>
                <w:rFonts w:hint="eastAsia"/>
              </w:rPr>
              <w:t>中国网球运动发展概况，我国对世界网球运动的贡献。</w:t>
            </w:r>
          </w:p>
          <w:p w:rsidR="00920D40" w:rsidRDefault="00920D40"/>
          <w:p w:rsidR="00920D40" w:rsidRDefault="00920D40"/>
          <w:p w:rsidR="00920D40" w:rsidRDefault="00920D40">
            <w:r>
              <w:rPr>
                <w:rFonts w:hint="eastAsia"/>
              </w:rPr>
              <w:t>准备姿势，主要移动步法。</w:t>
            </w:r>
          </w:p>
          <w:p w:rsidR="00920D40" w:rsidRDefault="00920D40">
            <w:r>
              <w:rPr>
                <w:rFonts w:hint="eastAsia"/>
              </w:rPr>
              <w:t>握拍法，手法，抛球，动作结构。</w:t>
            </w:r>
          </w:p>
          <w:p w:rsidR="00920D40" w:rsidRDefault="00920D40">
            <w:r>
              <w:rPr>
                <w:rFonts w:hint="eastAsia"/>
              </w:rPr>
              <w:t>准备和挥拍，触球，随球动作。</w:t>
            </w:r>
          </w:p>
          <w:p w:rsidR="00920D40" w:rsidRDefault="00920D40"/>
          <w:p w:rsidR="00920D40" w:rsidRDefault="00920D40"/>
          <w:p w:rsidR="00920D40" w:rsidRDefault="00920D40">
            <w:r>
              <w:rPr>
                <w:rFonts w:hint="eastAsia"/>
              </w:rPr>
              <w:t>单手上旋，双手上旋，单手削球。</w:t>
            </w:r>
          </w:p>
          <w:p w:rsidR="00920D40" w:rsidRDefault="00920D40">
            <w:r>
              <w:rPr>
                <w:rFonts w:hint="eastAsia"/>
              </w:rPr>
              <w:t>握拍法，步法，手法，</w:t>
            </w:r>
          </w:p>
          <w:p w:rsidR="00920D40" w:rsidRDefault="00920D40"/>
          <w:p w:rsidR="00920D40" w:rsidRDefault="00920D40"/>
          <w:p w:rsidR="00920D40" w:rsidRDefault="00920D40"/>
          <w:p w:rsidR="00920D40" w:rsidRDefault="00920D40">
            <w:r>
              <w:rPr>
                <w:rFonts w:hint="eastAsia"/>
              </w:rPr>
              <w:t>击球深度，抓住对方的弱点，提高击球的安全性。</w:t>
            </w:r>
          </w:p>
        </w:tc>
        <w:tc>
          <w:tcPr>
            <w:tcW w:w="3240" w:type="dxa"/>
            <w:tcBorders>
              <w:bottom w:val="single" w:sz="12" w:space="0" w:color="008000"/>
            </w:tcBorders>
            <w:shd w:val="clear" w:color="auto" w:fill="FFFFFF"/>
          </w:tcPr>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通过本讲教学使学生对网球运动有一概括了解，重点讲授网球运动的现状、发展趋势和中国对世界网球运动的贡献。</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p w:rsidR="00920D40" w:rsidRDefault="00920D40"/>
          <w:p w:rsidR="00920D40" w:rsidRDefault="00920D40" w:rsidP="00A40F2E">
            <w:pPr>
              <w:ind w:firstLineChars="200" w:firstLine="420"/>
            </w:pPr>
            <w:r>
              <w:rPr>
                <w:rFonts w:hint="eastAsia"/>
              </w:rPr>
              <w:t>通过本讲学习，使学生了解各项技术的分类，动作方法，动作要领，教学顺序，教学步骤，常犯错误及纠正。重点为常用技术。</w:t>
            </w: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通过本讲学习，使学生初步了解网球运动的主要战术，重点讲解与学生水平相当的战术，初步了解主要战术的教学步骤。</w:t>
            </w:r>
          </w:p>
          <w:p w:rsidR="00920D40" w:rsidRDefault="00920D40" w:rsidP="00A40F2E">
            <w:pPr>
              <w:ind w:firstLineChars="200" w:firstLine="420"/>
            </w:pPr>
          </w:p>
          <w:p w:rsidR="00920D40" w:rsidRDefault="00920D40" w:rsidP="00A40F2E">
            <w:pPr>
              <w:ind w:firstLineChars="200" w:firstLine="420"/>
            </w:pPr>
          </w:p>
        </w:tc>
      </w:tr>
    </w:tbl>
    <w:p w:rsidR="00920D40" w:rsidRDefault="00920D40">
      <w:pPr>
        <w:ind w:left="420"/>
      </w:pP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numPr>
          <w:ilvl w:val="0"/>
          <w:numId w:val="170"/>
        </w:numPr>
        <w:rPr>
          <w:rFonts w:eastAsia="黑体"/>
          <w:sz w:val="24"/>
        </w:rPr>
      </w:pPr>
      <w:r>
        <w:rPr>
          <w:rFonts w:eastAsia="黑体" w:hint="eastAsia"/>
          <w:sz w:val="24"/>
        </w:rPr>
        <w:t>实践部分：</w:t>
      </w:r>
    </w:p>
    <w:tbl>
      <w:tblPr>
        <w:tblW w:w="9180" w:type="dxa"/>
        <w:tblInd w:w="-106" w:type="dxa"/>
        <w:tblBorders>
          <w:top w:val="single" w:sz="12" w:space="0" w:color="008000"/>
          <w:bottom w:val="single" w:sz="12" w:space="0" w:color="008000"/>
        </w:tblBorders>
        <w:tblLayout w:type="fixed"/>
        <w:tblLook w:val="0000"/>
      </w:tblPr>
      <w:tblGrid>
        <w:gridCol w:w="1800"/>
        <w:gridCol w:w="2340"/>
        <w:gridCol w:w="1980"/>
        <w:gridCol w:w="3060"/>
      </w:tblGrid>
      <w:tr w:rsidR="00920D40">
        <w:trPr>
          <w:tblHeader/>
        </w:trPr>
        <w:tc>
          <w:tcPr>
            <w:tcW w:w="1800" w:type="dxa"/>
            <w:tcBorders>
              <w:top w:val="single" w:sz="12" w:space="0" w:color="008000"/>
              <w:bottom w:val="single" w:sz="6" w:space="0" w:color="008000"/>
            </w:tcBorders>
            <w:shd w:val="clear" w:color="auto" w:fill="FFFFFF"/>
          </w:tcPr>
          <w:p w:rsidR="00920D40" w:rsidRDefault="00920D40" w:rsidP="00A40F2E">
            <w:pPr>
              <w:ind w:firstLineChars="100" w:firstLine="211"/>
              <w:jc w:val="center"/>
              <w:rPr>
                <w:rFonts w:eastAsia="黑体"/>
                <w:b/>
              </w:rPr>
            </w:pPr>
            <w:r>
              <w:rPr>
                <w:rFonts w:eastAsia="黑体" w:hint="eastAsia"/>
                <w:b/>
              </w:rPr>
              <w:t>教学内容</w:t>
            </w:r>
          </w:p>
        </w:tc>
        <w:tc>
          <w:tcPr>
            <w:tcW w:w="234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主要教材</w:t>
            </w:r>
          </w:p>
        </w:tc>
        <w:tc>
          <w:tcPr>
            <w:tcW w:w="198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次要教材</w:t>
            </w:r>
          </w:p>
        </w:tc>
        <w:tc>
          <w:tcPr>
            <w:tcW w:w="30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基本要求</w:t>
            </w:r>
          </w:p>
        </w:tc>
      </w:tr>
      <w:tr w:rsidR="00920D40">
        <w:tc>
          <w:tcPr>
            <w:tcW w:w="1800" w:type="dxa"/>
            <w:tcBorders>
              <w:bottom w:val="single" w:sz="12" w:space="0" w:color="008000"/>
            </w:tcBorders>
            <w:shd w:val="clear" w:color="auto" w:fill="FFFFFF"/>
          </w:tcPr>
          <w:p w:rsidR="00920D40" w:rsidRDefault="00920D40">
            <w:pPr>
              <w:pStyle w:val="TOC1"/>
            </w:pPr>
            <w:r>
              <w:rPr>
                <w:rFonts w:hint="eastAsia"/>
              </w:rPr>
              <w:t>技术部分</w:t>
            </w:r>
          </w:p>
          <w:p w:rsidR="00920D40" w:rsidRDefault="00920D40" w:rsidP="00A40F2E">
            <w:pPr>
              <w:ind w:left="265" w:hangingChars="126" w:hanging="265"/>
            </w:pPr>
            <w:r>
              <w:t xml:space="preserve">1. </w:t>
            </w:r>
            <w:r>
              <w:rPr>
                <w:rFonts w:hint="eastAsia"/>
              </w:rPr>
              <w:t>准备姿势及移动</w:t>
            </w:r>
          </w:p>
          <w:p w:rsidR="00920D40" w:rsidRDefault="00920D40"/>
          <w:p w:rsidR="00920D40" w:rsidRDefault="00920D40">
            <w:r>
              <w:t xml:space="preserve">2. </w:t>
            </w:r>
            <w:r>
              <w:rPr>
                <w:rFonts w:hint="eastAsia"/>
              </w:rPr>
              <w:t>发球</w:t>
            </w:r>
          </w:p>
          <w:p w:rsidR="00920D40" w:rsidRDefault="00920D40"/>
          <w:p w:rsidR="00920D40" w:rsidRDefault="00920D40"/>
          <w:p w:rsidR="00920D40" w:rsidRDefault="00920D40">
            <w:r>
              <w:t xml:space="preserve">3. </w:t>
            </w:r>
            <w:r>
              <w:rPr>
                <w:rFonts w:hint="eastAsia"/>
              </w:rPr>
              <w:t>正手击球</w:t>
            </w:r>
          </w:p>
          <w:p w:rsidR="00920D40" w:rsidRDefault="00920D40"/>
          <w:p w:rsidR="00920D40" w:rsidRDefault="00920D40"/>
          <w:p w:rsidR="00920D40" w:rsidRDefault="00920D40">
            <w:r>
              <w:t xml:space="preserve">4. </w:t>
            </w:r>
            <w:r>
              <w:rPr>
                <w:rFonts w:hint="eastAsia"/>
              </w:rPr>
              <w:t>反手击球</w:t>
            </w:r>
          </w:p>
          <w:p w:rsidR="00920D40" w:rsidRDefault="00920D40"/>
          <w:p w:rsidR="00920D40" w:rsidRDefault="00920D40"/>
          <w:p w:rsidR="00920D40" w:rsidRDefault="00920D40">
            <w:r>
              <w:t>5 .</w:t>
            </w:r>
            <w:r>
              <w:rPr>
                <w:rFonts w:hint="eastAsia"/>
              </w:rPr>
              <w:t>截击球</w:t>
            </w:r>
          </w:p>
          <w:p w:rsidR="00920D40" w:rsidRDefault="00920D40"/>
          <w:p w:rsidR="00920D40" w:rsidRDefault="00920D40">
            <w:pPr>
              <w:rPr>
                <w:rFonts w:eastAsia="黑体"/>
                <w:b/>
                <w:bCs/>
              </w:rPr>
            </w:pPr>
            <w:r>
              <w:rPr>
                <w:rFonts w:eastAsia="黑体" w:hint="eastAsia"/>
                <w:b/>
                <w:bCs/>
              </w:rPr>
              <w:t>战术部分</w:t>
            </w:r>
          </w:p>
          <w:p w:rsidR="00920D40" w:rsidRDefault="00920D40">
            <w:r>
              <w:t xml:space="preserve">1. </w:t>
            </w:r>
            <w:r>
              <w:rPr>
                <w:rFonts w:hint="eastAsia"/>
              </w:rPr>
              <w:t>单打战术</w:t>
            </w:r>
          </w:p>
          <w:p w:rsidR="00920D40" w:rsidRDefault="00920D40"/>
          <w:p w:rsidR="00920D40" w:rsidRDefault="00920D40"/>
          <w:p w:rsidR="00920D40" w:rsidRDefault="00920D40">
            <w:r>
              <w:t xml:space="preserve">2. </w:t>
            </w:r>
            <w:r>
              <w:rPr>
                <w:rFonts w:hint="eastAsia"/>
              </w:rPr>
              <w:t>双打战术</w:t>
            </w:r>
          </w:p>
        </w:tc>
        <w:tc>
          <w:tcPr>
            <w:tcW w:w="2340" w:type="dxa"/>
            <w:tcBorders>
              <w:bottom w:val="single" w:sz="12" w:space="0" w:color="008000"/>
            </w:tcBorders>
            <w:shd w:val="clear" w:color="auto" w:fill="FFFFFF"/>
          </w:tcPr>
          <w:p w:rsidR="00920D40" w:rsidRDefault="00920D40"/>
          <w:p w:rsidR="00920D40" w:rsidRDefault="00920D40">
            <w:r>
              <w:rPr>
                <w:rFonts w:hint="eastAsia"/>
              </w:rPr>
              <w:t>半蹲准备姿势，并步、滑步、交叉步移动。</w:t>
            </w:r>
          </w:p>
          <w:p w:rsidR="00920D40" w:rsidRDefault="00920D40"/>
          <w:p w:rsidR="00920D40" w:rsidRDefault="00920D40">
            <w:r>
              <w:rPr>
                <w:rFonts w:hint="eastAsia"/>
              </w:rPr>
              <w:t>上手上旋球。</w:t>
            </w:r>
          </w:p>
          <w:p w:rsidR="00920D40" w:rsidRDefault="00920D40"/>
          <w:p w:rsidR="00920D40" w:rsidRDefault="00920D40"/>
          <w:p w:rsidR="00920D40" w:rsidRDefault="00920D40">
            <w:r>
              <w:rPr>
                <w:rFonts w:hint="eastAsia"/>
              </w:rPr>
              <w:t>正手上旋对拉球。</w:t>
            </w:r>
          </w:p>
          <w:p w:rsidR="00920D40" w:rsidRDefault="00920D40"/>
          <w:p w:rsidR="00920D40" w:rsidRDefault="00920D40"/>
          <w:p w:rsidR="00920D40" w:rsidRDefault="00920D40">
            <w:r>
              <w:rPr>
                <w:rFonts w:hint="eastAsia"/>
              </w:rPr>
              <w:t>双手拉上旋球</w:t>
            </w:r>
          </w:p>
          <w:p w:rsidR="00920D40" w:rsidRDefault="00920D40"/>
          <w:p w:rsidR="00920D40" w:rsidRDefault="00920D40"/>
          <w:p w:rsidR="00920D40" w:rsidRDefault="00920D40">
            <w:r>
              <w:rPr>
                <w:rFonts w:hint="eastAsia"/>
              </w:rPr>
              <w:t>正手截击球</w:t>
            </w:r>
          </w:p>
          <w:p w:rsidR="00920D40" w:rsidRDefault="00920D40">
            <w:r>
              <w:rPr>
                <w:rFonts w:hint="eastAsia"/>
              </w:rPr>
              <w:t>反手截击球</w:t>
            </w:r>
          </w:p>
          <w:p w:rsidR="00920D40" w:rsidRDefault="00920D40"/>
          <w:p w:rsidR="00920D40" w:rsidRDefault="00920D40">
            <w:r>
              <w:rPr>
                <w:rFonts w:hint="eastAsia"/>
              </w:rPr>
              <w:t>发球上网</w:t>
            </w:r>
          </w:p>
          <w:p w:rsidR="00920D40" w:rsidRDefault="00920D40"/>
          <w:p w:rsidR="00920D40" w:rsidRDefault="00920D40"/>
          <w:p w:rsidR="00920D40" w:rsidRDefault="00920D40">
            <w:r>
              <w:rPr>
                <w:rFonts w:hint="eastAsia"/>
              </w:rPr>
              <w:t>一网一底战术</w:t>
            </w:r>
          </w:p>
          <w:p w:rsidR="00920D40" w:rsidRDefault="00920D40">
            <w:r>
              <w:rPr>
                <w:rFonts w:hint="eastAsia"/>
              </w:rPr>
              <w:t>双上网战术</w:t>
            </w:r>
          </w:p>
          <w:p w:rsidR="00920D40" w:rsidRDefault="00920D40"/>
          <w:p w:rsidR="00920D40" w:rsidRDefault="00920D40"/>
          <w:p w:rsidR="00920D40" w:rsidRDefault="00920D40"/>
        </w:tc>
        <w:tc>
          <w:tcPr>
            <w:tcW w:w="1980" w:type="dxa"/>
            <w:tcBorders>
              <w:bottom w:val="single" w:sz="12" w:space="0" w:color="008000"/>
            </w:tcBorders>
            <w:shd w:val="clear" w:color="auto" w:fill="FFFFFF"/>
          </w:tcPr>
          <w:p w:rsidR="00920D40" w:rsidRDefault="00920D40"/>
          <w:p w:rsidR="00920D40" w:rsidRDefault="00920D40">
            <w:r>
              <w:rPr>
                <w:rFonts w:hint="eastAsia"/>
              </w:rPr>
              <w:t>低蹲准备姿势，跨步、跑步、综合步移动。</w:t>
            </w:r>
          </w:p>
          <w:p w:rsidR="00920D40" w:rsidRDefault="00920D40">
            <w:r>
              <w:rPr>
                <w:rFonts w:hint="eastAsia"/>
              </w:rPr>
              <w:t>上手平击球。</w:t>
            </w:r>
          </w:p>
          <w:p w:rsidR="00920D40" w:rsidRDefault="00920D40"/>
          <w:p w:rsidR="00920D40" w:rsidRDefault="00920D40"/>
          <w:p w:rsidR="00920D40" w:rsidRDefault="00920D40">
            <w:r>
              <w:rPr>
                <w:rFonts w:hint="eastAsia"/>
              </w:rPr>
              <w:t>正手平击球。</w:t>
            </w:r>
          </w:p>
          <w:p w:rsidR="00920D40" w:rsidRDefault="00920D40"/>
          <w:p w:rsidR="00920D40" w:rsidRDefault="00920D40"/>
          <w:p w:rsidR="00920D40" w:rsidRDefault="00920D40">
            <w:r>
              <w:rPr>
                <w:rFonts w:hint="eastAsia"/>
              </w:rPr>
              <w:t>单手削球。</w:t>
            </w:r>
          </w:p>
          <w:p w:rsidR="00920D40" w:rsidRDefault="00920D40"/>
          <w:p w:rsidR="00920D40" w:rsidRDefault="00920D40"/>
          <w:p w:rsidR="00920D40" w:rsidRDefault="00920D40">
            <w:r>
              <w:rPr>
                <w:rFonts w:hint="eastAsia"/>
              </w:rPr>
              <w:t>放小球</w:t>
            </w:r>
            <w:r>
              <w:t xml:space="preserve"> </w:t>
            </w:r>
          </w:p>
          <w:p w:rsidR="00920D40" w:rsidRDefault="00920D40">
            <w:r>
              <w:rPr>
                <w:rFonts w:hint="eastAsia"/>
              </w:rPr>
              <w:t>高位截击</w:t>
            </w:r>
          </w:p>
          <w:p w:rsidR="00920D40" w:rsidRDefault="00920D40"/>
          <w:p w:rsidR="00920D40" w:rsidRDefault="00920D40">
            <w:r>
              <w:rPr>
                <w:rFonts w:hint="eastAsia"/>
              </w:rPr>
              <w:t>后场高压球</w:t>
            </w:r>
          </w:p>
          <w:p w:rsidR="00920D40" w:rsidRDefault="00920D40"/>
          <w:p w:rsidR="00920D40" w:rsidRDefault="00920D40">
            <w:r>
              <w:rPr>
                <w:rFonts w:hint="eastAsia"/>
              </w:rPr>
              <w:t>击球路线配合</w:t>
            </w:r>
          </w:p>
        </w:tc>
        <w:tc>
          <w:tcPr>
            <w:tcW w:w="3060" w:type="dxa"/>
            <w:tcBorders>
              <w:bottom w:val="single" w:sz="12" w:space="0" w:color="008000"/>
            </w:tcBorders>
            <w:shd w:val="clear" w:color="auto" w:fill="FFFFFF"/>
          </w:tcPr>
          <w:p w:rsidR="00920D40" w:rsidRDefault="00920D40"/>
          <w:p w:rsidR="00920D40" w:rsidRDefault="00920D40">
            <w:r>
              <w:rPr>
                <w:rFonts w:hint="eastAsia"/>
              </w:rPr>
              <w:t>动作放松，起动快，制动好。</w:t>
            </w:r>
          </w:p>
          <w:p w:rsidR="00920D40" w:rsidRDefault="00920D40"/>
          <w:p w:rsidR="00920D40" w:rsidRDefault="00920D40"/>
          <w:p w:rsidR="00920D40" w:rsidRDefault="00920D40">
            <w:r>
              <w:rPr>
                <w:rFonts w:hint="eastAsia"/>
              </w:rPr>
              <w:t>抛球稳，击球准，手法正确，用力适当。</w:t>
            </w:r>
          </w:p>
          <w:p w:rsidR="00920D40" w:rsidRDefault="00920D40"/>
          <w:p w:rsidR="00920D40" w:rsidRDefault="00920D40">
            <w:r>
              <w:rPr>
                <w:rFonts w:hint="eastAsia"/>
              </w:rPr>
              <w:t>触球部位正确，全身协调用力。</w:t>
            </w:r>
          </w:p>
          <w:p w:rsidR="00920D40" w:rsidRDefault="00920D40"/>
          <w:p w:rsidR="00920D40" w:rsidRDefault="00920D40">
            <w:r>
              <w:rPr>
                <w:rFonts w:hint="eastAsia"/>
              </w:rPr>
              <w:t>挥拍动作正确，击球点合适，全身协调用力。</w:t>
            </w:r>
          </w:p>
          <w:p w:rsidR="00920D40" w:rsidRDefault="00920D40"/>
          <w:p w:rsidR="00920D40" w:rsidRDefault="00920D40">
            <w:r>
              <w:rPr>
                <w:rFonts w:hint="eastAsia"/>
              </w:rPr>
              <w:t>步法熟练，击球手法正确。</w:t>
            </w:r>
          </w:p>
          <w:p w:rsidR="00920D40" w:rsidRDefault="00920D40"/>
          <w:p w:rsidR="00920D40" w:rsidRDefault="00920D40"/>
          <w:p w:rsidR="00920D40" w:rsidRDefault="00920D40"/>
          <w:p w:rsidR="00920D40" w:rsidRDefault="00920D40">
            <w:r>
              <w:rPr>
                <w:rFonts w:hint="eastAsia"/>
              </w:rPr>
              <w:t>提高底线击球的稳定性。</w:t>
            </w:r>
          </w:p>
          <w:p w:rsidR="00920D40" w:rsidRDefault="00920D40"/>
          <w:p w:rsidR="00920D40" w:rsidRDefault="00920D40"/>
          <w:p w:rsidR="00920D40" w:rsidRDefault="00920D40">
            <w:r>
              <w:rPr>
                <w:rFonts w:hint="eastAsia"/>
              </w:rPr>
              <w:t>明确各位置分工与职责，取位基本正确，注意补位。</w:t>
            </w:r>
          </w:p>
          <w:p w:rsidR="00920D40" w:rsidRDefault="00920D40"/>
          <w:p w:rsidR="00920D40" w:rsidRDefault="00920D40"/>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四、学时分配</w:t>
      </w:r>
    </w:p>
    <w:tbl>
      <w:tblPr>
        <w:tblW w:w="7791" w:type="dxa"/>
        <w:tblInd w:w="-106" w:type="dxa"/>
        <w:tblBorders>
          <w:top w:val="single" w:sz="12" w:space="0" w:color="008000"/>
          <w:bottom w:val="single" w:sz="12" w:space="0" w:color="008000"/>
        </w:tblBorders>
        <w:tblLayout w:type="fixed"/>
        <w:tblLook w:val="0000"/>
      </w:tblPr>
      <w:tblGrid>
        <w:gridCol w:w="2808"/>
        <w:gridCol w:w="1203"/>
        <w:gridCol w:w="1080"/>
        <w:gridCol w:w="1260"/>
        <w:gridCol w:w="1440"/>
      </w:tblGrid>
      <w:tr w:rsidR="00920D40">
        <w:tc>
          <w:tcPr>
            <w:tcW w:w="280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教学内容</w:t>
            </w:r>
          </w:p>
        </w:tc>
        <w:tc>
          <w:tcPr>
            <w:tcW w:w="1203" w:type="dxa"/>
            <w:tcBorders>
              <w:top w:val="single" w:sz="12" w:space="0" w:color="008000"/>
              <w:bottom w:val="single" w:sz="6" w:space="0" w:color="008000"/>
            </w:tcBorders>
            <w:shd w:val="clear" w:color="auto" w:fill="FFFFFF"/>
          </w:tcPr>
          <w:p w:rsidR="00920D40" w:rsidRDefault="00920D40">
            <w:pPr>
              <w:jc w:val="center"/>
            </w:pPr>
            <w:r>
              <w:rPr>
                <w:rFonts w:eastAsia="黑体" w:hint="eastAsia"/>
                <w:b/>
              </w:rPr>
              <w:t>讲授</w:t>
            </w:r>
          </w:p>
        </w:tc>
        <w:tc>
          <w:tcPr>
            <w:tcW w:w="108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实践</w:t>
            </w:r>
          </w:p>
        </w:tc>
        <w:tc>
          <w:tcPr>
            <w:tcW w:w="126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考试</w:t>
            </w:r>
          </w:p>
        </w:tc>
        <w:tc>
          <w:tcPr>
            <w:tcW w:w="1440"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总时数</w:t>
            </w:r>
          </w:p>
        </w:tc>
      </w:tr>
      <w:tr w:rsidR="00920D40">
        <w:tc>
          <w:tcPr>
            <w:tcW w:w="2808" w:type="dxa"/>
            <w:tcBorders>
              <w:bottom w:val="single" w:sz="12" w:space="0" w:color="008000"/>
            </w:tcBorders>
            <w:shd w:val="clear" w:color="auto" w:fill="FFFFFF"/>
          </w:tcPr>
          <w:p w:rsidR="00920D40" w:rsidRDefault="00920D40" w:rsidP="00A40F2E">
            <w:pPr>
              <w:ind w:firstLineChars="100" w:firstLine="210"/>
            </w:pPr>
            <w:r>
              <w:rPr>
                <w:rFonts w:hint="eastAsia"/>
              </w:rPr>
              <w:t>网球运动简介及发展</w:t>
            </w:r>
          </w:p>
          <w:p w:rsidR="00920D40" w:rsidRDefault="00920D40">
            <w:pPr>
              <w:jc w:val="center"/>
            </w:pPr>
            <w:r>
              <w:rPr>
                <w:rFonts w:hint="eastAsia"/>
              </w:rPr>
              <w:t>网球基本技术及其教学</w:t>
            </w:r>
          </w:p>
          <w:p w:rsidR="00920D40" w:rsidRDefault="00920D40">
            <w:pPr>
              <w:jc w:val="center"/>
            </w:pPr>
            <w:r>
              <w:rPr>
                <w:rFonts w:hint="eastAsia"/>
              </w:rPr>
              <w:t>网球基本战术及其教学</w:t>
            </w:r>
          </w:p>
          <w:p w:rsidR="00920D40" w:rsidRDefault="00920D40">
            <w:pPr>
              <w:jc w:val="center"/>
            </w:pPr>
            <w:r>
              <w:rPr>
                <w:rFonts w:hint="eastAsia"/>
              </w:rPr>
              <w:t>主要技术</w:t>
            </w:r>
          </w:p>
          <w:p w:rsidR="00920D40" w:rsidRDefault="00920D40">
            <w:pPr>
              <w:jc w:val="center"/>
            </w:pPr>
            <w:r>
              <w:rPr>
                <w:rFonts w:hint="eastAsia"/>
              </w:rPr>
              <w:t>次要技术</w:t>
            </w:r>
          </w:p>
          <w:p w:rsidR="00920D40" w:rsidRDefault="00920D40">
            <w:pPr>
              <w:jc w:val="center"/>
            </w:pPr>
            <w:r>
              <w:rPr>
                <w:rFonts w:hint="eastAsia"/>
              </w:rPr>
              <w:t>主要战术</w:t>
            </w:r>
          </w:p>
          <w:p w:rsidR="00920D40" w:rsidRDefault="00920D40">
            <w:pPr>
              <w:jc w:val="center"/>
            </w:pPr>
            <w:r>
              <w:rPr>
                <w:rFonts w:hint="eastAsia"/>
              </w:rPr>
              <w:t>次要战术</w:t>
            </w:r>
          </w:p>
          <w:p w:rsidR="00920D40" w:rsidRDefault="00920D40">
            <w:pPr>
              <w:jc w:val="center"/>
            </w:pPr>
            <w:r>
              <w:rPr>
                <w:rFonts w:hint="eastAsia"/>
              </w:rPr>
              <w:t>教学比赛</w:t>
            </w:r>
          </w:p>
          <w:p w:rsidR="00920D40" w:rsidRDefault="00920D40">
            <w:pPr>
              <w:jc w:val="center"/>
            </w:pPr>
            <w:r>
              <w:rPr>
                <w:rFonts w:hint="eastAsia"/>
              </w:rPr>
              <w:t>技术考试</w:t>
            </w:r>
          </w:p>
          <w:p w:rsidR="00920D40" w:rsidRDefault="00920D40">
            <w:pPr>
              <w:jc w:val="center"/>
            </w:pPr>
            <w:r>
              <w:rPr>
                <w:rFonts w:hint="eastAsia"/>
              </w:rPr>
              <w:t>合计</w:t>
            </w:r>
          </w:p>
        </w:tc>
        <w:tc>
          <w:tcPr>
            <w:tcW w:w="1203" w:type="dxa"/>
            <w:tcBorders>
              <w:bottom w:val="single" w:sz="12" w:space="0" w:color="008000"/>
            </w:tcBorders>
            <w:shd w:val="clear" w:color="auto" w:fill="FFFFFF"/>
          </w:tcPr>
          <w:p w:rsidR="00920D40" w:rsidRDefault="00920D40">
            <w:pPr>
              <w:jc w:val="center"/>
            </w:pPr>
            <w:r>
              <w:t>0.5</w:t>
            </w:r>
          </w:p>
          <w:p w:rsidR="00920D40" w:rsidRDefault="00920D40" w:rsidP="00A40F2E">
            <w:pPr>
              <w:ind w:firstLineChars="250" w:firstLine="525"/>
            </w:pPr>
            <w:r>
              <w:t>1</w:t>
            </w:r>
          </w:p>
          <w:p w:rsidR="00920D40" w:rsidRDefault="00920D40">
            <w:pPr>
              <w:jc w:val="center"/>
            </w:pPr>
            <w:r>
              <w:t>0.5</w:t>
            </w: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2</w:t>
            </w:r>
          </w:p>
        </w:tc>
        <w:tc>
          <w:tcPr>
            <w:tcW w:w="1080" w:type="dxa"/>
            <w:tcBorders>
              <w:bottom w:val="single" w:sz="12" w:space="0" w:color="008000"/>
            </w:tcBorders>
            <w:shd w:val="clear" w:color="auto" w:fill="FFFFFF"/>
          </w:tcPr>
          <w:p w:rsidR="00920D40" w:rsidRDefault="00920D40"/>
          <w:p w:rsidR="00920D40" w:rsidRDefault="00920D40">
            <w:pPr>
              <w:jc w:val="center"/>
            </w:pPr>
          </w:p>
          <w:p w:rsidR="00920D40" w:rsidRDefault="00920D40"/>
          <w:p w:rsidR="00920D40" w:rsidRDefault="00920D40">
            <w:pPr>
              <w:jc w:val="center"/>
            </w:pPr>
            <w:r>
              <w:t>30</w:t>
            </w:r>
          </w:p>
          <w:p w:rsidR="00920D40" w:rsidRDefault="00920D40">
            <w:pPr>
              <w:jc w:val="center"/>
            </w:pPr>
            <w:r>
              <w:t>6</w:t>
            </w:r>
          </w:p>
          <w:p w:rsidR="00920D40" w:rsidRDefault="00920D40">
            <w:pPr>
              <w:jc w:val="center"/>
            </w:pPr>
            <w:r>
              <w:t>5</w:t>
            </w:r>
          </w:p>
          <w:p w:rsidR="00920D40" w:rsidRDefault="00920D40">
            <w:pPr>
              <w:jc w:val="center"/>
            </w:pPr>
            <w:r>
              <w:t>2</w:t>
            </w:r>
          </w:p>
          <w:p w:rsidR="00920D40" w:rsidRDefault="00920D40">
            <w:pPr>
              <w:jc w:val="center"/>
            </w:pPr>
            <w:r>
              <w:t>2</w:t>
            </w:r>
          </w:p>
          <w:p w:rsidR="00920D40" w:rsidRDefault="00920D40">
            <w:pPr>
              <w:jc w:val="center"/>
            </w:pPr>
          </w:p>
          <w:p w:rsidR="00920D40" w:rsidRDefault="00920D40">
            <w:pPr>
              <w:jc w:val="center"/>
            </w:pPr>
            <w:r>
              <w:t>45</w:t>
            </w:r>
          </w:p>
        </w:tc>
        <w:tc>
          <w:tcPr>
            <w:tcW w:w="1260" w:type="dxa"/>
            <w:tcBorders>
              <w:bottom w:val="single" w:sz="12" w:space="0" w:color="008000"/>
            </w:tcBorders>
            <w:shd w:val="clear" w:color="auto" w:fill="FFFFFF"/>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1</w:t>
            </w:r>
          </w:p>
          <w:p w:rsidR="00920D40" w:rsidRDefault="00920D40">
            <w:pPr>
              <w:jc w:val="center"/>
            </w:pPr>
            <w:r>
              <w:t>1</w:t>
            </w:r>
          </w:p>
        </w:tc>
        <w:tc>
          <w:tcPr>
            <w:tcW w:w="1440" w:type="dxa"/>
            <w:tcBorders>
              <w:bottom w:val="single" w:sz="12" w:space="0" w:color="008000"/>
            </w:tcBorders>
            <w:shd w:val="clear" w:color="auto" w:fill="FFFFFF"/>
          </w:tcPr>
          <w:p w:rsidR="00920D40" w:rsidRDefault="00920D40" w:rsidP="00A40F2E">
            <w:pPr>
              <w:ind w:firstLineChars="200" w:firstLine="420"/>
            </w:pPr>
            <w:r>
              <w:t>0.5</w:t>
            </w:r>
          </w:p>
          <w:p w:rsidR="00920D40" w:rsidRDefault="00920D40" w:rsidP="00A40F2E">
            <w:pPr>
              <w:ind w:firstLineChars="250" w:firstLine="525"/>
            </w:pPr>
            <w:r>
              <w:t>1</w:t>
            </w:r>
          </w:p>
          <w:p w:rsidR="00920D40" w:rsidRDefault="00920D40" w:rsidP="00A40F2E">
            <w:pPr>
              <w:ind w:firstLineChars="200" w:firstLine="420"/>
            </w:pPr>
            <w:r>
              <w:t>0.5</w:t>
            </w:r>
          </w:p>
          <w:p w:rsidR="00920D40" w:rsidRDefault="00920D40" w:rsidP="00A40F2E">
            <w:pPr>
              <w:ind w:firstLineChars="200" w:firstLine="420"/>
            </w:pPr>
            <w:r>
              <w:t>30</w:t>
            </w:r>
          </w:p>
          <w:p w:rsidR="00920D40" w:rsidRDefault="00920D40" w:rsidP="00A40F2E">
            <w:pPr>
              <w:ind w:firstLineChars="250" w:firstLine="525"/>
            </w:pPr>
            <w:r>
              <w:t>6</w:t>
            </w:r>
          </w:p>
          <w:p w:rsidR="00920D40" w:rsidRDefault="00920D40">
            <w:pPr>
              <w:jc w:val="center"/>
            </w:pPr>
            <w:r>
              <w:t>5</w:t>
            </w:r>
          </w:p>
          <w:p w:rsidR="00920D40" w:rsidRDefault="00920D40">
            <w:pPr>
              <w:jc w:val="center"/>
            </w:pPr>
            <w:r>
              <w:t>2</w:t>
            </w:r>
          </w:p>
          <w:p w:rsidR="00920D40" w:rsidRDefault="00920D40">
            <w:pPr>
              <w:jc w:val="center"/>
            </w:pPr>
            <w:r>
              <w:t>2</w:t>
            </w:r>
          </w:p>
          <w:p w:rsidR="00920D40" w:rsidRDefault="00920D40">
            <w:pPr>
              <w:jc w:val="center"/>
            </w:pPr>
            <w:r>
              <w:t>1</w:t>
            </w:r>
          </w:p>
          <w:p w:rsidR="00920D40" w:rsidRDefault="00920D40">
            <w:pPr>
              <w:jc w:val="center"/>
            </w:pPr>
            <w:r>
              <w:t>48</w:t>
            </w:r>
          </w:p>
        </w:tc>
      </w:tr>
    </w:tbl>
    <w:p w:rsidR="00920D40" w:rsidRDefault="00920D40" w:rsidP="002D6790">
      <w:pPr>
        <w:spacing w:beforeLines="50" w:afterLines="50"/>
        <w:rPr>
          <w:rFonts w:eastAsia="黑体"/>
          <w:sz w:val="28"/>
          <w:szCs w:val="28"/>
        </w:rPr>
      </w:pPr>
      <w:r>
        <w:rPr>
          <w:rFonts w:eastAsia="黑体" w:hint="eastAsia"/>
          <w:sz w:val="28"/>
          <w:szCs w:val="28"/>
        </w:rPr>
        <w:t>五、考核方式</w:t>
      </w:r>
    </w:p>
    <w:p w:rsidR="00920D40" w:rsidRDefault="00920D40" w:rsidP="00A40F2E">
      <w:pPr>
        <w:ind w:firstLineChars="200" w:firstLine="420"/>
      </w:pPr>
      <w:r>
        <w:rPr>
          <w:rFonts w:hint="eastAsia"/>
        </w:rPr>
        <w:t>（一）考核的依据</w:t>
      </w:r>
    </w:p>
    <w:p w:rsidR="00920D40" w:rsidRDefault="00920D40" w:rsidP="00A40F2E">
      <w:pPr>
        <w:ind w:firstLineChars="200" w:firstLine="420"/>
      </w:pPr>
      <w:r>
        <w:rPr>
          <w:rFonts w:hint="eastAsia"/>
        </w:rPr>
        <w:t>根据教育目标，本课程主要考核学生技术、战术的掌握程度和比赛能力，兼顾考查学生基本理论知识和主要技战术教法的了解程度。</w:t>
      </w:r>
    </w:p>
    <w:p w:rsidR="00920D40" w:rsidRDefault="00920D40">
      <w:r>
        <w:t xml:space="preserve">    </w:t>
      </w:r>
      <w:r>
        <w:rPr>
          <w:rFonts w:hint="eastAsia"/>
        </w:rPr>
        <w:t>（二）考核内容、方式与要求</w:t>
      </w:r>
    </w:p>
    <w:p w:rsidR="00920D40" w:rsidRDefault="00920D40">
      <w:pPr>
        <w:ind w:left="420"/>
      </w:pPr>
      <w:r>
        <w:t>1</w:t>
      </w:r>
      <w:r>
        <w:rPr>
          <w:rFonts w:hint="eastAsia"/>
        </w:rPr>
        <w:t>．考核内容及比例</w:t>
      </w:r>
    </w:p>
    <w:p w:rsidR="00920D40" w:rsidRDefault="00920D40">
      <w:pPr>
        <w:ind w:firstLine="420"/>
      </w:pPr>
      <w:r>
        <w:rPr>
          <w:rFonts w:hint="eastAsia"/>
        </w:rPr>
        <w:t>平时成绩：占</w:t>
      </w:r>
      <w:r>
        <w:t>30%</w:t>
      </w:r>
      <w:r>
        <w:rPr>
          <w:rFonts w:hint="eastAsia"/>
        </w:rPr>
        <w:t>。</w:t>
      </w:r>
    </w:p>
    <w:p w:rsidR="00920D40" w:rsidRDefault="00920D40">
      <w:pPr>
        <w:ind w:firstLine="420"/>
      </w:pPr>
      <w:r>
        <w:rPr>
          <w:rFonts w:hint="eastAsia"/>
        </w:rPr>
        <w:t>技术水平：占</w:t>
      </w:r>
      <w:r>
        <w:t>70%</w:t>
      </w:r>
      <w:r>
        <w:rPr>
          <w:rFonts w:hint="eastAsia"/>
        </w:rPr>
        <w:t>。</w:t>
      </w:r>
    </w:p>
    <w:p w:rsidR="00920D40" w:rsidRDefault="00920D40">
      <w:pPr>
        <w:ind w:left="420"/>
      </w:pPr>
      <w:r>
        <w:t>2</w:t>
      </w:r>
      <w:r>
        <w:rPr>
          <w:rFonts w:hint="eastAsia"/>
        </w:rPr>
        <w:t>．考核方法及要求</w:t>
      </w:r>
    </w:p>
    <w:p w:rsidR="00920D40" w:rsidRDefault="00920D40">
      <w:pPr>
        <w:ind w:firstLine="435"/>
      </w:pPr>
      <w:r>
        <w:rPr>
          <w:rFonts w:hint="eastAsia"/>
        </w:rPr>
        <w:t>（</w:t>
      </w:r>
      <w:r>
        <w:t>1</w:t>
      </w:r>
      <w:r>
        <w:rPr>
          <w:rFonts w:hint="eastAsia"/>
        </w:rPr>
        <w:t>）平时考核</w:t>
      </w:r>
    </w:p>
    <w:p w:rsidR="00920D40" w:rsidRDefault="00920D40">
      <w:pPr>
        <w:ind w:firstLine="435"/>
      </w:pPr>
      <w:r>
        <w:rPr>
          <w:rFonts w:hint="eastAsia"/>
        </w:rPr>
        <w:t>采用出勤的形式，根据出勤情况评分。</w:t>
      </w:r>
    </w:p>
    <w:p w:rsidR="00920D40" w:rsidRDefault="00920D40">
      <w:pPr>
        <w:ind w:firstLine="420"/>
        <w:rPr>
          <w:b/>
        </w:rPr>
      </w:pPr>
      <w:r>
        <w:rPr>
          <w:rFonts w:hint="eastAsia"/>
          <w:b/>
        </w:rPr>
        <w:t>评分标准</w:t>
      </w:r>
      <w:r>
        <w:rPr>
          <w:b/>
        </w:rPr>
        <w:t xml:space="preserve">                  </w:t>
      </w:r>
    </w:p>
    <w:tbl>
      <w:tblPr>
        <w:tblW w:w="7320" w:type="dxa"/>
        <w:tblInd w:w="528" w:type="dxa"/>
        <w:tblBorders>
          <w:top w:val="single" w:sz="4" w:space="0" w:color="auto"/>
          <w:bottom w:val="single" w:sz="4" w:space="0" w:color="auto"/>
          <w:insideH w:val="single" w:sz="4" w:space="0" w:color="auto"/>
        </w:tblBorders>
        <w:tblLayout w:type="fixed"/>
        <w:tblLook w:val="0000"/>
      </w:tblPr>
      <w:tblGrid>
        <w:gridCol w:w="1560"/>
        <w:gridCol w:w="1440"/>
        <w:gridCol w:w="1440"/>
        <w:gridCol w:w="1440"/>
        <w:gridCol w:w="1440"/>
      </w:tblGrid>
      <w:tr w:rsidR="00920D40">
        <w:tc>
          <w:tcPr>
            <w:tcW w:w="1560" w:type="dxa"/>
          </w:tcPr>
          <w:p w:rsidR="00920D40" w:rsidRDefault="00920D40">
            <w:pPr>
              <w:jc w:val="center"/>
            </w:pPr>
            <w:r>
              <w:rPr>
                <w:rFonts w:hint="eastAsia"/>
              </w:rPr>
              <w:t>优秀</w:t>
            </w:r>
          </w:p>
        </w:tc>
        <w:tc>
          <w:tcPr>
            <w:tcW w:w="1440" w:type="dxa"/>
          </w:tcPr>
          <w:p w:rsidR="00920D40" w:rsidRDefault="00920D40">
            <w:pPr>
              <w:jc w:val="center"/>
            </w:pPr>
            <w:r>
              <w:rPr>
                <w:rFonts w:hint="eastAsia"/>
              </w:rPr>
              <w:t>良好</w:t>
            </w:r>
          </w:p>
        </w:tc>
        <w:tc>
          <w:tcPr>
            <w:tcW w:w="1440" w:type="dxa"/>
          </w:tcPr>
          <w:p w:rsidR="00920D40" w:rsidRDefault="00920D40">
            <w:r>
              <w:t xml:space="preserve">   </w:t>
            </w:r>
            <w:r>
              <w:rPr>
                <w:rFonts w:hint="eastAsia"/>
              </w:rPr>
              <w:t>一般</w:t>
            </w:r>
          </w:p>
        </w:tc>
        <w:tc>
          <w:tcPr>
            <w:tcW w:w="1440" w:type="dxa"/>
          </w:tcPr>
          <w:p w:rsidR="00920D40" w:rsidRDefault="00920D40">
            <w:pPr>
              <w:jc w:val="center"/>
            </w:pPr>
            <w:r>
              <w:rPr>
                <w:rFonts w:hint="eastAsia"/>
              </w:rPr>
              <w:t>及格</w:t>
            </w:r>
          </w:p>
        </w:tc>
        <w:tc>
          <w:tcPr>
            <w:tcW w:w="1440" w:type="dxa"/>
          </w:tcPr>
          <w:p w:rsidR="00920D40" w:rsidRDefault="00920D40">
            <w:pPr>
              <w:jc w:val="center"/>
            </w:pPr>
            <w:r>
              <w:rPr>
                <w:rFonts w:hint="eastAsia"/>
              </w:rPr>
              <w:t>不及格</w:t>
            </w:r>
          </w:p>
        </w:tc>
      </w:tr>
      <w:tr w:rsidR="00920D40">
        <w:tc>
          <w:tcPr>
            <w:tcW w:w="1560" w:type="dxa"/>
          </w:tcPr>
          <w:p w:rsidR="00920D40" w:rsidRDefault="00920D40">
            <w:pPr>
              <w:jc w:val="center"/>
            </w:pPr>
            <w:r>
              <w:t>28~30</w:t>
            </w:r>
            <w:r>
              <w:rPr>
                <w:rFonts w:hint="eastAsia"/>
              </w:rPr>
              <w:t>分</w:t>
            </w:r>
          </w:p>
        </w:tc>
        <w:tc>
          <w:tcPr>
            <w:tcW w:w="1440" w:type="dxa"/>
          </w:tcPr>
          <w:p w:rsidR="00920D40" w:rsidRDefault="00920D40">
            <w:pPr>
              <w:jc w:val="center"/>
            </w:pPr>
            <w:r>
              <w:t>22~27</w:t>
            </w:r>
            <w:r>
              <w:rPr>
                <w:rFonts w:hint="eastAsia"/>
              </w:rPr>
              <w:t>分</w:t>
            </w:r>
          </w:p>
        </w:tc>
        <w:tc>
          <w:tcPr>
            <w:tcW w:w="1440" w:type="dxa"/>
          </w:tcPr>
          <w:p w:rsidR="00920D40" w:rsidRDefault="00920D40">
            <w:pPr>
              <w:jc w:val="center"/>
            </w:pPr>
            <w:r>
              <w:t>18~21</w:t>
            </w:r>
            <w:r>
              <w:rPr>
                <w:rFonts w:hint="eastAsia"/>
              </w:rPr>
              <w:t>分</w:t>
            </w:r>
          </w:p>
        </w:tc>
        <w:tc>
          <w:tcPr>
            <w:tcW w:w="1440" w:type="dxa"/>
          </w:tcPr>
          <w:p w:rsidR="00920D40" w:rsidRDefault="00920D40">
            <w:pPr>
              <w:jc w:val="center"/>
            </w:pPr>
            <w:r>
              <w:t>16~17</w:t>
            </w:r>
            <w:r>
              <w:rPr>
                <w:rFonts w:hint="eastAsia"/>
              </w:rPr>
              <w:t>分</w:t>
            </w:r>
          </w:p>
        </w:tc>
        <w:tc>
          <w:tcPr>
            <w:tcW w:w="1440" w:type="dxa"/>
          </w:tcPr>
          <w:p w:rsidR="00920D40" w:rsidRDefault="00920D40">
            <w:pPr>
              <w:jc w:val="center"/>
            </w:pPr>
            <w:r>
              <w:t>16</w:t>
            </w:r>
            <w:r>
              <w:rPr>
                <w:rFonts w:hint="eastAsia"/>
              </w:rPr>
              <w:t>分以下</w:t>
            </w:r>
          </w:p>
        </w:tc>
      </w:tr>
    </w:tbl>
    <w:p w:rsidR="00920D40" w:rsidRDefault="00920D40" w:rsidP="00A40F2E">
      <w:pPr>
        <w:ind w:firstLineChars="200" w:firstLine="420"/>
      </w:pPr>
    </w:p>
    <w:p w:rsidR="00920D40" w:rsidRDefault="00920D40">
      <w:pPr>
        <w:ind w:firstLine="420"/>
      </w:pPr>
      <w:r>
        <w:rPr>
          <w:rFonts w:hint="eastAsia"/>
        </w:rPr>
        <w:t>（</w:t>
      </w:r>
      <w:r>
        <w:t>2</w:t>
      </w:r>
      <w:r>
        <w:rPr>
          <w:rFonts w:hint="eastAsia"/>
        </w:rPr>
        <w:t>）技术水平考核：</w:t>
      </w:r>
    </w:p>
    <w:p w:rsidR="00920D40" w:rsidRDefault="00920D40">
      <w:pPr>
        <w:ind w:firstLine="420"/>
      </w:pPr>
      <w:r>
        <w:rPr>
          <w:rFonts w:hint="eastAsia"/>
        </w:rPr>
        <w:t>考发球、对拉球、技术，每项技术</w:t>
      </w:r>
      <w:r>
        <w:t>30</w:t>
      </w:r>
      <w:r>
        <w:rPr>
          <w:rFonts w:hint="eastAsia"/>
        </w:rPr>
        <w:t>分，其中技评</w:t>
      </w:r>
      <w:r>
        <w:t>5</w:t>
      </w:r>
      <w:r>
        <w:rPr>
          <w:rFonts w:hint="eastAsia"/>
        </w:rPr>
        <w:t>分，达标</w:t>
      </w:r>
      <w:r>
        <w:t>17.5</w:t>
      </w:r>
      <w:r>
        <w:rPr>
          <w:rFonts w:hint="eastAsia"/>
        </w:rPr>
        <w:t>分。</w:t>
      </w:r>
    </w:p>
    <w:p w:rsidR="00920D40" w:rsidRDefault="00920D40">
      <w:pPr>
        <w:rPr>
          <w:b/>
        </w:rPr>
      </w:pPr>
      <w:r>
        <w:rPr>
          <w:b/>
        </w:rPr>
        <w:t xml:space="preserve">    </w:t>
      </w:r>
      <w:r>
        <w:rPr>
          <w:rFonts w:hint="eastAsia"/>
          <w:b/>
        </w:rPr>
        <w:t>考核方法</w:t>
      </w:r>
    </w:p>
    <w:p w:rsidR="00920D40" w:rsidRDefault="00920D40">
      <w:pPr>
        <w:ind w:firstLine="420"/>
      </w:pPr>
      <w:r>
        <w:rPr>
          <w:rFonts w:hint="eastAsia"/>
        </w:rPr>
        <w:t>发球：学生上手发球、在发球区内将球发入对方场区，每人发</w:t>
      </w:r>
      <w:r>
        <w:t>10</w:t>
      </w:r>
      <w:r>
        <w:rPr>
          <w:rFonts w:hint="eastAsia"/>
        </w:rPr>
        <w:t>个球。</w:t>
      </w:r>
    </w:p>
    <w:p w:rsidR="00920D40" w:rsidRDefault="00920D40">
      <w:pPr>
        <w:ind w:firstLine="420"/>
      </w:pPr>
      <w:r>
        <w:rPr>
          <w:rFonts w:hint="eastAsia"/>
        </w:rPr>
        <w:t>对拉球：两人连续对拉。</w:t>
      </w:r>
    </w:p>
    <w:p w:rsidR="00920D40" w:rsidRDefault="00920D40"/>
    <w:p w:rsidR="00920D40" w:rsidRDefault="00920D40">
      <w:pPr>
        <w:rPr>
          <w:b/>
        </w:rPr>
      </w:pPr>
      <w:r>
        <w:rPr>
          <w:b/>
        </w:rPr>
        <w:t xml:space="preserve">    </w:t>
      </w:r>
      <w:r>
        <w:rPr>
          <w:rFonts w:hint="eastAsia"/>
          <w:b/>
        </w:rPr>
        <w:t>评分标准</w:t>
      </w:r>
    </w:p>
    <w:p w:rsidR="00920D40" w:rsidRDefault="00920D40">
      <w:pPr>
        <w:ind w:firstLine="420"/>
      </w:pPr>
      <w:r>
        <w:rPr>
          <w:rFonts w:hint="eastAsia"/>
        </w:rPr>
        <w:t>发球</w:t>
      </w:r>
      <w:r>
        <w:t xml:space="preserve">  </w:t>
      </w:r>
      <w:r>
        <w:rPr>
          <w:rFonts w:hint="eastAsia"/>
        </w:rPr>
        <w:t>技评：抛球占</w:t>
      </w:r>
      <w:r>
        <w:t>1</w:t>
      </w:r>
      <w:r>
        <w:rPr>
          <w:rFonts w:hint="eastAsia"/>
        </w:rPr>
        <w:t>分，挥臂动作占</w:t>
      </w:r>
      <w:r>
        <w:t>2</w:t>
      </w:r>
      <w:r>
        <w:rPr>
          <w:rFonts w:hint="eastAsia"/>
        </w:rPr>
        <w:t>分，击球手法占</w:t>
      </w:r>
      <w:r>
        <w:t>2</w:t>
      </w:r>
      <w:r>
        <w:rPr>
          <w:rFonts w:hint="eastAsia"/>
        </w:rPr>
        <w:t>分。</w:t>
      </w:r>
    </w:p>
    <w:p w:rsidR="00920D40" w:rsidRDefault="00920D40">
      <w:pPr>
        <w:ind w:firstLine="420"/>
      </w:pPr>
      <w:r>
        <w:t xml:space="preserve">      </w:t>
      </w:r>
      <w:r>
        <w:rPr>
          <w:rFonts w:hint="eastAsia"/>
        </w:rPr>
        <w:t>达标：每个球</w:t>
      </w:r>
      <w:r>
        <w:t>3</w:t>
      </w:r>
      <w:r>
        <w:rPr>
          <w:rFonts w:hint="eastAsia"/>
        </w:rPr>
        <w:t>分，根据速度和弧度给分。失误为</w:t>
      </w:r>
      <w:r>
        <w:t>0</w:t>
      </w:r>
      <w:r>
        <w:rPr>
          <w:rFonts w:hint="eastAsia"/>
        </w:rPr>
        <w:t>分。</w:t>
      </w:r>
    </w:p>
    <w:p w:rsidR="00920D40" w:rsidRDefault="00920D40">
      <w:pPr>
        <w:ind w:firstLine="420"/>
      </w:pPr>
      <w:r>
        <w:rPr>
          <w:rFonts w:hint="eastAsia"/>
        </w:rPr>
        <w:t>对拉球</w:t>
      </w:r>
      <w:r>
        <w:t xml:space="preserve">  </w:t>
      </w:r>
      <w:r>
        <w:rPr>
          <w:rFonts w:hint="eastAsia"/>
        </w:rPr>
        <w:t>技评：击球点占</w:t>
      </w:r>
      <w:r>
        <w:t>1</w:t>
      </w:r>
      <w:r>
        <w:rPr>
          <w:rFonts w:hint="eastAsia"/>
        </w:rPr>
        <w:t>分，球拍触球部位占</w:t>
      </w:r>
      <w:r>
        <w:t>2</w:t>
      </w:r>
      <w:r>
        <w:rPr>
          <w:rFonts w:hint="eastAsia"/>
        </w:rPr>
        <w:t>分，协调发力占</w:t>
      </w:r>
      <w:r>
        <w:t>2</w:t>
      </w:r>
      <w:r>
        <w:rPr>
          <w:rFonts w:hint="eastAsia"/>
        </w:rPr>
        <w:t>分。</w:t>
      </w:r>
    </w:p>
    <w:p w:rsidR="00920D40" w:rsidRDefault="00920D40">
      <w:pPr>
        <w:ind w:firstLine="420"/>
      </w:pPr>
      <w:r>
        <w:t xml:space="preserve">      </w:t>
      </w:r>
      <w:r>
        <w:rPr>
          <w:rFonts w:hint="eastAsia"/>
        </w:rPr>
        <w:t>发球达标：</w:t>
      </w:r>
      <w:r>
        <w:t xml:space="preserve"> </w:t>
      </w:r>
    </w:p>
    <w:tbl>
      <w:tblPr>
        <w:tblW w:w="723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80"/>
      </w:tblGrid>
      <w:tr w:rsidR="00920D40">
        <w:tc>
          <w:tcPr>
            <w:tcW w:w="1110" w:type="dxa"/>
          </w:tcPr>
          <w:p w:rsidR="00920D40" w:rsidRDefault="00920D40">
            <w:pPr>
              <w:jc w:val="center"/>
              <w:rPr>
                <w:sz w:val="18"/>
              </w:rPr>
            </w:pPr>
            <w:r>
              <w:rPr>
                <w:sz w:val="18"/>
              </w:rPr>
              <w:t>10</w:t>
            </w:r>
            <w:r>
              <w:rPr>
                <w:rFonts w:hint="eastAsia"/>
                <w:sz w:val="18"/>
              </w:rPr>
              <w:t>个</w:t>
            </w:r>
          </w:p>
        </w:tc>
        <w:tc>
          <w:tcPr>
            <w:tcW w:w="1260" w:type="dxa"/>
          </w:tcPr>
          <w:p w:rsidR="00920D40" w:rsidRDefault="00920D40">
            <w:pPr>
              <w:jc w:val="center"/>
              <w:rPr>
                <w:sz w:val="18"/>
              </w:rPr>
            </w:pPr>
            <w:r>
              <w:rPr>
                <w:sz w:val="18"/>
              </w:rPr>
              <w:t>9</w:t>
            </w:r>
            <w:r>
              <w:rPr>
                <w:rFonts w:hint="eastAsia"/>
                <w:sz w:val="18"/>
              </w:rPr>
              <w:t>个</w:t>
            </w:r>
          </w:p>
        </w:tc>
        <w:tc>
          <w:tcPr>
            <w:tcW w:w="1260" w:type="dxa"/>
          </w:tcPr>
          <w:p w:rsidR="00920D40" w:rsidRDefault="00920D40">
            <w:pPr>
              <w:jc w:val="center"/>
              <w:rPr>
                <w:sz w:val="18"/>
              </w:rPr>
            </w:pPr>
            <w:r>
              <w:rPr>
                <w:sz w:val="18"/>
              </w:rPr>
              <w:t>8</w:t>
            </w:r>
            <w:r>
              <w:rPr>
                <w:rFonts w:hint="eastAsia"/>
                <w:sz w:val="18"/>
              </w:rPr>
              <w:t>个</w:t>
            </w:r>
          </w:p>
        </w:tc>
        <w:tc>
          <w:tcPr>
            <w:tcW w:w="1260" w:type="dxa"/>
          </w:tcPr>
          <w:p w:rsidR="00920D40" w:rsidRDefault="00920D40">
            <w:pPr>
              <w:jc w:val="center"/>
              <w:rPr>
                <w:sz w:val="18"/>
              </w:rPr>
            </w:pPr>
            <w:r>
              <w:rPr>
                <w:sz w:val="18"/>
              </w:rPr>
              <w:t>7</w:t>
            </w:r>
            <w:r>
              <w:rPr>
                <w:rFonts w:hint="eastAsia"/>
                <w:sz w:val="18"/>
              </w:rPr>
              <w:t>个</w:t>
            </w:r>
          </w:p>
        </w:tc>
        <w:tc>
          <w:tcPr>
            <w:tcW w:w="1260" w:type="dxa"/>
          </w:tcPr>
          <w:p w:rsidR="00920D40" w:rsidRDefault="00920D40">
            <w:pPr>
              <w:jc w:val="center"/>
              <w:rPr>
                <w:sz w:val="18"/>
              </w:rPr>
            </w:pPr>
            <w:r>
              <w:rPr>
                <w:sz w:val="18"/>
              </w:rPr>
              <w:t>6</w:t>
            </w:r>
            <w:r>
              <w:rPr>
                <w:rFonts w:hint="eastAsia"/>
                <w:sz w:val="18"/>
              </w:rPr>
              <w:t>个</w:t>
            </w:r>
          </w:p>
        </w:tc>
        <w:tc>
          <w:tcPr>
            <w:tcW w:w="1080" w:type="dxa"/>
          </w:tcPr>
          <w:p w:rsidR="00920D40" w:rsidRDefault="00920D40">
            <w:pPr>
              <w:jc w:val="center"/>
              <w:rPr>
                <w:sz w:val="18"/>
              </w:rPr>
            </w:pPr>
            <w:r>
              <w:rPr>
                <w:sz w:val="18"/>
              </w:rPr>
              <w:t>6</w:t>
            </w:r>
            <w:r>
              <w:rPr>
                <w:rFonts w:hint="eastAsia"/>
                <w:sz w:val="18"/>
              </w:rPr>
              <w:t>个以下</w:t>
            </w:r>
          </w:p>
        </w:tc>
      </w:tr>
      <w:tr w:rsidR="00920D40">
        <w:tc>
          <w:tcPr>
            <w:tcW w:w="1110" w:type="dxa"/>
          </w:tcPr>
          <w:p w:rsidR="00920D40" w:rsidRDefault="00920D40">
            <w:pPr>
              <w:jc w:val="center"/>
              <w:rPr>
                <w:sz w:val="18"/>
              </w:rPr>
            </w:pPr>
            <w:r>
              <w:rPr>
                <w:sz w:val="18"/>
              </w:rPr>
              <w:t>30</w:t>
            </w:r>
            <w:r>
              <w:rPr>
                <w:rFonts w:hint="eastAsia"/>
                <w:sz w:val="18"/>
              </w:rPr>
              <w:t>分</w:t>
            </w:r>
          </w:p>
        </w:tc>
        <w:tc>
          <w:tcPr>
            <w:tcW w:w="1260" w:type="dxa"/>
          </w:tcPr>
          <w:p w:rsidR="00920D40" w:rsidRDefault="00920D40">
            <w:pPr>
              <w:jc w:val="center"/>
              <w:rPr>
                <w:sz w:val="18"/>
              </w:rPr>
            </w:pPr>
            <w:r>
              <w:rPr>
                <w:sz w:val="18"/>
              </w:rPr>
              <w:t>27</w:t>
            </w:r>
            <w:r>
              <w:rPr>
                <w:rFonts w:hint="eastAsia"/>
                <w:sz w:val="18"/>
              </w:rPr>
              <w:t>分</w:t>
            </w:r>
          </w:p>
        </w:tc>
        <w:tc>
          <w:tcPr>
            <w:tcW w:w="1260" w:type="dxa"/>
          </w:tcPr>
          <w:p w:rsidR="00920D40" w:rsidRDefault="00920D40">
            <w:pPr>
              <w:jc w:val="center"/>
              <w:rPr>
                <w:sz w:val="18"/>
              </w:rPr>
            </w:pPr>
            <w:r>
              <w:rPr>
                <w:sz w:val="18"/>
              </w:rPr>
              <w:t>24</w:t>
            </w:r>
            <w:r>
              <w:rPr>
                <w:rFonts w:hint="eastAsia"/>
                <w:sz w:val="18"/>
              </w:rPr>
              <w:t>分</w:t>
            </w:r>
          </w:p>
        </w:tc>
        <w:tc>
          <w:tcPr>
            <w:tcW w:w="1260" w:type="dxa"/>
          </w:tcPr>
          <w:p w:rsidR="00920D40" w:rsidRDefault="00920D40">
            <w:pPr>
              <w:jc w:val="center"/>
              <w:rPr>
                <w:sz w:val="18"/>
              </w:rPr>
            </w:pPr>
            <w:r>
              <w:rPr>
                <w:sz w:val="18"/>
              </w:rPr>
              <w:t>21</w:t>
            </w:r>
            <w:r>
              <w:rPr>
                <w:rFonts w:hint="eastAsia"/>
                <w:sz w:val="18"/>
              </w:rPr>
              <w:t>分</w:t>
            </w:r>
          </w:p>
        </w:tc>
        <w:tc>
          <w:tcPr>
            <w:tcW w:w="1260" w:type="dxa"/>
          </w:tcPr>
          <w:p w:rsidR="00920D40" w:rsidRDefault="00920D40">
            <w:pPr>
              <w:jc w:val="center"/>
              <w:rPr>
                <w:sz w:val="18"/>
              </w:rPr>
            </w:pPr>
            <w:r>
              <w:rPr>
                <w:sz w:val="18"/>
              </w:rPr>
              <w:t>18</w:t>
            </w:r>
            <w:r>
              <w:rPr>
                <w:rFonts w:hint="eastAsia"/>
                <w:sz w:val="18"/>
              </w:rPr>
              <w:t>分</w:t>
            </w:r>
          </w:p>
        </w:tc>
        <w:tc>
          <w:tcPr>
            <w:tcW w:w="1080" w:type="dxa"/>
          </w:tcPr>
          <w:p w:rsidR="00920D40" w:rsidRDefault="00920D40">
            <w:pPr>
              <w:jc w:val="center"/>
              <w:rPr>
                <w:sz w:val="18"/>
              </w:rPr>
            </w:pPr>
            <w:r>
              <w:rPr>
                <w:sz w:val="18"/>
              </w:rPr>
              <w:t>18</w:t>
            </w:r>
            <w:r>
              <w:rPr>
                <w:rFonts w:hint="eastAsia"/>
                <w:sz w:val="18"/>
              </w:rPr>
              <w:t>分以下</w:t>
            </w:r>
          </w:p>
        </w:tc>
      </w:tr>
    </w:tbl>
    <w:p w:rsidR="00920D40" w:rsidRDefault="00920D40" w:rsidP="00A40F2E">
      <w:pPr>
        <w:ind w:firstLineChars="500" w:firstLine="1050"/>
      </w:pPr>
    </w:p>
    <w:p w:rsidR="00920D40" w:rsidRDefault="00920D40">
      <w:pPr>
        <w:ind w:firstLine="420"/>
      </w:pPr>
      <w:r>
        <w:t xml:space="preserve">  </w:t>
      </w:r>
    </w:p>
    <w:p w:rsidR="00920D40" w:rsidRDefault="00920D40" w:rsidP="00A40F2E">
      <w:pPr>
        <w:ind w:firstLineChars="500" w:firstLine="1050"/>
      </w:pPr>
      <w:r>
        <w:rPr>
          <w:rFonts w:hint="eastAsia"/>
        </w:rPr>
        <w:t>对拉球达标：</w:t>
      </w:r>
      <w:r>
        <w:t xml:space="preserve"> </w:t>
      </w:r>
    </w:p>
    <w:tbl>
      <w:tblPr>
        <w:tblW w:w="7200" w:type="dxa"/>
        <w:tblInd w:w="1158" w:type="dxa"/>
        <w:tblBorders>
          <w:top w:val="single" w:sz="4" w:space="0" w:color="auto"/>
          <w:bottom w:val="single" w:sz="4" w:space="0" w:color="auto"/>
          <w:insideH w:val="single" w:sz="4" w:space="0" w:color="auto"/>
        </w:tblBorders>
        <w:tblLayout w:type="fixed"/>
        <w:tblLook w:val="0000"/>
      </w:tblPr>
      <w:tblGrid>
        <w:gridCol w:w="1110"/>
        <w:gridCol w:w="1260"/>
        <w:gridCol w:w="1260"/>
        <w:gridCol w:w="1260"/>
        <w:gridCol w:w="1260"/>
        <w:gridCol w:w="1050"/>
      </w:tblGrid>
      <w:tr w:rsidR="00920D40">
        <w:tc>
          <w:tcPr>
            <w:tcW w:w="1110" w:type="dxa"/>
          </w:tcPr>
          <w:p w:rsidR="00920D40" w:rsidRDefault="00920D40">
            <w:pPr>
              <w:jc w:val="center"/>
              <w:rPr>
                <w:sz w:val="18"/>
              </w:rPr>
            </w:pPr>
            <w:r>
              <w:rPr>
                <w:sz w:val="18"/>
              </w:rPr>
              <w:t>20</w:t>
            </w:r>
            <w:r>
              <w:rPr>
                <w:rFonts w:hint="eastAsia"/>
                <w:sz w:val="18"/>
              </w:rPr>
              <w:t>回合</w:t>
            </w:r>
          </w:p>
        </w:tc>
        <w:tc>
          <w:tcPr>
            <w:tcW w:w="1260" w:type="dxa"/>
          </w:tcPr>
          <w:p w:rsidR="00920D40" w:rsidRDefault="00920D40">
            <w:pPr>
              <w:jc w:val="center"/>
              <w:rPr>
                <w:sz w:val="18"/>
              </w:rPr>
            </w:pPr>
            <w:r>
              <w:rPr>
                <w:sz w:val="18"/>
              </w:rPr>
              <w:t>17</w:t>
            </w:r>
            <w:r>
              <w:rPr>
                <w:rFonts w:hint="eastAsia"/>
                <w:sz w:val="18"/>
              </w:rPr>
              <w:t>回合</w:t>
            </w:r>
          </w:p>
        </w:tc>
        <w:tc>
          <w:tcPr>
            <w:tcW w:w="1260" w:type="dxa"/>
          </w:tcPr>
          <w:p w:rsidR="00920D40" w:rsidRDefault="00920D40">
            <w:pPr>
              <w:jc w:val="center"/>
              <w:rPr>
                <w:sz w:val="18"/>
              </w:rPr>
            </w:pPr>
            <w:r>
              <w:rPr>
                <w:sz w:val="18"/>
              </w:rPr>
              <w:t>15</w:t>
            </w:r>
            <w:r>
              <w:rPr>
                <w:rFonts w:hint="eastAsia"/>
                <w:sz w:val="18"/>
              </w:rPr>
              <w:t>回合</w:t>
            </w:r>
          </w:p>
        </w:tc>
        <w:tc>
          <w:tcPr>
            <w:tcW w:w="1260" w:type="dxa"/>
          </w:tcPr>
          <w:p w:rsidR="00920D40" w:rsidRDefault="00920D40">
            <w:pPr>
              <w:jc w:val="center"/>
              <w:rPr>
                <w:sz w:val="18"/>
              </w:rPr>
            </w:pPr>
            <w:r>
              <w:rPr>
                <w:sz w:val="18"/>
              </w:rPr>
              <w:t>13</w:t>
            </w:r>
            <w:r>
              <w:rPr>
                <w:rFonts w:hint="eastAsia"/>
                <w:sz w:val="18"/>
              </w:rPr>
              <w:t>回合</w:t>
            </w:r>
          </w:p>
        </w:tc>
        <w:tc>
          <w:tcPr>
            <w:tcW w:w="1260" w:type="dxa"/>
          </w:tcPr>
          <w:p w:rsidR="00920D40" w:rsidRDefault="00920D40">
            <w:pPr>
              <w:jc w:val="center"/>
              <w:rPr>
                <w:sz w:val="18"/>
              </w:rPr>
            </w:pPr>
            <w:r>
              <w:rPr>
                <w:sz w:val="18"/>
              </w:rPr>
              <w:t>10</w:t>
            </w:r>
            <w:r>
              <w:rPr>
                <w:rFonts w:hint="eastAsia"/>
                <w:sz w:val="18"/>
              </w:rPr>
              <w:t>回合</w:t>
            </w:r>
          </w:p>
        </w:tc>
        <w:tc>
          <w:tcPr>
            <w:tcW w:w="1050" w:type="dxa"/>
          </w:tcPr>
          <w:p w:rsidR="00920D40" w:rsidRDefault="00920D40">
            <w:pPr>
              <w:rPr>
                <w:sz w:val="18"/>
              </w:rPr>
            </w:pPr>
            <w:r>
              <w:rPr>
                <w:sz w:val="18"/>
              </w:rPr>
              <w:t>19</w:t>
            </w:r>
            <w:r>
              <w:rPr>
                <w:rFonts w:hint="eastAsia"/>
                <w:sz w:val="18"/>
              </w:rPr>
              <w:t>次以下</w:t>
            </w:r>
          </w:p>
        </w:tc>
      </w:tr>
      <w:tr w:rsidR="00920D40">
        <w:tc>
          <w:tcPr>
            <w:tcW w:w="1110" w:type="dxa"/>
          </w:tcPr>
          <w:p w:rsidR="00920D40" w:rsidRDefault="00920D40">
            <w:pPr>
              <w:jc w:val="center"/>
              <w:rPr>
                <w:sz w:val="18"/>
              </w:rPr>
            </w:pPr>
            <w:r>
              <w:rPr>
                <w:sz w:val="18"/>
              </w:rPr>
              <w:t>30</w:t>
            </w:r>
            <w:r>
              <w:rPr>
                <w:rFonts w:hint="eastAsia"/>
                <w:sz w:val="18"/>
              </w:rPr>
              <w:t>分</w:t>
            </w:r>
          </w:p>
        </w:tc>
        <w:tc>
          <w:tcPr>
            <w:tcW w:w="1260" w:type="dxa"/>
          </w:tcPr>
          <w:p w:rsidR="00920D40" w:rsidRDefault="00920D40">
            <w:pPr>
              <w:jc w:val="center"/>
              <w:rPr>
                <w:sz w:val="18"/>
              </w:rPr>
            </w:pPr>
            <w:r>
              <w:rPr>
                <w:sz w:val="18"/>
              </w:rPr>
              <w:t>27</w:t>
            </w:r>
            <w:r>
              <w:rPr>
                <w:rFonts w:hint="eastAsia"/>
                <w:sz w:val="18"/>
              </w:rPr>
              <w:t>分</w:t>
            </w:r>
          </w:p>
        </w:tc>
        <w:tc>
          <w:tcPr>
            <w:tcW w:w="1260" w:type="dxa"/>
          </w:tcPr>
          <w:p w:rsidR="00920D40" w:rsidRDefault="00920D40">
            <w:pPr>
              <w:jc w:val="center"/>
              <w:rPr>
                <w:sz w:val="18"/>
              </w:rPr>
            </w:pPr>
            <w:r>
              <w:rPr>
                <w:sz w:val="18"/>
              </w:rPr>
              <w:t>24</w:t>
            </w:r>
            <w:r>
              <w:rPr>
                <w:rFonts w:hint="eastAsia"/>
                <w:sz w:val="18"/>
              </w:rPr>
              <w:t>分</w:t>
            </w:r>
          </w:p>
        </w:tc>
        <w:tc>
          <w:tcPr>
            <w:tcW w:w="1260" w:type="dxa"/>
          </w:tcPr>
          <w:p w:rsidR="00920D40" w:rsidRDefault="00920D40">
            <w:pPr>
              <w:jc w:val="center"/>
              <w:rPr>
                <w:sz w:val="18"/>
              </w:rPr>
            </w:pPr>
            <w:r>
              <w:rPr>
                <w:sz w:val="18"/>
              </w:rPr>
              <w:t>21</w:t>
            </w:r>
            <w:r>
              <w:rPr>
                <w:rFonts w:hint="eastAsia"/>
                <w:sz w:val="18"/>
              </w:rPr>
              <w:t>分</w:t>
            </w:r>
          </w:p>
        </w:tc>
        <w:tc>
          <w:tcPr>
            <w:tcW w:w="1260" w:type="dxa"/>
          </w:tcPr>
          <w:p w:rsidR="00920D40" w:rsidRDefault="00920D40">
            <w:pPr>
              <w:jc w:val="center"/>
              <w:rPr>
                <w:sz w:val="18"/>
              </w:rPr>
            </w:pPr>
            <w:r>
              <w:rPr>
                <w:sz w:val="18"/>
              </w:rPr>
              <w:t>18</w:t>
            </w:r>
            <w:r>
              <w:rPr>
                <w:rFonts w:hint="eastAsia"/>
                <w:sz w:val="18"/>
              </w:rPr>
              <w:t>分</w:t>
            </w:r>
          </w:p>
        </w:tc>
        <w:tc>
          <w:tcPr>
            <w:tcW w:w="1050" w:type="dxa"/>
          </w:tcPr>
          <w:p w:rsidR="00920D40" w:rsidRDefault="00920D40">
            <w:pPr>
              <w:rPr>
                <w:sz w:val="18"/>
              </w:rPr>
            </w:pPr>
            <w:r>
              <w:rPr>
                <w:sz w:val="18"/>
              </w:rPr>
              <w:t>5</w:t>
            </w:r>
            <w:r>
              <w:rPr>
                <w:rFonts w:hint="eastAsia"/>
                <w:sz w:val="18"/>
              </w:rPr>
              <w:t>分以下</w:t>
            </w:r>
          </w:p>
        </w:tc>
      </w:tr>
    </w:tbl>
    <w:p w:rsidR="00920D40" w:rsidRDefault="00920D40" w:rsidP="00A40F2E">
      <w:pPr>
        <w:ind w:leftChars="500" w:left="1680" w:hangingChars="300" w:hanging="630"/>
      </w:pPr>
    </w:p>
    <w:p w:rsidR="00920D40" w:rsidRDefault="00920D40" w:rsidP="00A40F2E">
      <w:pPr>
        <w:ind w:leftChars="200" w:left="1680" w:hangingChars="600" w:hanging="1260"/>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六、必要说明</w:t>
      </w:r>
    </w:p>
    <w:p w:rsidR="00920D40" w:rsidRDefault="00920D40">
      <w:pPr>
        <w:ind w:left="420"/>
      </w:pPr>
      <w:r>
        <w:rPr>
          <w:rFonts w:hint="eastAsia"/>
        </w:rPr>
        <w:t>（一）认真研究教学内容，合理制定教学进度，经常交流教学经验。</w:t>
      </w:r>
    </w:p>
    <w:p w:rsidR="00920D40" w:rsidRDefault="00920D40">
      <w:pPr>
        <w:ind w:left="435"/>
      </w:pPr>
      <w:r>
        <w:rPr>
          <w:rFonts w:hint="eastAsia"/>
        </w:rPr>
        <w:t>（二）启发学生学习和练习的主动性和积极性。根据不同年级学生的实际水平，可适当</w:t>
      </w:r>
    </w:p>
    <w:p w:rsidR="00920D40" w:rsidRDefault="00920D40">
      <w:r>
        <w:rPr>
          <w:rFonts w:hint="eastAsia"/>
        </w:rPr>
        <w:t>增减主要技战术的教学内容。</w:t>
      </w:r>
    </w:p>
    <w:p w:rsidR="00920D40" w:rsidRDefault="00920D40" w:rsidP="00A40F2E">
      <w:pPr>
        <w:ind w:firstLineChars="200" w:firstLine="420"/>
      </w:pPr>
      <w:r>
        <w:rPr>
          <w:rFonts w:hint="eastAsia"/>
        </w:rPr>
        <w:t>（三）在条件许可的情况下，教学比赛尽可能采用班级之间进行的形式，既可以调动学生的积极性，又可以培养竞争意识，促进学习和技术交流。</w:t>
      </w:r>
    </w:p>
    <w:p w:rsidR="00920D40" w:rsidRDefault="00920D40" w:rsidP="00A40F2E">
      <w:pPr>
        <w:ind w:firstLineChars="200" w:firstLine="420"/>
      </w:pPr>
      <w:r>
        <w:rPr>
          <w:rFonts w:hint="eastAsia"/>
        </w:rPr>
        <w:t>（四）在技战术教学中，教师注意每教一项技术或战术，都要进行教法的总结，以及常见错误和纠正方法。</w:t>
      </w:r>
    </w:p>
    <w:p w:rsidR="00920D40" w:rsidRDefault="00920D40" w:rsidP="002D6790">
      <w:pPr>
        <w:spacing w:beforeLines="50" w:afterLines="50"/>
        <w:rPr>
          <w:rFonts w:eastAsia="黑体"/>
          <w:sz w:val="28"/>
          <w:szCs w:val="28"/>
        </w:rPr>
      </w:pPr>
      <w:r>
        <w:rPr>
          <w:rFonts w:hint="eastAsia"/>
        </w:rPr>
        <w:t>（五）要求学生参加三级裁判员的学习与考核。</w:t>
      </w:r>
    </w:p>
    <w:p w:rsidR="00920D40" w:rsidRDefault="00920D40" w:rsidP="002D6790">
      <w:pPr>
        <w:spacing w:beforeLines="50" w:afterLines="50"/>
        <w:rPr>
          <w:rFonts w:eastAsia="黑体"/>
          <w:sz w:val="28"/>
          <w:szCs w:val="28"/>
        </w:rPr>
      </w:pPr>
      <w:r>
        <w:rPr>
          <w:rFonts w:eastAsia="黑体" w:hint="eastAsia"/>
          <w:sz w:val="28"/>
          <w:szCs w:val="28"/>
        </w:rPr>
        <w:t>七、参考书目</w:t>
      </w:r>
    </w:p>
    <w:p w:rsidR="00920D40" w:rsidRDefault="00920D40">
      <w:pPr>
        <w:rPr>
          <w:rFonts w:eastAsia="黑体"/>
        </w:rPr>
      </w:pPr>
      <w:r>
        <w:rPr>
          <w:rFonts w:eastAsia="黑体" w:hint="eastAsia"/>
        </w:rPr>
        <w:t>教材</w:t>
      </w:r>
    </w:p>
    <w:p w:rsidR="00920D40" w:rsidRDefault="00920D40">
      <w:pPr>
        <w:ind w:left="420"/>
      </w:pPr>
      <w:r>
        <w:rPr>
          <w:rFonts w:hint="eastAsia"/>
        </w:rPr>
        <w:t>全国体育院校教材．网球运动．人民体育出版社，</w:t>
      </w:r>
      <w:r>
        <w:t>1999</w:t>
      </w:r>
      <w:r>
        <w:rPr>
          <w:rFonts w:hint="eastAsia"/>
        </w:rPr>
        <w:t>．</w:t>
      </w:r>
    </w:p>
    <w:p w:rsidR="00920D40" w:rsidRDefault="00920D40">
      <w:pPr>
        <w:rPr>
          <w:rFonts w:eastAsia="黑体"/>
        </w:rPr>
      </w:pPr>
      <w:r>
        <w:rPr>
          <w:rFonts w:eastAsia="黑体" w:hint="eastAsia"/>
        </w:rPr>
        <w:t>参考书</w:t>
      </w:r>
    </w:p>
    <w:p w:rsidR="00920D40" w:rsidRDefault="00920D40">
      <w:pPr>
        <w:ind w:left="420"/>
      </w:pPr>
      <w:r>
        <w:rPr>
          <w:rFonts w:hint="eastAsia"/>
        </w:rPr>
        <w:t>．球类运动</w:t>
      </w:r>
      <w:r>
        <w:t>—</w:t>
      </w:r>
      <w:r>
        <w:rPr>
          <w:rFonts w:hint="eastAsia"/>
        </w:rPr>
        <w:t>网球．高等教育出版社，</w:t>
      </w:r>
      <w:r>
        <w:t>2009</w:t>
      </w:r>
    </w:p>
    <w:p w:rsidR="00920D40" w:rsidRDefault="00920D40">
      <w:pPr>
        <w:rPr>
          <w:rFonts w:ascii="宋体"/>
          <w:szCs w:val="21"/>
        </w:rPr>
      </w:pPr>
    </w:p>
    <w:p w:rsidR="00920D40" w:rsidRDefault="00920D40"/>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p>
    <w:p w:rsidR="00920D40" w:rsidRDefault="00920D40" w:rsidP="002D6790">
      <w:pPr>
        <w:spacing w:beforeLines="50" w:afterLines="50" w:line="360" w:lineRule="atLeast"/>
        <w:rPr>
          <w:rFonts w:eastAsia="仿宋_GB2312"/>
          <w:color w:val="000000"/>
        </w:rPr>
      </w:pPr>
      <w:r>
        <w:rPr>
          <w:rFonts w:eastAsia="仿宋_GB2312" w:hint="eastAsia"/>
          <w:color w:val="000000"/>
        </w:rPr>
        <w:t>课程代码：</w:t>
      </w:r>
      <w:r>
        <w:rPr>
          <w:rFonts w:eastAsia="仿宋_GB2312"/>
          <w:color w:val="000000"/>
        </w:rPr>
        <w:t>3012040</w:t>
      </w:r>
    </w:p>
    <w:p w:rsidR="00920D40" w:rsidRDefault="00920D40" w:rsidP="00C45460">
      <w:pPr>
        <w:pStyle w:val="11"/>
        <w:outlineLvl w:val="0"/>
        <w:rPr>
          <w:rFonts w:ascii="Times New Roman"/>
        </w:rPr>
      </w:pPr>
      <w:bookmarkStart w:id="114" w:name="_Toc72808520"/>
      <w:bookmarkStart w:id="115" w:name="_Toc372182296"/>
      <w:r>
        <w:rPr>
          <w:rFonts w:ascii="Times New Roman" w:hint="eastAsia"/>
        </w:rPr>
        <w:t>跆拳道</w:t>
      </w:r>
      <w:bookmarkEnd w:id="114"/>
      <w:bookmarkEnd w:id="115"/>
    </w:p>
    <w:p w:rsidR="00920D40" w:rsidRDefault="00920D40">
      <w:pPr>
        <w:rPr>
          <w:rFonts w:eastAsia="黑体"/>
          <w:sz w:val="28"/>
          <w:szCs w:val="28"/>
        </w:rPr>
      </w:pPr>
      <w:r>
        <w:rPr>
          <w:rFonts w:eastAsia="黑体" w:hint="eastAsia"/>
          <w:sz w:val="28"/>
          <w:szCs w:val="28"/>
        </w:rPr>
        <w:t>一、课程性质和教学目标</w:t>
      </w:r>
    </w:p>
    <w:p w:rsidR="00920D40" w:rsidRDefault="00920D40">
      <w:pPr>
        <w:rPr>
          <w:rFonts w:ascii="宋体"/>
          <w:color w:val="000000"/>
        </w:rPr>
      </w:pPr>
      <w:r>
        <w:rPr>
          <w:rFonts w:ascii="宋体" w:hAnsi="宋体"/>
          <w:color w:val="000000"/>
        </w:rPr>
        <w:t xml:space="preserve">    </w:t>
      </w:r>
      <w:r>
        <w:rPr>
          <w:rFonts w:ascii="宋体" w:hAnsi="宋体" w:hint="eastAsia"/>
          <w:color w:val="000000"/>
        </w:rPr>
        <w:t>本课是为体育教育专业学生开设的专业选修课，共</w:t>
      </w:r>
      <w:r>
        <w:rPr>
          <w:rFonts w:ascii="宋体" w:hAnsi="宋体"/>
          <w:color w:val="000000"/>
        </w:rPr>
        <w:t>36</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920D40" w:rsidRDefault="00920D40" w:rsidP="00A40F2E">
      <w:pPr>
        <w:pStyle w:val="10"/>
        <w:spacing w:line="240" w:lineRule="auto"/>
        <w:rPr>
          <w:color w:val="000000"/>
        </w:rPr>
      </w:pPr>
      <w:r>
        <w:rPr>
          <w:rFonts w:hint="eastAsia"/>
          <w:color w:val="000000"/>
        </w:rPr>
        <w:t>学分</w:t>
      </w:r>
      <w:r>
        <w:rPr>
          <w:color w:val="000000"/>
        </w:rPr>
        <w:t>/</w:t>
      </w:r>
      <w:r>
        <w:rPr>
          <w:rFonts w:hint="eastAsia"/>
          <w:color w:val="000000"/>
        </w:rPr>
        <w:t>学时：</w:t>
      </w:r>
      <w:r>
        <w:rPr>
          <w:color w:val="000000"/>
        </w:rPr>
        <w:t>2/36</w:t>
      </w:r>
    </w:p>
    <w:p w:rsidR="00920D40" w:rsidRDefault="00920D40">
      <w:pPr>
        <w:pStyle w:val="HTMLAddress"/>
        <w:adjustRightInd w:val="0"/>
        <w:spacing w:before="0" w:beforeAutospacing="0" w:after="0" w:afterAutospacing="0"/>
        <w:rPr>
          <w:color w:val="000000"/>
        </w:rPr>
      </w:pPr>
      <w:r>
        <w:rPr>
          <w:rFonts w:cs="Times New Roman"/>
          <w:color w:val="000000"/>
          <w:kern w:val="2"/>
          <w:sz w:val="21"/>
        </w:rPr>
        <w:t xml:space="preserve">    </w:t>
      </w:r>
      <w:r>
        <w:rPr>
          <w:rFonts w:cs="Times New Roman" w:hint="eastAsia"/>
          <w:color w:val="000000"/>
          <w:kern w:val="2"/>
          <w:sz w:val="21"/>
        </w:rPr>
        <w:t>教学目标：通过</w:t>
      </w:r>
      <w:r>
        <w:rPr>
          <w:rFonts w:cs="Times New Roman"/>
          <w:color w:val="000000"/>
          <w:kern w:val="2"/>
          <w:sz w:val="21"/>
        </w:rPr>
        <w:t xml:space="preserve"> </w:t>
      </w:r>
      <w:r>
        <w:rPr>
          <w:rFonts w:cs="Times New Roman" w:hint="eastAsia"/>
          <w:color w:val="000000"/>
          <w:kern w:val="2"/>
          <w:sz w:val="21"/>
        </w:rPr>
        <w:t>跆拳道</w:t>
      </w:r>
      <w:r>
        <w:rPr>
          <w:rFonts w:cs="Times New Roman"/>
          <w:color w:val="000000"/>
          <w:kern w:val="2"/>
          <w:sz w:val="21"/>
        </w:rPr>
        <w:t xml:space="preserve"> </w:t>
      </w:r>
      <w:r>
        <w:rPr>
          <w:rFonts w:cs="Times New Roman" w:hint="eastAsia"/>
          <w:color w:val="000000"/>
          <w:kern w:val="2"/>
          <w:sz w:val="21"/>
        </w:rPr>
        <w:t>教学，使学掌握</w:t>
      </w:r>
      <w:r>
        <w:rPr>
          <w:rFonts w:cs="Times New Roman"/>
          <w:color w:val="000000"/>
          <w:kern w:val="2"/>
          <w:sz w:val="21"/>
        </w:rPr>
        <w:t xml:space="preserve"> </w:t>
      </w:r>
      <w:r>
        <w:rPr>
          <w:rFonts w:cs="Times New Roman" w:hint="eastAsia"/>
          <w:color w:val="000000"/>
          <w:kern w:val="2"/>
          <w:sz w:val="21"/>
        </w:rPr>
        <w:t>跆拳道运动的基本理论知识、基本技术，并能持之以恒的加以练习，为终生体育锻炼打下良好基础。跆拳道课程的设置本着循序渐进的原则使学生能系统的学习和掌握跆拳道基本技术。通过学习，让学生掌握通过跆拳道运动锻炼身体的方法和手段，全面提高身体素质，强健体魄。通过跆拳道课教学，让学生初步掌握跆拳道的基本步法、基本腿法、进一步掌握跆拳道的基本腿法及基本腿法的连接技术、掌握跆拳道的组合技、战术及实战演练。</w:t>
      </w:r>
    </w:p>
    <w:p w:rsidR="00920D40" w:rsidRDefault="00920D40">
      <w:pPr>
        <w:ind w:left="482"/>
      </w:pPr>
      <w:r>
        <w:rPr>
          <w:rFonts w:ascii="宋体" w:hAnsi="宋体" w:hint="eastAsia"/>
          <w:color w:val="000000"/>
        </w:rPr>
        <w:t>培养学生果敢坚毅、敢于挑战、临危不惧的</w:t>
      </w:r>
      <w:r>
        <w:rPr>
          <w:rFonts w:hint="eastAsia"/>
        </w:rPr>
        <w:t>基本能力，提高学生的搏击能力。</w:t>
      </w:r>
    </w:p>
    <w:p w:rsidR="00920D40" w:rsidRDefault="00920D40">
      <w:pPr>
        <w:rPr>
          <w:rFonts w:eastAsia="黑体"/>
          <w:sz w:val="28"/>
          <w:szCs w:val="28"/>
        </w:rPr>
      </w:pPr>
      <w:r>
        <w:rPr>
          <w:rFonts w:eastAsia="黑体" w:hint="eastAsia"/>
          <w:sz w:val="28"/>
          <w:szCs w:val="28"/>
        </w:rPr>
        <w:t>二、课程目标和要求</w:t>
      </w:r>
    </w:p>
    <w:p w:rsidR="00920D40" w:rsidRDefault="00920D40" w:rsidP="00A40F2E">
      <w:pPr>
        <w:ind w:firstLineChars="200" w:firstLine="420"/>
      </w:pPr>
      <w:r>
        <w:rPr>
          <w:rFonts w:hint="eastAsia"/>
        </w:rPr>
        <w:t>通过本课程的理论讲授与实践操作，使学生基本掌握跆拳道主要技战术的基本理论、初步掌握横踢、前踢、后踢、双飞踢、前推踢等主要技术动作和主要战术组合，基本掌握跆拳道竞赛与裁判法，具有组织跆拳道比赛的工作能力。</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734"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1149"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 w:rsidR="00920D40" w:rsidRDefault="00920D40">
      <w:pPr>
        <w:rPr>
          <w:rFonts w:eastAsia="黑体"/>
          <w:sz w:val="28"/>
          <w:szCs w:val="28"/>
        </w:rPr>
      </w:pPr>
      <w:r>
        <w:rPr>
          <w:rFonts w:eastAsia="黑体" w:hint="eastAsia"/>
          <w:sz w:val="28"/>
          <w:szCs w:val="28"/>
        </w:rPr>
        <w:t>三、教学内容</w:t>
      </w:r>
    </w:p>
    <w:p w:rsidR="00920D40" w:rsidRDefault="00920D40">
      <w:pPr>
        <w:ind w:right="15"/>
        <w:rPr>
          <w:rFonts w:eastAsia="黑体"/>
          <w:b/>
          <w:bCs/>
          <w:sz w:val="24"/>
        </w:rPr>
      </w:pPr>
      <w:r>
        <w:rPr>
          <w:rFonts w:eastAsia="黑体" w:hint="eastAsia"/>
          <w:b/>
          <w:bCs/>
          <w:sz w:val="24"/>
        </w:rPr>
        <w:t>（一）理论部分</w:t>
      </w:r>
    </w:p>
    <w:tbl>
      <w:tblPr>
        <w:tblW w:w="9468" w:type="dxa"/>
        <w:tblInd w:w="-106" w:type="dxa"/>
        <w:tblBorders>
          <w:top w:val="single" w:sz="12" w:space="0" w:color="008000"/>
          <w:bottom w:val="single" w:sz="12" w:space="0" w:color="008000"/>
        </w:tblBorders>
        <w:tblLayout w:type="fixed"/>
        <w:tblLook w:val="0000"/>
      </w:tblPr>
      <w:tblGrid>
        <w:gridCol w:w="2988"/>
        <w:gridCol w:w="3060"/>
        <w:gridCol w:w="3420"/>
      </w:tblGrid>
      <w:tr w:rsidR="00920D40">
        <w:trPr>
          <w:tblHeader/>
        </w:trPr>
        <w:tc>
          <w:tcPr>
            <w:tcW w:w="2988" w:type="dxa"/>
            <w:tcBorders>
              <w:top w:val="single" w:sz="12" w:space="0" w:color="008000"/>
              <w:bottom w:val="single" w:sz="6" w:space="0" w:color="008000"/>
            </w:tcBorders>
          </w:tcPr>
          <w:p w:rsidR="00920D40" w:rsidRDefault="00920D40" w:rsidP="00A40F2E">
            <w:pPr>
              <w:ind w:firstLineChars="400" w:firstLine="843"/>
              <w:rPr>
                <w:rFonts w:eastAsia="黑体"/>
                <w:b/>
                <w:bCs/>
                <w:szCs w:val="21"/>
              </w:rPr>
            </w:pPr>
            <w:r>
              <w:rPr>
                <w:rFonts w:eastAsia="黑体" w:hint="eastAsia"/>
                <w:b/>
                <w:bCs/>
                <w:szCs w:val="21"/>
              </w:rPr>
              <w:t>章节名称</w:t>
            </w:r>
          </w:p>
        </w:tc>
        <w:tc>
          <w:tcPr>
            <w:tcW w:w="3060" w:type="dxa"/>
            <w:tcBorders>
              <w:top w:val="single" w:sz="12" w:space="0" w:color="008000"/>
              <w:bottom w:val="single" w:sz="6" w:space="0" w:color="008000"/>
            </w:tcBorders>
          </w:tcPr>
          <w:p w:rsidR="00920D40" w:rsidRDefault="00920D40" w:rsidP="00A40F2E">
            <w:pPr>
              <w:ind w:firstLineChars="400" w:firstLine="843"/>
              <w:rPr>
                <w:rFonts w:eastAsia="黑体"/>
                <w:b/>
                <w:bCs/>
                <w:szCs w:val="21"/>
              </w:rPr>
            </w:pPr>
            <w:r>
              <w:rPr>
                <w:rFonts w:eastAsia="黑体" w:hint="eastAsia"/>
                <w:b/>
                <w:bCs/>
                <w:szCs w:val="21"/>
              </w:rPr>
              <w:t>教学内容</w:t>
            </w:r>
          </w:p>
        </w:tc>
        <w:tc>
          <w:tcPr>
            <w:tcW w:w="3420" w:type="dxa"/>
            <w:tcBorders>
              <w:top w:val="single" w:sz="12" w:space="0" w:color="008000"/>
              <w:bottom w:val="single" w:sz="6" w:space="0" w:color="008000"/>
            </w:tcBorders>
          </w:tcPr>
          <w:p w:rsidR="00920D40" w:rsidRDefault="00920D40" w:rsidP="00A40F2E">
            <w:pPr>
              <w:ind w:firstLineChars="400" w:firstLine="843"/>
              <w:rPr>
                <w:rFonts w:eastAsia="黑体"/>
                <w:b/>
                <w:bCs/>
                <w:szCs w:val="21"/>
              </w:rPr>
            </w:pPr>
            <w:r>
              <w:rPr>
                <w:rFonts w:eastAsia="黑体" w:hint="eastAsia"/>
                <w:b/>
                <w:bCs/>
                <w:szCs w:val="21"/>
              </w:rPr>
              <w:t>基本要求</w:t>
            </w:r>
          </w:p>
        </w:tc>
      </w:tr>
      <w:tr w:rsidR="00920D40">
        <w:tc>
          <w:tcPr>
            <w:tcW w:w="2988" w:type="dxa"/>
            <w:tcBorders>
              <w:top w:val="single" w:sz="6" w:space="0" w:color="008000"/>
              <w:bottom w:val="single" w:sz="12" w:space="0" w:color="008000"/>
            </w:tcBorders>
          </w:tcPr>
          <w:p w:rsidR="00920D40" w:rsidRDefault="00920D40">
            <w:pPr>
              <w:rPr>
                <w:rFonts w:eastAsia="黑体"/>
                <w:b/>
                <w:bCs/>
                <w:szCs w:val="21"/>
              </w:rPr>
            </w:pPr>
            <w:r>
              <w:rPr>
                <w:rFonts w:eastAsia="黑体" w:hint="eastAsia"/>
                <w:b/>
                <w:bCs/>
                <w:szCs w:val="21"/>
              </w:rPr>
              <w:t>第一章</w:t>
            </w:r>
            <w:r>
              <w:rPr>
                <w:rFonts w:eastAsia="黑体"/>
                <w:b/>
                <w:bCs/>
                <w:szCs w:val="21"/>
              </w:rPr>
              <w:t xml:space="preserve">  </w:t>
            </w:r>
            <w:r>
              <w:rPr>
                <w:rFonts w:eastAsia="黑体" w:hint="eastAsia"/>
                <w:b/>
                <w:bCs/>
                <w:szCs w:val="21"/>
              </w:rPr>
              <w:t>跆拳道概述</w:t>
            </w:r>
          </w:p>
          <w:p w:rsidR="00920D40" w:rsidRDefault="00920D40">
            <w:pPr>
              <w:rPr>
                <w:szCs w:val="21"/>
              </w:rPr>
            </w:pPr>
            <w:r>
              <w:rPr>
                <w:rFonts w:hint="eastAsia"/>
                <w:szCs w:val="21"/>
              </w:rPr>
              <w:t>第一节</w:t>
            </w:r>
            <w:r>
              <w:rPr>
                <w:szCs w:val="21"/>
              </w:rPr>
              <w:t xml:space="preserve">  </w:t>
            </w:r>
            <w:r>
              <w:rPr>
                <w:rFonts w:hint="eastAsia"/>
                <w:szCs w:val="21"/>
              </w:rPr>
              <w:t>跆拳道的起源与发展</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tabs>
                <w:tab w:val="left" w:pos="5565"/>
              </w:tabs>
              <w:rPr>
                <w:szCs w:val="21"/>
              </w:rPr>
            </w:pPr>
            <w:r>
              <w:rPr>
                <w:rFonts w:hint="eastAsia"/>
                <w:szCs w:val="21"/>
              </w:rPr>
              <w:t>第二节</w:t>
            </w:r>
            <w:r>
              <w:rPr>
                <w:szCs w:val="21"/>
              </w:rPr>
              <w:t xml:space="preserve">  </w:t>
            </w:r>
            <w:r>
              <w:rPr>
                <w:rFonts w:hint="eastAsia"/>
                <w:szCs w:val="21"/>
              </w:rPr>
              <w:t>跆拳道基础知识</w:t>
            </w:r>
          </w:p>
          <w:p w:rsidR="00920D40" w:rsidRDefault="00920D40">
            <w:pPr>
              <w:tabs>
                <w:tab w:val="left" w:pos="5565"/>
              </w:tabs>
              <w:rPr>
                <w:szCs w:val="21"/>
              </w:rPr>
            </w:pPr>
          </w:p>
          <w:p w:rsidR="00920D40" w:rsidRDefault="00920D40">
            <w:pPr>
              <w:tabs>
                <w:tab w:val="left" w:pos="5565"/>
              </w:tabs>
              <w:rPr>
                <w:szCs w:val="21"/>
              </w:rPr>
            </w:pPr>
          </w:p>
          <w:p w:rsidR="00920D40" w:rsidRDefault="00920D40">
            <w:pPr>
              <w:tabs>
                <w:tab w:val="left" w:pos="5565"/>
              </w:tabs>
              <w:rPr>
                <w:szCs w:val="21"/>
              </w:rPr>
            </w:pPr>
          </w:p>
          <w:p w:rsidR="00920D40" w:rsidRDefault="00920D40">
            <w:pPr>
              <w:tabs>
                <w:tab w:val="left" w:pos="5565"/>
              </w:tabs>
              <w:rPr>
                <w:szCs w:val="21"/>
              </w:rPr>
            </w:pPr>
            <w:r>
              <w:rPr>
                <w:rFonts w:hint="eastAsia"/>
                <w:szCs w:val="21"/>
              </w:rPr>
              <w:t>第三节</w:t>
            </w:r>
            <w:r>
              <w:rPr>
                <w:szCs w:val="21"/>
              </w:rPr>
              <w:t xml:space="preserve">  </w:t>
            </w:r>
            <w:r>
              <w:rPr>
                <w:rFonts w:hint="eastAsia"/>
                <w:szCs w:val="21"/>
              </w:rPr>
              <w:t>跆拳道的内容与分类</w:t>
            </w:r>
          </w:p>
          <w:p w:rsidR="00920D40" w:rsidRDefault="00920D40">
            <w:pPr>
              <w:tabs>
                <w:tab w:val="left" w:pos="5565"/>
              </w:tabs>
              <w:rPr>
                <w:szCs w:val="21"/>
              </w:rPr>
            </w:pPr>
          </w:p>
          <w:p w:rsidR="00920D40" w:rsidRDefault="00920D40">
            <w:pPr>
              <w:tabs>
                <w:tab w:val="left" w:pos="5565"/>
              </w:tabs>
              <w:rPr>
                <w:szCs w:val="21"/>
              </w:rPr>
            </w:pPr>
          </w:p>
          <w:p w:rsidR="00920D40" w:rsidRDefault="00920D40">
            <w:pPr>
              <w:tabs>
                <w:tab w:val="left" w:pos="5565"/>
              </w:tabs>
              <w:rPr>
                <w:szCs w:val="21"/>
              </w:rPr>
            </w:pPr>
          </w:p>
          <w:p w:rsidR="00920D40" w:rsidRDefault="00920D40">
            <w:pPr>
              <w:tabs>
                <w:tab w:val="left" w:pos="5565"/>
              </w:tabs>
              <w:rPr>
                <w:szCs w:val="21"/>
              </w:rPr>
            </w:pPr>
          </w:p>
          <w:p w:rsidR="00920D40" w:rsidRDefault="00920D40">
            <w:pPr>
              <w:rPr>
                <w:szCs w:val="21"/>
              </w:rPr>
            </w:pPr>
            <w:r>
              <w:rPr>
                <w:rFonts w:hint="eastAsia"/>
                <w:szCs w:val="21"/>
              </w:rPr>
              <w:t>第四节</w:t>
            </w:r>
            <w:r>
              <w:rPr>
                <w:szCs w:val="21"/>
              </w:rPr>
              <w:t xml:space="preserve">  </w:t>
            </w:r>
            <w:r>
              <w:rPr>
                <w:rFonts w:hint="eastAsia"/>
                <w:szCs w:val="21"/>
              </w:rPr>
              <w:t>跆拳道的特点与作用</w:t>
            </w:r>
          </w:p>
          <w:p w:rsidR="00920D40" w:rsidRDefault="00920D40">
            <w:pPr>
              <w:rPr>
                <w:szCs w:val="21"/>
              </w:rPr>
            </w:pPr>
          </w:p>
          <w:p w:rsidR="00920D40" w:rsidRDefault="00920D40" w:rsidP="00A40F2E">
            <w:pPr>
              <w:ind w:left="840" w:hangingChars="400" w:hanging="840"/>
              <w:rPr>
                <w:szCs w:val="21"/>
              </w:rPr>
            </w:pPr>
            <w:r>
              <w:rPr>
                <w:rFonts w:hint="eastAsia"/>
                <w:szCs w:val="21"/>
              </w:rPr>
              <w:t>第五节</w:t>
            </w:r>
            <w:r>
              <w:rPr>
                <w:szCs w:val="21"/>
              </w:rPr>
              <w:t xml:space="preserve">  </w:t>
            </w:r>
            <w:r>
              <w:rPr>
                <w:rFonts w:hint="eastAsia"/>
                <w:szCs w:val="21"/>
              </w:rPr>
              <w:t>跆拳道俱乐部的组建与开展</w:t>
            </w:r>
          </w:p>
          <w:p w:rsidR="00920D40" w:rsidRDefault="00920D40">
            <w:pPr>
              <w:rPr>
                <w:szCs w:val="21"/>
              </w:rPr>
            </w:pPr>
          </w:p>
          <w:p w:rsidR="00920D40" w:rsidRDefault="00920D40">
            <w:pPr>
              <w:rPr>
                <w:rFonts w:eastAsia="黑体"/>
                <w:b/>
                <w:bCs/>
                <w:szCs w:val="21"/>
              </w:rPr>
            </w:pPr>
            <w:r>
              <w:rPr>
                <w:rFonts w:eastAsia="黑体" w:hint="eastAsia"/>
                <w:b/>
                <w:bCs/>
                <w:szCs w:val="21"/>
              </w:rPr>
              <w:t>第二章</w:t>
            </w:r>
            <w:r>
              <w:rPr>
                <w:rFonts w:eastAsia="黑体"/>
                <w:b/>
                <w:bCs/>
                <w:szCs w:val="21"/>
              </w:rPr>
              <w:t xml:space="preserve">  </w:t>
            </w:r>
            <w:r>
              <w:rPr>
                <w:rFonts w:eastAsia="黑体" w:hint="eastAsia"/>
                <w:b/>
                <w:bCs/>
                <w:szCs w:val="21"/>
              </w:rPr>
              <w:t>跆拳道技术分析</w:t>
            </w:r>
          </w:p>
          <w:p w:rsidR="00920D40" w:rsidRDefault="00920D40">
            <w:pPr>
              <w:rPr>
                <w:szCs w:val="21"/>
              </w:rPr>
            </w:pPr>
            <w:r>
              <w:rPr>
                <w:rFonts w:hint="eastAsia"/>
                <w:szCs w:val="21"/>
              </w:rPr>
              <w:t>第一节</w:t>
            </w:r>
            <w:r>
              <w:rPr>
                <w:szCs w:val="21"/>
              </w:rPr>
              <w:t xml:space="preserve">  </w:t>
            </w:r>
            <w:r>
              <w:rPr>
                <w:rFonts w:hint="eastAsia"/>
                <w:szCs w:val="21"/>
              </w:rPr>
              <w:t>跆拳道技术体系</w:t>
            </w:r>
          </w:p>
          <w:p w:rsidR="00920D40" w:rsidRDefault="00920D40">
            <w:pPr>
              <w:rPr>
                <w:szCs w:val="21"/>
              </w:rPr>
            </w:pPr>
          </w:p>
          <w:p w:rsidR="00920D40" w:rsidRDefault="00920D40">
            <w:pPr>
              <w:rPr>
                <w:szCs w:val="21"/>
              </w:rPr>
            </w:pPr>
            <w:r>
              <w:rPr>
                <w:rFonts w:hint="eastAsia"/>
                <w:szCs w:val="21"/>
              </w:rPr>
              <w:t>第二节</w:t>
            </w:r>
            <w:r>
              <w:rPr>
                <w:szCs w:val="21"/>
              </w:rPr>
              <w:t xml:space="preserve">  </w:t>
            </w:r>
            <w:r>
              <w:rPr>
                <w:rFonts w:hint="eastAsia"/>
                <w:szCs w:val="21"/>
              </w:rPr>
              <w:t>跆拳道技术分析</w:t>
            </w:r>
          </w:p>
          <w:p w:rsidR="00920D40" w:rsidRDefault="00920D40">
            <w:pPr>
              <w:rPr>
                <w:szCs w:val="21"/>
              </w:rPr>
            </w:pPr>
          </w:p>
          <w:p w:rsidR="00920D40" w:rsidRDefault="00920D40">
            <w:pPr>
              <w:rPr>
                <w:szCs w:val="21"/>
              </w:rPr>
            </w:pPr>
          </w:p>
          <w:p w:rsidR="00920D40" w:rsidRDefault="00920D40" w:rsidP="00A40F2E">
            <w:pPr>
              <w:ind w:left="840" w:hangingChars="400" w:hanging="840"/>
              <w:rPr>
                <w:szCs w:val="21"/>
              </w:rPr>
            </w:pPr>
            <w:r>
              <w:rPr>
                <w:rFonts w:hint="eastAsia"/>
                <w:szCs w:val="21"/>
              </w:rPr>
              <w:t>第三节</w:t>
            </w:r>
            <w:r>
              <w:rPr>
                <w:szCs w:val="21"/>
              </w:rPr>
              <w:t xml:space="preserve">  </w:t>
            </w:r>
            <w:r>
              <w:rPr>
                <w:rFonts w:hint="eastAsia"/>
                <w:szCs w:val="21"/>
              </w:rPr>
              <w:t>跆拳道技术创新的原则</w:t>
            </w:r>
          </w:p>
          <w:p w:rsidR="00920D40" w:rsidRDefault="00920D40">
            <w:pPr>
              <w:rPr>
                <w:szCs w:val="21"/>
              </w:rPr>
            </w:pPr>
          </w:p>
          <w:p w:rsidR="00920D40" w:rsidRDefault="00920D40" w:rsidP="00A40F2E">
            <w:pPr>
              <w:ind w:left="843" w:hangingChars="400" w:hanging="843"/>
              <w:rPr>
                <w:rFonts w:eastAsia="黑体"/>
                <w:b/>
                <w:bCs/>
                <w:szCs w:val="21"/>
              </w:rPr>
            </w:pPr>
            <w:r>
              <w:rPr>
                <w:rFonts w:eastAsia="黑体" w:hint="eastAsia"/>
                <w:b/>
                <w:bCs/>
                <w:szCs w:val="21"/>
              </w:rPr>
              <w:t>第三章</w:t>
            </w:r>
            <w:r>
              <w:rPr>
                <w:rFonts w:eastAsia="黑体"/>
                <w:b/>
                <w:bCs/>
                <w:szCs w:val="21"/>
              </w:rPr>
              <w:t xml:space="preserve">  </w:t>
            </w:r>
            <w:r>
              <w:rPr>
                <w:rFonts w:eastAsia="黑体" w:hint="eastAsia"/>
                <w:b/>
                <w:bCs/>
                <w:szCs w:val="21"/>
              </w:rPr>
              <w:t>跆拳道教学、训练理论与方法</w:t>
            </w:r>
          </w:p>
          <w:p w:rsidR="00920D40" w:rsidRDefault="00920D40" w:rsidP="00A40F2E">
            <w:pPr>
              <w:ind w:left="840" w:hangingChars="400" w:hanging="840"/>
              <w:rPr>
                <w:szCs w:val="21"/>
              </w:rPr>
            </w:pPr>
            <w:r>
              <w:rPr>
                <w:rFonts w:hint="eastAsia"/>
                <w:szCs w:val="21"/>
              </w:rPr>
              <w:t>第一节</w:t>
            </w:r>
            <w:r>
              <w:rPr>
                <w:szCs w:val="21"/>
              </w:rPr>
              <w:t xml:space="preserve">  </w:t>
            </w:r>
            <w:r>
              <w:rPr>
                <w:rFonts w:hint="eastAsia"/>
                <w:szCs w:val="21"/>
              </w:rPr>
              <w:t>跆拳道的教学训练原则</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ind w:left="840" w:hangingChars="400" w:hanging="840"/>
              <w:rPr>
                <w:szCs w:val="21"/>
              </w:rPr>
            </w:pPr>
            <w:r>
              <w:rPr>
                <w:rFonts w:hint="eastAsia"/>
                <w:szCs w:val="21"/>
              </w:rPr>
              <w:t>第二节</w:t>
            </w:r>
            <w:r>
              <w:rPr>
                <w:szCs w:val="21"/>
              </w:rPr>
              <w:t xml:space="preserve">  </w:t>
            </w:r>
            <w:r>
              <w:rPr>
                <w:rFonts w:hint="eastAsia"/>
                <w:szCs w:val="21"/>
              </w:rPr>
              <w:t>跆拳道教学方法的运用</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ind w:left="840" w:hangingChars="400" w:hanging="840"/>
              <w:rPr>
                <w:szCs w:val="21"/>
              </w:rPr>
            </w:pPr>
            <w:r>
              <w:rPr>
                <w:rFonts w:hint="eastAsia"/>
                <w:szCs w:val="21"/>
              </w:rPr>
              <w:t>第三节</w:t>
            </w:r>
            <w:r>
              <w:rPr>
                <w:szCs w:val="21"/>
              </w:rPr>
              <w:t xml:space="preserve">  </w:t>
            </w:r>
            <w:r>
              <w:rPr>
                <w:rFonts w:hint="eastAsia"/>
                <w:szCs w:val="21"/>
              </w:rPr>
              <w:t>跆拳道教学阶段及注意事项</w:t>
            </w: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ind w:left="840" w:hangingChars="400" w:hanging="840"/>
              <w:rPr>
                <w:szCs w:val="21"/>
              </w:rPr>
            </w:pPr>
            <w:r>
              <w:rPr>
                <w:rFonts w:hint="eastAsia"/>
                <w:szCs w:val="21"/>
              </w:rPr>
              <w:t>第四节</w:t>
            </w:r>
            <w:r>
              <w:rPr>
                <w:szCs w:val="21"/>
              </w:rPr>
              <w:t xml:space="preserve">  </w:t>
            </w:r>
            <w:r>
              <w:rPr>
                <w:rFonts w:hint="eastAsia"/>
                <w:szCs w:val="21"/>
              </w:rPr>
              <w:t>跆拳道教学与训练文件的制定</w:t>
            </w: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ind w:left="840" w:hangingChars="400" w:hanging="840"/>
              <w:rPr>
                <w:szCs w:val="21"/>
              </w:rPr>
            </w:pPr>
            <w:r>
              <w:rPr>
                <w:rFonts w:hint="eastAsia"/>
                <w:szCs w:val="21"/>
              </w:rPr>
              <w:t>第五节</w:t>
            </w:r>
            <w:r>
              <w:rPr>
                <w:szCs w:val="21"/>
              </w:rPr>
              <w:t xml:space="preserve">  </w:t>
            </w:r>
            <w:r>
              <w:rPr>
                <w:rFonts w:hint="eastAsia"/>
                <w:szCs w:val="21"/>
              </w:rPr>
              <w:t>跆拳道训练的内容、方法</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tabs>
                <w:tab w:val="left" w:pos="5985"/>
              </w:tabs>
              <w:ind w:left="843" w:hangingChars="400" w:hanging="843"/>
              <w:rPr>
                <w:rFonts w:eastAsia="黑体"/>
                <w:b/>
                <w:bCs/>
                <w:szCs w:val="21"/>
              </w:rPr>
            </w:pPr>
            <w:r>
              <w:rPr>
                <w:rFonts w:eastAsia="黑体" w:hint="eastAsia"/>
                <w:b/>
                <w:bCs/>
                <w:szCs w:val="21"/>
              </w:rPr>
              <w:t>第四章</w:t>
            </w:r>
            <w:r>
              <w:rPr>
                <w:rFonts w:eastAsia="黑体"/>
                <w:b/>
                <w:bCs/>
                <w:szCs w:val="21"/>
              </w:rPr>
              <w:t xml:space="preserve">  </w:t>
            </w:r>
            <w:r>
              <w:rPr>
                <w:rFonts w:eastAsia="黑体" w:hint="eastAsia"/>
                <w:b/>
                <w:bCs/>
                <w:szCs w:val="21"/>
              </w:rPr>
              <w:t>跆拳道的竞赛组织与裁判</w:t>
            </w:r>
            <w:r>
              <w:rPr>
                <w:rFonts w:eastAsia="黑体"/>
                <w:b/>
                <w:bCs/>
                <w:szCs w:val="21"/>
              </w:rPr>
              <w:t xml:space="preserve">                     </w:t>
            </w:r>
          </w:p>
          <w:p w:rsidR="00920D40" w:rsidRDefault="00920D40">
            <w:pPr>
              <w:rPr>
                <w:szCs w:val="21"/>
              </w:rPr>
            </w:pPr>
          </w:p>
          <w:p w:rsidR="00920D40" w:rsidRDefault="00920D40">
            <w:pPr>
              <w:rPr>
                <w:szCs w:val="21"/>
              </w:rPr>
            </w:pPr>
            <w:r>
              <w:rPr>
                <w:rFonts w:hint="eastAsia"/>
                <w:szCs w:val="21"/>
              </w:rPr>
              <w:t>第一节</w:t>
            </w:r>
            <w:r>
              <w:rPr>
                <w:szCs w:val="21"/>
              </w:rPr>
              <w:t xml:space="preserve">  </w:t>
            </w:r>
            <w:r>
              <w:rPr>
                <w:rFonts w:hint="eastAsia"/>
                <w:szCs w:val="21"/>
              </w:rPr>
              <w:t>跆拳道竞赛的组织</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第二节</w:t>
            </w:r>
            <w:r>
              <w:rPr>
                <w:szCs w:val="21"/>
              </w:rPr>
              <w:t xml:space="preserve">  </w:t>
            </w:r>
            <w:r>
              <w:rPr>
                <w:rFonts w:hint="eastAsia"/>
                <w:szCs w:val="21"/>
              </w:rPr>
              <w:t>跆拳道的裁判工作</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ind w:left="840" w:hangingChars="400" w:hanging="840"/>
              <w:rPr>
                <w:szCs w:val="21"/>
              </w:rPr>
            </w:pPr>
            <w:r>
              <w:rPr>
                <w:rFonts w:hint="eastAsia"/>
                <w:szCs w:val="21"/>
              </w:rPr>
              <w:t>第三节</w:t>
            </w:r>
            <w:r>
              <w:rPr>
                <w:szCs w:val="21"/>
              </w:rPr>
              <w:t xml:space="preserve">  </w:t>
            </w:r>
            <w:r>
              <w:rPr>
                <w:rFonts w:hint="eastAsia"/>
                <w:szCs w:val="21"/>
              </w:rPr>
              <w:t>跆拳道的规则与裁判法</w:t>
            </w: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第四节</w:t>
            </w:r>
            <w:r>
              <w:rPr>
                <w:szCs w:val="21"/>
              </w:rPr>
              <w:t xml:space="preserve">  </w:t>
            </w:r>
            <w:r>
              <w:rPr>
                <w:rFonts w:hint="eastAsia"/>
                <w:szCs w:val="21"/>
              </w:rPr>
              <w:t>跆拳道竞赛的编排</w:t>
            </w:r>
          </w:p>
          <w:p w:rsidR="00920D40" w:rsidRDefault="00920D40" w:rsidP="00A40F2E">
            <w:pPr>
              <w:ind w:firstLineChars="400" w:firstLine="840"/>
              <w:rPr>
                <w:szCs w:val="21"/>
              </w:rPr>
            </w:pPr>
            <w:r>
              <w:rPr>
                <w:rFonts w:hint="eastAsia"/>
                <w:szCs w:val="21"/>
              </w:rPr>
              <w:t>程序与方法</w:t>
            </w:r>
          </w:p>
          <w:p w:rsidR="00920D40" w:rsidRDefault="00920D40">
            <w:pPr>
              <w:ind w:left="210"/>
              <w:rPr>
                <w:szCs w:val="21"/>
              </w:rPr>
            </w:pPr>
          </w:p>
          <w:p w:rsidR="00920D40" w:rsidRDefault="00920D40">
            <w:pPr>
              <w:rPr>
                <w:szCs w:val="21"/>
              </w:rPr>
            </w:pPr>
          </w:p>
        </w:tc>
        <w:tc>
          <w:tcPr>
            <w:tcW w:w="3060" w:type="dxa"/>
            <w:tcBorders>
              <w:top w:val="single" w:sz="6" w:space="0" w:color="008000"/>
              <w:bottom w:val="single" w:sz="12" w:space="0" w:color="008000"/>
            </w:tcBorders>
          </w:tcPr>
          <w:p w:rsidR="00920D40" w:rsidRDefault="00920D40">
            <w:pPr>
              <w:rPr>
                <w:szCs w:val="21"/>
              </w:rPr>
            </w:pPr>
          </w:p>
          <w:p w:rsidR="00920D40" w:rsidRDefault="00920D40">
            <w:pPr>
              <w:rPr>
                <w:szCs w:val="21"/>
              </w:rPr>
            </w:pPr>
            <w:r>
              <w:rPr>
                <w:rFonts w:hint="eastAsia"/>
                <w:szCs w:val="21"/>
              </w:rPr>
              <w:t>简述跆拳道运动产生、发展的历史及与中国武术的关系。</w:t>
            </w:r>
          </w:p>
          <w:p w:rsidR="00920D40" w:rsidRDefault="00920D40">
            <w:pPr>
              <w:tabs>
                <w:tab w:val="left" w:pos="5565"/>
              </w:tabs>
              <w:rPr>
                <w:szCs w:val="21"/>
              </w:rPr>
            </w:pPr>
            <w:r>
              <w:rPr>
                <w:rFonts w:hint="eastAsia"/>
                <w:szCs w:val="21"/>
              </w:rPr>
              <w:t>一、跆拳道的产生</w:t>
            </w:r>
          </w:p>
          <w:p w:rsidR="00920D40" w:rsidRDefault="00920D40">
            <w:pPr>
              <w:tabs>
                <w:tab w:val="left" w:pos="5565"/>
              </w:tabs>
              <w:rPr>
                <w:szCs w:val="21"/>
              </w:rPr>
            </w:pPr>
            <w:r>
              <w:rPr>
                <w:rFonts w:hint="eastAsia"/>
                <w:szCs w:val="21"/>
              </w:rPr>
              <w:t>二、近代跆拳道运动的发展</w:t>
            </w:r>
          </w:p>
          <w:p w:rsidR="00920D40" w:rsidRDefault="00920D40">
            <w:pPr>
              <w:rPr>
                <w:szCs w:val="21"/>
              </w:rPr>
            </w:pPr>
            <w:r>
              <w:rPr>
                <w:rFonts w:hint="eastAsia"/>
                <w:szCs w:val="21"/>
              </w:rPr>
              <w:t>三、现代跆拳道运动的发展</w:t>
            </w:r>
          </w:p>
          <w:p w:rsidR="00920D40" w:rsidRDefault="00920D40">
            <w:pPr>
              <w:rPr>
                <w:szCs w:val="21"/>
              </w:rPr>
            </w:pPr>
          </w:p>
          <w:p w:rsidR="00920D40" w:rsidRDefault="00920D40">
            <w:pPr>
              <w:rPr>
                <w:szCs w:val="21"/>
              </w:rPr>
            </w:pPr>
            <w:r>
              <w:rPr>
                <w:rFonts w:hint="eastAsia"/>
                <w:szCs w:val="21"/>
              </w:rPr>
              <w:t>一、跆拳道的概念</w:t>
            </w:r>
          </w:p>
          <w:p w:rsidR="00920D40" w:rsidRDefault="00920D40">
            <w:pPr>
              <w:rPr>
                <w:szCs w:val="21"/>
              </w:rPr>
            </w:pPr>
            <w:r>
              <w:rPr>
                <w:rFonts w:hint="eastAsia"/>
                <w:szCs w:val="21"/>
              </w:rPr>
              <w:t>二、跆拳道术语</w:t>
            </w:r>
          </w:p>
          <w:p w:rsidR="00920D40" w:rsidRDefault="00920D40">
            <w:pPr>
              <w:tabs>
                <w:tab w:val="left" w:pos="5565"/>
              </w:tabs>
              <w:rPr>
                <w:szCs w:val="21"/>
              </w:rPr>
            </w:pPr>
            <w:r>
              <w:rPr>
                <w:rFonts w:hint="eastAsia"/>
                <w:szCs w:val="21"/>
              </w:rPr>
              <w:t>三、跆拳道的段位制</w:t>
            </w:r>
          </w:p>
          <w:p w:rsidR="00920D40" w:rsidRDefault="00920D40">
            <w:pPr>
              <w:rPr>
                <w:szCs w:val="21"/>
              </w:rPr>
            </w:pPr>
          </w:p>
          <w:p w:rsidR="00920D40" w:rsidRDefault="00920D40">
            <w:pPr>
              <w:rPr>
                <w:szCs w:val="21"/>
              </w:rPr>
            </w:pPr>
            <w:r>
              <w:rPr>
                <w:rFonts w:hint="eastAsia"/>
                <w:szCs w:val="21"/>
              </w:rPr>
              <w:t>概述系统的跆拳道技术体系与表现形式、特点以及为人类身心所带来的良好作用</w:t>
            </w:r>
          </w:p>
          <w:p w:rsidR="00920D40" w:rsidRDefault="00920D40">
            <w:pPr>
              <w:rPr>
                <w:szCs w:val="21"/>
              </w:rPr>
            </w:pPr>
            <w:r>
              <w:rPr>
                <w:rFonts w:hint="eastAsia"/>
                <w:szCs w:val="21"/>
              </w:rPr>
              <w:t>内容：</w:t>
            </w:r>
            <w:r>
              <w:rPr>
                <w:szCs w:val="21"/>
              </w:rPr>
              <w:t>1</w:t>
            </w:r>
            <w:r>
              <w:rPr>
                <w:rFonts w:hint="eastAsia"/>
                <w:szCs w:val="21"/>
              </w:rPr>
              <w:t>、品势</w:t>
            </w:r>
            <w:r>
              <w:rPr>
                <w:szCs w:val="21"/>
              </w:rPr>
              <w:t xml:space="preserve"> 2</w:t>
            </w:r>
            <w:r>
              <w:rPr>
                <w:rFonts w:hint="eastAsia"/>
                <w:szCs w:val="21"/>
              </w:rPr>
              <w:t>、特技</w:t>
            </w:r>
          </w:p>
          <w:p w:rsidR="00920D40" w:rsidRDefault="00920D40">
            <w:pPr>
              <w:numPr>
                <w:ilvl w:val="0"/>
                <w:numId w:val="171"/>
              </w:numPr>
              <w:tabs>
                <w:tab w:val="clear" w:pos="360"/>
                <w:tab w:val="left" w:pos="252"/>
              </w:tabs>
              <w:rPr>
                <w:szCs w:val="21"/>
              </w:rPr>
            </w:pPr>
            <w:r>
              <w:rPr>
                <w:szCs w:val="21"/>
              </w:rPr>
              <w:t xml:space="preserve">   3</w:t>
            </w:r>
            <w:r>
              <w:rPr>
                <w:rFonts w:hint="eastAsia"/>
                <w:szCs w:val="21"/>
              </w:rPr>
              <w:t>、威力</w:t>
            </w:r>
            <w:r>
              <w:rPr>
                <w:szCs w:val="21"/>
              </w:rPr>
              <w:t xml:space="preserve"> 4</w:t>
            </w:r>
            <w:r>
              <w:rPr>
                <w:rFonts w:hint="eastAsia"/>
                <w:szCs w:val="21"/>
              </w:rPr>
              <w:t>、实战</w:t>
            </w:r>
          </w:p>
          <w:p w:rsidR="00920D40" w:rsidRDefault="00920D40">
            <w:pPr>
              <w:rPr>
                <w:szCs w:val="21"/>
              </w:rPr>
            </w:pPr>
            <w:r>
              <w:rPr>
                <w:rFonts w:hint="eastAsia"/>
                <w:szCs w:val="21"/>
              </w:rPr>
              <w:t>特点与作用</w:t>
            </w:r>
          </w:p>
          <w:p w:rsidR="00920D40" w:rsidRDefault="00920D40">
            <w:pPr>
              <w:rPr>
                <w:szCs w:val="21"/>
              </w:rPr>
            </w:pPr>
          </w:p>
          <w:p w:rsidR="00920D40" w:rsidRDefault="00920D40">
            <w:pPr>
              <w:rPr>
                <w:szCs w:val="21"/>
              </w:rPr>
            </w:pPr>
            <w:r>
              <w:rPr>
                <w:rFonts w:hint="eastAsia"/>
                <w:szCs w:val="21"/>
              </w:rPr>
              <w:t>简述跆拳道段位制及跆拳道的推广</w:t>
            </w:r>
          </w:p>
          <w:p w:rsidR="00920D40" w:rsidRDefault="00920D40">
            <w:pPr>
              <w:rPr>
                <w:szCs w:val="21"/>
              </w:rPr>
            </w:pPr>
          </w:p>
          <w:p w:rsidR="00920D40" w:rsidRDefault="00920D40">
            <w:pPr>
              <w:rPr>
                <w:szCs w:val="21"/>
              </w:rPr>
            </w:pPr>
            <w:r>
              <w:rPr>
                <w:rFonts w:hint="eastAsia"/>
                <w:szCs w:val="21"/>
              </w:rPr>
              <w:t>综述跆拳道技术体系以及各技术细节和完成动作的要领、易犯错误。</w:t>
            </w:r>
          </w:p>
          <w:p w:rsidR="00920D40" w:rsidRDefault="00920D40">
            <w:pPr>
              <w:rPr>
                <w:szCs w:val="21"/>
              </w:rPr>
            </w:pPr>
            <w:r>
              <w:rPr>
                <w:rFonts w:hint="eastAsia"/>
                <w:szCs w:val="21"/>
              </w:rPr>
              <w:t>一、步法技术分析</w:t>
            </w:r>
          </w:p>
          <w:p w:rsidR="00920D40" w:rsidRDefault="00920D40">
            <w:pPr>
              <w:rPr>
                <w:szCs w:val="21"/>
              </w:rPr>
            </w:pPr>
            <w:r>
              <w:rPr>
                <w:rFonts w:hint="eastAsia"/>
                <w:szCs w:val="21"/>
              </w:rPr>
              <w:t>二、手法技术分析</w:t>
            </w:r>
          </w:p>
          <w:p w:rsidR="00920D40" w:rsidRDefault="00920D40">
            <w:pPr>
              <w:rPr>
                <w:szCs w:val="21"/>
              </w:rPr>
            </w:pPr>
            <w:r>
              <w:rPr>
                <w:rFonts w:hint="eastAsia"/>
                <w:szCs w:val="21"/>
              </w:rPr>
              <w:t>三、腿法技术分析</w:t>
            </w:r>
          </w:p>
          <w:p w:rsidR="00920D40" w:rsidRDefault="00920D40">
            <w:pPr>
              <w:rPr>
                <w:szCs w:val="21"/>
              </w:rPr>
            </w:pPr>
            <w:r>
              <w:rPr>
                <w:rFonts w:hint="eastAsia"/>
                <w:szCs w:val="21"/>
              </w:rPr>
              <w:t>从技术的分析中掌握跆拳道创新的原则</w:t>
            </w:r>
          </w:p>
          <w:p w:rsidR="00920D40" w:rsidRDefault="00920D40">
            <w:pPr>
              <w:rPr>
                <w:szCs w:val="21"/>
              </w:rPr>
            </w:pPr>
          </w:p>
          <w:p w:rsidR="00920D40" w:rsidRDefault="00920D40">
            <w:pPr>
              <w:rPr>
                <w:szCs w:val="21"/>
              </w:rPr>
            </w:pPr>
            <w:r>
              <w:rPr>
                <w:rFonts w:hint="eastAsia"/>
                <w:szCs w:val="21"/>
              </w:rPr>
              <w:t>讲述跆拳道教学训练过程中，各种原则的内容及在教学、训练中的不同要求</w:t>
            </w:r>
          </w:p>
          <w:p w:rsidR="00920D40" w:rsidRDefault="00920D40">
            <w:pPr>
              <w:rPr>
                <w:szCs w:val="21"/>
              </w:rPr>
            </w:pPr>
            <w:r>
              <w:rPr>
                <w:rFonts w:hint="eastAsia"/>
                <w:szCs w:val="21"/>
              </w:rPr>
              <w:t>一、自觉积极性原则</w:t>
            </w:r>
          </w:p>
          <w:p w:rsidR="00920D40" w:rsidRDefault="00920D40">
            <w:pPr>
              <w:rPr>
                <w:szCs w:val="21"/>
              </w:rPr>
            </w:pPr>
            <w:r>
              <w:rPr>
                <w:rFonts w:hint="eastAsia"/>
                <w:szCs w:val="21"/>
              </w:rPr>
              <w:t>二、直观性原则</w:t>
            </w:r>
          </w:p>
          <w:p w:rsidR="00920D40" w:rsidRDefault="00920D40">
            <w:pPr>
              <w:rPr>
                <w:szCs w:val="21"/>
              </w:rPr>
            </w:pPr>
            <w:r>
              <w:rPr>
                <w:rFonts w:hint="eastAsia"/>
                <w:szCs w:val="21"/>
              </w:rPr>
              <w:t>三、区别对待原则</w:t>
            </w:r>
          </w:p>
          <w:p w:rsidR="00920D40" w:rsidRDefault="00920D40">
            <w:pPr>
              <w:rPr>
                <w:szCs w:val="21"/>
              </w:rPr>
            </w:pPr>
            <w:r>
              <w:rPr>
                <w:rFonts w:hint="eastAsia"/>
                <w:szCs w:val="21"/>
              </w:rPr>
              <w:t>四、系统性原则</w:t>
            </w:r>
          </w:p>
          <w:p w:rsidR="00920D40" w:rsidRDefault="00920D40" w:rsidP="00A40F2E">
            <w:pPr>
              <w:ind w:left="315" w:hangingChars="150" w:hanging="315"/>
              <w:rPr>
                <w:szCs w:val="21"/>
              </w:rPr>
            </w:pPr>
            <w:r>
              <w:rPr>
                <w:rFonts w:hint="eastAsia"/>
                <w:szCs w:val="21"/>
              </w:rPr>
              <w:t>五、一般训练和专项训练相结合原则</w:t>
            </w:r>
          </w:p>
          <w:p w:rsidR="00920D40" w:rsidRDefault="00920D40">
            <w:pPr>
              <w:rPr>
                <w:szCs w:val="21"/>
              </w:rPr>
            </w:pPr>
            <w:r>
              <w:rPr>
                <w:rFonts w:hint="eastAsia"/>
                <w:szCs w:val="21"/>
              </w:rPr>
              <w:t>六、合理安排运动负荷原则</w:t>
            </w:r>
          </w:p>
          <w:p w:rsidR="00920D40" w:rsidRDefault="00920D40" w:rsidP="00A40F2E">
            <w:pPr>
              <w:ind w:left="315" w:hangingChars="150" w:hanging="315"/>
              <w:rPr>
                <w:szCs w:val="21"/>
              </w:rPr>
            </w:pPr>
            <w:r>
              <w:rPr>
                <w:rFonts w:hint="eastAsia"/>
                <w:szCs w:val="21"/>
              </w:rPr>
              <w:t>七、从难、从严、从实际出发原则。</w:t>
            </w:r>
          </w:p>
          <w:p w:rsidR="00920D40" w:rsidRDefault="00920D40">
            <w:pPr>
              <w:rPr>
                <w:szCs w:val="21"/>
              </w:rPr>
            </w:pPr>
          </w:p>
          <w:p w:rsidR="00920D40" w:rsidRDefault="00920D40">
            <w:pPr>
              <w:rPr>
                <w:szCs w:val="21"/>
              </w:rPr>
            </w:pPr>
            <w:r>
              <w:rPr>
                <w:rFonts w:hint="eastAsia"/>
                <w:szCs w:val="21"/>
              </w:rPr>
              <w:t>讲授教学方法的内容和运用的基本要求及各种教学方法在教学课中的灵活运用</w:t>
            </w:r>
          </w:p>
          <w:p w:rsidR="00920D40" w:rsidRDefault="00920D40">
            <w:pPr>
              <w:rPr>
                <w:szCs w:val="21"/>
              </w:rPr>
            </w:pPr>
            <w:r>
              <w:rPr>
                <w:rFonts w:hint="eastAsia"/>
                <w:szCs w:val="21"/>
              </w:rPr>
              <w:t>一、讲解教学法</w:t>
            </w:r>
          </w:p>
          <w:p w:rsidR="00920D40" w:rsidRDefault="00920D40">
            <w:pPr>
              <w:rPr>
                <w:szCs w:val="21"/>
              </w:rPr>
            </w:pPr>
            <w:r>
              <w:rPr>
                <w:rFonts w:hint="eastAsia"/>
                <w:szCs w:val="21"/>
              </w:rPr>
              <w:t>二、示范教学法</w:t>
            </w:r>
          </w:p>
          <w:p w:rsidR="00920D40" w:rsidRDefault="00920D40">
            <w:pPr>
              <w:rPr>
                <w:szCs w:val="21"/>
              </w:rPr>
            </w:pPr>
            <w:r>
              <w:rPr>
                <w:rFonts w:hint="eastAsia"/>
                <w:szCs w:val="21"/>
              </w:rPr>
              <w:t>三、完整教学法</w:t>
            </w:r>
          </w:p>
          <w:p w:rsidR="00920D40" w:rsidRDefault="00920D40">
            <w:pPr>
              <w:rPr>
                <w:szCs w:val="21"/>
              </w:rPr>
            </w:pPr>
            <w:r>
              <w:rPr>
                <w:rFonts w:hint="eastAsia"/>
                <w:szCs w:val="21"/>
              </w:rPr>
              <w:t>四、分解教学法</w:t>
            </w:r>
          </w:p>
          <w:p w:rsidR="00920D40" w:rsidRDefault="00920D40">
            <w:pPr>
              <w:rPr>
                <w:szCs w:val="21"/>
              </w:rPr>
            </w:pPr>
            <w:r>
              <w:rPr>
                <w:rFonts w:hint="eastAsia"/>
                <w:szCs w:val="21"/>
              </w:rPr>
              <w:t>五、练习法</w:t>
            </w:r>
          </w:p>
          <w:p w:rsidR="00920D40" w:rsidRDefault="00920D40">
            <w:pPr>
              <w:rPr>
                <w:szCs w:val="21"/>
              </w:rPr>
            </w:pPr>
          </w:p>
          <w:p w:rsidR="00920D40" w:rsidRDefault="00920D40">
            <w:pPr>
              <w:rPr>
                <w:szCs w:val="21"/>
              </w:rPr>
            </w:pPr>
            <w:r>
              <w:rPr>
                <w:rFonts w:hint="eastAsia"/>
                <w:szCs w:val="21"/>
              </w:rPr>
              <w:t>跆拳道技术教学的内在规律</w:t>
            </w:r>
          </w:p>
          <w:p w:rsidR="00920D40" w:rsidRDefault="00920D40">
            <w:pPr>
              <w:rPr>
                <w:szCs w:val="21"/>
              </w:rPr>
            </w:pPr>
            <w:r>
              <w:rPr>
                <w:rFonts w:hint="eastAsia"/>
                <w:szCs w:val="21"/>
              </w:rPr>
              <w:t>一、掌握动作阶段</w:t>
            </w:r>
          </w:p>
          <w:p w:rsidR="00920D40" w:rsidRDefault="00920D40">
            <w:pPr>
              <w:rPr>
                <w:szCs w:val="21"/>
              </w:rPr>
            </w:pPr>
            <w:r>
              <w:rPr>
                <w:rFonts w:hint="eastAsia"/>
                <w:szCs w:val="21"/>
              </w:rPr>
              <w:t>二、初步运用阶段</w:t>
            </w:r>
          </w:p>
          <w:p w:rsidR="00920D40" w:rsidRDefault="00920D40">
            <w:pPr>
              <w:rPr>
                <w:szCs w:val="21"/>
              </w:rPr>
            </w:pPr>
            <w:r>
              <w:rPr>
                <w:rFonts w:hint="eastAsia"/>
                <w:szCs w:val="21"/>
              </w:rPr>
              <w:t>三、综合运用阶段</w:t>
            </w:r>
          </w:p>
          <w:p w:rsidR="00920D40" w:rsidRDefault="00920D40">
            <w:pPr>
              <w:rPr>
                <w:szCs w:val="21"/>
              </w:rPr>
            </w:pPr>
            <w:r>
              <w:rPr>
                <w:rFonts w:hint="eastAsia"/>
                <w:szCs w:val="21"/>
              </w:rPr>
              <w:t>四、实战运用阶段</w:t>
            </w:r>
          </w:p>
          <w:p w:rsidR="00920D40" w:rsidRDefault="00920D40">
            <w:pPr>
              <w:rPr>
                <w:szCs w:val="21"/>
              </w:rPr>
            </w:pPr>
            <w:r>
              <w:rPr>
                <w:rFonts w:hint="eastAsia"/>
                <w:szCs w:val="21"/>
              </w:rPr>
              <w:t>概述跆拳道教学文件的基本内容与制定方法</w:t>
            </w:r>
          </w:p>
          <w:p w:rsidR="00920D40" w:rsidRDefault="00920D40">
            <w:pPr>
              <w:rPr>
                <w:szCs w:val="21"/>
              </w:rPr>
            </w:pPr>
            <w:r>
              <w:rPr>
                <w:rFonts w:hint="eastAsia"/>
                <w:szCs w:val="21"/>
              </w:rPr>
              <w:t>一、计划</w:t>
            </w:r>
            <w:r>
              <w:rPr>
                <w:szCs w:val="21"/>
              </w:rPr>
              <w:t xml:space="preserve">  </w:t>
            </w:r>
            <w:r>
              <w:rPr>
                <w:rFonts w:hint="eastAsia"/>
                <w:szCs w:val="21"/>
              </w:rPr>
              <w:t>二、大纲</w:t>
            </w:r>
          </w:p>
          <w:p w:rsidR="00920D40" w:rsidRDefault="00920D40">
            <w:pPr>
              <w:rPr>
                <w:szCs w:val="21"/>
              </w:rPr>
            </w:pPr>
            <w:r>
              <w:rPr>
                <w:rFonts w:hint="eastAsia"/>
                <w:szCs w:val="21"/>
              </w:rPr>
              <w:t>三、进度</w:t>
            </w:r>
            <w:r>
              <w:rPr>
                <w:szCs w:val="21"/>
              </w:rPr>
              <w:t xml:space="preserve">  </w:t>
            </w:r>
            <w:r>
              <w:rPr>
                <w:rFonts w:hint="eastAsia"/>
                <w:szCs w:val="21"/>
              </w:rPr>
              <w:t>四、教案</w:t>
            </w:r>
          </w:p>
          <w:p w:rsidR="00920D40" w:rsidRDefault="00920D40">
            <w:pPr>
              <w:rPr>
                <w:szCs w:val="21"/>
              </w:rPr>
            </w:pPr>
          </w:p>
          <w:p w:rsidR="00920D40" w:rsidRDefault="00920D40">
            <w:pPr>
              <w:rPr>
                <w:szCs w:val="21"/>
              </w:rPr>
            </w:pPr>
            <w:r>
              <w:rPr>
                <w:rFonts w:hint="eastAsia"/>
                <w:szCs w:val="21"/>
              </w:rPr>
              <w:t>针对跆拳道训练各个方面的具体内容与要求以及各种训练方法运用的条件和注意事项。</w:t>
            </w:r>
          </w:p>
          <w:p w:rsidR="00920D40" w:rsidRDefault="00920D40">
            <w:pPr>
              <w:rPr>
                <w:szCs w:val="21"/>
              </w:rPr>
            </w:pPr>
            <w:r>
              <w:rPr>
                <w:rFonts w:hint="eastAsia"/>
                <w:szCs w:val="21"/>
              </w:rPr>
              <w:t>一、内容</w:t>
            </w:r>
          </w:p>
          <w:p w:rsidR="00920D40" w:rsidRDefault="00920D40">
            <w:pPr>
              <w:rPr>
                <w:szCs w:val="21"/>
              </w:rPr>
            </w:pPr>
            <w:r>
              <w:rPr>
                <w:szCs w:val="21"/>
              </w:rPr>
              <w:t>1</w:t>
            </w:r>
            <w:r>
              <w:rPr>
                <w:rFonts w:hint="eastAsia"/>
                <w:szCs w:val="21"/>
              </w:rPr>
              <w:t>、身体素质训练</w:t>
            </w:r>
          </w:p>
          <w:p w:rsidR="00920D40" w:rsidRDefault="00920D40">
            <w:pPr>
              <w:rPr>
                <w:szCs w:val="21"/>
              </w:rPr>
            </w:pPr>
            <w:r>
              <w:rPr>
                <w:szCs w:val="21"/>
              </w:rPr>
              <w:t>2</w:t>
            </w:r>
            <w:r>
              <w:rPr>
                <w:rFonts w:hint="eastAsia"/>
                <w:szCs w:val="21"/>
              </w:rPr>
              <w:t>、技术训练</w:t>
            </w:r>
            <w:r>
              <w:rPr>
                <w:szCs w:val="21"/>
              </w:rPr>
              <w:t xml:space="preserve">  3</w:t>
            </w:r>
            <w:r>
              <w:rPr>
                <w:rFonts w:hint="eastAsia"/>
                <w:szCs w:val="21"/>
              </w:rPr>
              <w:t>、战术训练</w:t>
            </w:r>
          </w:p>
          <w:p w:rsidR="00920D40" w:rsidRDefault="00920D40">
            <w:pPr>
              <w:rPr>
                <w:szCs w:val="21"/>
              </w:rPr>
            </w:pPr>
            <w:r>
              <w:rPr>
                <w:szCs w:val="21"/>
              </w:rPr>
              <w:t>4</w:t>
            </w:r>
            <w:r>
              <w:rPr>
                <w:rFonts w:hint="eastAsia"/>
                <w:szCs w:val="21"/>
              </w:rPr>
              <w:t>、心理训练</w:t>
            </w:r>
            <w:r>
              <w:rPr>
                <w:szCs w:val="21"/>
              </w:rPr>
              <w:t xml:space="preserve">  5</w:t>
            </w:r>
            <w:r>
              <w:rPr>
                <w:rFonts w:hint="eastAsia"/>
                <w:szCs w:val="21"/>
              </w:rPr>
              <w:t>、功力训练</w:t>
            </w:r>
          </w:p>
          <w:p w:rsidR="00920D40" w:rsidRDefault="00920D40">
            <w:pPr>
              <w:rPr>
                <w:szCs w:val="21"/>
              </w:rPr>
            </w:pPr>
            <w:r>
              <w:rPr>
                <w:rFonts w:hint="eastAsia"/>
                <w:szCs w:val="21"/>
              </w:rPr>
              <w:t>二、方法</w:t>
            </w:r>
          </w:p>
          <w:p w:rsidR="00920D40" w:rsidRDefault="00920D40">
            <w:pPr>
              <w:rPr>
                <w:szCs w:val="21"/>
              </w:rPr>
            </w:pPr>
            <w:r>
              <w:rPr>
                <w:szCs w:val="21"/>
              </w:rPr>
              <w:t>1</w:t>
            </w:r>
            <w:r>
              <w:rPr>
                <w:rFonts w:hint="eastAsia"/>
                <w:szCs w:val="21"/>
              </w:rPr>
              <w:t>、讲解法</w:t>
            </w:r>
            <w:r>
              <w:rPr>
                <w:szCs w:val="21"/>
              </w:rPr>
              <w:t xml:space="preserve">    2</w:t>
            </w:r>
            <w:r>
              <w:rPr>
                <w:rFonts w:hint="eastAsia"/>
                <w:szCs w:val="21"/>
              </w:rPr>
              <w:t>、示范法</w:t>
            </w:r>
          </w:p>
          <w:p w:rsidR="00920D40" w:rsidRDefault="00920D40">
            <w:pPr>
              <w:rPr>
                <w:szCs w:val="21"/>
              </w:rPr>
            </w:pPr>
            <w:r>
              <w:rPr>
                <w:szCs w:val="21"/>
              </w:rPr>
              <w:t>3</w:t>
            </w:r>
            <w:r>
              <w:rPr>
                <w:rFonts w:hint="eastAsia"/>
                <w:szCs w:val="21"/>
              </w:rPr>
              <w:t>、完整与讲解法</w:t>
            </w:r>
            <w:r>
              <w:rPr>
                <w:szCs w:val="21"/>
              </w:rPr>
              <w:t xml:space="preserve"> </w:t>
            </w:r>
          </w:p>
          <w:p w:rsidR="00920D40" w:rsidRDefault="00920D40">
            <w:pPr>
              <w:rPr>
                <w:szCs w:val="21"/>
              </w:rPr>
            </w:pPr>
            <w:r>
              <w:rPr>
                <w:szCs w:val="21"/>
              </w:rPr>
              <w:t>4</w:t>
            </w:r>
            <w:r>
              <w:rPr>
                <w:rFonts w:hint="eastAsia"/>
                <w:szCs w:val="21"/>
              </w:rPr>
              <w:t>、重复训练法</w:t>
            </w:r>
          </w:p>
          <w:p w:rsidR="00920D40" w:rsidRDefault="00920D40">
            <w:pPr>
              <w:rPr>
                <w:szCs w:val="21"/>
              </w:rPr>
            </w:pPr>
            <w:r>
              <w:rPr>
                <w:szCs w:val="21"/>
              </w:rPr>
              <w:t>5</w:t>
            </w:r>
            <w:r>
              <w:rPr>
                <w:rFonts w:hint="eastAsia"/>
                <w:szCs w:val="21"/>
              </w:rPr>
              <w:t>、间歇训练法</w:t>
            </w:r>
          </w:p>
          <w:p w:rsidR="00920D40" w:rsidRDefault="00920D40">
            <w:pPr>
              <w:rPr>
                <w:szCs w:val="21"/>
              </w:rPr>
            </w:pPr>
            <w:r>
              <w:rPr>
                <w:szCs w:val="21"/>
              </w:rPr>
              <w:t>6</w:t>
            </w:r>
            <w:r>
              <w:rPr>
                <w:rFonts w:hint="eastAsia"/>
                <w:szCs w:val="21"/>
              </w:rPr>
              <w:t>、交换训练法</w:t>
            </w:r>
          </w:p>
          <w:p w:rsidR="00920D40" w:rsidRDefault="00920D40">
            <w:pPr>
              <w:rPr>
                <w:szCs w:val="21"/>
              </w:rPr>
            </w:pPr>
            <w:r>
              <w:rPr>
                <w:szCs w:val="21"/>
              </w:rPr>
              <w:t>7</w:t>
            </w:r>
            <w:r>
              <w:rPr>
                <w:rFonts w:hint="eastAsia"/>
                <w:szCs w:val="21"/>
              </w:rPr>
              <w:t>、循环训练法</w:t>
            </w:r>
          </w:p>
          <w:p w:rsidR="00920D40" w:rsidRDefault="00920D40">
            <w:pPr>
              <w:rPr>
                <w:szCs w:val="21"/>
              </w:rPr>
            </w:pPr>
            <w:r>
              <w:rPr>
                <w:szCs w:val="21"/>
              </w:rPr>
              <w:t>8</w:t>
            </w:r>
            <w:r>
              <w:rPr>
                <w:rFonts w:hint="eastAsia"/>
                <w:szCs w:val="21"/>
              </w:rPr>
              <w:t>、游戏比赛法</w:t>
            </w:r>
          </w:p>
          <w:p w:rsidR="00920D40" w:rsidRDefault="00920D40" w:rsidP="00A40F2E">
            <w:pPr>
              <w:ind w:firstLineChars="200" w:firstLine="420"/>
              <w:rPr>
                <w:szCs w:val="21"/>
              </w:rPr>
            </w:pPr>
          </w:p>
          <w:p w:rsidR="00920D40" w:rsidRDefault="00920D40">
            <w:pPr>
              <w:rPr>
                <w:szCs w:val="21"/>
              </w:rPr>
            </w:pPr>
            <w:r>
              <w:rPr>
                <w:rFonts w:hint="eastAsia"/>
                <w:szCs w:val="21"/>
              </w:rPr>
              <w:t>详细讲述裁判的组织、工作安排、竞赛的程序及各部门之间的工作协调</w:t>
            </w:r>
          </w:p>
          <w:p w:rsidR="00920D40" w:rsidRDefault="00920D40">
            <w:pPr>
              <w:rPr>
                <w:szCs w:val="21"/>
              </w:rPr>
            </w:pPr>
            <w:r>
              <w:rPr>
                <w:rFonts w:hint="eastAsia"/>
                <w:szCs w:val="21"/>
              </w:rPr>
              <w:t>一、跆拳道竞赛的组织</w:t>
            </w:r>
          </w:p>
          <w:p w:rsidR="00920D40" w:rsidRDefault="00920D40">
            <w:pPr>
              <w:rPr>
                <w:szCs w:val="21"/>
              </w:rPr>
            </w:pPr>
            <w:r>
              <w:rPr>
                <w:szCs w:val="21"/>
              </w:rPr>
              <w:t>1</w:t>
            </w:r>
            <w:r>
              <w:rPr>
                <w:rFonts w:hint="eastAsia"/>
                <w:szCs w:val="21"/>
              </w:rPr>
              <w:t>、赛前工作</w:t>
            </w:r>
            <w:r>
              <w:rPr>
                <w:szCs w:val="21"/>
              </w:rPr>
              <w:t xml:space="preserve">  2</w:t>
            </w:r>
            <w:r>
              <w:rPr>
                <w:rFonts w:hint="eastAsia"/>
                <w:szCs w:val="21"/>
              </w:rPr>
              <w:t>、赛中工作</w:t>
            </w:r>
          </w:p>
          <w:p w:rsidR="00920D40" w:rsidRDefault="00920D40">
            <w:pPr>
              <w:rPr>
                <w:szCs w:val="21"/>
              </w:rPr>
            </w:pPr>
            <w:r>
              <w:rPr>
                <w:szCs w:val="21"/>
              </w:rPr>
              <w:t>3</w:t>
            </w:r>
            <w:r>
              <w:rPr>
                <w:rFonts w:hint="eastAsia"/>
                <w:szCs w:val="21"/>
              </w:rPr>
              <w:t>、赛后工作</w:t>
            </w:r>
          </w:p>
          <w:p w:rsidR="00920D40" w:rsidRDefault="00920D40">
            <w:pPr>
              <w:rPr>
                <w:szCs w:val="21"/>
              </w:rPr>
            </w:pPr>
          </w:p>
          <w:p w:rsidR="00920D40" w:rsidRDefault="00920D40">
            <w:pPr>
              <w:rPr>
                <w:szCs w:val="21"/>
              </w:rPr>
            </w:pPr>
            <w:r>
              <w:rPr>
                <w:rFonts w:hint="eastAsia"/>
                <w:szCs w:val="21"/>
              </w:rPr>
              <w:t>二、跆拳道的裁判工作</w:t>
            </w:r>
          </w:p>
          <w:p w:rsidR="00920D40" w:rsidRDefault="00920D40">
            <w:pPr>
              <w:rPr>
                <w:szCs w:val="21"/>
              </w:rPr>
            </w:pPr>
            <w:r>
              <w:rPr>
                <w:szCs w:val="21"/>
              </w:rPr>
              <w:t>1</w:t>
            </w:r>
            <w:r>
              <w:rPr>
                <w:rFonts w:hint="eastAsia"/>
                <w:szCs w:val="21"/>
              </w:rPr>
              <w:t>、裁判员应具备的条件</w:t>
            </w:r>
          </w:p>
          <w:p w:rsidR="00920D40" w:rsidRDefault="00920D40">
            <w:pPr>
              <w:rPr>
                <w:szCs w:val="21"/>
              </w:rPr>
            </w:pPr>
            <w:r>
              <w:rPr>
                <w:szCs w:val="21"/>
              </w:rPr>
              <w:t>2</w:t>
            </w:r>
            <w:r>
              <w:rPr>
                <w:rFonts w:hint="eastAsia"/>
                <w:szCs w:val="21"/>
              </w:rPr>
              <w:t>、裁判准备工作</w:t>
            </w:r>
          </w:p>
          <w:p w:rsidR="00920D40" w:rsidRDefault="00920D40">
            <w:pPr>
              <w:rPr>
                <w:szCs w:val="21"/>
              </w:rPr>
            </w:pPr>
            <w:r>
              <w:rPr>
                <w:szCs w:val="21"/>
              </w:rPr>
              <w:t>3</w:t>
            </w:r>
            <w:r>
              <w:rPr>
                <w:rFonts w:hint="eastAsia"/>
                <w:szCs w:val="21"/>
              </w:rPr>
              <w:t>、裁判组的组成</w:t>
            </w:r>
          </w:p>
          <w:p w:rsidR="00920D40" w:rsidRDefault="00920D40">
            <w:pPr>
              <w:rPr>
                <w:szCs w:val="21"/>
              </w:rPr>
            </w:pPr>
            <w:r>
              <w:rPr>
                <w:szCs w:val="21"/>
              </w:rPr>
              <w:t>4</w:t>
            </w:r>
            <w:r>
              <w:rPr>
                <w:rFonts w:hint="eastAsia"/>
                <w:szCs w:val="21"/>
              </w:rPr>
              <w:t>、裁判人员的职责</w:t>
            </w:r>
          </w:p>
          <w:p w:rsidR="00920D40" w:rsidRDefault="00920D40">
            <w:pPr>
              <w:rPr>
                <w:szCs w:val="21"/>
              </w:rPr>
            </w:pPr>
            <w:r>
              <w:rPr>
                <w:rFonts w:hint="eastAsia"/>
                <w:szCs w:val="21"/>
              </w:rPr>
              <w:t>介绍裁判规则和裁判方法</w:t>
            </w:r>
          </w:p>
          <w:p w:rsidR="00920D40" w:rsidRDefault="00920D40">
            <w:pPr>
              <w:rPr>
                <w:szCs w:val="21"/>
              </w:rPr>
            </w:pPr>
            <w:r>
              <w:rPr>
                <w:rFonts w:hint="eastAsia"/>
                <w:szCs w:val="21"/>
              </w:rPr>
              <w:t>一、跆拳道规则</w:t>
            </w:r>
          </w:p>
          <w:p w:rsidR="00920D40" w:rsidRDefault="00920D40">
            <w:pPr>
              <w:rPr>
                <w:szCs w:val="21"/>
              </w:rPr>
            </w:pPr>
            <w:r>
              <w:rPr>
                <w:rFonts w:hint="eastAsia"/>
                <w:szCs w:val="21"/>
              </w:rPr>
              <w:t>二、裁判法</w:t>
            </w:r>
          </w:p>
          <w:p w:rsidR="00920D40" w:rsidRDefault="00920D40">
            <w:pPr>
              <w:rPr>
                <w:szCs w:val="21"/>
              </w:rPr>
            </w:pPr>
          </w:p>
          <w:p w:rsidR="00920D40" w:rsidRDefault="00920D40">
            <w:pPr>
              <w:rPr>
                <w:szCs w:val="21"/>
              </w:rPr>
            </w:pPr>
            <w:r>
              <w:rPr>
                <w:rFonts w:hint="eastAsia"/>
                <w:szCs w:val="21"/>
              </w:rPr>
              <w:t>跆拳道竞赛的编排程序与方法</w:t>
            </w:r>
          </w:p>
          <w:p w:rsidR="00920D40" w:rsidRDefault="00920D40">
            <w:pPr>
              <w:rPr>
                <w:szCs w:val="21"/>
              </w:rPr>
            </w:pPr>
            <w:r>
              <w:rPr>
                <w:rFonts w:hint="eastAsia"/>
                <w:szCs w:val="21"/>
              </w:rPr>
              <w:t>一、编排前的准备工作</w:t>
            </w:r>
          </w:p>
          <w:p w:rsidR="00920D40" w:rsidRDefault="00920D40">
            <w:pPr>
              <w:rPr>
                <w:szCs w:val="21"/>
              </w:rPr>
            </w:pPr>
            <w:r>
              <w:rPr>
                <w:rFonts w:hint="eastAsia"/>
                <w:szCs w:val="21"/>
              </w:rPr>
              <w:t>二、编排的依据与方法</w:t>
            </w:r>
          </w:p>
          <w:p w:rsidR="00920D40" w:rsidRDefault="00920D40">
            <w:pPr>
              <w:rPr>
                <w:szCs w:val="21"/>
              </w:rPr>
            </w:pPr>
            <w:r>
              <w:rPr>
                <w:rFonts w:hint="eastAsia"/>
                <w:szCs w:val="21"/>
              </w:rPr>
              <w:t>三、记录工作</w:t>
            </w:r>
          </w:p>
        </w:tc>
        <w:tc>
          <w:tcPr>
            <w:tcW w:w="3420" w:type="dxa"/>
            <w:tcBorders>
              <w:top w:val="single" w:sz="6" w:space="0" w:color="008000"/>
              <w:bottom w:val="single" w:sz="12" w:space="0" w:color="008000"/>
            </w:tcBorders>
          </w:tcPr>
          <w:p w:rsidR="00920D40" w:rsidRDefault="00920D40" w:rsidP="00A40F2E">
            <w:pPr>
              <w:ind w:firstLineChars="200" w:firstLine="420"/>
              <w:rPr>
                <w:szCs w:val="21"/>
              </w:rPr>
            </w:pPr>
          </w:p>
          <w:p w:rsidR="00920D40" w:rsidRDefault="00920D40">
            <w:pPr>
              <w:rPr>
                <w:szCs w:val="21"/>
              </w:rPr>
            </w:pPr>
            <w:r>
              <w:rPr>
                <w:rFonts w:hint="eastAsia"/>
                <w:szCs w:val="21"/>
              </w:rPr>
              <w:t>本章属基本知识讲授</w:t>
            </w:r>
          </w:p>
          <w:p w:rsidR="00920D40" w:rsidRDefault="00920D40">
            <w:pPr>
              <w:rPr>
                <w:szCs w:val="21"/>
              </w:rPr>
            </w:pPr>
            <w:r>
              <w:rPr>
                <w:rFonts w:hint="eastAsia"/>
                <w:szCs w:val="21"/>
              </w:rPr>
              <w:t>本章教学重点及要点为：</w:t>
            </w:r>
          </w:p>
          <w:p w:rsidR="00920D40" w:rsidRDefault="00920D40">
            <w:pPr>
              <w:numPr>
                <w:ilvl w:val="0"/>
                <w:numId w:val="172"/>
              </w:numPr>
              <w:rPr>
                <w:szCs w:val="21"/>
              </w:rPr>
            </w:pPr>
            <w:r>
              <w:rPr>
                <w:rFonts w:hint="eastAsia"/>
                <w:szCs w:val="21"/>
              </w:rPr>
              <w:t>跆拳道的概念</w:t>
            </w:r>
          </w:p>
          <w:p w:rsidR="00920D40" w:rsidRDefault="00920D40">
            <w:pPr>
              <w:numPr>
                <w:ilvl w:val="0"/>
                <w:numId w:val="172"/>
              </w:numPr>
              <w:rPr>
                <w:szCs w:val="21"/>
              </w:rPr>
            </w:pPr>
            <w:r>
              <w:rPr>
                <w:rFonts w:hint="eastAsia"/>
                <w:szCs w:val="21"/>
              </w:rPr>
              <w:t>跆拳道在近现代的发展中不同时期的特征</w:t>
            </w:r>
          </w:p>
          <w:p w:rsidR="00920D40" w:rsidRDefault="00920D40">
            <w:pPr>
              <w:numPr>
                <w:ilvl w:val="0"/>
                <w:numId w:val="172"/>
              </w:numPr>
              <w:rPr>
                <w:szCs w:val="21"/>
              </w:rPr>
            </w:pPr>
            <w:r>
              <w:rPr>
                <w:rFonts w:hint="eastAsia"/>
                <w:szCs w:val="21"/>
              </w:rPr>
              <w:t>跆拳道的内容、特点、作用。</w:t>
            </w:r>
          </w:p>
          <w:p w:rsidR="00920D40" w:rsidRDefault="00920D40">
            <w:pPr>
              <w:numPr>
                <w:ilvl w:val="0"/>
                <w:numId w:val="172"/>
              </w:numPr>
              <w:rPr>
                <w:szCs w:val="21"/>
              </w:rPr>
            </w:pPr>
            <w:r>
              <w:rPr>
                <w:rFonts w:hint="eastAsia"/>
                <w:szCs w:val="21"/>
              </w:rPr>
              <w:t>跆拳道段位制的设定。</w:t>
            </w:r>
          </w:p>
          <w:p w:rsidR="00920D40" w:rsidRDefault="00920D40">
            <w:pPr>
              <w:rPr>
                <w:szCs w:val="21"/>
              </w:rPr>
            </w:pPr>
          </w:p>
          <w:p w:rsidR="00920D40" w:rsidRDefault="00920D40">
            <w:pPr>
              <w:rPr>
                <w:szCs w:val="21"/>
              </w:rPr>
            </w:pPr>
            <w:r>
              <w:rPr>
                <w:rFonts w:hint="eastAsia"/>
                <w:szCs w:val="21"/>
              </w:rPr>
              <w:t>要求了解跆拳道在近现代的发展中不同时期的特征；跆拳道的内容、特点、作用。</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r>
              <w:rPr>
                <w:rFonts w:hint="eastAsia"/>
                <w:szCs w:val="21"/>
              </w:rPr>
              <w:t>本章需要学生对技术体系理解的同时，着重掌握跆拳道技术分析，教学的重点和难点在于教师要启发学生理论联系实践，达到独立分析技术的能力。</w:t>
            </w:r>
          </w:p>
          <w:p w:rsidR="00920D40" w:rsidRDefault="00920D40">
            <w:pPr>
              <w:rPr>
                <w:szCs w:val="21"/>
              </w:rPr>
            </w:pPr>
          </w:p>
          <w:p w:rsidR="00920D40" w:rsidRDefault="00920D40">
            <w:pPr>
              <w:rPr>
                <w:szCs w:val="21"/>
              </w:rPr>
            </w:pPr>
            <w:r>
              <w:rPr>
                <w:rFonts w:hint="eastAsia"/>
                <w:szCs w:val="21"/>
              </w:rPr>
              <w:t>理论联系实际，结合教学实例，讲述教学原则。</w:t>
            </w:r>
          </w:p>
          <w:p w:rsidR="00920D40" w:rsidRDefault="00920D40">
            <w:pPr>
              <w:rPr>
                <w:szCs w:val="21"/>
              </w:rPr>
            </w:pPr>
          </w:p>
          <w:p w:rsidR="00920D40" w:rsidRDefault="00920D40">
            <w:pPr>
              <w:rPr>
                <w:szCs w:val="21"/>
              </w:rPr>
            </w:pPr>
            <w:r>
              <w:rPr>
                <w:rFonts w:hint="eastAsia"/>
                <w:szCs w:val="21"/>
              </w:rPr>
              <w:t>本章教学的重点及难点：</w:t>
            </w:r>
          </w:p>
          <w:p w:rsidR="00920D40" w:rsidRDefault="00920D40">
            <w:pPr>
              <w:numPr>
                <w:ilvl w:val="0"/>
                <w:numId w:val="173"/>
              </w:numPr>
              <w:rPr>
                <w:szCs w:val="21"/>
              </w:rPr>
            </w:pPr>
            <w:r>
              <w:rPr>
                <w:rFonts w:hint="eastAsia"/>
                <w:szCs w:val="21"/>
              </w:rPr>
              <w:t>跆拳道教学与训练的内在统一性，重点在于系统性原则。</w:t>
            </w:r>
          </w:p>
          <w:p w:rsidR="00920D40" w:rsidRDefault="00920D40">
            <w:pPr>
              <w:ind w:left="330"/>
              <w:rPr>
                <w:szCs w:val="21"/>
              </w:rPr>
            </w:pPr>
            <w:r>
              <w:rPr>
                <w:rFonts w:hint="eastAsia"/>
                <w:szCs w:val="21"/>
              </w:rPr>
              <w:t>一般训练和专项训练相结合原则、合理安排运动负荷原则。</w:t>
            </w:r>
          </w:p>
          <w:p w:rsidR="00920D40" w:rsidRDefault="00920D40">
            <w:pPr>
              <w:numPr>
                <w:ilvl w:val="0"/>
                <w:numId w:val="173"/>
              </w:numPr>
              <w:rPr>
                <w:szCs w:val="21"/>
              </w:rPr>
            </w:pPr>
            <w:r>
              <w:rPr>
                <w:rFonts w:hint="eastAsia"/>
                <w:szCs w:val="21"/>
              </w:rPr>
              <w:t>跆拳道教学的具体方法。</w:t>
            </w:r>
          </w:p>
          <w:p w:rsidR="00920D40" w:rsidRDefault="00920D40">
            <w:pPr>
              <w:numPr>
                <w:ilvl w:val="0"/>
                <w:numId w:val="173"/>
              </w:numPr>
              <w:rPr>
                <w:szCs w:val="21"/>
              </w:rPr>
            </w:pPr>
            <w:r>
              <w:rPr>
                <w:rFonts w:hint="eastAsia"/>
                <w:szCs w:val="21"/>
              </w:rPr>
              <w:t>教学、训练文件的制定。</w:t>
            </w:r>
          </w:p>
          <w:p w:rsidR="00920D40" w:rsidRDefault="00920D40">
            <w:pPr>
              <w:numPr>
                <w:ilvl w:val="0"/>
                <w:numId w:val="173"/>
              </w:numPr>
              <w:rPr>
                <w:szCs w:val="21"/>
              </w:rPr>
            </w:pPr>
            <w:r>
              <w:rPr>
                <w:rFonts w:hint="eastAsia"/>
                <w:szCs w:val="21"/>
              </w:rPr>
              <w:t>突出身体素质的专项特点及功力训练。</w:t>
            </w:r>
          </w:p>
          <w:p w:rsidR="00920D40" w:rsidRDefault="00920D40">
            <w:pPr>
              <w:numPr>
                <w:ilvl w:val="0"/>
                <w:numId w:val="173"/>
              </w:numPr>
              <w:rPr>
                <w:szCs w:val="21"/>
              </w:rPr>
            </w:pPr>
            <w:r>
              <w:rPr>
                <w:rFonts w:hint="eastAsia"/>
                <w:szCs w:val="21"/>
              </w:rPr>
              <w:t>训练方法在不同时期的灵活运用，重点在于完整与讲解法、间歇训练法、循环训练法。</w:t>
            </w: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pPr>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rsidP="00A40F2E">
            <w:pPr>
              <w:ind w:firstLineChars="200" w:firstLine="420"/>
              <w:rPr>
                <w:szCs w:val="21"/>
              </w:rPr>
            </w:pPr>
          </w:p>
          <w:p w:rsidR="00920D40" w:rsidRDefault="00920D40">
            <w:pPr>
              <w:rPr>
                <w:szCs w:val="21"/>
              </w:rPr>
            </w:pPr>
          </w:p>
          <w:p w:rsidR="00920D40" w:rsidRDefault="00920D40">
            <w:pPr>
              <w:rPr>
                <w:szCs w:val="21"/>
              </w:rPr>
            </w:pPr>
            <w:r>
              <w:rPr>
                <w:rFonts w:hint="eastAsia"/>
                <w:szCs w:val="21"/>
              </w:rPr>
              <w:t>本章涉及的内容具有实际操作性</w:t>
            </w:r>
          </w:p>
          <w:p w:rsidR="00920D40" w:rsidRDefault="00920D40">
            <w:pPr>
              <w:rPr>
                <w:szCs w:val="21"/>
              </w:rPr>
            </w:pPr>
            <w:r>
              <w:rPr>
                <w:rFonts w:hint="eastAsia"/>
                <w:szCs w:val="21"/>
              </w:rPr>
              <w:t>重点与难点：</w:t>
            </w:r>
          </w:p>
          <w:p w:rsidR="00920D40" w:rsidRDefault="00920D40">
            <w:pPr>
              <w:numPr>
                <w:ilvl w:val="0"/>
                <w:numId w:val="174"/>
              </w:numPr>
              <w:rPr>
                <w:szCs w:val="21"/>
              </w:rPr>
            </w:pPr>
            <w:r>
              <w:rPr>
                <w:rFonts w:hint="eastAsia"/>
                <w:szCs w:val="21"/>
              </w:rPr>
              <w:t>不同的裁判员的分工与职责</w:t>
            </w:r>
          </w:p>
          <w:p w:rsidR="00920D40" w:rsidRDefault="00920D40">
            <w:pPr>
              <w:numPr>
                <w:ilvl w:val="0"/>
                <w:numId w:val="174"/>
              </w:numPr>
              <w:rPr>
                <w:szCs w:val="21"/>
              </w:rPr>
            </w:pPr>
            <w:r>
              <w:rPr>
                <w:rFonts w:hint="eastAsia"/>
                <w:szCs w:val="21"/>
              </w:rPr>
              <w:t>竞赛规则</w:t>
            </w:r>
          </w:p>
          <w:p w:rsidR="00920D40" w:rsidRDefault="00920D40">
            <w:pPr>
              <w:numPr>
                <w:ilvl w:val="0"/>
                <w:numId w:val="174"/>
              </w:numPr>
              <w:rPr>
                <w:szCs w:val="21"/>
              </w:rPr>
            </w:pPr>
            <w:r>
              <w:rPr>
                <w:rFonts w:hint="eastAsia"/>
                <w:szCs w:val="21"/>
              </w:rPr>
              <w:t>编排的方法及编排记录表的填写</w:t>
            </w:r>
          </w:p>
          <w:p w:rsidR="00920D40" w:rsidRDefault="00920D40">
            <w:pPr>
              <w:numPr>
                <w:ilvl w:val="0"/>
                <w:numId w:val="174"/>
              </w:numPr>
              <w:rPr>
                <w:szCs w:val="21"/>
              </w:rPr>
            </w:pPr>
            <w:r>
              <w:rPr>
                <w:rFonts w:hint="eastAsia"/>
                <w:szCs w:val="21"/>
              </w:rPr>
              <w:t>裁判方法</w:t>
            </w:r>
          </w:p>
          <w:p w:rsidR="00920D40" w:rsidRDefault="00920D40">
            <w:pPr>
              <w:numPr>
                <w:ilvl w:val="0"/>
                <w:numId w:val="174"/>
              </w:numPr>
              <w:rPr>
                <w:szCs w:val="21"/>
              </w:rPr>
            </w:pPr>
            <w:r>
              <w:rPr>
                <w:rFonts w:hint="eastAsia"/>
                <w:szCs w:val="21"/>
              </w:rPr>
              <w:t>裁判员手势</w:t>
            </w:r>
          </w:p>
          <w:p w:rsidR="00920D40" w:rsidRDefault="00920D40">
            <w:pPr>
              <w:rPr>
                <w:szCs w:val="21"/>
              </w:rPr>
            </w:pPr>
          </w:p>
          <w:p w:rsidR="00920D40" w:rsidRDefault="00920D40">
            <w:pPr>
              <w:rPr>
                <w:szCs w:val="21"/>
              </w:rPr>
            </w:pPr>
            <w:r>
              <w:rPr>
                <w:rFonts w:hint="eastAsia"/>
                <w:szCs w:val="21"/>
              </w:rPr>
              <w:t>重点与要点：</w:t>
            </w:r>
          </w:p>
          <w:p w:rsidR="00920D40" w:rsidRDefault="00920D40">
            <w:pPr>
              <w:numPr>
                <w:ilvl w:val="0"/>
                <w:numId w:val="175"/>
              </w:numPr>
              <w:rPr>
                <w:szCs w:val="21"/>
              </w:rPr>
            </w:pPr>
            <w:r>
              <w:rPr>
                <w:rFonts w:hint="eastAsia"/>
                <w:szCs w:val="21"/>
              </w:rPr>
              <w:t>不同的裁判员的分工与职责</w:t>
            </w:r>
          </w:p>
          <w:p w:rsidR="00920D40" w:rsidRDefault="00920D40">
            <w:pPr>
              <w:numPr>
                <w:ilvl w:val="0"/>
                <w:numId w:val="175"/>
              </w:numPr>
              <w:rPr>
                <w:szCs w:val="21"/>
              </w:rPr>
            </w:pPr>
            <w:r>
              <w:rPr>
                <w:rFonts w:hint="eastAsia"/>
                <w:szCs w:val="21"/>
              </w:rPr>
              <w:t>竞赛规则</w:t>
            </w:r>
          </w:p>
          <w:p w:rsidR="00920D40" w:rsidRDefault="00920D40" w:rsidP="00A40F2E">
            <w:pPr>
              <w:ind w:firstLineChars="200" w:firstLine="420"/>
              <w:rPr>
                <w:szCs w:val="21"/>
              </w:rPr>
            </w:pPr>
            <w:r>
              <w:rPr>
                <w:rFonts w:hint="eastAsia"/>
                <w:szCs w:val="21"/>
              </w:rPr>
              <w:t>裁判方法</w:t>
            </w:r>
          </w:p>
        </w:tc>
      </w:tr>
    </w:tbl>
    <w:p w:rsidR="00920D40" w:rsidRDefault="00920D40">
      <w:pPr>
        <w:ind w:right="15"/>
        <w:rPr>
          <w:rFonts w:eastAsia="黑体"/>
          <w:b/>
          <w:bCs/>
          <w:sz w:val="24"/>
        </w:rPr>
      </w:pPr>
    </w:p>
    <w:p w:rsidR="00920D40" w:rsidRDefault="00920D40">
      <w:pPr>
        <w:ind w:right="15"/>
        <w:rPr>
          <w:rFonts w:eastAsia="黑体"/>
          <w:b/>
          <w:bCs/>
          <w:sz w:val="24"/>
        </w:rPr>
      </w:pPr>
      <w:r>
        <w:rPr>
          <w:rFonts w:eastAsia="黑体" w:hint="eastAsia"/>
          <w:b/>
          <w:bCs/>
          <w:sz w:val="24"/>
        </w:rPr>
        <w:t>（二）技术部分</w:t>
      </w:r>
    </w:p>
    <w:tbl>
      <w:tblPr>
        <w:tblW w:w="9468" w:type="dxa"/>
        <w:tblInd w:w="-106" w:type="dxa"/>
        <w:tblBorders>
          <w:top w:val="single" w:sz="12" w:space="0" w:color="008000"/>
          <w:bottom w:val="single" w:sz="12" w:space="0" w:color="008000"/>
        </w:tblBorders>
        <w:tblLayout w:type="fixed"/>
        <w:tblLook w:val="0000"/>
      </w:tblPr>
      <w:tblGrid>
        <w:gridCol w:w="2808"/>
        <w:gridCol w:w="3240"/>
        <w:gridCol w:w="3420"/>
      </w:tblGrid>
      <w:tr w:rsidR="00920D40">
        <w:trPr>
          <w:tblHeader/>
        </w:trPr>
        <w:tc>
          <w:tcPr>
            <w:tcW w:w="2808" w:type="dxa"/>
            <w:tcBorders>
              <w:top w:val="single" w:sz="12" w:space="0" w:color="008000"/>
              <w:bottom w:val="single" w:sz="6" w:space="0" w:color="008000"/>
            </w:tcBorders>
          </w:tcPr>
          <w:p w:rsidR="00920D40" w:rsidRDefault="00920D40" w:rsidP="00A40F2E">
            <w:pPr>
              <w:ind w:firstLineChars="400" w:firstLine="843"/>
              <w:rPr>
                <w:rFonts w:eastAsia="黑体"/>
                <w:b/>
                <w:bCs/>
              </w:rPr>
            </w:pPr>
            <w:r>
              <w:rPr>
                <w:rFonts w:eastAsia="黑体" w:hint="eastAsia"/>
                <w:b/>
              </w:rPr>
              <w:t>章节名称</w:t>
            </w:r>
          </w:p>
        </w:tc>
        <w:tc>
          <w:tcPr>
            <w:tcW w:w="3240" w:type="dxa"/>
            <w:tcBorders>
              <w:top w:val="single" w:sz="12" w:space="0" w:color="008000"/>
              <w:bottom w:val="single" w:sz="6" w:space="0" w:color="008000"/>
            </w:tcBorders>
          </w:tcPr>
          <w:p w:rsidR="00920D40" w:rsidRDefault="00920D40" w:rsidP="00A40F2E">
            <w:pPr>
              <w:ind w:firstLineChars="400" w:firstLine="843"/>
              <w:rPr>
                <w:rFonts w:eastAsia="黑体"/>
                <w:b/>
                <w:bCs/>
              </w:rPr>
            </w:pPr>
            <w:r>
              <w:rPr>
                <w:rFonts w:eastAsia="黑体" w:hint="eastAsia"/>
                <w:b/>
              </w:rPr>
              <w:t>训</w:t>
            </w:r>
            <w:r>
              <w:rPr>
                <w:rFonts w:eastAsia="黑体"/>
                <w:b/>
              </w:rPr>
              <w:t xml:space="preserve"> </w:t>
            </w:r>
            <w:r>
              <w:rPr>
                <w:rFonts w:eastAsia="黑体" w:hint="eastAsia"/>
                <w:b/>
              </w:rPr>
              <w:t>练</w:t>
            </w:r>
            <w:r>
              <w:rPr>
                <w:rFonts w:eastAsia="黑体"/>
                <w:b/>
              </w:rPr>
              <w:t xml:space="preserve"> </w:t>
            </w:r>
            <w:r>
              <w:rPr>
                <w:rFonts w:eastAsia="黑体" w:hint="eastAsia"/>
                <w:b/>
              </w:rPr>
              <w:t>内</w:t>
            </w:r>
            <w:r>
              <w:rPr>
                <w:rFonts w:eastAsia="黑体"/>
                <w:b/>
              </w:rPr>
              <w:t xml:space="preserve"> </w:t>
            </w:r>
            <w:r>
              <w:rPr>
                <w:rFonts w:eastAsia="黑体" w:hint="eastAsia"/>
                <w:b/>
              </w:rPr>
              <w:t>容</w:t>
            </w:r>
          </w:p>
        </w:tc>
        <w:tc>
          <w:tcPr>
            <w:tcW w:w="3420" w:type="dxa"/>
            <w:tcBorders>
              <w:top w:val="single" w:sz="12" w:space="0" w:color="008000"/>
              <w:bottom w:val="single" w:sz="6" w:space="0" w:color="008000"/>
            </w:tcBorders>
          </w:tcPr>
          <w:p w:rsidR="00920D40" w:rsidRDefault="00920D40" w:rsidP="00A40F2E">
            <w:pPr>
              <w:ind w:firstLineChars="400" w:firstLine="843"/>
              <w:rPr>
                <w:rFonts w:eastAsia="黑体"/>
                <w:b/>
                <w:bCs/>
              </w:rPr>
            </w:pPr>
            <w:r>
              <w:rPr>
                <w:rFonts w:eastAsia="黑体" w:hint="eastAsia"/>
                <w:b/>
              </w:rPr>
              <w:t>基</w:t>
            </w:r>
            <w:r>
              <w:rPr>
                <w:rFonts w:eastAsia="黑体"/>
                <w:b/>
              </w:rPr>
              <w:t xml:space="preserve"> </w:t>
            </w:r>
            <w:r>
              <w:rPr>
                <w:rFonts w:eastAsia="黑体" w:hint="eastAsia"/>
                <w:b/>
              </w:rPr>
              <w:t>本</w:t>
            </w:r>
            <w:r>
              <w:rPr>
                <w:rFonts w:eastAsia="黑体"/>
                <w:b/>
              </w:rPr>
              <w:t xml:space="preserve"> </w:t>
            </w:r>
            <w:r>
              <w:rPr>
                <w:rFonts w:eastAsia="黑体" w:hint="eastAsia"/>
                <w:b/>
              </w:rPr>
              <w:t>要</w:t>
            </w:r>
            <w:r>
              <w:rPr>
                <w:rFonts w:eastAsia="黑体"/>
                <w:b/>
              </w:rPr>
              <w:t xml:space="preserve"> </w:t>
            </w:r>
            <w:r>
              <w:rPr>
                <w:rFonts w:eastAsia="黑体" w:hint="eastAsia"/>
                <w:b/>
              </w:rPr>
              <w:t>求</w:t>
            </w:r>
          </w:p>
        </w:tc>
      </w:tr>
      <w:tr w:rsidR="00920D40">
        <w:tc>
          <w:tcPr>
            <w:tcW w:w="2808" w:type="dxa"/>
            <w:tcBorders>
              <w:top w:val="single" w:sz="6" w:space="0" w:color="008000"/>
              <w:bottom w:val="single" w:sz="12" w:space="0" w:color="008000"/>
            </w:tcBorders>
          </w:tcPr>
          <w:p w:rsidR="00920D40" w:rsidRDefault="00920D40">
            <w:r>
              <w:rPr>
                <w:rFonts w:hint="eastAsia"/>
              </w:rPr>
              <w:t>一、跆拳道礼仪教育</w:t>
            </w:r>
          </w:p>
          <w:p w:rsidR="00920D40" w:rsidRDefault="00920D40">
            <w:pPr>
              <w:ind w:firstLine="2730"/>
            </w:pPr>
          </w:p>
          <w:p w:rsidR="00920D40" w:rsidRDefault="00920D40">
            <w:pPr>
              <w:ind w:left="-214"/>
            </w:pPr>
          </w:p>
          <w:p w:rsidR="00920D40" w:rsidRDefault="00920D40">
            <w:pPr>
              <w:ind w:left="-4"/>
            </w:pPr>
          </w:p>
          <w:p w:rsidR="00920D40" w:rsidRDefault="00920D40">
            <w:r>
              <w:rPr>
                <w:rFonts w:hint="eastAsia"/>
              </w:rPr>
              <w:t>二、跆拳道基本技术</w:t>
            </w:r>
          </w:p>
          <w:p w:rsidR="00920D40" w:rsidRDefault="00920D40">
            <w:pPr>
              <w:ind w:left="-4"/>
            </w:pPr>
          </w:p>
          <w:p w:rsidR="00920D40" w:rsidRDefault="00920D40">
            <w:pPr>
              <w:ind w:firstLine="2940"/>
            </w:pPr>
          </w:p>
          <w:p w:rsidR="00920D40" w:rsidRDefault="00920D40">
            <w:pPr>
              <w:ind w:firstLine="2730"/>
            </w:pPr>
          </w:p>
          <w:p w:rsidR="00920D40" w:rsidRDefault="00920D40">
            <w:pPr>
              <w:ind w:firstLine="2940"/>
            </w:pPr>
          </w:p>
          <w:p w:rsidR="00920D40" w:rsidRDefault="00920D40">
            <w:pPr>
              <w:ind w:firstLine="2940"/>
            </w:pPr>
          </w:p>
          <w:p w:rsidR="00920D40" w:rsidRDefault="00920D40"/>
          <w:p w:rsidR="00920D40" w:rsidRDefault="00920D40">
            <w:r>
              <w:rPr>
                <w:rFonts w:hint="eastAsia"/>
              </w:rPr>
              <w:t>三、跆拳道综合技术</w:t>
            </w:r>
          </w:p>
          <w:p w:rsidR="00920D40" w:rsidRDefault="00920D40"/>
          <w:p w:rsidR="00920D40" w:rsidRDefault="00920D40"/>
          <w:p w:rsidR="00920D40" w:rsidRDefault="00920D40"/>
          <w:p w:rsidR="00920D40" w:rsidRDefault="00920D40"/>
          <w:p w:rsidR="00920D40" w:rsidRDefault="00920D40">
            <w:r>
              <w:rPr>
                <w:rFonts w:hint="eastAsia"/>
              </w:rPr>
              <w:t>四、跆拳道攻防技术</w:t>
            </w:r>
          </w:p>
          <w:p w:rsidR="00920D40" w:rsidRDefault="00920D40"/>
          <w:p w:rsidR="00920D40" w:rsidRDefault="00920D40"/>
          <w:p w:rsidR="00920D40" w:rsidRDefault="00920D40">
            <w:pPr>
              <w:ind w:left="-214"/>
            </w:pPr>
          </w:p>
          <w:p w:rsidR="00920D40" w:rsidRDefault="00920D40"/>
          <w:p w:rsidR="00920D40" w:rsidRDefault="00920D40"/>
          <w:p w:rsidR="00920D40" w:rsidRDefault="00920D40"/>
          <w:p w:rsidR="00920D40" w:rsidRDefault="00920D40"/>
          <w:p w:rsidR="00920D40" w:rsidRDefault="00920D40"/>
          <w:p w:rsidR="00920D40" w:rsidRDefault="00920D40">
            <w:r>
              <w:rPr>
                <w:rFonts w:hint="eastAsia"/>
              </w:rPr>
              <w:t>五、跆拳道实战比赛</w:t>
            </w:r>
          </w:p>
          <w:p w:rsidR="00920D40" w:rsidRDefault="00920D40"/>
          <w:p w:rsidR="00920D40" w:rsidRDefault="00920D40"/>
          <w:p w:rsidR="00920D40" w:rsidRDefault="00920D40"/>
          <w:p w:rsidR="00920D40" w:rsidRDefault="00920D40">
            <w:r>
              <w:rPr>
                <w:rFonts w:hint="eastAsia"/>
              </w:rPr>
              <w:t>六、跆拳道品势</w:t>
            </w:r>
          </w:p>
          <w:p w:rsidR="00920D40" w:rsidRDefault="00920D40"/>
          <w:p w:rsidR="00920D40" w:rsidRDefault="00920D40">
            <w:r>
              <w:rPr>
                <w:rFonts w:hint="eastAsia"/>
              </w:rPr>
              <w:t>七、身体素质训练</w:t>
            </w:r>
          </w:p>
          <w:p w:rsidR="00920D40" w:rsidRDefault="00920D40"/>
        </w:tc>
        <w:tc>
          <w:tcPr>
            <w:tcW w:w="3240" w:type="dxa"/>
            <w:tcBorders>
              <w:top w:val="single" w:sz="6" w:space="0" w:color="008000"/>
              <w:bottom w:val="single" w:sz="12" w:space="0" w:color="008000"/>
            </w:tcBorders>
          </w:tcPr>
          <w:p w:rsidR="00920D40" w:rsidRDefault="00920D40">
            <w:r>
              <w:t>1</w:t>
            </w:r>
            <w:r>
              <w:rPr>
                <w:rFonts w:hint="eastAsia"/>
              </w:rPr>
              <w:t>、跆拳道的发展及现状</w:t>
            </w:r>
          </w:p>
          <w:p w:rsidR="00920D40" w:rsidRDefault="00920D40">
            <w:r>
              <w:t>2</w:t>
            </w:r>
            <w:r>
              <w:rPr>
                <w:rFonts w:hint="eastAsia"/>
              </w:rPr>
              <w:t>、跆拳道礼仪、精神及行为规范。</w:t>
            </w:r>
          </w:p>
          <w:p w:rsidR="00920D40" w:rsidRDefault="00920D40">
            <w:pPr>
              <w:widowControl/>
              <w:jc w:val="left"/>
            </w:pPr>
          </w:p>
          <w:p w:rsidR="00920D40" w:rsidRDefault="00920D40"/>
          <w:p w:rsidR="00920D40" w:rsidRDefault="00920D40">
            <w:r>
              <w:t>1</w:t>
            </w:r>
            <w:r>
              <w:rPr>
                <w:rFonts w:hint="eastAsia"/>
              </w:rPr>
              <w:t>、基本踢法：前踢、横踢、下劈、</w:t>
            </w:r>
          </w:p>
          <w:p w:rsidR="00920D40" w:rsidRDefault="00920D40">
            <w:r>
              <w:rPr>
                <w:rFonts w:hint="eastAsia"/>
              </w:rPr>
              <w:t>推踢、后踢。</w:t>
            </w:r>
          </w:p>
          <w:p w:rsidR="00920D40" w:rsidRDefault="00920D40">
            <w:r>
              <w:t>2</w:t>
            </w:r>
            <w:r>
              <w:rPr>
                <w:rFonts w:hint="eastAsia"/>
              </w:rPr>
              <w:t>、基本步法：前进步、后退步、</w:t>
            </w:r>
          </w:p>
          <w:p w:rsidR="00920D40" w:rsidRDefault="00920D40">
            <w:r>
              <w:rPr>
                <w:rFonts w:hint="eastAsia"/>
              </w:rPr>
              <w:t>上步、撤步、前滑步、后滑步、换跳步、弹跳步。</w:t>
            </w:r>
          </w:p>
          <w:p w:rsidR="00920D40" w:rsidRDefault="00920D40">
            <w:r>
              <w:t>3</w:t>
            </w:r>
            <w:r>
              <w:rPr>
                <w:rFonts w:hint="eastAsia"/>
              </w:rPr>
              <w:t>、基本手法：冲拳、格挡。</w:t>
            </w:r>
          </w:p>
          <w:p w:rsidR="00920D40" w:rsidRDefault="00920D40"/>
          <w:p w:rsidR="00920D40" w:rsidRDefault="00920D40">
            <w:r>
              <w:t>1</w:t>
            </w:r>
            <w:r>
              <w:rPr>
                <w:rFonts w:hint="eastAsia"/>
              </w:rPr>
              <w:t>、步法组合。</w:t>
            </w:r>
          </w:p>
          <w:p w:rsidR="00920D40" w:rsidRDefault="00920D40">
            <w:r>
              <w:t>2</w:t>
            </w:r>
            <w:r>
              <w:rPr>
                <w:rFonts w:hint="eastAsia"/>
              </w:rPr>
              <w:t>、步法、拳法组合。</w:t>
            </w:r>
          </w:p>
          <w:p w:rsidR="00920D40" w:rsidRDefault="00920D40">
            <w:r>
              <w:t>3</w:t>
            </w:r>
            <w:r>
              <w:rPr>
                <w:rFonts w:hint="eastAsia"/>
              </w:rPr>
              <w:t>、步法、腿法组合。</w:t>
            </w:r>
          </w:p>
          <w:p w:rsidR="00920D40" w:rsidRDefault="00920D40">
            <w:r>
              <w:t>4</w:t>
            </w:r>
            <w:r>
              <w:rPr>
                <w:rFonts w:hint="eastAsia"/>
              </w:rPr>
              <w:t>、拳法、腿法组合。</w:t>
            </w:r>
          </w:p>
          <w:p w:rsidR="00920D40" w:rsidRDefault="00920D40">
            <w:r>
              <w:t>5</w:t>
            </w:r>
            <w:r>
              <w:rPr>
                <w:rFonts w:hint="eastAsia"/>
              </w:rPr>
              <w:t>、腿法组合。</w:t>
            </w:r>
          </w:p>
          <w:p w:rsidR="00920D40" w:rsidRDefault="00920D40">
            <w:pPr>
              <w:numPr>
                <w:ilvl w:val="0"/>
                <w:numId w:val="176"/>
              </w:numPr>
            </w:pPr>
            <w:r>
              <w:rPr>
                <w:rFonts w:hint="eastAsia"/>
              </w:rPr>
              <w:t>闭式攻防技术：</w:t>
            </w:r>
          </w:p>
          <w:p w:rsidR="00920D40" w:rsidRDefault="00920D40">
            <w:pPr>
              <w:ind w:left="187"/>
            </w:pPr>
            <w:r>
              <w:rPr>
                <w:rFonts w:hint="eastAsia"/>
              </w:rPr>
              <w:t>横踢进攻</w:t>
            </w:r>
            <w:r>
              <w:t>—————</w:t>
            </w:r>
            <w:r>
              <w:rPr>
                <w:rFonts w:hint="eastAsia"/>
              </w:rPr>
              <w:t>横踢反击</w:t>
            </w:r>
          </w:p>
          <w:p w:rsidR="00920D40" w:rsidRDefault="00920D40">
            <w:pPr>
              <w:ind w:firstLine="210"/>
            </w:pPr>
            <w:r>
              <w:rPr>
                <w:rFonts w:hint="eastAsia"/>
              </w:rPr>
              <w:t>前腿双飞踢进攻</w:t>
            </w:r>
            <w:r>
              <w:t>——</w:t>
            </w:r>
            <w:r>
              <w:rPr>
                <w:rFonts w:hint="eastAsia"/>
              </w:rPr>
              <w:t>横踢反击</w:t>
            </w:r>
          </w:p>
          <w:p w:rsidR="00920D40" w:rsidRDefault="00920D40">
            <w:pPr>
              <w:ind w:left="187"/>
            </w:pPr>
            <w:r>
              <w:rPr>
                <w:rFonts w:hint="eastAsia"/>
              </w:rPr>
              <w:t>后腿双飞踢进攻</w:t>
            </w:r>
            <w:r>
              <w:t>——</w:t>
            </w:r>
            <w:r>
              <w:rPr>
                <w:rFonts w:hint="eastAsia"/>
              </w:rPr>
              <w:t>后踢反击</w:t>
            </w:r>
          </w:p>
          <w:p w:rsidR="00920D40" w:rsidRDefault="00920D40">
            <w:pPr>
              <w:numPr>
                <w:ilvl w:val="0"/>
                <w:numId w:val="176"/>
              </w:numPr>
            </w:pPr>
            <w:r>
              <w:rPr>
                <w:rFonts w:hint="eastAsia"/>
              </w:rPr>
              <w:t>开式攻防技术：</w:t>
            </w:r>
          </w:p>
          <w:p w:rsidR="00920D40" w:rsidRDefault="00920D40">
            <w:pPr>
              <w:ind w:left="187"/>
            </w:pPr>
            <w:r>
              <w:rPr>
                <w:rFonts w:hint="eastAsia"/>
              </w:rPr>
              <w:t>横踢进攻</w:t>
            </w:r>
            <w:r>
              <w:t>——</w:t>
            </w:r>
            <w:r>
              <w:rPr>
                <w:rFonts w:hint="eastAsia"/>
              </w:rPr>
              <w:t>后踢反击</w:t>
            </w:r>
          </w:p>
          <w:p w:rsidR="00920D40" w:rsidRDefault="00920D40">
            <w:pPr>
              <w:ind w:left="187"/>
            </w:pPr>
            <w:r>
              <w:rPr>
                <w:rFonts w:hint="eastAsia"/>
              </w:rPr>
              <w:t>后推踢进攻</w:t>
            </w:r>
            <w:r>
              <w:t>——</w:t>
            </w:r>
            <w:r>
              <w:rPr>
                <w:rFonts w:hint="eastAsia"/>
              </w:rPr>
              <w:t>后旋反击</w:t>
            </w:r>
          </w:p>
          <w:p w:rsidR="00920D40" w:rsidRDefault="00920D40">
            <w:pPr>
              <w:ind w:left="187"/>
            </w:pPr>
            <w:r>
              <w:rPr>
                <w:rFonts w:hint="eastAsia"/>
              </w:rPr>
              <w:t>前下劈进攻</w:t>
            </w:r>
            <w:r>
              <w:t>——</w:t>
            </w:r>
            <w:r>
              <w:rPr>
                <w:rFonts w:hint="eastAsia"/>
              </w:rPr>
              <w:t>横踢反击</w:t>
            </w:r>
          </w:p>
          <w:p w:rsidR="00920D40" w:rsidRDefault="00920D40"/>
          <w:p w:rsidR="00920D40" w:rsidRDefault="00920D40">
            <w:r>
              <w:t>1</w:t>
            </w:r>
            <w:r>
              <w:rPr>
                <w:rFonts w:hint="eastAsia"/>
              </w:rPr>
              <w:t>、战术训练</w:t>
            </w:r>
          </w:p>
          <w:p w:rsidR="00920D40" w:rsidRDefault="00920D40">
            <w:r>
              <w:t>2</w:t>
            </w:r>
            <w:r>
              <w:rPr>
                <w:rFonts w:hint="eastAsia"/>
              </w:rPr>
              <w:t>、实战比赛训练</w:t>
            </w:r>
          </w:p>
          <w:p w:rsidR="00920D40" w:rsidRDefault="00920D40">
            <w:pPr>
              <w:widowControl/>
              <w:jc w:val="left"/>
            </w:pPr>
          </w:p>
          <w:p w:rsidR="00920D40" w:rsidRDefault="00920D40"/>
          <w:p w:rsidR="00920D40" w:rsidRDefault="00920D40">
            <w:r>
              <w:t>1</w:t>
            </w:r>
            <w:r>
              <w:rPr>
                <w:rFonts w:hint="eastAsia"/>
              </w:rPr>
              <w:t>、品势的基本功、基本动作。</w:t>
            </w:r>
          </w:p>
          <w:p w:rsidR="00920D40" w:rsidRDefault="00920D40">
            <w:r>
              <w:t>2</w:t>
            </w:r>
            <w:r>
              <w:rPr>
                <w:rFonts w:hint="eastAsia"/>
              </w:rPr>
              <w:t>、《太极一章》、《太极二章》</w:t>
            </w:r>
          </w:p>
          <w:p w:rsidR="00920D40" w:rsidRDefault="00920D40">
            <w:r>
              <w:t>1</w:t>
            </w:r>
            <w:r>
              <w:rPr>
                <w:rFonts w:hint="eastAsia"/>
              </w:rPr>
              <w:t>、一般身体素质训练</w:t>
            </w:r>
          </w:p>
          <w:p w:rsidR="00920D40" w:rsidRDefault="00920D40">
            <w:r>
              <w:rPr>
                <w:rFonts w:hint="eastAsia"/>
              </w:rPr>
              <w:t>（</w:t>
            </w:r>
            <w:r>
              <w:t>1</w:t>
            </w:r>
            <w:r>
              <w:rPr>
                <w:rFonts w:hint="eastAsia"/>
              </w:rPr>
              <w:t>）耐力训练</w:t>
            </w:r>
          </w:p>
          <w:p w:rsidR="00920D40" w:rsidRDefault="00920D40">
            <w:r>
              <w:rPr>
                <w:rFonts w:hint="eastAsia"/>
              </w:rPr>
              <w:t>（</w:t>
            </w:r>
            <w:r>
              <w:t>2</w:t>
            </w:r>
            <w:r>
              <w:rPr>
                <w:rFonts w:hint="eastAsia"/>
              </w:rPr>
              <w:t>）速度训练</w:t>
            </w:r>
          </w:p>
          <w:p w:rsidR="00920D40" w:rsidRDefault="00920D40">
            <w:r>
              <w:rPr>
                <w:rFonts w:hint="eastAsia"/>
              </w:rPr>
              <w:t>（</w:t>
            </w:r>
            <w:r>
              <w:t>3</w:t>
            </w:r>
            <w:r>
              <w:rPr>
                <w:rFonts w:hint="eastAsia"/>
              </w:rPr>
              <w:t>）力量训练</w:t>
            </w:r>
          </w:p>
          <w:p w:rsidR="00920D40" w:rsidRDefault="00920D40">
            <w:r>
              <w:rPr>
                <w:rFonts w:hint="eastAsia"/>
              </w:rPr>
              <w:t>（</w:t>
            </w:r>
            <w:r>
              <w:t>4</w:t>
            </w:r>
            <w:r>
              <w:rPr>
                <w:rFonts w:hint="eastAsia"/>
              </w:rPr>
              <w:t>）柔韧训练</w:t>
            </w:r>
          </w:p>
          <w:p w:rsidR="00920D40" w:rsidRDefault="00920D40">
            <w:r>
              <w:t>2</w:t>
            </w:r>
            <w:r>
              <w:rPr>
                <w:rFonts w:hint="eastAsia"/>
              </w:rPr>
              <w:t>、专项身体素质训练</w:t>
            </w:r>
          </w:p>
          <w:p w:rsidR="00920D40" w:rsidRDefault="00920D40">
            <w:r>
              <w:rPr>
                <w:rFonts w:hint="eastAsia"/>
              </w:rPr>
              <w:t>（</w:t>
            </w:r>
            <w:r>
              <w:t>1</w:t>
            </w:r>
            <w:r>
              <w:rPr>
                <w:rFonts w:hint="eastAsia"/>
              </w:rPr>
              <w:t>）左右踢靶</w:t>
            </w:r>
          </w:p>
          <w:p w:rsidR="00920D40" w:rsidRDefault="00920D40">
            <w:r>
              <w:rPr>
                <w:rFonts w:hint="eastAsia"/>
              </w:rPr>
              <w:t>（</w:t>
            </w:r>
            <w:r>
              <w:t>2</w:t>
            </w:r>
            <w:r>
              <w:rPr>
                <w:rFonts w:hint="eastAsia"/>
              </w:rPr>
              <w:t>）“喂”靶练习</w:t>
            </w:r>
          </w:p>
          <w:p w:rsidR="00920D40" w:rsidRDefault="00920D40">
            <w:r>
              <w:rPr>
                <w:rFonts w:hint="eastAsia"/>
              </w:rPr>
              <w:t>（</w:t>
            </w:r>
            <w:r>
              <w:t>3</w:t>
            </w:r>
            <w:r>
              <w:rPr>
                <w:rFonts w:hint="eastAsia"/>
              </w:rPr>
              <w:t>）“喂”护具练习</w:t>
            </w:r>
          </w:p>
          <w:p w:rsidR="00920D40" w:rsidRDefault="00920D40">
            <w:r>
              <w:rPr>
                <w:rFonts w:hint="eastAsia"/>
              </w:rPr>
              <w:t>（</w:t>
            </w:r>
            <w:r>
              <w:t>4</w:t>
            </w:r>
            <w:r>
              <w:rPr>
                <w:rFonts w:hint="eastAsia"/>
              </w:rPr>
              <w:t>）空击练习</w:t>
            </w:r>
          </w:p>
        </w:tc>
        <w:tc>
          <w:tcPr>
            <w:tcW w:w="3420" w:type="dxa"/>
            <w:tcBorders>
              <w:top w:val="single" w:sz="6" w:space="0" w:color="008000"/>
              <w:bottom w:val="single" w:sz="12" w:space="0" w:color="008000"/>
            </w:tcBorders>
          </w:tcPr>
          <w:p w:rsidR="00920D40" w:rsidRDefault="00920D40">
            <w:pPr>
              <w:widowControl/>
              <w:jc w:val="left"/>
            </w:pPr>
            <w:r>
              <w:t>1</w:t>
            </w:r>
            <w:r>
              <w:rPr>
                <w:rFonts w:hint="eastAsia"/>
              </w:rPr>
              <w:t>、简单的了解跆拳道的历史及目前中国跆拳道的发展状况。</w:t>
            </w:r>
          </w:p>
          <w:p w:rsidR="00920D40" w:rsidRDefault="00920D40">
            <w:pPr>
              <w:widowControl/>
              <w:jc w:val="left"/>
            </w:pPr>
            <w:r>
              <w:t>2</w:t>
            </w:r>
            <w:r>
              <w:rPr>
                <w:rFonts w:hint="eastAsia"/>
              </w:rPr>
              <w:t>、正确理解跆拳道的礼仪、精神。</w:t>
            </w:r>
          </w:p>
          <w:p w:rsidR="00920D40" w:rsidRDefault="00920D40">
            <w:pPr>
              <w:widowControl/>
              <w:jc w:val="left"/>
            </w:pPr>
          </w:p>
          <w:p w:rsidR="00920D40" w:rsidRDefault="00920D40">
            <w:pPr>
              <w:widowControl/>
              <w:numPr>
                <w:ilvl w:val="0"/>
                <w:numId w:val="177"/>
              </w:numPr>
              <w:jc w:val="left"/>
            </w:pPr>
            <w:r>
              <w:rPr>
                <w:rFonts w:hint="eastAsia"/>
              </w:rPr>
              <w:t>正确的掌握技术动作要领及在实战中的运用。</w:t>
            </w:r>
          </w:p>
          <w:p w:rsidR="00920D40" w:rsidRDefault="00920D40">
            <w:pPr>
              <w:widowControl/>
              <w:numPr>
                <w:ilvl w:val="0"/>
                <w:numId w:val="177"/>
              </w:numPr>
              <w:jc w:val="left"/>
            </w:pPr>
            <w:r>
              <w:rPr>
                <w:rFonts w:hint="eastAsia"/>
              </w:rPr>
              <w:t>步法灵活、多变。</w:t>
            </w:r>
          </w:p>
          <w:p w:rsidR="00920D40" w:rsidRDefault="00920D40">
            <w:pPr>
              <w:widowControl/>
              <w:numPr>
                <w:ilvl w:val="0"/>
                <w:numId w:val="177"/>
              </w:numPr>
              <w:jc w:val="left"/>
            </w:pPr>
            <w:r>
              <w:rPr>
                <w:rFonts w:hint="eastAsia"/>
              </w:rPr>
              <w:t>了解并掌握手法在实战中的作用。</w:t>
            </w:r>
          </w:p>
          <w:p w:rsidR="00920D40" w:rsidRDefault="00920D40">
            <w:pPr>
              <w:widowControl/>
              <w:jc w:val="left"/>
              <w:rPr>
                <w:rFonts w:eastAsia="黑体"/>
              </w:rPr>
            </w:pPr>
          </w:p>
          <w:p w:rsidR="00920D40" w:rsidRDefault="00920D40">
            <w:pPr>
              <w:widowControl/>
              <w:jc w:val="left"/>
            </w:pPr>
          </w:p>
          <w:p w:rsidR="00920D40" w:rsidRDefault="00920D40">
            <w:pPr>
              <w:widowControl/>
              <w:numPr>
                <w:ilvl w:val="0"/>
                <w:numId w:val="178"/>
              </w:numPr>
              <w:jc w:val="left"/>
            </w:pPr>
            <w:r>
              <w:rPr>
                <w:rFonts w:hint="eastAsia"/>
              </w:rPr>
              <w:t>正确的掌握组合技术之间的衔接及运用。</w:t>
            </w:r>
          </w:p>
          <w:p w:rsidR="00920D40" w:rsidRDefault="00920D40">
            <w:pPr>
              <w:widowControl/>
              <w:numPr>
                <w:ilvl w:val="0"/>
                <w:numId w:val="178"/>
              </w:numPr>
              <w:jc w:val="left"/>
            </w:pPr>
            <w:r>
              <w:rPr>
                <w:rFonts w:hint="eastAsia"/>
              </w:rPr>
              <w:t>动作连贯、熟练在实战中能够准确、有力的击中有效得分部位。</w:t>
            </w:r>
          </w:p>
          <w:p w:rsidR="00920D40" w:rsidRDefault="00920D40">
            <w:pPr>
              <w:widowControl/>
              <w:jc w:val="left"/>
            </w:pPr>
          </w:p>
          <w:p w:rsidR="00920D40" w:rsidRDefault="00920D40">
            <w:pPr>
              <w:widowControl/>
              <w:jc w:val="left"/>
            </w:pPr>
            <w:r>
              <w:t>1</w:t>
            </w:r>
            <w:r>
              <w:rPr>
                <w:rFonts w:hint="eastAsia"/>
              </w:rPr>
              <w:t>、在训练中有意识的抓时机、找距离并达到快、狠、准的效果。</w:t>
            </w:r>
          </w:p>
          <w:p w:rsidR="00920D40" w:rsidRDefault="00920D40">
            <w:pPr>
              <w:widowControl/>
              <w:jc w:val="left"/>
            </w:pPr>
          </w:p>
          <w:p w:rsidR="00920D40" w:rsidRDefault="00920D40">
            <w:pPr>
              <w:widowControl/>
              <w:jc w:val="left"/>
            </w:pPr>
          </w:p>
          <w:p w:rsidR="00920D40" w:rsidRDefault="00920D40">
            <w:pPr>
              <w:widowControl/>
              <w:jc w:val="left"/>
            </w:pPr>
            <w:r>
              <w:t>2</w:t>
            </w:r>
            <w:r>
              <w:rPr>
                <w:rFonts w:hint="eastAsia"/>
              </w:rPr>
              <w:t>、正确反应攻防技术特点。</w:t>
            </w: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p>
          <w:p w:rsidR="00920D40" w:rsidRDefault="00920D40">
            <w:pPr>
              <w:widowControl/>
              <w:jc w:val="left"/>
            </w:pPr>
            <w:r>
              <w:t>1</w:t>
            </w:r>
            <w:r>
              <w:rPr>
                <w:rFonts w:hint="eastAsia"/>
              </w:rPr>
              <w:t>、拳道礼仪、精神、意志品质。</w:t>
            </w:r>
          </w:p>
          <w:p w:rsidR="00920D40" w:rsidRDefault="00920D40">
            <w:pPr>
              <w:widowControl/>
              <w:jc w:val="left"/>
            </w:pPr>
            <w:r>
              <w:t>2</w:t>
            </w:r>
            <w:r>
              <w:rPr>
                <w:rFonts w:hint="eastAsia"/>
              </w:rPr>
              <w:t>、技战术的运用，临场应变能力。</w:t>
            </w:r>
          </w:p>
          <w:p w:rsidR="00920D40" w:rsidRDefault="00920D40">
            <w:pPr>
              <w:widowControl/>
              <w:jc w:val="left"/>
            </w:pPr>
            <w:r>
              <w:t>3</w:t>
            </w:r>
            <w:r>
              <w:rPr>
                <w:rFonts w:hint="eastAsia"/>
              </w:rPr>
              <w:t>、击打效果、准确性、速度、得分的意识。</w:t>
            </w:r>
          </w:p>
          <w:p w:rsidR="00920D40" w:rsidRDefault="00920D40"/>
          <w:p w:rsidR="00920D40" w:rsidRDefault="00920D40">
            <w:r>
              <w:t>1</w:t>
            </w:r>
            <w:r>
              <w:rPr>
                <w:rFonts w:hint="eastAsia"/>
              </w:rPr>
              <w:t>、品势训练的基本步骤，以及任选《太极一章》和《太极二章》的套路，力求动作规范。</w:t>
            </w:r>
          </w:p>
          <w:p w:rsidR="00920D40" w:rsidRDefault="00920D40"/>
          <w:p w:rsidR="00920D40" w:rsidRDefault="00920D40">
            <w:r>
              <w:t>1</w:t>
            </w:r>
            <w:r>
              <w:rPr>
                <w:rFonts w:hint="eastAsia"/>
              </w:rPr>
              <w:t>、通过训练发展学生的耐久力。</w:t>
            </w:r>
          </w:p>
          <w:p w:rsidR="00920D40" w:rsidRDefault="00920D40">
            <w:r>
              <w:t>2</w:t>
            </w:r>
            <w:r>
              <w:rPr>
                <w:rFonts w:hint="eastAsia"/>
              </w:rPr>
              <w:t>、通过短冲练习发展爆发速度与爆发力。</w:t>
            </w:r>
          </w:p>
          <w:p w:rsidR="00920D40" w:rsidRDefault="00920D40">
            <w:r>
              <w:t>3</w:t>
            </w:r>
            <w:r>
              <w:rPr>
                <w:rFonts w:hint="eastAsia"/>
              </w:rPr>
              <w:t>、提高学生身体各部分的机能。</w:t>
            </w:r>
          </w:p>
          <w:p w:rsidR="00920D40" w:rsidRDefault="00920D40">
            <w:r>
              <w:t>4</w:t>
            </w:r>
            <w:r>
              <w:rPr>
                <w:rFonts w:hint="eastAsia"/>
              </w:rPr>
              <w:t>、提高学生机体的灵敏性、反应能力。</w:t>
            </w:r>
          </w:p>
        </w:tc>
      </w:tr>
    </w:tbl>
    <w:p w:rsidR="00920D40" w:rsidRDefault="00920D40">
      <w:pPr>
        <w:rPr>
          <w:rFonts w:eastAsia="黑体"/>
          <w:sz w:val="28"/>
          <w:szCs w:val="28"/>
        </w:rPr>
      </w:pPr>
      <w:r>
        <w:rPr>
          <w:rFonts w:eastAsia="黑体" w:hint="eastAsia"/>
          <w:sz w:val="28"/>
          <w:szCs w:val="28"/>
        </w:rPr>
        <w:t>四、时数分配</w:t>
      </w:r>
    </w:p>
    <w:tbl>
      <w:tblPr>
        <w:tblW w:w="9288" w:type="dxa"/>
        <w:tblInd w:w="-106" w:type="dxa"/>
        <w:tblBorders>
          <w:top w:val="single" w:sz="12" w:space="0" w:color="008000"/>
          <w:bottom w:val="single" w:sz="12" w:space="0" w:color="008000"/>
        </w:tblBorders>
        <w:tblLayout w:type="fixed"/>
        <w:tblLook w:val="0000"/>
      </w:tblPr>
      <w:tblGrid>
        <w:gridCol w:w="3780"/>
        <w:gridCol w:w="1188"/>
        <w:gridCol w:w="1440"/>
        <w:gridCol w:w="1440"/>
        <w:gridCol w:w="1440"/>
      </w:tblGrid>
      <w:tr w:rsidR="00920D40">
        <w:trPr>
          <w:trHeight w:val="432"/>
          <w:tblHeader/>
        </w:trPr>
        <w:tc>
          <w:tcPr>
            <w:tcW w:w="3780" w:type="dxa"/>
            <w:tcBorders>
              <w:top w:val="single" w:sz="12" w:space="0" w:color="008000"/>
              <w:bottom w:val="single" w:sz="6" w:space="0" w:color="008000"/>
            </w:tcBorders>
            <w:vAlign w:val="center"/>
          </w:tcPr>
          <w:p w:rsidR="00920D40" w:rsidRDefault="00920D40">
            <w:pPr>
              <w:spacing w:line="320" w:lineRule="exact"/>
              <w:jc w:val="center"/>
              <w:rPr>
                <w:rFonts w:eastAsia="黑体"/>
                <w:b/>
              </w:rPr>
            </w:pPr>
            <w:r>
              <w:rPr>
                <w:rFonts w:eastAsia="黑体" w:hint="eastAsia"/>
                <w:b/>
              </w:rPr>
              <w:t>教学内容</w:t>
            </w:r>
          </w:p>
        </w:tc>
        <w:tc>
          <w:tcPr>
            <w:tcW w:w="1188" w:type="dxa"/>
            <w:tcBorders>
              <w:top w:val="single" w:sz="12" w:space="0" w:color="008000"/>
              <w:bottom w:val="single" w:sz="6" w:space="0" w:color="008000"/>
            </w:tcBorders>
            <w:vAlign w:val="center"/>
          </w:tcPr>
          <w:p w:rsidR="00920D40" w:rsidRDefault="00920D40">
            <w:pPr>
              <w:spacing w:line="320" w:lineRule="exact"/>
              <w:jc w:val="center"/>
              <w:rPr>
                <w:rFonts w:eastAsia="黑体"/>
                <w:b/>
              </w:rPr>
            </w:pPr>
            <w:r>
              <w:rPr>
                <w:rFonts w:eastAsia="黑体" w:hint="eastAsia"/>
                <w:b/>
              </w:rPr>
              <w:t>讲授</w:t>
            </w:r>
          </w:p>
        </w:tc>
        <w:tc>
          <w:tcPr>
            <w:tcW w:w="1440" w:type="dxa"/>
            <w:tcBorders>
              <w:top w:val="single" w:sz="12" w:space="0" w:color="008000"/>
              <w:bottom w:val="single" w:sz="6" w:space="0" w:color="008000"/>
            </w:tcBorders>
            <w:vAlign w:val="center"/>
          </w:tcPr>
          <w:p w:rsidR="00920D40" w:rsidRDefault="00920D40">
            <w:pPr>
              <w:spacing w:line="320" w:lineRule="exact"/>
              <w:jc w:val="center"/>
              <w:rPr>
                <w:rFonts w:eastAsia="黑体"/>
                <w:b/>
              </w:rPr>
            </w:pPr>
            <w:r>
              <w:rPr>
                <w:rFonts w:eastAsia="黑体" w:hint="eastAsia"/>
                <w:b/>
              </w:rPr>
              <w:t>实践</w:t>
            </w:r>
          </w:p>
        </w:tc>
        <w:tc>
          <w:tcPr>
            <w:tcW w:w="1440" w:type="dxa"/>
            <w:tcBorders>
              <w:top w:val="single" w:sz="12" w:space="0" w:color="008000"/>
              <w:bottom w:val="single" w:sz="6" w:space="0" w:color="008000"/>
            </w:tcBorders>
            <w:vAlign w:val="center"/>
          </w:tcPr>
          <w:p w:rsidR="00920D40" w:rsidRDefault="00920D40">
            <w:pPr>
              <w:spacing w:line="320" w:lineRule="exact"/>
              <w:jc w:val="center"/>
              <w:rPr>
                <w:rFonts w:eastAsia="黑体"/>
                <w:b/>
              </w:rPr>
            </w:pPr>
            <w:r>
              <w:rPr>
                <w:rFonts w:eastAsia="黑体" w:hint="eastAsia"/>
                <w:b/>
              </w:rPr>
              <w:t>考试</w:t>
            </w:r>
          </w:p>
        </w:tc>
        <w:tc>
          <w:tcPr>
            <w:tcW w:w="1440" w:type="dxa"/>
            <w:tcBorders>
              <w:top w:val="single" w:sz="12" w:space="0" w:color="008000"/>
              <w:bottom w:val="single" w:sz="6" w:space="0" w:color="008000"/>
            </w:tcBorders>
            <w:vAlign w:val="center"/>
          </w:tcPr>
          <w:p w:rsidR="00920D40" w:rsidRDefault="00920D40">
            <w:pPr>
              <w:spacing w:line="320" w:lineRule="exact"/>
              <w:jc w:val="center"/>
              <w:rPr>
                <w:rFonts w:eastAsia="黑体"/>
                <w:b/>
              </w:rPr>
            </w:pPr>
            <w:r>
              <w:rPr>
                <w:rFonts w:eastAsia="黑体" w:hint="eastAsia"/>
                <w:b/>
              </w:rPr>
              <w:t>总时数</w:t>
            </w:r>
          </w:p>
        </w:tc>
      </w:tr>
      <w:tr w:rsidR="00920D40">
        <w:trPr>
          <w:trHeight w:val="2776"/>
        </w:trPr>
        <w:tc>
          <w:tcPr>
            <w:tcW w:w="3780" w:type="dxa"/>
          </w:tcPr>
          <w:p w:rsidR="00920D40" w:rsidRDefault="00920D40">
            <w:pPr>
              <w:widowControl/>
              <w:jc w:val="left"/>
            </w:pPr>
            <w:r>
              <w:rPr>
                <w:rFonts w:hint="eastAsia"/>
              </w:rPr>
              <w:t>（一）理论部分</w:t>
            </w:r>
          </w:p>
          <w:p w:rsidR="00920D40" w:rsidRDefault="00920D40">
            <w:r>
              <w:rPr>
                <w:rFonts w:hint="eastAsia"/>
              </w:rPr>
              <w:t>第一章</w:t>
            </w:r>
            <w:r>
              <w:t xml:space="preserve"> </w:t>
            </w:r>
            <w:r>
              <w:rPr>
                <w:rFonts w:hint="eastAsia"/>
              </w:rPr>
              <w:t>跆拳道概述</w:t>
            </w:r>
          </w:p>
          <w:p w:rsidR="00920D40" w:rsidRDefault="00920D40">
            <w:r>
              <w:rPr>
                <w:rFonts w:hint="eastAsia"/>
              </w:rPr>
              <w:t>第二章</w:t>
            </w:r>
            <w:r>
              <w:t xml:space="preserve"> </w:t>
            </w:r>
            <w:r>
              <w:rPr>
                <w:rFonts w:hint="eastAsia"/>
              </w:rPr>
              <w:t>跆拳道技术分析</w:t>
            </w:r>
          </w:p>
          <w:p w:rsidR="00920D40" w:rsidRDefault="00920D40">
            <w:pPr>
              <w:widowControl/>
              <w:jc w:val="left"/>
            </w:pPr>
            <w:r>
              <w:rPr>
                <w:rFonts w:hint="eastAsia"/>
              </w:rPr>
              <w:t>（二）技术部分</w:t>
            </w:r>
          </w:p>
          <w:p w:rsidR="00920D40" w:rsidRDefault="00920D40">
            <w:pPr>
              <w:widowControl/>
              <w:jc w:val="left"/>
            </w:pPr>
            <w:r>
              <w:t>1</w:t>
            </w:r>
            <w:r>
              <w:rPr>
                <w:rFonts w:hint="eastAsia"/>
              </w:rPr>
              <w:t>、跆拳道礼仪教育</w:t>
            </w:r>
          </w:p>
          <w:p w:rsidR="00920D40" w:rsidRDefault="00920D40">
            <w:pPr>
              <w:widowControl/>
              <w:jc w:val="left"/>
            </w:pPr>
            <w:r>
              <w:t>2</w:t>
            </w:r>
            <w:r>
              <w:rPr>
                <w:rFonts w:hint="eastAsia"/>
              </w:rPr>
              <w:t>、品势学习</w:t>
            </w:r>
          </w:p>
          <w:p w:rsidR="00920D40" w:rsidRDefault="00920D40">
            <w:pPr>
              <w:widowControl/>
              <w:jc w:val="left"/>
            </w:pPr>
            <w:r>
              <w:t>3</w:t>
            </w:r>
            <w:r>
              <w:rPr>
                <w:rFonts w:hint="eastAsia"/>
              </w:rPr>
              <w:t>、基本技术练习</w:t>
            </w:r>
          </w:p>
          <w:p w:rsidR="00920D40" w:rsidRDefault="00920D40">
            <w:pPr>
              <w:widowControl/>
              <w:jc w:val="left"/>
            </w:pPr>
            <w:r>
              <w:t>4</w:t>
            </w:r>
            <w:r>
              <w:rPr>
                <w:rFonts w:hint="eastAsia"/>
              </w:rPr>
              <w:t>、身体素质训练</w:t>
            </w:r>
          </w:p>
          <w:p w:rsidR="00920D40" w:rsidRDefault="00920D40">
            <w:pPr>
              <w:widowControl/>
              <w:jc w:val="left"/>
            </w:pPr>
            <w:r>
              <w:t>5</w:t>
            </w:r>
            <w:r>
              <w:rPr>
                <w:rFonts w:hint="eastAsia"/>
              </w:rPr>
              <w:t>、跆拳道综合技术</w:t>
            </w:r>
          </w:p>
        </w:tc>
        <w:tc>
          <w:tcPr>
            <w:tcW w:w="1188" w:type="dxa"/>
          </w:tcPr>
          <w:p w:rsidR="00920D40" w:rsidRDefault="00920D40">
            <w:pPr>
              <w:jc w:val="center"/>
            </w:pPr>
          </w:p>
          <w:p w:rsidR="00920D40" w:rsidRDefault="00920D40">
            <w:pPr>
              <w:jc w:val="center"/>
            </w:pPr>
            <w:r>
              <w:t>1</w:t>
            </w:r>
          </w:p>
          <w:p w:rsidR="00920D40" w:rsidRDefault="00920D40">
            <w:pPr>
              <w:jc w:val="center"/>
            </w:pPr>
            <w:r>
              <w:t>1</w:t>
            </w:r>
          </w:p>
          <w:p w:rsidR="00920D40" w:rsidRDefault="00920D40">
            <w:pPr>
              <w:jc w:val="center"/>
            </w:pPr>
          </w:p>
          <w:p w:rsidR="00920D40" w:rsidRDefault="00920D40">
            <w:pPr>
              <w:jc w:val="center"/>
            </w:pPr>
          </w:p>
        </w:tc>
        <w:tc>
          <w:tcPr>
            <w:tcW w:w="1440" w:type="dxa"/>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1</w:t>
            </w:r>
          </w:p>
          <w:p w:rsidR="00920D40" w:rsidRDefault="00920D40">
            <w:pPr>
              <w:jc w:val="center"/>
            </w:pPr>
            <w:r>
              <w:t>1</w:t>
            </w:r>
          </w:p>
          <w:p w:rsidR="00920D40" w:rsidRDefault="00920D40">
            <w:pPr>
              <w:jc w:val="center"/>
            </w:pPr>
            <w:r>
              <w:t>4</w:t>
            </w:r>
          </w:p>
          <w:p w:rsidR="00920D40" w:rsidRDefault="00920D40">
            <w:pPr>
              <w:jc w:val="center"/>
            </w:pPr>
            <w:r>
              <w:t>2</w:t>
            </w:r>
          </w:p>
          <w:p w:rsidR="00920D40" w:rsidRDefault="00920D40">
            <w:pPr>
              <w:jc w:val="center"/>
            </w:pPr>
            <w:r>
              <w:t>4</w:t>
            </w:r>
          </w:p>
        </w:tc>
        <w:tc>
          <w:tcPr>
            <w:tcW w:w="1440" w:type="dxa"/>
            <w:vAlign w:val="center"/>
          </w:tcPr>
          <w:p w:rsidR="00920D40" w:rsidRDefault="00920D40">
            <w:pPr>
              <w:jc w:val="center"/>
            </w:pPr>
          </w:p>
        </w:tc>
        <w:tc>
          <w:tcPr>
            <w:tcW w:w="1440" w:type="dxa"/>
          </w:tcPr>
          <w:p w:rsidR="00920D40" w:rsidRDefault="00920D40">
            <w:pPr>
              <w:jc w:val="center"/>
            </w:pPr>
          </w:p>
          <w:p w:rsidR="00920D40" w:rsidRDefault="00920D40">
            <w:pPr>
              <w:jc w:val="center"/>
            </w:pPr>
            <w:r>
              <w:t>1</w:t>
            </w:r>
          </w:p>
          <w:p w:rsidR="00920D40" w:rsidRDefault="00920D40">
            <w:pPr>
              <w:jc w:val="center"/>
            </w:pPr>
            <w:r>
              <w:t>1</w:t>
            </w:r>
          </w:p>
          <w:p w:rsidR="00920D40" w:rsidRDefault="00920D40">
            <w:pPr>
              <w:jc w:val="center"/>
            </w:pPr>
          </w:p>
          <w:p w:rsidR="00920D40" w:rsidRDefault="00920D40">
            <w:pPr>
              <w:jc w:val="center"/>
            </w:pPr>
            <w:r>
              <w:t>1</w:t>
            </w:r>
          </w:p>
          <w:p w:rsidR="00920D40" w:rsidRDefault="00920D40">
            <w:pPr>
              <w:jc w:val="center"/>
            </w:pPr>
            <w:r>
              <w:t>1</w:t>
            </w:r>
          </w:p>
          <w:p w:rsidR="00920D40" w:rsidRDefault="00920D40">
            <w:pPr>
              <w:jc w:val="center"/>
            </w:pPr>
            <w:r>
              <w:t>6</w:t>
            </w:r>
          </w:p>
          <w:p w:rsidR="00920D40" w:rsidRDefault="00920D40">
            <w:pPr>
              <w:jc w:val="center"/>
            </w:pPr>
            <w:r>
              <w:t>2</w:t>
            </w:r>
          </w:p>
          <w:p w:rsidR="00920D40" w:rsidRDefault="00920D40">
            <w:pPr>
              <w:jc w:val="center"/>
            </w:pPr>
            <w:r>
              <w:t>4</w:t>
            </w:r>
          </w:p>
        </w:tc>
      </w:tr>
      <w:tr w:rsidR="00920D40">
        <w:trPr>
          <w:trHeight w:val="642"/>
        </w:trPr>
        <w:tc>
          <w:tcPr>
            <w:tcW w:w="3780" w:type="dxa"/>
            <w:tcBorders>
              <w:bottom w:val="single" w:sz="12" w:space="0" w:color="008000"/>
            </w:tcBorders>
          </w:tcPr>
          <w:p w:rsidR="00920D40" w:rsidRDefault="00920D40">
            <w:pPr>
              <w:widowControl/>
              <w:jc w:val="left"/>
            </w:pPr>
            <w:r>
              <w:rPr>
                <w:rFonts w:hint="eastAsia"/>
              </w:rPr>
              <w:t>（一）理论部分</w:t>
            </w:r>
          </w:p>
          <w:p w:rsidR="00920D40" w:rsidRDefault="00920D40">
            <w:pPr>
              <w:widowControl/>
              <w:jc w:val="left"/>
            </w:pPr>
            <w:r>
              <w:rPr>
                <w:rFonts w:hint="eastAsia"/>
              </w:rPr>
              <w:t>第三章</w:t>
            </w:r>
            <w:r>
              <w:t xml:space="preserve"> </w:t>
            </w:r>
            <w:r>
              <w:rPr>
                <w:rFonts w:hint="eastAsia"/>
              </w:rPr>
              <w:t>跆拳道教学训练理论与方法</w:t>
            </w:r>
          </w:p>
          <w:p w:rsidR="00920D40" w:rsidRDefault="00920D40">
            <w:pPr>
              <w:widowControl/>
              <w:jc w:val="left"/>
            </w:pPr>
            <w:r>
              <w:rPr>
                <w:rFonts w:hint="eastAsia"/>
              </w:rPr>
              <w:t>第四章</w:t>
            </w:r>
            <w:r>
              <w:t xml:space="preserve"> </w:t>
            </w:r>
            <w:r>
              <w:rPr>
                <w:rFonts w:hint="eastAsia"/>
              </w:rPr>
              <w:t>跆拳道的竞赛组织与裁判</w:t>
            </w:r>
          </w:p>
          <w:p w:rsidR="00920D40" w:rsidRDefault="00920D40">
            <w:pPr>
              <w:widowControl/>
              <w:jc w:val="left"/>
            </w:pPr>
            <w:r>
              <w:rPr>
                <w:rFonts w:hint="eastAsia"/>
              </w:rPr>
              <w:t>（二）技术部分</w:t>
            </w:r>
          </w:p>
          <w:p w:rsidR="00920D40" w:rsidRDefault="00920D40">
            <w:pPr>
              <w:widowControl/>
              <w:jc w:val="left"/>
            </w:pPr>
            <w:r>
              <w:t>1</w:t>
            </w:r>
            <w:r>
              <w:rPr>
                <w:rFonts w:hint="eastAsia"/>
              </w:rPr>
              <w:t>、品势学习</w:t>
            </w:r>
          </w:p>
          <w:p w:rsidR="00920D40" w:rsidRDefault="00920D40">
            <w:pPr>
              <w:widowControl/>
              <w:jc w:val="left"/>
            </w:pPr>
            <w:r>
              <w:t>2</w:t>
            </w:r>
            <w:r>
              <w:rPr>
                <w:rFonts w:hint="eastAsia"/>
              </w:rPr>
              <w:t>、跆拳道综合技术</w:t>
            </w:r>
          </w:p>
          <w:p w:rsidR="00920D40" w:rsidRDefault="00920D40">
            <w:pPr>
              <w:widowControl/>
              <w:jc w:val="left"/>
            </w:pPr>
            <w:r>
              <w:t>3</w:t>
            </w:r>
            <w:r>
              <w:rPr>
                <w:rFonts w:hint="eastAsia"/>
              </w:rPr>
              <w:t>、跆拳道攻防技术</w:t>
            </w:r>
          </w:p>
          <w:p w:rsidR="00920D40" w:rsidRDefault="00920D40">
            <w:pPr>
              <w:widowControl/>
              <w:jc w:val="left"/>
            </w:pPr>
            <w:r>
              <w:t>4</w:t>
            </w:r>
            <w:r>
              <w:rPr>
                <w:rFonts w:hint="eastAsia"/>
              </w:rPr>
              <w:t>、跆拳道实战比赛</w:t>
            </w:r>
          </w:p>
          <w:p w:rsidR="00920D40" w:rsidRDefault="00920D40">
            <w:pPr>
              <w:widowControl/>
              <w:jc w:val="left"/>
            </w:pPr>
          </w:p>
          <w:p w:rsidR="00920D40" w:rsidRDefault="00920D40">
            <w:pPr>
              <w:widowControl/>
              <w:jc w:val="center"/>
            </w:pPr>
            <w:r>
              <w:rPr>
                <w:rFonts w:hint="eastAsia"/>
              </w:rPr>
              <w:t>合计</w:t>
            </w:r>
          </w:p>
        </w:tc>
        <w:tc>
          <w:tcPr>
            <w:tcW w:w="1188" w:type="dxa"/>
            <w:tcBorders>
              <w:bottom w:val="single" w:sz="12" w:space="0" w:color="008000"/>
            </w:tcBorders>
          </w:tcPr>
          <w:p w:rsidR="00920D40" w:rsidRDefault="00920D40">
            <w:pPr>
              <w:jc w:val="center"/>
            </w:pPr>
          </w:p>
          <w:p w:rsidR="00920D40" w:rsidRDefault="00920D40">
            <w:pPr>
              <w:jc w:val="center"/>
            </w:pPr>
            <w:r>
              <w:t>1</w:t>
            </w:r>
          </w:p>
          <w:p w:rsidR="00920D40" w:rsidRDefault="00920D40">
            <w:pPr>
              <w:widowControl/>
              <w:jc w:val="center"/>
            </w:pPr>
            <w:r>
              <w:t>1</w:t>
            </w:r>
          </w:p>
          <w:p w:rsidR="00920D40" w:rsidRDefault="00920D40">
            <w:pPr>
              <w:widowControl/>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4</w:t>
            </w:r>
          </w:p>
        </w:tc>
        <w:tc>
          <w:tcPr>
            <w:tcW w:w="1440" w:type="dxa"/>
            <w:tcBorders>
              <w:bottom w:val="single" w:sz="12" w:space="0" w:color="008000"/>
            </w:tcBorders>
          </w:tcPr>
          <w:p w:rsidR="00920D40" w:rsidRDefault="00920D40">
            <w:pPr>
              <w:widowControl/>
              <w:jc w:val="center"/>
            </w:pPr>
          </w:p>
          <w:p w:rsidR="00920D40" w:rsidRDefault="00920D40">
            <w:pPr>
              <w:widowControl/>
              <w:jc w:val="center"/>
            </w:pPr>
          </w:p>
          <w:p w:rsidR="00920D40" w:rsidRDefault="00920D40">
            <w:pPr>
              <w:widowControl/>
              <w:jc w:val="center"/>
            </w:pPr>
          </w:p>
          <w:p w:rsidR="00920D40" w:rsidRDefault="00920D40">
            <w:pPr>
              <w:widowControl/>
              <w:jc w:val="center"/>
            </w:pPr>
          </w:p>
          <w:p w:rsidR="00920D40" w:rsidRDefault="00920D40">
            <w:pPr>
              <w:widowControl/>
              <w:jc w:val="center"/>
            </w:pPr>
            <w:r>
              <w:t>6</w:t>
            </w:r>
          </w:p>
          <w:p w:rsidR="00920D40" w:rsidRDefault="00920D40">
            <w:pPr>
              <w:widowControl/>
              <w:jc w:val="center"/>
            </w:pPr>
            <w:r>
              <w:t>4</w:t>
            </w:r>
          </w:p>
          <w:p w:rsidR="00920D40" w:rsidRDefault="00920D40">
            <w:pPr>
              <w:jc w:val="center"/>
            </w:pPr>
            <w:r>
              <w:t>4</w:t>
            </w:r>
          </w:p>
          <w:p w:rsidR="00920D40" w:rsidRDefault="00920D40">
            <w:pPr>
              <w:jc w:val="center"/>
            </w:pPr>
            <w:r>
              <w:t>4</w:t>
            </w:r>
          </w:p>
          <w:p w:rsidR="00920D40" w:rsidRDefault="00920D40"/>
          <w:p w:rsidR="00920D40" w:rsidRDefault="00920D40">
            <w:pPr>
              <w:jc w:val="center"/>
            </w:pPr>
            <w:r>
              <w:t>30</w:t>
            </w:r>
          </w:p>
        </w:tc>
        <w:tc>
          <w:tcPr>
            <w:tcW w:w="1440" w:type="dxa"/>
            <w:tcBorders>
              <w:bottom w:val="single" w:sz="12" w:space="0" w:color="008000"/>
            </w:tcBorders>
            <w:vAlign w:val="center"/>
          </w:tcPr>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2</w:t>
            </w:r>
          </w:p>
        </w:tc>
        <w:tc>
          <w:tcPr>
            <w:tcW w:w="1440" w:type="dxa"/>
            <w:tcBorders>
              <w:bottom w:val="single" w:sz="12" w:space="0" w:color="008000"/>
            </w:tcBorders>
          </w:tcPr>
          <w:p w:rsidR="00920D40" w:rsidRDefault="00920D40">
            <w:pPr>
              <w:jc w:val="center"/>
            </w:pPr>
          </w:p>
          <w:p w:rsidR="00920D40" w:rsidRDefault="00920D40">
            <w:pPr>
              <w:jc w:val="center"/>
            </w:pPr>
            <w:r>
              <w:t>1</w:t>
            </w:r>
          </w:p>
          <w:p w:rsidR="00920D40" w:rsidRDefault="00920D40">
            <w:pPr>
              <w:jc w:val="center"/>
            </w:pPr>
            <w:r>
              <w:t>1</w:t>
            </w:r>
          </w:p>
          <w:p w:rsidR="00920D40" w:rsidRDefault="00920D40">
            <w:pPr>
              <w:jc w:val="center"/>
            </w:pPr>
          </w:p>
          <w:p w:rsidR="00920D40" w:rsidRDefault="00920D40">
            <w:pPr>
              <w:jc w:val="center"/>
            </w:pPr>
            <w:r>
              <w:t>8</w:t>
            </w:r>
          </w:p>
          <w:p w:rsidR="00920D40" w:rsidRDefault="00920D40">
            <w:pPr>
              <w:jc w:val="center"/>
            </w:pPr>
            <w:r>
              <w:t>8</w:t>
            </w:r>
          </w:p>
          <w:p w:rsidR="00920D40" w:rsidRDefault="00920D40">
            <w:pPr>
              <w:jc w:val="center"/>
            </w:pPr>
            <w:r>
              <w:t>8</w:t>
            </w:r>
          </w:p>
          <w:p w:rsidR="00920D40" w:rsidRDefault="00920D40">
            <w:pPr>
              <w:jc w:val="center"/>
            </w:pPr>
            <w:r>
              <w:t>8</w:t>
            </w:r>
          </w:p>
          <w:p w:rsidR="00920D40" w:rsidRDefault="00920D40">
            <w:pPr>
              <w:jc w:val="center"/>
            </w:pPr>
          </w:p>
          <w:p w:rsidR="00920D40" w:rsidRDefault="00920D40">
            <w:pPr>
              <w:jc w:val="center"/>
            </w:pPr>
            <w:r>
              <w:t>36</w:t>
            </w:r>
          </w:p>
        </w:tc>
      </w:tr>
    </w:tbl>
    <w:p w:rsidR="00920D40" w:rsidRDefault="00920D40">
      <w:pPr>
        <w:rPr>
          <w:rFonts w:eastAsia="黑体"/>
          <w:sz w:val="28"/>
          <w:szCs w:val="28"/>
        </w:rPr>
      </w:pPr>
      <w:r>
        <w:rPr>
          <w:rFonts w:eastAsia="黑体" w:hint="eastAsia"/>
          <w:sz w:val="28"/>
          <w:szCs w:val="28"/>
        </w:rPr>
        <w:t>五、考核方式</w:t>
      </w:r>
    </w:p>
    <w:p w:rsidR="00920D40" w:rsidRDefault="00920D40" w:rsidP="00A40F2E">
      <w:pPr>
        <w:pStyle w:val="10"/>
        <w:rPr>
          <w:rFonts w:ascii="Times New Roman" w:hAnsi="Times New Roman"/>
        </w:rPr>
      </w:pPr>
      <w:r>
        <w:rPr>
          <w:rFonts w:ascii="Times New Roman" w:hAnsi="Times New Roman"/>
        </w:rPr>
        <w:t>1</w:t>
      </w:r>
      <w:r>
        <w:rPr>
          <w:rFonts w:ascii="Times New Roman" w:hAnsi="Times New Roman" w:hint="eastAsia"/>
        </w:rPr>
        <w:t>、考核依据与要求</w:t>
      </w:r>
    </w:p>
    <w:p w:rsidR="00920D40" w:rsidRDefault="00920D40" w:rsidP="00A40F2E">
      <w:pPr>
        <w:pStyle w:val="10"/>
        <w:rPr>
          <w:rFonts w:ascii="Times New Roman" w:hAnsi="Times New Roman"/>
        </w:rPr>
      </w:pPr>
      <w:r>
        <w:rPr>
          <w:rFonts w:ascii="Times New Roman" w:hAnsi="Times New Roman" w:hint="eastAsia"/>
        </w:rPr>
        <w:t>本课程的考核依据本大纲进行。在课程结束时，由教研室和教学组根据本大纲的规定，</w:t>
      </w:r>
    </w:p>
    <w:p w:rsidR="00920D40" w:rsidRDefault="00920D40" w:rsidP="00A40F2E">
      <w:pPr>
        <w:pStyle w:val="10"/>
        <w:rPr>
          <w:rFonts w:ascii="Times New Roman" w:hAnsi="Times New Roman"/>
        </w:rPr>
      </w:pPr>
      <w:r>
        <w:rPr>
          <w:rFonts w:ascii="Times New Roman" w:hAnsi="Times New Roman" w:hint="eastAsia"/>
        </w:rPr>
        <w:t>确定本课程的考核时间，考核应符合大纲要求。在本课程教学过程中，如果学生缺课次数超过学校规定，不得参加考试，按学校的有关规定办理。</w:t>
      </w:r>
    </w:p>
    <w:p w:rsidR="00920D40" w:rsidRDefault="00920D40" w:rsidP="00A40F2E">
      <w:pPr>
        <w:ind w:firstLineChars="200" w:firstLine="420"/>
      </w:pPr>
      <w:r>
        <w:t>2</w:t>
      </w:r>
      <w:r>
        <w:rPr>
          <w:rFonts w:hint="eastAsia"/>
        </w:rPr>
        <w:t>、考核内容</w:t>
      </w:r>
    </w:p>
    <w:p w:rsidR="00920D40" w:rsidRDefault="00920D40">
      <w:pPr>
        <w:ind w:left="420"/>
      </w:pPr>
      <w:r>
        <w:rPr>
          <w:rFonts w:hint="eastAsia"/>
        </w:rPr>
        <w:t>考核内容分技评、专题作业和平时成绩三个部分</w:t>
      </w:r>
    </w:p>
    <w:p w:rsidR="00920D40" w:rsidRDefault="00920D40">
      <w:pPr>
        <w:numPr>
          <w:ilvl w:val="0"/>
          <w:numId w:val="179"/>
        </w:numPr>
      </w:pPr>
      <w:r>
        <w:rPr>
          <w:rFonts w:hint="eastAsia"/>
        </w:rPr>
        <w:t>技评部分由教研室技术考评组组织进行；</w:t>
      </w:r>
    </w:p>
    <w:p w:rsidR="00920D40" w:rsidRDefault="00920D40">
      <w:pPr>
        <w:numPr>
          <w:ilvl w:val="0"/>
          <w:numId w:val="179"/>
        </w:numPr>
      </w:pPr>
      <w:r>
        <w:rPr>
          <w:rFonts w:hint="eastAsia"/>
        </w:rPr>
        <w:t>专题作业由带课教师选定专题，并给予评分；</w:t>
      </w:r>
    </w:p>
    <w:p w:rsidR="00920D40" w:rsidRDefault="00920D40">
      <w:pPr>
        <w:numPr>
          <w:ilvl w:val="0"/>
          <w:numId w:val="179"/>
        </w:numPr>
      </w:pPr>
      <w:r>
        <w:rPr>
          <w:rFonts w:hint="eastAsia"/>
        </w:rPr>
        <w:t>平时成绩的评定内容有出勤、课堂组织纪律和考查内容等。</w:t>
      </w:r>
    </w:p>
    <w:p w:rsidR="00920D40" w:rsidRDefault="00920D40" w:rsidP="00A40F2E">
      <w:pPr>
        <w:ind w:firstLineChars="200" w:firstLine="420"/>
      </w:pPr>
      <w:r>
        <w:t>3</w:t>
      </w:r>
      <w:r>
        <w:rPr>
          <w:rFonts w:hint="eastAsia"/>
        </w:rPr>
        <w:t>、考核方式</w:t>
      </w:r>
    </w:p>
    <w:p w:rsidR="00920D40" w:rsidRDefault="00920D40">
      <w:pPr>
        <w:numPr>
          <w:ilvl w:val="0"/>
          <w:numId w:val="180"/>
        </w:numPr>
      </w:pPr>
      <w:r>
        <w:rPr>
          <w:rFonts w:hint="eastAsia"/>
        </w:rPr>
        <w:t>技评部分由教研室技术考评组组织进行。技评时由三名技评组教师按十分制评分，计算出平均分数为该学生技评成绩；</w:t>
      </w:r>
    </w:p>
    <w:p w:rsidR="00920D40" w:rsidRDefault="00920D40">
      <w:pPr>
        <w:numPr>
          <w:ilvl w:val="0"/>
          <w:numId w:val="180"/>
        </w:numPr>
      </w:pPr>
      <w:r>
        <w:rPr>
          <w:rFonts w:hint="eastAsia"/>
        </w:rPr>
        <w:t>专题作业的分数为二十分，由任课教师评定；</w:t>
      </w:r>
    </w:p>
    <w:p w:rsidR="00920D40" w:rsidRDefault="00920D40">
      <w:pPr>
        <w:numPr>
          <w:ilvl w:val="0"/>
          <w:numId w:val="180"/>
        </w:numPr>
      </w:pPr>
      <w:r>
        <w:rPr>
          <w:rFonts w:hint="eastAsia"/>
        </w:rPr>
        <w:t>平时成绩的分数为十分，由任课教师评定；</w:t>
      </w:r>
    </w:p>
    <w:p w:rsidR="00920D40" w:rsidRDefault="00920D40">
      <w:pPr>
        <w:numPr>
          <w:ilvl w:val="0"/>
          <w:numId w:val="180"/>
        </w:numPr>
      </w:pPr>
      <w:r>
        <w:rPr>
          <w:rFonts w:hint="eastAsia"/>
        </w:rPr>
        <w:t>考查成绩结合平时成绩，由任课教师评定。</w:t>
      </w:r>
    </w:p>
    <w:p w:rsidR="00920D40" w:rsidRDefault="00920D40">
      <w:pPr>
        <w:ind w:left="420"/>
      </w:pPr>
      <w:r>
        <w:t>4</w:t>
      </w:r>
      <w:r>
        <w:rPr>
          <w:rFonts w:hint="eastAsia"/>
        </w:rPr>
        <w:t>、考核成绩</w:t>
      </w:r>
    </w:p>
    <w:p w:rsidR="00920D40" w:rsidRDefault="00920D40" w:rsidP="00A40F2E">
      <w:pPr>
        <w:pStyle w:val="10"/>
        <w:rPr>
          <w:rFonts w:ascii="Times New Roman" w:hAnsi="Times New Roman"/>
        </w:rPr>
      </w:pPr>
      <w:r>
        <w:rPr>
          <w:rFonts w:ascii="Times New Roman" w:hAnsi="Times New Roman" w:hint="eastAsia"/>
        </w:rPr>
        <w:t>本课程的成绩由两部分组成，技评和平时成绩，其计算方法：</w:t>
      </w:r>
    </w:p>
    <w:p w:rsidR="00920D40" w:rsidRDefault="00920D40" w:rsidP="00A40F2E">
      <w:pPr>
        <w:pStyle w:val="10"/>
        <w:rPr>
          <w:rFonts w:ascii="Times New Roman" w:hAnsi="Times New Roman"/>
        </w:rPr>
      </w:pPr>
      <w:r>
        <w:rPr>
          <w:rFonts w:ascii="Times New Roman" w:hAnsi="Times New Roman" w:hint="eastAsia"/>
        </w:rPr>
        <w:t>本课程成绩═技评成绩×</w:t>
      </w:r>
      <w:r>
        <w:rPr>
          <w:rFonts w:ascii="Times New Roman" w:hAnsi="Times New Roman"/>
        </w:rPr>
        <w:t>70%+</w:t>
      </w:r>
      <w:r>
        <w:rPr>
          <w:rFonts w:ascii="Times New Roman" w:hAnsi="Times New Roman" w:hint="eastAsia"/>
        </w:rPr>
        <w:t>专题作业×</w:t>
      </w:r>
      <w:r>
        <w:rPr>
          <w:rFonts w:ascii="Times New Roman" w:hAnsi="Times New Roman"/>
        </w:rPr>
        <w:t>20%+</w:t>
      </w:r>
      <w:r>
        <w:rPr>
          <w:rFonts w:ascii="Times New Roman" w:hAnsi="Times New Roman" w:hint="eastAsia"/>
        </w:rPr>
        <w:t>平时成绩×</w:t>
      </w:r>
      <w:r>
        <w:rPr>
          <w:rFonts w:ascii="Times New Roman" w:hAnsi="Times New Roman"/>
        </w:rPr>
        <w:t>10%</w:t>
      </w:r>
    </w:p>
    <w:p w:rsidR="00920D40" w:rsidRDefault="00920D40">
      <w:pPr>
        <w:spacing w:line="240" w:lineRule="atLeast"/>
        <w:ind w:left="420"/>
      </w:pPr>
    </w:p>
    <w:p w:rsidR="00920D40" w:rsidRDefault="00920D40">
      <w:pPr>
        <w:rPr>
          <w:rFonts w:eastAsia="黑体"/>
          <w:sz w:val="28"/>
          <w:szCs w:val="28"/>
        </w:rPr>
      </w:pPr>
      <w:r>
        <w:rPr>
          <w:rFonts w:eastAsia="黑体" w:hint="eastAsia"/>
          <w:sz w:val="28"/>
          <w:szCs w:val="28"/>
        </w:rPr>
        <w:t>六、参考书目</w:t>
      </w:r>
    </w:p>
    <w:p w:rsidR="00920D40" w:rsidRDefault="00920D40" w:rsidP="00A40F2E">
      <w:pPr>
        <w:pStyle w:val="10"/>
        <w:rPr>
          <w:rFonts w:ascii="Times New Roman" w:hAnsi="Times New Roman"/>
          <w:bCs/>
        </w:rPr>
      </w:pPr>
      <w:r>
        <w:rPr>
          <w:rFonts w:ascii="Times New Roman" w:hAnsi="Times New Roman" w:hint="eastAsia"/>
          <w:bCs/>
        </w:rPr>
        <w:t>高谊，陈立人．跆拳道．北京体育大学出版社，</w:t>
      </w:r>
      <w:r>
        <w:rPr>
          <w:rFonts w:ascii="Times New Roman" w:hAnsi="Times New Roman"/>
          <w:bCs/>
        </w:rPr>
        <w:t>1998</w:t>
      </w:r>
      <w:r>
        <w:rPr>
          <w:rFonts w:ascii="Times New Roman" w:hAnsi="Times New Roman" w:hint="eastAsia"/>
          <w:bCs/>
        </w:rPr>
        <w:t>．</w:t>
      </w:r>
    </w:p>
    <w:p w:rsidR="00920D40" w:rsidRDefault="00920D40" w:rsidP="00A40F2E">
      <w:pPr>
        <w:pStyle w:val="10"/>
        <w:rPr>
          <w:rFonts w:ascii="Times New Roman" w:hAnsi="Times New Roman"/>
        </w:rPr>
      </w:pPr>
      <w:r>
        <w:rPr>
          <w:rFonts w:ascii="Times New Roman" w:hAnsi="Times New Roman" w:hint="eastAsia"/>
        </w:rPr>
        <w:t>李德祥．跆拳道快速入门．北京体育大学出版社，</w:t>
      </w:r>
      <w:r>
        <w:rPr>
          <w:rFonts w:ascii="Times New Roman" w:hAnsi="Times New Roman"/>
        </w:rPr>
        <w:t>1999</w:t>
      </w:r>
      <w:r>
        <w:rPr>
          <w:rFonts w:ascii="Times New Roman" w:hAnsi="Times New Roman" w:hint="eastAsia"/>
        </w:rPr>
        <w:t>．</w:t>
      </w:r>
    </w:p>
    <w:p w:rsidR="00920D40" w:rsidRDefault="00920D40" w:rsidP="00A40F2E">
      <w:pPr>
        <w:pStyle w:val="10"/>
        <w:rPr>
          <w:rFonts w:ascii="Times New Roman" w:hAnsi="Times New Roman"/>
        </w:rPr>
      </w:pPr>
      <w:r>
        <w:rPr>
          <w:rFonts w:ascii="Times New Roman" w:hAnsi="Times New Roman" w:hint="eastAsia"/>
        </w:rPr>
        <w:t>杨世雄．跆拳道．四川科学技术出版社，</w:t>
      </w:r>
      <w:r>
        <w:rPr>
          <w:rFonts w:ascii="Times New Roman" w:hAnsi="Times New Roman"/>
        </w:rPr>
        <w:t>2002</w:t>
      </w:r>
      <w:r>
        <w:rPr>
          <w:rFonts w:ascii="Times New Roman" w:hAnsi="Times New Roman" w:hint="eastAsia"/>
        </w:rPr>
        <w:t>．</w:t>
      </w:r>
    </w:p>
    <w:p w:rsidR="00920D40" w:rsidRDefault="00920D40">
      <w:pPr>
        <w:tabs>
          <w:tab w:val="left" w:pos="6547"/>
        </w:tabs>
      </w:pPr>
    </w:p>
    <w:p w:rsidR="00920D40" w:rsidRDefault="00920D40">
      <w:pPr>
        <w:tabs>
          <w:tab w:val="left" w:pos="6547"/>
        </w:tabs>
      </w:pPr>
    </w:p>
    <w:p w:rsidR="00920D40" w:rsidRDefault="00920D40">
      <w:pPr>
        <w:tabs>
          <w:tab w:val="left" w:pos="6547"/>
        </w:tabs>
      </w:pPr>
    </w:p>
    <w:p w:rsidR="00920D40" w:rsidRDefault="00920D40">
      <w:pPr>
        <w:tabs>
          <w:tab w:val="left" w:pos="6547"/>
        </w:tabs>
      </w:pPr>
    </w:p>
    <w:p w:rsidR="00920D40" w:rsidRDefault="00920D40">
      <w:pPr>
        <w:tabs>
          <w:tab w:val="left" w:pos="6547"/>
        </w:tabs>
      </w:pPr>
    </w:p>
    <w:p w:rsidR="00920D40" w:rsidRDefault="00920D40"/>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黑体"/>
          <w:sz w:val="36"/>
        </w:rPr>
      </w:pPr>
      <w:r>
        <w:rPr>
          <w:rFonts w:eastAsia="仿宋_GB2312" w:hint="eastAsia"/>
        </w:rPr>
        <w:t>课程代码：</w:t>
      </w:r>
      <w:r>
        <w:rPr>
          <w:rFonts w:eastAsia="仿宋_GB2312"/>
        </w:rPr>
        <w:t>3012043</w:t>
      </w:r>
    </w:p>
    <w:p w:rsidR="00920D40" w:rsidRDefault="00920D40" w:rsidP="002D6790">
      <w:pPr>
        <w:spacing w:beforeLines="50" w:afterLines="50"/>
        <w:jc w:val="center"/>
        <w:outlineLvl w:val="0"/>
        <w:rPr>
          <w:rFonts w:ascii="黑体" w:eastAsia="黑体"/>
          <w:b/>
          <w:sz w:val="36"/>
          <w:szCs w:val="36"/>
        </w:rPr>
      </w:pPr>
      <w:bookmarkStart w:id="116" w:name="_Toc372182297"/>
      <w:r>
        <w:rPr>
          <w:rFonts w:ascii="黑体" w:eastAsia="黑体" w:hint="eastAsia"/>
          <w:b/>
          <w:sz w:val="36"/>
          <w:szCs w:val="36"/>
        </w:rPr>
        <w:t>定向越野</w:t>
      </w:r>
      <w:bookmarkEnd w:id="116"/>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
        <w:rPr>
          <w:rFonts w:ascii="宋体" w:hAnsi="宋体" w:hint="eastAsia"/>
          <w:color w:val="000000"/>
        </w:rPr>
        <w:t>课程性质：本课是为体育教育专业学生开设的专业选修课，共</w:t>
      </w:r>
      <w:r>
        <w:t>36</w:t>
      </w:r>
      <w:r>
        <w:rPr>
          <w:rFonts w:hint="eastAsia"/>
        </w:rPr>
        <w:t>学时，</w:t>
      </w:r>
      <w:r>
        <w:t>2</w:t>
      </w:r>
      <w:r>
        <w:rPr>
          <w:rFonts w:hint="eastAsia"/>
        </w:rPr>
        <w:t>学分。</w:t>
      </w:r>
    </w:p>
    <w:p w:rsidR="00920D40" w:rsidRDefault="00920D40">
      <w:pPr>
        <w:rPr>
          <w:rFonts w:ascii="宋体" w:cs="楷体_GB2312"/>
          <w:kern w:val="0"/>
          <w:szCs w:val="21"/>
        </w:rPr>
      </w:pPr>
      <w:r>
        <w:rPr>
          <w:rFonts w:hint="eastAsia"/>
        </w:rPr>
        <w:t>教学目标：</w:t>
      </w:r>
      <w:r>
        <w:rPr>
          <w:rFonts w:ascii="宋体" w:hAnsi="宋体" w:cs="楷体_GB2312" w:hint="eastAsia"/>
          <w:kern w:val="0"/>
          <w:szCs w:val="21"/>
        </w:rPr>
        <w:t>通过学生对《定向越野》课程的学习，使学生形成和具备稳定的终身锻炼身体的行为动机，并在定向选项课的教学过程中学会识图用图，独立穿越陌生地带，提高野外生存能力和独立能力。以此养成健身锻炼的习惯，让学生以此获得锻炼身体的能力去追求终身健康，在今后的工作中能更好地为社会服务。</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vAlign w:val="center"/>
          </w:tcPr>
          <w:p w:rsidR="00920D40" w:rsidRDefault="00920D40">
            <w:pPr>
              <w:widowControl/>
              <w:jc w:val="left"/>
              <w:rPr>
                <w:rFonts w:ascii="仿宋" w:eastAsia="仿宋" w:hAnsi="仿宋"/>
                <w:color w:val="000000"/>
                <w:sz w:val="24"/>
              </w:rPr>
            </w:pPr>
          </w:p>
        </w:tc>
        <w:tc>
          <w:tcPr>
            <w:tcW w:w="734" w:type="dxa"/>
            <w:gridSpan w:val="2"/>
            <w:vMerge/>
            <w:vAlign w:val="center"/>
          </w:tcPr>
          <w:p w:rsidR="00920D40" w:rsidRDefault="00920D40">
            <w:pPr>
              <w:widowControl/>
              <w:jc w:val="left"/>
              <w:rPr>
                <w:rFonts w:ascii="仿宋" w:eastAsia="仿宋" w:hAnsi="仿宋"/>
                <w:color w:val="000000"/>
                <w:sz w:val="24"/>
              </w:rPr>
            </w:pPr>
          </w:p>
        </w:tc>
        <w:tc>
          <w:tcPr>
            <w:tcW w:w="734" w:type="dxa"/>
            <w:vMerge/>
            <w:vAlign w:val="center"/>
          </w:tcPr>
          <w:p w:rsidR="00920D40" w:rsidRDefault="00920D40">
            <w:pPr>
              <w:widowControl/>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pPr>
        <w:rPr>
          <w:rFonts w:eastAsia="黑体"/>
          <w:sz w:val="28"/>
          <w:szCs w:val="28"/>
        </w:rPr>
      </w:pPr>
      <w:r>
        <w:rPr>
          <w:rFonts w:eastAsia="黑体" w:hint="eastAsia"/>
          <w:sz w:val="28"/>
          <w:szCs w:val="28"/>
        </w:rPr>
        <w:t>三、教学内容</w:t>
      </w:r>
    </w:p>
    <w:tbl>
      <w:tblPr>
        <w:tblW w:w="8522" w:type="dxa"/>
        <w:tblInd w:w="-106" w:type="dxa"/>
        <w:tblBorders>
          <w:top w:val="single" w:sz="12" w:space="0" w:color="008000"/>
          <w:bottom w:val="single" w:sz="12" w:space="0" w:color="008000"/>
        </w:tblBorders>
        <w:tblLayout w:type="fixed"/>
        <w:tblLook w:val="0000"/>
      </w:tblPr>
      <w:tblGrid>
        <w:gridCol w:w="2938"/>
        <w:gridCol w:w="2898"/>
        <w:gridCol w:w="2686"/>
      </w:tblGrid>
      <w:tr w:rsidR="00920D40">
        <w:trPr>
          <w:tblHeader/>
        </w:trPr>
        <w:tc>
          <w:tcPr>
            <w:tcW w:w="2938"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章节名称</w:t>
            </w:r>
          </w:p>
        </w:tc>
        <w:tc>
          <w:tcPr>
            <w:tcW w:w="2898"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教学内容</w:t>
            </w:r>
          </w:p>
        </w:tc>
        <w:tc>
          <w:tcPr>
            <w:tcW w:w="2686"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基本要求</w:t>
            </w:r>
          </w:p>
        </w:tc>
      </w:tr>
      <w:tr w:rsidR="00920D40">
        <w:tc>
          <w:tcPr>
            <w:tcW w:w="2938" w:type="dxa"/>
          </w:tcPr>
          <w:p w:rsidR="00920D40" w:rsidRDefault="00920D40">
            <w:pPr>
              <w:rPr>
                <w:rFonts w:ascii="黑体" w:eastAsia="黑体"/>
                <w:b/>
                <w:sz w:val="28"/>
                <w:szCs w:val="28"/>
              </w:rPr>
            </w:pPr>
            <w:r>
              <w:rPr>
                <w:rFonts w:ascii="黑体" w:eastAsia="黑体" w:hint="eastAsia"/>
                <w:b/>
                <w:sz w:val="28"/>
                <w:szCs w:val="28"/>
              </w:rPr>
              <w:t>（一）理论部分</w:t>
            </w:r>
          </w:p>
        </w:tc>
        <w:tc>
          <w:tcPr>
            <w:tcW w:w="2898" w:type="dxa"/>
          </w:tcPr>
          <w:p w:rsidR="00920D40" w:rsidRDefault="00920D40">
            <w:pPr>
              <w:rPr>
                <w:b/>
                <w:bCs/>
                <w:kern w:val="0"/>
                <w:szCs w:val="20"/>
              </w:rPr>
            </w:pPr>
          </w:p>
        </w:tc>
        <w:tc>
          <w:tcPr>
            <w:tcW w:w="2686" w:type="dxa"/>
          </w:tcPr>
          <w:p w:rsidR="00920D40" w:rsidRDefault="00920D40">
            <w:pPr>
              <w:rPr>
                <w:b/>
                <w:bCs/>
                <w:kern w:val="0"/>
                <w:szCs w:val="20"/>
              </w:rPr>
            </w:pPr>
          </w:p>
        </w:tc>
      </w:tr>
      <w:tr w:rsidR="00920D40">
        <w:tc>
          <w:tcPr>
            <w:tcW w:w="2938" w:type="dxa"/>
          </w:tcPr>
          <w:p w:rsidR="00920D40" w:rsidRDefault="00920D40" w:rsidP="00A40F2E">
            <w:pPr>
              <w:ind w:firstLineChars="100" w:firstLine="210"/>
              <w:rPr>
                <w:b/>
              </w:rPr>
            </w:pPr>
            <w:r>
              <w:rPr>
                <w:kern w:val="0"/>
                <w:szCs w:val="20"/>
              </w:rPr>
              <w:t xml:space="preserve"> </w:t>
            </w:r>
            <w:r>
              <w:rPr>
                <w:rFonts w:hint="eastAsia"/>
                <w:b/>
              </w:rPr>
              <w:t>第一章</w:t>
            </w:r>
            <w:r>
              <w:rPr>
                <w:b/>
              </w:rPr>
              <w:t xml:space="preserve">  </w:t>
            </w:r>
            <w:r>
              <w:rPr>
                <w:rFonts w:hint="eastAsia"/>
                <w:b/>
              </w:rPr>
              <w:t>概述</w:t>
            </w:r>
          </w:p>
        </w:tc>
        <w:tc>
          <w:tcPr>
            <w:tcW w:w="2898" w:type="dxa"/>
          </w:tcPr>
          <w:p w:rsidR="00920D40" w:rsidRDefault="00920D40">
            <w:pPr>
              <w:rPr>
                <w:b/>
                <w:bCs/>
                <w:kern w:val="0"/>
                <w:szCs w:val="20"/>
              </w:rPr>
            </w:pPr>
          </w:p>
        </w:tc>
        <w:tc>
          <w:tcPr>
            <w:tcW w:w="2686" w:type="dxa"/>
          </w:tcPr>
          <w:p w:rsidR="00920D40" w:rsidRDefault="00920D40">
            <w:pPr>
              <w:jc w:val="left"/>
              <w:rPr>
                <w:kern w:val="0"/>
              </w:rPr>
            </w:pPr>
          </w:p>
        </w:tc>
      </w:tr>
      <w:tr w:rsidR="00920D40">
        <w:tc>
          <w:tcPr>
            <w:tcW w:w="2938" w:type="dxa"/>
          </w:tcPr>
          <w:p w:rsidR="00920D40" w:rsidRDefault="00920D40">
            <w:pPr>
              <w:jc w:val="left"/>
              <w:rPr>
                <w:kern w:val="0"/>
                <w:szCs w:val="20"/>
              </w:rPr>
            </w:pPr>
            <w:r>
              <w:rPr>
                <w:rFonts w:hint="eastAsia"/>
                <w:bCs/>
                <w:kern w:val="0"/>
                <w:szCs w:val="20"/>
              </w:rPr>
              <w:t>第一节</w:t>
            </w:r>
            <w:r>
              <w:rPr>
                <w:bCs/>
                <w:kern w:val="0"/>
                <w:szCs w:val="20"/>
              </w:rPr>
              <w:t xml:space="preserve">  </w:t>
            </w:r>
            <w:r>
              <w:rPr>
                <w:rFonts w:hint="eastAsia"/>
              </w:rPr>
              <w:t>起源与发展简况</w:t>
            </w:r>
          </w:p>
        </w:tc>
        <w:tc>
          <w:tcPr>
            <w:tcW w:w="2898" w:type="dxa"/>
          </w:tcPr>
          <w:p w:rsidR="00920D40" w:rsidRDefault="00920D40">
            <w:r>
              <w:rPr>
                <w:rFonts w:hint="eastAsia"/>
              </w:rPr>
              <w:t>什么是定向越野</w:t>
            </w:r>
          </w:p>
          <w:p w:rsidR="00920D40" w:rsidRDefault="00920D40">
            <w:r>
              <w:rPr>
                <w:rFonts w:hint="eastAsia"/>
              </w:rPr>
              <w:t>定向越野所涉及的范围</w:t>
            </w:r>
          </w:p>
        </w:tc>
        <w:tc>
          <w:tcPr>
            <w:tcW w:w="2686" w:type="dxa"/>
          </w:tcPr>
          <w:p w:rsidR="00920D40" w:rsidRDefault="00920D40">
            <w:pPr>
              <w:pStyle w:val="TOC1"/>
              <w:rPr>
                <w:kern w:val="0"/>
              </w:rPr>
            </w:pPr>
          </w:p>
        </w:tc>
      </w:tr>
      <w:tr w:rsidR="00920D40">
        <w:tc>
          <w:tcPr>
            <w:tcW w:w="2938" w:type="dxa"/>
          </w:tcPr>
          <w:p w:rsidR="00920D40" w:rsidRDefault="00920D40" w:rsidP="00A40F2E">
            <w:pPr>
              <w:ind w:left="945" w:hangingChars="450" w:hanging="945"/>
            </w:pPr>
            <w:r>
              <w:rPr>
                <w:rFonts w:hint="eastAsia"/>
              </w:rPr>
              <w:t>第二节</w:t>
            </w:r>
            <w:r>
              <w:t xml:space="preserve">  </w:t>
            </w:r>
            <w:r>
              <w:rPr>
                <w:rFonts w:hint="eastAsia"/>
              </w:rPr>
              <w:t>定向运动的特点与意义</w:t>
            </w:r>
            <w:r>
              <w:t xml:space="preserve"> </w:t>
            </w:r>
          </w:p>
        </w:tc>
        <w:tc>
          <w:tcPr>
            <w:tcW w:w="2898" w:type="dxa"/>
          </w:tcPr>
          <w:p w:rsidR="00920D40" w:rsidRDefault="00920D40">
            <w:r>
              <w:rPr>
                <w:rFonts w:hint="eastAsia"/>
              </w:rPr>
              <w:t>定向运动的特点与意义</w:t>
            </w:r>
          </w:p>
        </w:tc>
        <w:tc>
          <w:tcPr>
            <w:tcW w:w="2686" w:type="dxa"/>
          </w:tcPr>
          <w:p w:rsidR="00920D40" w:rsidRDefault="00920D40">
            <w:pPr>
              <w:pStyle w:val="TOC1"/>
              <w:rPr>
                <w:kern w:val="0"/>
              </w:rPr>
            </w:pPr>
            <w:r>
              <w:rPr>
                <w:rFonts w:hint="eastAsia"/>
              </w:rPr>
              <w:t>掌握开展野外生存活动的意义</w:t>
            </w:r>
          </w:p>
        </w:tc>
      </w:tr>
      <w:tr w:rsidR="00920D40">
        <w:tc>
          <w:tcPr>
            <w:tcW w:w="2938" w:type="dxa"/>
          </w:tcPr>
          <w:p w:rsidR="00920D40" w:rsidRDefault="00920D40">
            <w:pPr>
              <w:tabs>
                <w:tab w:val="left" w:pos="900"/>
              </w:tabs>
              <w:jc w:val="left"/>
              <w:rPr>
                <w:b/>
                <w:bCs/>
              </w:rPr>
            </w:pPr>
            <w:r>
              <w:rPr>
                <w:rFonts w:hint="eastAsia"/>
              </w:rPr>
              <w:t>第三节</w:t>
            </w:r>
            <w:r>
              <w:t xml:space="preserve">  </w:t>
            </w:r>
            <w:r>
              <w:rPr>
                <w:rFonts w:hint="eastAsia"/>
              </w:rPr>
              <w:t>内容与分类</w:t>
            </w:r>
          </w:p>
        </w:tc>
        <w:tc>
          <w:tcPr>
            <w:tcW w:w="2898" w:type="dxa"/>
          </w:tcPr>
          <w:p w:rsidR="00920D40" w:rsidRDefault="00920D40">
            <w:r>
              <w:rPr>
                <w:rFonts w:hint="eastAsia"/>
              </w:rPr>
              <w:t>校园定向</w:t>
            </w:r>
          </w:p>
          <w:p w:rsidR="00920D40" w:rsidRDefault="00920D40">
            <w:r>
              <w:rPr>
                <w:rFonts w:hint="eastAsia"/>
              </w:rPr>
              <w:t>野外定向</w:t>
            </w:r>
          </w:p>
          <w:p w:rsidR="00920D40" w:rsidRDefault="00920D40">
            <w:r>
              <w:rPr>
                <w:rFonts w:hint="eastAsia"/>
              </w:rPr>
              <w:t>百米定向</w:t>
            </w:r>
          </w:p>
        </w:tc>
        <w:tc>
          <w:tcPr>
            <w:tcW w:w="2686" w:type="dxa"/>
          </w:tcPr>
          <w:p w:rsidR="00920D40" w:rsidRDefault="00920D40">
            <w:pPr>
              <w:rPr>
                <w:bCs/>
                <w:kern w:val="0"/>
                <w:szCs w:val="20"/>
              </w:rPr>
            </w:pPr>
            <w:r>
              <w:rPr>
                <w:rFonts w:hint="eastAsia"/>
                <w:bCs/>
                <w:kern w:val="0"/>
                <w:szCs w:val="20"/>
              </w:rPr>
              <w:t>掌握不同项目的特点</w:t>
            </w:r>
          </w:p>
        </w:tc>
      </w:tr>
      <w:tr w:rsidR="00920D40">
        <w:tc>
          <w:tcPr>
            <w:tcW w:w="2938" w:type="dxa"/>
          </w:tcPr>
          <w:p w:rsidR="00920D40" w:rsidRDefault="00920D40" w:rsidP="00A40F2E">
            <w:pPr>
              <w:ind w:left="930" w:hangingChars="441" w:hanging="930"/>
              <w:rPr>
                <w:rFonts w:ascii="宋体"/>
                <w:szCs w:val="21"/>
              </w:rPr>
            </w:pPr>
            <w:r>
              <w:rPr>
                <w:rFonts w:ascii="宋体" w:hAnsi="宋体" w:hint="eastAsia"/>
                <w:b/>
                <w:bCs/>
                <w:kern w:val="0"/>
                <w:szCs w:val="20"/>
              </w:rPr>
              <w:t>第二章</w:t>
            </w:r>
            <w:r>
              <w:rPr>
                <w:rFonts w:ascii="宋体" w:hAnsi="宋体"/>
                <w:b/>
                <w:bCs/>
                <w:kern w:val="0"/>
                <w:szCs w:val="20"/>
              </w:rPr>
              <w:t xml:space="preserve">  </w:t>
            </w:r>
            <w:r>
              <w:rPr>
                <w:rFonts w:ascii="宋体" w:hAnsi="宋体" w:hint="eastAsia"/>
                <w:b/>
              </w:rPr>
              <w:t>地形图与定向比赛用图的基本知识</w:t>
            </w:r>
          </w:p>
        </w:tc>
        <w:tc>
          <w:tcPr>
            <w:tcW w:w="2898" w:type="dxa"/>
          </w:tcPr>
          <w:p w:rsidR="00920D40" w:rsidRDefault="00920D40">
            <w:pPr>
              <w:jc w:val="left"/>
            </w:pPr>
          </w:p>
        </w:tc>
        <w:tc>
          <w:tcPr>
            <w:tcW w:w="2686" w:type="dxa"/>
          </w:tcPr>
          <w:p w:rsidR="00920D40" w:rsidRDefault="00920D40">
            <w:pPr>
              <w:rPr>
                <w:b/>
                <w:bCs/>
                <w:kern w:val="0"/>
                <w:szCs w:val="20"/>
              </w:rPr>
            </w:pPr>
          </w:p>
        </w:tc>
      </w:tr>
      <w:tr w:rsidR="00920D40">
        <w:tc>
          <w:tcPr>
            <w:tcW w:w="2938" w:type="dxa"/>
          </w:tcPr>
          <w:p w:rsidR="00920D40" w:rsidRDefault="00920D40">
            <w:r>
              <w:rPr>
                <w:rFonts w:hint="eastAsia"/>
                <w:kern w:val="0"/>
                <w:szCs w:val="20"/>
              </w:rPr>
              <w:t>第一节</w:t>
            </w:r>
            <w:r>
              <w:rPr>
                <w:kern w:val="0"/>
                <w:szCs w:val="20"/>
              </w:rPr>
              <w:t xml:space="preserve">  </w:t>
            </w:r>
            <w:r>
              <w:rPr>
                <w:rFonts w:hint="eastAsia"/>
                <w:kern w:val="0"/>
                <w:szCs w:val="20"/>
              </w:rPr>
              <w:t>定向地图的</w:t>
            </w:r>
            <w:r>
              <w:rPr>
                <w:rFonts w:hint="eastAsia"/>
              </w:rPr>
              <w:t>比例尺</w:t>
            </w:r>
          </w:p>
          <w:p w:rsidR="00920D40" w:rsidRDefault="00920D40">
            <w:pPr>
              <w:tabs>
                <w:tab w:val="left" w:pos="900"/>
              </w:tabs>
              <w:jc w:val="left"/>
            </w:pPr>
          </w:p>
        </w:tc>
        <w:tc>
          <w:tcPr>
            <w:tcW w:w="2898" w:type="dxa"/>
          </w:tcPr>
          <w:p w:rsidR="00920D40" w:rsidRDefault="00920D40">
            <w:r>
              <w:rPr>
                <w:rFonts w:hint="eastAsia"/>
              </w:rPr>
              <w:t>概念</w:t>
            </w:r>
          </w:p>
          <w:p w:rsidR="00920D40" w:rsidRDefault="00920D40">
            <w:r>
              <w:rPr>
                <w:rFonts w:hint="eastAsia"/>
              </w:rPr>
              <w:t>比例尺的表现形式</w:t>
            </w:r>
          </w:p>
          <w:p w:rsidR="00920D40" w:rsidRDefault="00920D40">
            <w:r>
              <w:rPr>
                <w:rFonts w:hint="eastAsia"/>
              </w:rPr>
              <w:t>数字比例尺的换算</w:t>
            </w:r>
          </w:p>
          <w:p w:rsidR="00920D40" w:rsidRDefault="00920D40">
            <w:r>
              <w:rPr>
                <w:rFonts w:hint="eastAsia"/>
              </w:rPr>
              <w:t>比例尺在定向越野中的作用</w:t>
            </w:r>
          </w:p>
        </w:tc>
        <w:tc>
          <w:tcPr>
            <w:tcW w:w="2686" w:type="dxa"/>
          </w:tcPr>
          <w:p w:rsidR="00920D40" w:rsidRDefault="00920D40">
            <w:pPr>
              <w:jc w:val="left"/>
              <w:rPr>
                <w:kern w:val="0"/>
                <w:szCs w:val="20"/>
              </w:rPr>
            </w:pPr>
            <w:r>
              <w:rPr>
                <w:rFonts w:hint="eastAsia"/>
                <w:kern w:val="0"/>
                <w:szCs w:val="20"/>
              </w:rPr>
              <w:t>掌握比例尺换算方法和作用。</w:t>
            </w:r>
          </w:p>
        </w:tc>
      </w:tr>
      <w:tr w:rsidR="00920D40">
        <w:tc>
          <w:tcPr>
            <w:tcW w:w="2938" w:type="dxa"/>
          </w:tcPr>
          <w:p w:rsidR="00920D40" w:rsidRDefault="00920D40">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kern w:val="0"/>
                <w:szCs w:val="20"/>
              </w:rPr>
              <w:t>定向地图上的符号</w:t>
            </w:r>
          </w:p>
        </w:tc>
        <w:tc>
          <w:tcPr>
            <w:tcW w:w="2898" w:type="dxa"/>
          </w:tcPr>
          <w:p w:rsidR="00920D40" w:rsidRDefault="00920D40">
            <w:pPr>
              <w:jc w:val="left"/>
              <w:rPr>
                <w:kern w:val="0"/>
                <w:szCs w:val="20"/>
              </w:rPr>
            </w:pPr>
            <w:r>
              <w:rPr>
                <w:rFonts w:hint="eastAsia"/>
                <w:kern w:val="0"/>
                <w:szCs w:val="20"/>
              </w:rPr>
              <w:t>符号的种类</w:t>
            </w:r>
          </w:p>
          <w:p w:rsidR="00920D40" w:rsidRDefault="00920D40">
            <w:pPr>
              <w:jc w:val="left"/>
              <w:rPr>
                <w:kern w:val="0"/>
                <w:szCs w:val="20"/>
              </w:rPr>
            </w:pPr>
            <w:r>
              <w:rPr>
                <w:rFonts w:hint="eastAsia"/>
                <w:kern w:val="0"/>
                <w:szCs w:val="20"/>
              </w:rPr>
              <w:t>符号构成的特点与要素</w:t>
            </w:r>
          </w:p>
        </w:tc>
        <w:tc>
          <w:tcPr>
            <w:tcW w:w="2686" w:type="dxa"/>
          </w:tcPr>
          <w:p w:rsidR="00920D40" w:rsidRDefault="00920D40">
            <w:pPr>
              <w:rPr>
                <w:kern w:val="0"/>
                <w:szCs w:val="20"/>
              </w:rPr>
            </w:pPr>
            <w:r>
              <w:rPr>
                <w:rFonts w:hint="eastAsia"/>
                <w:kern w:val="0"/>
                <w:szCs w:val="20"/>
              </w:rPr>
              <w:t>掌握常用符号的含义。</w:t>
            </w:r>
          </w:p>
        </w:tc>
      </w:tr>
      <w:tr w:rsidR="00920D40">
        <w:tc>
          <w:tcPr>
            <w:tcW w:w="2938" w:type="dxa"/>
          </w:tcPr>
          <w:p w:rsidR="00920D40" w:rsidRDefault="00920D40">
            <w:pPr>
              <w:pStyle w:val="EndnoteText"/>
              <w:snapToGrid/>
              <w:spacing w:line="360" w:lineRule="exact"/>
              <w:rPr>
                <w:kern w:val="0"/>
                <w:szCs w:val="20"/>
              </w:rPr>
            </w:pPr>
            <w:r>
              <w:rPr>
                <w:rFonts w:hint="eastAsia"/>
                <w:kern w:val="0"/>
                <w:szCs w:val="20"/>
              </w:rPr>
              <w:t>第三节</w:t>
            </w:r>
            <w:r>
              <w:rPr>
                <w:kern w:val="0"/>
                <w:szCs w:val="20"/>
              </w:rPr>
              <w:t xml:space="preserve">  </w:t>
            </w:r>
            <w:r>
              <w:rPr>
                <w:rFonts w:hint="eastAsia"/>
                <w:kern w:val="0"/>
                <w:szCs w:val="20"/>
              </w:rPr>
              <w:t>地图上的等高线</w:t>
            </w:r>
          </w:p>
        </w:tc>
        <w:tc>
          <w:tcPr>
            <w:tcW w:w="2898" w:type="dxa"/>
          </w:tcPr>
          <w:p w:rsidR="00920D40" w:rsidRDefault="00920D40">
            <w:r>
              <w:rPr>
                <w:rFonts w:hint="eastAsia"/>
              </w:rPr>
              <w:t>等高线显示地貌的原理</w:t>
            </w:r>
          </w:p>
          <w:p w:rsidR="00920D40" w:rsidRDefault="00920D40">
            <w:r>
              <w:rPr>
                <w:rFonts w:hint="eastAsia"/>
              </w:rPr>
              <w:t>等高线显示地貌的特点</w:t>
            </w:r>
          </w:p>
          <w:p w:rsidR="00920D40" w:rsidRDefault="00920D40">
            <w:r>
              <w:rPr>
                <w:rFonts w:hint="eastAsia"/>
              </w:rPr>
              <w:t>等高距</w:t>
            </w:r>
          </w:p>
          <w:p w:rsidR="00920D40" w:rsidRDefault="00920D40">
            <w:r>
              <w:rPr>
                <w:rFonts w:hint="eastAsia"/>
              </w:rPr>
              <w:t>示坡线</w:t>
            </w:r>
          </w:p>
        </w:tc>
        <w:tc>
          <w:tcPr>
            <w:tcW w:w="2686" w:type="dxa"/>
          </w:tcPr>
          <w:p w:rsidR="00920D40" w:rsidRDefault="00920D40">
            <w:pPr>
              <w:rPr>
                <w:kern w:val="0"/>
                <w:szCs w:val="20"/>
              </w:rPr>
            </w:pPr>
            <w:r>
              <w:rPr>
                <w:rFonts w:hint="eastAsia"/>
                <w:kern w:val="0"/>
                <w:szCs w:val="20"/>
              </w:rPr>
              <w:t>掌握等高线和等高距所代表的实际地形。</w:t>
            </w:r>
          </w:p>
        </w:tc>
      </w:tr>
      <w:tr w:rsidR="00920D40">
        <w:tc>
          <w:tcPr>
            <w:tcW w:w="2938" w:type="dxa"/>
          </w:tcPr>
          <w:p w:rsidR="00920D40" w:rsidRDefault="00920D40" w:rsidP="00A40F2E">
            <w:pPr>
              <w:pStyle w:val="EndnoteText"/>
              <w:snapToGrid/>
              <w:spacing w:line="360" w:lineRule="exact"/>
              <w:ind w:left="840" w:hangingChars="400" w:hanging="840"/>
              <w:rPr>
                <w:kern w:val="0"/>
                <w:szCs w:val="20"/>
              </w:rPr>
            </w:pPr>
            <w:r>
              <w:rPr>
                <w:rFonts w:hint="eastAsia"/>
                <w:kern w:val="0"/>
                <w:szCs w:val="20"/>
              </w:rPr>
              <w:t>第四节</w:t>
            </w:r>
            <w:r>
              <w:rPr>
                <w:kern w:val="0"/>
                <w:szCs w:val="20"/>
              </w:rPr>
              <w:t xml:space="preserve">  </w:t>
            </w:r>
            <w:r>
              <w:rPr>
                <w:rFonts w:hint="eastAsia"/>
                <w:kern w:val="0"/>
                <w:szCs w:val="20"/>
              </w:rPr>
              <w:t>地图上的其他注意事项</w:t>
            </w:r>
          </w:p>
        </w:tc>
        <w:tc>
          <w:tcPr>
            <w:tcW w:w="2898" w:type="dxa"/>
          </w:tcPr>
          <w:p w:rsidR="00920D40" w:rsidRDefault="00920D40">
            <w:pPr>
              <w:jc w:val="left"/>
            </w:pPr>
            <w:r>
              <w:rPr>
                <w:rFonts w:hint="eastAsia"/>
              </w:rPr>
              <w:t>磁北线</w:t>
            </w:r>
          </w:p>
          <w:p w:rsidR="00920D40" w:rsidRDefault="00920D40">
            <w:pPr>
              <w:jc w:val="left"/>
            </w:pPr>
            <w:r>
              <w:rPr>
                <w:rFonts w:hint="eastAsia"/>
              </w:rPr>
              <w:t>图例说明</w:t>
            </w:r>
          </w:p>
          <w:p w:rsidR="00920D40" w:rsidRDefault="00920D40">
            <w:pPr>
              <w:jc w:val="left"/>
            </w:pPr>
            <w:r>
              <w:rPr>
                <w:rFonts w:hint="eastAsia"/>
              </w:rPr>
              <w:t>定向地图上的检查点说明</w:t>
            </w:r>
          </w:p>
          <w:p w:rsidR="00920D40" w:rsidRDefault="00920D40">
            <w:pPr>
              <w:jc w:val="left"/>
              <w:rPr>
                <w:kern w:val="0"/>
                <w:szCs w:val="20"/>
              </w:rPr>
            </w:pPr>
            <w:r>
              <w:rPr>
                <w:rFonts w:hint="eastAsia"/>
              </w:rPr>
              <w:t>读图的一般规则与注意事项</w:t>
            </w:r>
          </w:p>
        </w:tc>
        <w:tc>
          <w:tcPr>
            <w:tcW w:w="2686" w:type="dxa"/>
          </w:tcPr>
          <w:p w:rsidR="00920D40" w:rsidRDefault="00920D40">
            <w:pPr>
              <w:jc w:val="left"/>
              <w:rPr>
                <w:kern w:val="0"/>
                <w:szCs w:val="20"/>
              </w:rPr>
            </w:pPr>
            <w:r>
              <w:rPr>
                <w:rFonts w:hint="eastAsia"/>
                <w:kern w:val="0"/>
                <w:szCs w:val="20"/>
              </w:rPr>
              <w:t>了解</w:t>
            </w:r>
            <w:r>
              <w:rPr>
                <w:rFonts w:hint="eastAsia"/>
              </w:rPr>
              <w:t>读图的一般规则与注意事项，能正确读出定向地图上所有信息。</w:t>
            </w:r>
          </w:p>
        </w:tc>
      </w:tr>
      <w:tr w:rsidR="00920D40">
        <w:tc>
          <w:tcPr>
            <w:tcW w:w="2938" w:type="dxa"/>
          </w:tcPr>
          <w:p w:rsidR="00920D40" w:rsidRDefault="00920D40" w:rsidP="00A40F2E">
            <w:pPr>
              <w:pStyle w:val="EndnoteText"/>
              <w:snapToGrid/>
              <w:spacing w:line="360" w:lineRule="exact"/>
              <w:ind w:left="826" w:hangingChars="392" w:hanging="826"/>
              <w:rPr>
                <w:b/>
                <w:kern w:val="0"/>
                <w:szCs w:val="20"/>
              </w:rPr>
            </w:pPr>
            <w:r>
              <w:rPr>
                <w:rFonts w:ascii="宋体" w:hAnsi="宋体" w:hint="eastAsia"/>
                <w:b/>
              </w:rPr>
              <w:t>第三章</w:t>
            </w:r>
            <w:r>
              <w:rPr>
                <w:rFonts w:ascii="宋体" w:hAnsi="宋体"/>
                <w:b/>
              </w:rPr>
              <w:t xml:space="preserve">  </w:t>
            </w:r>
            <w:r>
              <w:rPr>
                <w:rFonts w:hint="eastAsia"/>
                <w:b/>
              </w:rPr>
              <w:t>定向运动竞赛组织方法</w:t>
            </w:r>
          </w:p>
        </w:tc>
        <w:tc>
          <w:tcPr>
            <w:tcW w:w="2898" w:type="dxa"/>
          </w:tcPr>
          <w:p w:rsidR="00920D40" w:rsidRDefault="00920D40">
            <w:pPr>
              <w:jc w:val="left"/>
              <w:rPr>
                <w:kern w:val="0"/>
                <w:szCs w:val="20"/>
              </w:rPr>
            </w:pPr>
            <w:r>
              <w:rPr>
                <w:rFonts w:hint="eastAsia"/>
                <w:kern w:val="0"/>
                <w:szCs w:val="20"/>
              </w:rPr>
              <w:t>比赛组织的机构及分工</w:t>
            </w:r>
          </w:p>
          <w:p w:rsidR="00920D40" w:rsidRDefault="00920D40">
            <w:pPr>
              <w:jc w:val="left"/>
              <w:rPr>
                <w:kern w:val="0"/>
                <w:szCs w:val="20"/>
              </w:rPr>
            </w:pPr>
            <w:r>
              <w:rPr>
                <w:rFonts w:hint="eastAsia"/>
                <w:kern w:val="0"/>
                <w:szCs w:val="20"/>
              </w:rPr>
              <w:t>比赛方案的设计</w:t>
            </w:r>
          </w:p>
          <w:p w:rsidR="00920D40" w:rsidRDefault="00920D40">
            <w:pPr>
              <w:jc w:val="left"/>
              <w:rPr>
                <w:kern w:val="0"/>
                <w:szCs w:val="20"/>
              </w:rPr>
            </w:pPr>
            <w:r>
              <w:rPr>
                <w:rFonts w:hint="eastAsia"/>
                <w:kern w:val="0"/>
                <w:szCs w:val="20"/>
              </w:rPr>
              <w:t>竞赛组织工作的基本程序</w:t>
            </w:r>
          </w:p>
          <w:p w:rsidR="00920D40" w:rsidRDefault="00920D40">
            <w:pPr>
              <w:jc w:val="left"/>
              <w:rPr>
                <w:kern w:val="0"/>
                <w:szCs w:val="20"/>
              </w:rPr>
            </w:pPr>
            <w:r>
              <w:rPr>
                <w:rFonts w:hint="eastAsia"/>
                <w:kern w:val="0"/>
                <w:szCs w:val="20"/>
              </w:rPr>
              <w:t>比赛场地、路线和器材的准备</w:t>
            </w:r>
          </w:p>
          <w:p w:rsidR="00920D40" w:rsidRDefault="00920D40">
            <w:pPr>
              <w:jc w:val="left"/>
              <w:rPr>
                <w:kern w:val="0"/>
                <w:szCs w:val="20"/>
              </w:rPr>
            </w:pPr>
            <w:r>
              <w:rPr>
                <w:rFonts w:hint="eastAsia"/>
                <w:kern w:val="0"/>
                <w:szCs w:val="20"/>
              </w:rPr>
              <w:t>组织定向比赛的注意事项</w:t>
            </w:r>
          </w:p>
        </w:tc>
        <w:tc>
          <w:tcPr>
            <w:tcW w:w="2686" w:type="dxa"/>
          </w:tcPr>
          <w:p w:rsidR="00920D40" w:rsidRDefault="00920D40">
            <w:pPr>
              <w:rPr>
                <w:kern w:val="0"/>
                <w:szCs w:val="20"/>
              </w:rPr>
            </w:pPr>
            <w:r>
              <w:rPr>
                <w:rFonts w:hint="eastAsia"/>
                <w:kern w:val="0"/>
                <w:szCs w:val="20"/>
              </w:rPr>
              <w:t>掌握定向比赛组织的基本流程和注意事项。</w:t>
            </w:r>
          </w:p>
        </w:tc>
      </w:tr>
      <w:tr w:rsidR="00920D40">
        <w:tc>
          <w:tcPr>
            <w:tcW w:w="2938" w:type="dxa"/>
          </w:tcPr>
          <w:p w:rsidR="00920D40" w:rsidRDefault="00920D40" w:rsidP="00A40F2E">
            <w:pPr>
              <w:ind w:left="930" w:hangingChars="441" w:hanging="930"/>
              <w:rPr>
                <w:rFonts w:ascii="宋体"/>
                <w:b/>
              </w:rPr>
            </w:pPr>
            <w:r>
              <w:rPr>
                <w:rFonts w:ascii="宋体" w:hAnsi="宋体" w:hint="eastAsia"/>
                <w:b/>
              </w:rPr>
              <w:t>第四章</w:t>
            </w:r>
            <w:r>
              <w:rPr>
                <w:rFonts w:ascii="宋体" w:hAnsi="宋体"/>
                <w:b/>
              </w:rPr>
              <w:t xml:space="preserve">  </w:t>
            </w:r>
            <w:r>
              <w:rPr>
                <w:rFonts w:hint="eastAsia"/>
                <w:b/>
              </w:rPr>
              <w:t>定向运动规则与裁判方法</w:t>
            </w:r>
          </w:p>
        </w:tc>
        <w:tc>
          <w:tcPr>
            <w:tcW w:w="2898" w:type="dxa"/>
          </w:tcPr>
          <w:p w:rsidR="00920D40" w:rsidRDefault="00920D40">
            <w:pPr>
              <w:rPr>
                <w:bCs/>
                <w:szCs w:val="21"/>
              </w:rPr>
            </w:pPr>
            <w:r>
              <w:rPr>
                <w:rFonts w:hint="eastAsia"/>
                <w:bCs/>
                <w:szCs w:val="21"/>
              </w:rPr>
              <w:t>定向运动竞赛规则</w:t>
            </w:r>
          </w:p>
          <w:p w:rsidR="00920D40" w:rsidRDefault="00920D40">
            <w:pPr>
              <w:rPr>
                <w:b/>
                <w:bCs/>
                <w:sz w:val="24"/>
              </w:rPr>
            </w:pPr>
            <w:r>
              <w:rPr>
                <w:rFonts w:hint="eastAsia"/>
                <w:bCs/>
                <w:szCs w:val="21"/>
              </w:rPr>
              <w:t>定向运动的裁判方法</w:t>
            </w:r>
          </w:p>
        </w:tc>
        <w:tc>
          <w:tcPr>
            <w:tcW w:w="2686" w:type="dxa"/>
          </w:tcPr>
          <w:p w:rsidR="00920D40" w:rsidRDefault="00920D40">
            <w:pPr>
              <w:jc w:val="left"/>
              <w:rPr>
                <w:kern w:val="0"/>
                <w:szCs w:val="20"/>
              </w:rPr>
            </w:pPr>
            <w:r>
              <w:rPr>
                <w:rFonts w:hint="eastAsia"/>
                <w:kern w:val="0"/>
                <w:szCs w:val="20"/>
              </w:rPr>
              <w:t>了解</w:t>
            </w:r>
            <w:r>
              <w:rPr>
                <w:rFonts w:hint="eastAsia"/>
              </w:rPr>
              <w:t>定向运动规则与裁判方法</w:t>
            </w:r>
          </w:p>
        </w:tc>
      </w:tr>
      <w:tr w:rsidR="00920D40">
        <w:tc>
          <w:tcPr>
            <w:tcW w:w="2938" w:type="dxa"/>
          </w:tcPr>
          <w:p w:rsidR="00920D40" w:rsidRDefault="00920D40">
            <w:pPr>
              <w:rPr>
                <w:b/>
                <w:sz w:val="28"/>
                <w:szCs w:val="28"/>
              </w:rPr>
            </w:pPr>
            <w:r>
              <w:rPr>
                <w:rFonts w:hint="eastAsia"/>
                <w:b/>
                <w:sz w:val="28"/>
                <w:szCs w:val="28"/>
              </w:rPr>
              <w:t>（二）技术部分</w:t>
            </w:r>
          </w:p>
        </w:tc>
        <w:tc>
          <w:tcPr>
            <w:tcW w:w="2898" w:type="dxa"/>
          </w:tcPr>
          <w:p w:rsidR="00920D40" w:rsidRDefault="00920D40"/>
        </w:tc>
        <w:tc>
          <w:tcPr>
            <w:tcW w:w="2686" w:type="dxa"/>
          </w:tcPr>
          <w:p w:rsidR="00920D40" w:rsidRDefault="00920D40">
            <w:pPr>
              <w:jc w:val="left"/>
              <w:rPr>
                <w:kern w:val="0"/>
                <w:szCs w:val="20"/>
              </w:rPr>
            </w:pPr>
          </w:p>
        </w:tc>
      </w:tr>
      <w:tr w:rsidR="00920D40">
        <w:tc>
          <w:tcPr>
            <w:tcW w:w="2938" w:type="dxa"/>
          </w:tcPr>
          <w:p w:rsidR="00920D40" w:rsidRDefault="00920D40" w:rsidP="00A40F2E">
            <w:pPr>
              <w:ind w:left="826" w:hangingChars="392" w:hanging="826"/>
              <w:rPr>
                <w:rFonts w:eastAsia="黑体"/>
                <w:b/>
                <w:szCs w:val="21"/>
              </w:rPr>
            </w:pPr>
            <w:r>
              <w:rPr>
                <w:rFonts w:hint="eastAsia"/>
                <w:b/>
              </w:rPr>
              <w:t>第五章</w:t>
            </w:r>
            <w:r>
              <w:rPr>
                <w:b/>
              </w:rPr>
              <w:t xml:space="preserve">  </w:t>
            </w:r>
            <w:r>
              <w:rPr>
                <w:rFonts w:hint="eastAsia"/>
                <w:b/>
              </w:rPr>
              <w:t>识图、用图，指北针用法</w:t>
            </w:r>
          </w:p>
        </w:tc>
        <w:tc>
          <w:tcPr>
            <w:tcW w:w="2898" w:type="dxa"/>
          </w:tcPr>
          <w:p w:rsidR="00920D40" w:rsidRDefault="00920D40"/>
        </w:tc>
        <w:tc>
          <w:tcPr>
            <w:tcW w:w="2686" w:type="dxa"/>
          </w:tcPr>
          <w:p w:rsidR="00920D40" w:rsidRDefault="00920D40">
            <w:pPr>
              <w:jc w:val="left"/>
              <w:rPr>
                <w:kern w:val="0"/>
                <w:szCs w:val="20"/>
              </w:rPr>
            </w:pPr>
          </w:p>
        </w:tc>
      </w:tr>
      <w:tr w:rsidR="00920D40">
        <w:tc>
          <w:tcPr>
            <w:tcW w:w="2938" w:type="dxa"/>
          </w:tcPr>
          <w:p w:rsidR="00920D40" w:rsidRDefault="00920D40">
            <w:pPr>
              <w:rPr>
                <w:rFonts w:ascii="宋体"/>
              </w:rPr>
            </w:pPr>
            <w:r>
              <w:rPr>
                <w:rFonts w:ascii="宋体" w:hAnsi="宋体" w:hint="eastAsia"/>
              </w:rPr>
              <w:t>第一节</w:t>
            </w:r>
            <w:r>
              <w:rPr>
                <w:rFonts w:ascii="宋体" w:hAnsi="宋体"/>
              </w:rPr>
              <w:t xml:space="preserve">  </w:t>
            </w:r>
            <w:r>
              <w:rPr>
                <w:rFonts w:ascii="宋体" w:hAnsi="宋体" w:hint="eastAsia"/>
              </w:rPr>
              <w:t>校园图地对照</w:t>
            </w:r>
          </w:p>
        </w:tc>
        <w:tc>
          <w:tcPr>
            <w:tcW w:w="2898" w:type="dxa"/>
          </w:tcPr>
          <w:p w:rsidR="00920D40" w:rsidRDefault="00920D40">
            <w:r>
              <w:rPr>
                <w:rFonts w:ascii="宋体" w:hAnsi="宋体" w:hint="eastAsia"/>
              </w:rPr>
              <w:t>校园图地对照</w:t>
            </w:r>
          </w:p>
        </w:tc>
        <w:tc>
          <w:tcPr>
            <w:tcW w:w="2686" w:type="dxa"/>
          </w:tcPr>
          <w:p w:rsidR="00920D40" w:rsidRDefault="00920D40">
            <w:pPr>
              <w:jc w:val="left"/>
              <w:rPr>
                <w:kern w:val="0"/>
                <w:szCs w:val="20"/>
              </w:rPr>
            </w:pPr>
            <w:r>
              <w:rPr>
                <w:rFonts w:hint="eastAsia"/>
                <w:kern w:val="0"/>
                <w:szCs w:val="20"/>
              </w:rPr>
              <w:t>掌握各种符号所表示的实物，能正确使用指北针。</w:t>
            </w:r>
          </w:p>
        </w:tc>
      </w:tr>
      <w:tr w:rsidR="00920D40">
        <w:tc>
          <w:tcPr>
            <w:tcW w:w="2938" w:type="dxa"/>
          </w:tcPr>
          <w:p w:rsidR="00920D40" w:rsidRDefault="00920D40">
            <w:r>
              <w:rPr>
                <w:rFonts w:hint="eastAsia"/>
              </w:rPr>
              <w:t>第二节</w:t>
            </w:r>
            <w:r>
              <w:t xml:space="preserve">  </w:t>
            </w:r>
            <w:r>
              <w:rPr>
                <w:rFonts w:hint="eastAsia"/>
              </w:rPr>
              <w:t>野外图地对照</w:t>
            </w:r>
          </w:p>
          <w:p w:rsidR="00920D40" w:rsidRDefault="00920D40"/>
        </w:tc>
        <w:tc>
          <w:tcPr>
            <w:tcW w:w="2898" w:type="dxa"/>
          </w:tcPr>
          <w:p w:rsidR="00920D40" w:rsidRDefault="00920D40">
            <w:r>
              <w:rPr>
                <w:rFonts w:hint="eastAsia"/>
              </w:rPr>
              <w:t>野外图地对照</w:t>
            </w:r>
          </w:p>
        </w:tc>
        <w:tc>
          <w:tcPr>
            <w:tcW w:w="2686" w:type="dxa"/>
          </w:tcPr>
          <w:p w:rsidR="00920D40" w:rsidRDefault="00920D40">
            <w:pPr>
              <w:jc w:val="left"/>
              <w:rPr>
                <w:kern w:val="0"/>
                <w:szCs w:val="20"/>
              </w:rPr>
            </w:pPr>
            <w:r>
              <w:rPr>
                <w:rFonts w:hint="eastAsia"/>
                <w:kern w:val="0"/>
                <w:szCs w:val="20"/>
              </w:rPr>
              <w:t>重点掌握等高线所显示的地形地貌，能够基本做到野外定向。</w:t>
            </w:r>
          </w:p>
        </w:tc>
      </w:tr>
      <w:tr w:rsidR="00920D40">
        <w:tc>
          <w:tcPr>
            <w:tcW w:w="2938" w:type="dxa"/>
          </w:tcPr>
          <w:p w:rsidR="00920D40" w:rsidRDefault="00920D40">
            <w:pPr>
              <w:rPr>
                <w:b/>
                <w:szCs w:val="21"/>
              </w:rPr>
            </w:pPr>
            <w:r>
              <w:rPr>
                <w:rFonts w:ascii="宋体" w:hAnsi="宋体" w:hint="eastAsia"/>
                <w:b/>
              </w:rPr>
              <w:t>第六章</w:t>
            </w:r>
            <w:r>
              <w:rPr>
                <w:rFonts w:ascii="宋体" w:hAnsi="宋体"/>
                <w:b/>
              </w:rPr>
              <w:t xml:space="preserve">  </w:t>
            </w:r>
            <w:r>
              <w:rPr>
                <w:rFonts w:hint="eastAsia"/>
                <w:b/>
              </w:rPr>
              <w:t>定向基本技能</w:t>
            </w:r>
          </w:p>
        </w:tc>
        <w:tc>
          <w:tcPr>
            <w:tcW w:w="2898" w:type="dxa"/>
          </w:tcPr>
          <w:p w:rsidR="00920D40" w:rsidRDefault="00920D40">
            <w:r>
              <w:rPr>
                <w:rFonts w:hint="eastAsia"/>
              </w:rPr>
              <w:t>判定方位</w:t>
            </w:r>
          </w:p>
          <w:p w:rsidR="00920D40" w:rsidRDefault="00920D40">
            <w:r>
              <w:rPr>
                <w:rFonts w:hint="eastAsia"/>
              </w:rPr>
              <w:t>标定地图</w:t>
            </w:r>
          </w:p>
          <w:p w:rsidR="00920D40" w:rsidRDefault="00920D40">
            <w:r>
              <w:rPr>
                <w:rFonts w:hint="eastAsia"/>
              </w:rPr>
              <w:t>确定站立点位置</w:t>
            </w:r>
          </w:p>
          <w:p w:rsidR="00920D40" w:rsidRDefault="00920D40">
            <w:r>
              <w:rPr>
                <w:rFonts w:hint="eastAsia"/>
              </w:rPr>
              <w:t>判读地貌</w:t>
            </w:r>
          </w:p>
        </w:tc>
        <w:tc>
          <w:tcPr>
            <w:tcW w:w="2686" w:type="dxa"/>
          </w:tcPr>
          <w:p w:rsidR="00920D40" w:rsidRDefault="00920D40">
            <w:pPr>
              <w:jc w:val="left"/>
              <w:rPr>
                <w:kern w:val="0"/>
                <w:szCs w:val="20"/>
              </w:rPr>
            </w:pPr>
            <w:r>
              <w:rPr>
                <w:rFonts w:hint="eastAsia"/>
                <w:kern w:val="0"/>
                <w:szCs w:val="20"/>
              </w:rPr>
              <w:t>熟练掌握定向的基本技能。</w:t>
            </w:r>
          </w:p>
        </w:tc>
      </w:tr>
      <w:tr w:rsidR="00920D40">
        <w:trPr>
          <w:trHeight w:val="1642"/>
        </w:trPr>
        <w:tc>
          <w:tcPr>
            <w:tcW w:w="2938" w:type="dxa"/>
          </w:tcPr>
          <w:p w:rsidR="00920D40" w:rsidRDefault="00920D40">
            <w:pPr>
              <w:rPr>
                <w:b/>
              </w:rPr>
            </w:pPr>
            <w:r>
              <w:rPr>
                <w:rFonts w:hint="eastAsia"/>
                <w:b/>
              </w:rPr>
              <w:t>第七章</w:t>
            </w:r>
            <w:r>
              <w:rPr>
                <w:b/>
              </w:rPr>
              <w:t xml:space="preserve">  </w:t>
            </w:r>
            <w:r>
              <w:rPr>
                <w:rFonts w:hint="eastAsia"/>
                <w:b/>
              </w:rPr>
              <w:t>定向练习</w:t>
            </w:r>
          </w:p>
        </w:tc>
        <w:tc>
          <w:tcPr>
            <w:tcW w:w="2898" w:type="dxa"/>
          </w:tcPr>
          <w:p w:rsidR="00920D40" w:rsidRDefault="00920D40">
            <w:r>
              <w:rPr>
                <w:rFonts w:hint="eastAsia"/>
              </w:rPr>
              <w:t>校园定向</w:t>
            </w:r>
          </w:p>
          <w:p w:rsidR="00920D40" w:rsidRDefault="00920D40">
            <w:r>
              <w:rPr>
                <w:rFonts w:hint="eastAsia"/>
              </w:rPr>
              <w:t>公园定向</w:t>
            </w:r>
          </w:p>
          <w:p w:rsidR="00920D40" w:rsidRDefault="00920D40">
            <w:r>
              <w:rPr>
                <w:rFonts w:hint="eastAsia"/>
              </w:rPr>
              <w:t>野外定向</w:t>
            </w:r>
          </w:p>
          <w:p w:rsidR="00920D40" w:rsidRDefault="00920D40">
            <w:r>
              <w:rPr>
                <w:rFonts w:hint="eastAsia"/>
              </w:rPr>
              <w:t>百米定向</w:t>
            </w:r>
          </w:p>
          <w:p w:rsidR="00920D40" w:rsidRDefault="00920D40">
            <w:r>
              <w:rPr>
                <w:rFonts w:hint="eastAsia"/>
              </w:rPr>
              <w:t>定向接力赛</w:t>
            </w:r>
          </w:p>
        </w:tc>
        <w:tc>
          <w:tcPr>
            <w:tcW w:w="2686" w:type="dxa"/>
          </w:tcPr>
          <w:p w:rsidR="00920D40" w:rsidRDefault="00920D40">
            <w:pPr>
              <w:jc w:val="left"/>
              <w:rPr>
                <w:kern w:val="0"/>
                <w:szCs w:val="20"/>
              </w:rPr>
            </w:pPr>
            <w:r>
              <w:rPr>
                <w:rFonts w:hint="eastAsia"/>
                <w:kern w:val="0"/>
                <w:szCs w:val="20"/>
              </w:rPr>
              <w:t>掌握各种定向的特点和穿越方法。</w:t>
            </w:r>
          </w:p>
        </w:tc>
      </w:tr>
      <w:tr w:rsidR="00920D40">
        <w:tc>
          <w:tcPr>
            <w:tcW w:w="2938" w:type="dxa"/>
          </w:tcPr>
          <w:p w:rsidR="00920D40" w:rsidRDefault="00920D40">
            <w:pPr>
              <w:rPr>
                <w:b/>
              </w:rPr>
            </w:pPr>
            <w:r>
              <w:rPr>
                <w:rFonts w:hint="eastAsia"/>
                <w:b/>
              </w:rPr>
              <w:t>第八章</w:t>
            </w:r>
            <w:r>
              <w:rPr>
                <w:b/>
              </w:rPr>
              <w:t xml:space="preserve"> </w:t>
            </w:r>
            <w:r>
              <w:rPr>
                <w:rFonts w:hint="eastAsia"/>
                <w:b/>
              </w:rPr>
              <w:t>定向越野比赛</w:t>
            </w:r>
          </w:p>
        </w:tc>
        <w:tc>
          <w:tcPr>
            <w:tcW w:w="2898" w:type="dxa"/>
          </w:tcPr>
          <w:p w:rsidR="00920D40" w:rsidRDefault="00920D40">
            <w:r>
              <w:rPr>
                <w:rFonts w:hint="eastAsia"/>
              </w:rPr>
              <w:t>注册与报名</w:t>
            </w:r>
          </w:p>
          <w:p w:rsidR="00920D40" w:rsidRDefault="00920D40">
            <w:r>
              <w:rPr>
                <w:rFonts w:hint="eastAsia"/>
              </w:rPr>
              <w:t>了解比赛的程序</w:t>
            </w:r>
          </w:p>
          <w:p w:rsidR="00920D40" w:rsidRDefault="00920D40">
            <w:r>
              <w:rPr>
                <w:rFonts w:hint="eastAsia"/>
              </w:rPr>
              <w:t>学习比赛的规则</w:t>
            </w:r>
          </w:p>
          <w:p w:rsidR="00920D40" w:rsidRDefault="00920D40">
            <w:r>
              <w:rPr>
                <w:rFonts w:hint="eastAsia"/>
              </w:rPr>
              <w:t>做好参赛准备工作</w:t>
            </w:r>
          </w:p>
          <w:p w:rsidR="00920D40" w:rsidRDefault="00920D40">
            <w:r>
              <w:rPr>
                <w:rFonts w:hint="eastAsia"/>
              </w:rPr>
              <w:t>比赛中应注意的问题</w:t>
            </w:r>
          </w:p>
          <w:p w:rsidR="00920D40" w:rsidRDefault="00920D40">
            <w:r>
              <w:rPr>
                <w:rFonts w:hint="eastAsia"/>
              </w:rPr>
              <w:t>赛后总结</w:t>
            </w:r>
          </w:p>
        </w:tc>
        <w:tc>
          <w:tcPr>
            <w:tcW w:w="2686" w:type="dxa"/>
          </w:tcPr>
          <w:p w:rsidR="00920D40" w:rsidRDefault="00920D40">
            <w:pPr>
              <w:jc w:val="left"/>
              <w:rPr>
                <w:kern w:val="0"/>
                <w:szCs w:val="20"/>
              </w:rPr>
            </w:pPr>
            <w:r>
              <w:rPr>
                <w:rFonts w:hint="eastAsia"/>
                <w:kern w:val="0"/>
                <w:szCs w:val="20"/>
              </w:rPr>
              <w:t>了解定向比赛的基本流程，重点掌握比赛的规则。</w:t>
            </w:r>
          </w:p>
        </w:tc>
      </w:tr>
      <w:tr w:rsidR="00920D40">
        <w:tc>
          <w:tcPr>
            <w:tcW w:w="2938" w:type="dxa"/>
            <w:tcBorders>
              <w:bottom w:val="single" w:sz="12" w:space="0" w:color="008000"/>
            </w:tcBorders>
          </w:tcPr>
          <w:p w:rsidR="00920D40" w:rsidRDefault="00920D40">
            <w:pPr>
              <w:rPr>
                <w:rFonts w:ascii="宋体"/>
                <w:b/>
                <w:szCs w:val="21"/>
              </w:rPr>
            </w:pPr>
            <w:r>
              <w:rPr>
                <w:rFonts w:hint="eastAsia"/>
                <w:b/>
              </w:rPr>
              <w:t>（三）</w:t>
            </w:r>
            <w:r>
              <w:rPr>
                <w:rFonts w:ascii="宋体" w:hAnsi="宋体" w:hint="eastAsia"/>
                <w:b/>
                <w:szCs w:val="21"/>
              </w:rPr>
              <w:t>定向越野模拟比赛、考核</w:t>
            </w:r>
          </w:p>
        </w:tc>
        <w:tc>
          <w:tcPr>
            <w:tcW w:w="2898" w:type="dxa"/>
            <w:tcBorders>
              <w:bottom w:val="single" w:sz="12" w:space="0" w:color="008000"/>
            </w:tcBorders>
          </w:tcPr>
          <w:p w:rsidR="00920D40" w:rsidRDefault="00920D40">
            <w:r>
              <w:rPr>
                <w:rFonts w:hint="eastAsia"/>
              </w:rPr>
              <w:t>校园定向比赛模拟与考核</w:t>
            </w:r>
          </w:p>
          <w:p w:rsidR="00920D40" w:rsidRDefault="00920D40">
            <w:r>
              <w:rPr>
                <w:rFonts w:hint="eastAsia"/>
              </w:rPr>
              <w:t>野外定向比赛模拟与考核</w:t>
            </w:r>
          </w:p>
        </w:tc>
        <w:tc>
          <w:tcPr>
            <w:tcW w:w="2686" w:type="dxa"/>
            <w:tcBorders>
              <w:bottom w:val="single" w:sz="12" w:space="0" w:color="008000"/>
            </w:tcBorders>
          </w:tcPr>
          <w:p w:rsidR="00920D40" w:rsidRDefault="00920D40">
            <w:pPr>
              <w:jc w:val="left"/>
              <w:rPr>
                <w:kern w:val="0"/>
                <w:szCs w:val="20"/>
              </w:rPr>
            </w:pPr>
            <w:r>
              <w:rPr>
                <w:rFonts w:hint="eastAsia"/>
                <w:kern w:val="0"/>
                <w:szCs w:val="20"/>
              </w:rPr>
              <w:t>让学生亲身体会定向越野比赛，并根据个人的表现进行考核评分。</w:t>
            </w:r>
          </w:p>
        </w:tc>
      </w:tr>
    </w:tbl>
    <w:p w:rsidR="00920D40" w:rsidRDefault="00920D40">
      <w:pPr>
        <w:spacing w:line="360" w:lineRule="atLeast"/>
        <w:jc w:val="left"/>
        <w:rPr>
          <w:rFonts w:eastAsia="黑体"/>
          <w:sz w:val="28"/>
          <w:szCs w:val="28"/>
        </w:rPr>
      </w:pPr>
      <w:r>
        <w:rPr>
          <w:rFonts w:eastAsia="黑体" w:hint="eastAsia"/>
          <w:sz w:val="28"/>
          <w:szCs w:val="28"/>
        </w:rPr>
        <w:t>四、实践试验环节</w:t>
      </w:r>
    </w:p>
    <w:p w:rsidR="00920D40" w:rsidRDefault="00920D40">
      <w:pPr>
        <w:spacing w:line="360" w:lineRule="atLeast"/>
        <w:jc w:val="left"/>
        <w:rPr>
          <w:kern w:val="0"/>
          <w:szCs w:val="20"/>
        </w:rPr>
      </w:pPr>
      <w:r>
        <w:rPr>
          <w:rFonts w:eastAsia="黑体"/>
          <w:sz w:val="28"/>
          <w:szCs w:val="28"/>
        </w:rPr>
        <w:t xml:space="preserve">   1</w:t>
      </w:r>
      <w:r>
        <w:rPr>
          <w:rFonts w:eastAsia="黑体" w:hint="eastAsia"/>
          <w:sz w:val="28"/>
          <w:szCs w:val="28"/>
        </w:rPr>
        <w:t>、</w:t>
      </w:r>
      <w:r>
        <w:rPr>
          <w:rFonts w:hint="eastAsia"/>
          <w:kern w:val="0"/>
          <w:szCs w:val="20"/>
        </w:rPr>
        <w:t>掌握各种符号所表示的实物，能正确使用指北针。</w:t>
      </w:r>
    </w:p>
    <w:p w:rsidR="00920D40" w:rsidRDefault="00920D40">
      <w:pPr>
        <w:spacing w:line="360" w:lineRule="atLeast"/>
        <w:ind w:firstLine="435"/>
        <w:jc w:val="left"/>
        <w:rPr>
          <w:kern w:val="0"/>
          <w:szCs w:val="20"/>
        </w:rPr>
      </w:pPr>
      <w:r>
        <w:rPr>
          <w:kern w:val="0"/>
          <w:szCs w:val="20"/>
        </w:rPr>
        <w:t>2</w:t>
      </w:r>
      <w:r>
        <w:rPr>
          <w:rFonts w:hint="eastAsia"/>
          <w:kern w:val="0"/>
          <w:szCs w:val="20"/>
        </w:rPr>
        <w:t>、重点掌握等高线所显示的地形地貌，能够基本做到野外定向。</w:t>
      </w:r>
    </w:p>
    <w:p w:rsidR="00920D40" w:rsidRDefault="00920D40">
      <w:pPr>
        <w:spacing w:line="360" w:lineRule="atLeast"/>
        <w:ind w:firstLine="435"/>
        <w:jc w:val="left"/>
        <w:rPr>
          <w:kern w:val="0"/>
          <w:szCs w:val="20"/>
        </w:rPr>
      </w:pPr>
      <w:r>
        <w:rPr>
          <w:kern w:val="0"/>
          <w:szCs w:val="20"/>
        </w:rPr>
        <w:t>3</w:t>
      </w:r>
      <w:r>
        <w:rPr>
          <w:rFonts w:hint="eastAsia"/>
          <w:kern w:val="0"/>
          <w:szCs w:val="20"/>
        </w:rPr>
        <w:t>、熟练掌握定向的基本技能。</w:t>
      </w:r>
    </w:p>
    <w:p w:rsidR="00920D40" w:rsidRDefault="00920D40">
      <w:pPr>
        <w:spacing w:line="360" w:lineRule="atLeast"/>
        <w:ind w:firstLine="435"/>
        <w:jc w:val="left"/>
        <w:rPr>
          <w:kern w:val="0"/>
          <w:szCs w:val="20"/>
        </w:rPr>
      </w:pPr>
      <w:r>
        <w:rPr>
          <w:kern w:val="0"/>
          <w:szCs w:val="20"/>
        </w:rPr>
        <w:t>4</w:t>
      </w:r>
      <w:r>
        <w:rPr>
          <w:rFonts w:hint="eastAsia"/>
          <w:kern w:val="0"/>
          <w:szCs w:val="20"/>
        </w:rPr>
        <w:t>、掌握各种定向的特点和穿越方法。</w:t>
      </w:r>
    </w:p>
    <w:p w:rsidR="00920D40" w:rsidRDefault="00920D40">
      <w:pPr>
        <w:spacing w:line="360" w:lineRule="atLeast"/>
        <w:ind w:firstLine="435"/>
        <w:jc w:val="left"/>
        <w:rPr>
          <w:rFonts w:eastAsia="黑体"/>
          <w:sz w:val="28"/>
          <w:szCs w:val="28"/>
        </w:rPr>
      </w:pPr>
      <w:r>
        <w:rPr>
          <w:kern w:val="0"/>
          <w:szCs w:val="20"/>
        </w:rPr>
        <w:t>5</w:t>
      </w:r>
      <w:r>
        <w:rPr>
          <w:rFonts w:hint="eastAsia"/>
          <w:kern w:val="0"/>
          <w:szCs w:val="20"/>
        </w:rPr>
        <w:t>、了解定向比赛的基本流程，重点掌握比赛的规则。</w:t>
      </w:r>
    </w:p>
    <w:p w:rsidR="00920D40" w:rsidRDefault="00920D40">
      <w:pPr>
        <w:spacing w:line="360" w:lineRule="atLeast"/>
        <w:jc w:val="left"/>
        <w:rPr>
          <w:b/>
        </w:rPr>
      </w:pPr>
      <w:r>
        <w:rPr>
          <w:rFonts w:eastAsia="黑体" w:hint="eastAsia"/>
          <w:sz w:val="28"/>
          <w:szCs w:val="28"/>
        </w:rPr>
        <w:t>五、学时分配</w:t>
      </w:r>
    </w:p>
    <w:tbl>
      <w:tblPr>
        <w:tblW w:w="7434" w:type="dxa"/>
        <w:tblInd w:w="-106" w:type="dxa"/>
        <w:tblBorders>
          <w:top w:val="single" w:sz="4" w:space="0" w:color="auto"/>
          <w:bottom w:val="single" w:sz="4" w:space="0" w:color="auto"/>
          <w:insideH w:val="single" w:sz="4" w:space="0" w:color="auto"/>
        </w:tblBorders>
        <w:tblLayout w:type="fixed"/>
        <w:tblLook w:val="0000"/>
      </w:tblPr>
      <w:tblGrid>
        <w:gridCol w:w="2880"/>
        <w:gridCol w:w="1980"/>
        <w:gridCol w:w="1260"/>
        <w:gridCol w:w="1314"/>
      </w:tblGrid>
      <w:tr w:rsidR="00920D40">
        <w:tc>
          <w:tcPr>
            <w:tcW w:w="2880" w:type="dxa"/>
            <w:tcBorders>
              <w:left w:val="nil"/>
              <w:right w:val="nil"/>
            </w:tcBorders>
          </w:tcPr>
          <w:p w:rsidR="00920D40" w:rsidRDefault="00920D40">
            <w:pPr>
              <w:jc w:val="center"/>
              <w:rPr>
                <w:b/>
                <w:bCs/>
              </w:rPr>
            </w:pPr>
            <w:r>
              <w:rPr>
                <w:rFonts w:hint="eastAsia"/>
                <w:b/>
                <w:bCs/>
              </w:rPr>
              <w:t>教学内容</w:t>
            </w:r>
          </w:p>
        </w:tc>
        <w:tc>
          <w:tcPr>
            <w:tcW w:w="1980" w:type="dxa"/>
            <w:tcBorders>
              <w:left w:val="nil"/>
              <w:right w:val="nil"/>
            </w:tcBorders>
          </w:tcPr>
          <w:p w:rsidR="00920D40" w:rsidRDefault="00920D40">
            <w:pPr>
              <w:rPr>
                <w:b/>
                <w:bCs/>
              </w:rPr>
            </w:pPr>
            <w:r>
              <w:rPr>
                <w:rFonts w:hint="eastAsia"/>
                <w:b/>
                <w:bCs/>
              </w:rPr>
              <w:t>讲授</w:t>
            </w:r>
            <w:r>
              <w:rPr>
                <w:b/>
                <w:bCs/>
              </w:rPr>
              <w:t xml:space="preserve">       </w:t>
            </w:r>
            <w:r>
              <w:rPr>
                <w:rFonts w:hint="eastAsia"/>
                <w:b/>
                <w:bCs/>
              </w:rPr>
              <w:t>实践</w:t>
            </w:r>
            <w:r>
              <w:rPr>
                <w:b/>
                <w:bCs/>
              </w:rPr>
              <w:t xml:space="preserve"> </w:t>
            </w:r>
          </w:p>
        </w:tc>
        <w:tc>
          <w:tcPr>
            <w:tcW w:w="1260" w:type="dxa"/>
            <w:tcBorders>
              <w:left w:val="nil"/>
              <w:right w:val="nil"/>
            </w:tcBorders>
          </w:tcPr>
          <w:p w:rsidR="00920D40" w:rsidRDefault="00920D40">
            <w:pPr>
              <w:jc w:val="center"/>
              <w:rPr>
                <w:b/>
                <w:bCs/>
              </w:rPr>
            </w:pPr>
            <w:r>
              <w:rPr>
                <w:rFonts w:hint="eastAsia"/>
                <w:b/>
                <w:bCs/>
              </w:rPr>
              <w:t>考试</w:t>
            </w:r>
          </w:p>
        </w:tc>
        <w:tc>
          <w:tcPr>
            <w:tcW w:w="1314" w:type="dxa"/>
            <w:tcBorders>
              <w:left w:val="nil"/>
              <w:right w:val="nil"/>
            </w:tcBorders>
          </w:tcPr>
          <w:p w:rsidR="00920D40" w:rsidRDefault="00920D40">
            <w:pPr>
              <w:rPr>
                <w:b/>
                <w:bCs/>
              </w:rPr>
            </w:pPr>
            <w:r>
              <w:rPr>
                <w:rFonts w:hint="eastAsia"/>
                <w:b/>
                <w:bCs/>
              </w:rPr>
              <w:t>总学时</w:t>
            </w:r>
          </w:p>
        </w:tc>
      </w:tr>
      <w:tr w:rsidR="00920D40">
        <w:tc>
          <w:tcPr>
            <w:tcW w:w="2880" w:type="dxa"/>
            <w:tcBorders>
              <w:left w:val="nil"/>
              <w:right w:val="nil"/>
            </w:tcBorders>
          </w:tcPr>
          <w:p w:rsidR="00920D40" w:rsidRDefault="00920D40">
            <w:pPr>
              <w:rPr>
                <w:rFonts w:ascii="宋体"/>
              </w:rPr>
            </w:pPr>
            <w:r>
              <w:rPr>
                <w:rFonts w:ascii="宋体" w:hAnsi="宋体" w:hint="eastAsia"/>
              </w:rPr>
              <w:t>概述</w:t>
            </w:r>
          </w:p>
          <w:p w:rsidR="00920D40" w:rsidRDefault="00920D40">
            <w:pPr>
              <w:rPr>
                <w:rFonts w:ascii="宋体"/>
              </w:rPr>
            </w:pPr>
            <w:r>
              <w:rPr>
                <w:rFonts w:ascii="宋体" w:hAnsi="宋体" w:hint="eastAsia"/>
              </w:rPr>
              <w:t>地形图与定向比赛用图的基本知识</w:t>
            </w:r>
          </w:p>
          <w:p w:rsidR="00920D40" w:rsidRDefault="00920D40">
            <w:r>
              <w:rPr>
                <w:rFonts w:hint="eastAsia"/>
              </w:rPr>
              <w:t>定向运动竞赛组织方法</w:t>
            </w:r>
          </w:p>
          <w:p w:rsidR="00920D40" w:rsidRDefault="00920D40">
            <w:pPr>
              <w:rPr>
                <w:rFonts w:ascii="宋体"/>
              </w:rPr>
            </w:pPr>
            <w:r>
              <w:rPr>
                <w:rFonts w:hint="eastAsia"/>
              </w:rPr>
              <w:t>定向运动规则与裁判方法</w:t>
            </w:r>
          </w:p>
          <w:p w:rsidR="00920D40" w:rsidRDefault="00920D40">
            <w:pPr>
              <w:rPr>
                <w:rFonts w:ascii="宋体"/>
              </w:rPr>
            </w:pPr>
            <w:r>
              <w:rPr>
                <w:rFonts w:hint="eastAsia"/>
              </w:rPr>
              <w:t>识图、用图，指北针用法</w:t>
            </w:r>
          </w:p>
          <w:p w:rsidR="00920D40" w:rsidRDefault="00920D40">
            <w:r>
              <w:rPr>
                <w:rFonts w:hint="eastAsia"/>
              </w:rPr>
              <w:t>定向基本技能</w:t>
            </w:r>
          </w:p>
          <w:p w:rsidR="00920D40" w:rsidRDefault="00920D40">
            <w:r>
              <w:rPr>
                <w:rFonts w:hint="eastAsia"/>
              </w:rPr>
              <w:t>定向练习</w:t>
            </w:r>
          </w:p>
          <w:p w:rsidR="00920D40" w:rsidRDefault="00920D40">
            <w:pPr>
              <w:rPr>
                <w:rFonts w:ascii="宋体"/>
              </w:rPr>
            </w:pPr>
            <w:r>
              <w:rPr>
                <w:rFonts w:hint="eastAsia"/>
              </w:rPr>
              <w:t>定向越野比赛</w:t>
            </w:r>
          </w:p>
          <w:p w:rsidR="00920D40" w:rsidRDefault="00920D40">
            <w:pPr>
              <w:rPr>
                <w:rFonts w:ascii="宋体"/>
              </w:rPr>
            </w:pPr>
            <w:r>
              <w:rPr>
                <w:rFonts w:ascii="宋体" w:hAnsi="宋体" w:hint="eastAsia"/>
                <w:szCs w:val="21"/>
              </w:rPr>
              <w:t>定向越野模拟比赛、考核</w:t>
            </w:r>
          </w:p>
          <w:p w:rsidR="00920D40" w:rsidRDefault="00920D40">
            <w:pPr>
              <w:rPr>
                <w:rFonts w:ascii="宋体"/>
              </w:rPr>
            </w:pPr>
            <w:r>
              <w:rPr>
                <w:rFonts w:ascii="宋体" w:hAnsi="宋体" w:hint="eastAsia"/>
              </w:rPr>
              <w:t>合计</w:t>
            </w:r>
          </w:p>
        </w:tc>
        <w:tc>
          <w:tcPr>
            <w:tcW w:w="1980" w:type="dxa"/>
            <w:tcBorders>
              <w:left w:val="nil"/>
              <w:right w:val="nil"/>
            </w:tcBorders>
          </w:tcPr>
          <w:p w:rsidR="00920D40" w:rsidRDefault="00920D40" w:rsidP="00A40F2E">
            <w:pPr>
              <w:ind w:firstLineChars="100" w:firstLine="210"/>
              <w:rPr>
                <w:rFonts w:ascii="宋体"/>
              </w:rPr>
            </w:pPr>
            <w:r>
              <w:rPr>
                <w:rFonts w:ascii="宋体" w:hAnsi="宋体"/>
              </w:rPr>
              <w:t>2</w:t>
            </w:r>
          </w:p>
          <w:p w:rsidR="00920D40" w:rsidRDefault="00920D40" w:rsidP="00A40F2E">
            <w:pPr>
              <w:ind w:firstLineChars="100" w:firstLine="210"/>
              <w:rPr>
                <w:rFonts w:ascii="宋体"/>
              </w:rPr>
            </w:pPr>
            <w:r>
              <w:rPr>
                <w:rFonts w:ascii="宋体" w:hAnsi="宋体"/>
              </w:rPr>
              <w:t>2</w:t>
            </w:r>
          </w:p>
          <w:p w:rsidR="00920D40" w:rsidRDefault="00920D40" w:rsidP="00A40F2E">
            <w:pPr>
              <w:ind w:firstLineChars="100" w:firstLine="210"/>
              <w:rPr>
                <w:rFonts w:ascii="宋体"/>
              </w:rPr>
            </w:pPr>
          </w:p>
          <w:p w:rsidR="00920D40" w:rsidRDefault="00920D40" w:rsidP="00A40F2E">
            <w:pPr>
              <w:ind w:firstLineChars="100" w:firstLine="210"/>
              <w:rPr>
                <w:rFonts w:ascii="宋体"/>
              </w:rPr>
            </w:pPr>
            <w:r>
              <w:rPr>
                <w:rFonts w:ascii="宋体" w:hAnsi="宋体"/>
              </w:rPr>
              <w:t>2</w:t>
            </w:r>
          </w:p>
          <w:p w:rsidR="00920D40" w:rsidRDefault="00920D40" w:rsidP="00A40F2E">
            <w:pPr>
              <w:ind w:firstLineChars="100" w:firstLine="210"/>
              <w:rPr>
                <w:rFonts w:ascii="宋体"/>
              </w:rPr>
            </w:pPr>
            <w:r>
              <w:rPr>
                <w:rFonts w:ascii="宋体" w:hAnsi="宋体"/>
              </w:rPr>
              <w:t>2</w:t>
            </w:r>
          </w:p>
          <w:p w:rsidR="00920D40" w:rsidRDefault="00920D40" w:rsidP="00A40F2E">
            <w:pPr>
              <w:ind w:firstLineChars="600" w:firstLine="1260"/>
              <w:rPr>
                <w:rFonts w:ascii="宋体"/>
              </w:rPr>
            </w:pPr>
            <w:r>
              <w:rPr>
                <w:rFonts w:ascii="宋体" w:hAnsi="宋体"/>
              </w:rPr>
              <w:t>4</w:t>
            </w:r>
          </w:p>
          <w:p w:rsidR="00920D40" w:rsidRDefault="00920D40" w:rsidP="00A40F2E">
            <w:pPr>
              <w:ind w:firstLineChars="600" w:firstLine="1260"/>
              <w:rPr>
                <w:rFonts w:ascii="宋体"/>
              </w:rPr>
            </w:pPr>
            <w:r>
              <w:rPr>
                <w:rFonts w:ascii="宋体" w:hAnsi="宋体"/>
              </w:rPr>
              <w:t>2</w:t>
            </w:r>
          </w:p>
          <w:p w:rsidR="00920D40" w:rsidRDefault="00920D40" w:rsidP="00A40F2E">
            <w:pPr>
              <w:ind w:firstLineChars="550" w:firstLine="1155"/>
              <w:rPr>
                <w:rFonts w:ascii="宋体"/>
              </w:rPr>
            </w:pPr>
            <w:r>
              <w:rPr>
                <w:rFonts w:ascii="宋体" w:hAnsi="宋体"/>
              </w:rPr>
              <w:t>14</w:t>
            </w:r>
          </w:p>
          <w:p w:rsidR="00920D40" w:rsidRDefault="00920D40" w:rsidP="00A40F2E">
            <w:pPr>
              <w:ind w:firstLineChars="600" w:firstLine="1260"/>
              <w:rPr>
                <w:rFonts w:ascii="宋体"/>
              </w:rPr>
            </w:pPr>
            <w:r>
              <w:rPr>
                <w:rFonts w:ascii="宋体" w:hAnsi="宋体"/>
              </w:rPr>
              <w:t>4</w:t>
            </w:r>
          </w:p>
          <w:p w:rsidR="00920D40" w:rsidRDefault="00920D40" w:rsidP="00A40F2E">
            <w:pPr>
              <w:ind w:firstLineChars="100" w:firstLine="210"/>
              <w:rPr>
                <w:rFonts w:ascii="宋体"/>
              </w:rPr>
            </w:pPr>
            <w:r>
              <w:rPr>
                <w:rFonts w:ascii="宋体" w:hAnsi="宋体"/>
              </w:rPr>
              <w:t xml:space="preserve">          </w:t>
            </w:r>
          </w:p>
          <w:p w:rsidR="00920D40" w:rsidRDefault="00920D40" w:rsidP="00A40F2E">
            <w:pPr>
              <w:ind w:firstLineChars="50" w:firstLine="105"/>
              <w:rPr>
                <w:rFonts w:ascii="宋体"/>
              </w:rPr>
            </w:pPr>
            <w:r>
              <w:rPr>
                <w:rFonts w:ascii="宋体" w:hAnsi="宋体"/>
              </w:rPr>
              <w:t xml:space="preserve">8         24                 </w:t>
            </w:r>
          </w:p>
        </w:tc>
        <w:tc>
          <w:tcPr>
            <w:tcW w:w="1260" w:type="dxa"/>
            <w:tcBorders>
              <w:left w:val="nil"/>
              <w:right w:val="nil"/>
            </w:tcBorders>
          </w:tcPr>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rPr>
                <w:rFonts w:ascii="宋体"/>
              </w:rPr>
            </w:pPr>
          </w:p>
          <w:p w:rsidR="00920D40" w:rsidRDefault="00920D40">
            <w:pPr>
              <w:jc w:val="center"/>
              <w:rPr>
                <w:rFonts w:ascii="宋体"/>
              </w:rPr>
            </w:pPr>
            <w:r>
              <w:rPr>
                <w:rFonts w:ascii="宋体" w:hAnsi="宋体"/>
              </w:rPr>
              <w:t>4</w:t>
            </w:r>
          </w:p>
          <w:p w:rsidR="00920D40" w:rsidRDefault="00920D40">
            <w:pPr>
              <w:jc w:val="center"/>
              <w:rPr>
                <w:rFonts w:ascii="宋体"/>
              </w:rPr>
            </w:pPr>
            <w:r>
              <w:rPr>
                <w:rFonts w:ascii="宋体" w:hAnsi="宋体"/>
              </w:rPr>
              <w:t>4</w:t>
            </w:r>
          </w:p>
        </w:tc>
        <w:tc>
          <w:tcPr>
            <w:tcW w:w="1314" w:type="dxa"/>
            <w:tcBorders>
              <w:left w:val="nil"/>
              <w:right w:val="nil"/>
            </w:tcBorders>
          </w:tcPr>
          <w:p w:rsidR="00920D40" w:rsidRDefault="00920D40">
            <w:pPr>
              <w:jc w:val="center"/>
              <w:rPr>
                <w:rFonts w:ascii="宋体"/>
              </w:rPr>
            </w:pPr>
            <w:r>
              <w:rPr>
                <w:rFonts w:ascii="宋体" w:hAnsi="宋体"/>
              </w:rPr>
              <w:t>2</w:t>
            </w:r>
          </w:p>
          <w:p w:rsidR="00920D40" w:rsidRDefault="00920D40">
            <w:pPr>
              <w:jc w:val="center"/>
              <w:rPr>
                <w:rFonts w:ascii="宋体"/>
              </w:rPr>
            </w:pPr>
            <w:r>
              <w:rPr>
                <w:rFonts w:ascii="宋体" w:hAnsi="宋体"/>
              </w:rPr>
              <w:t>2</w:t>
            </w:r>
          </w:p>
          <w:p w:rsidR="00920D40" w:rsidRDefault="00920D40">
            <w:pPr>
              <w:jc w:val="center"/>
              <w:rPr>
                <w:rFonts w:ascii="宋体"/>
              </w:rPr>
            </w:pPr>
          </w:p>
          <w:p w:rsidR="00920D40" w:rsidRDefault="00920D40">
            <w:pPr>
              <w:jc w:val="center"/>
              <w:rPr>
                <w:rFonts w:ascii="宋体"/>
              </w:rPr>
            </w:pPr>
            <w:r>
              <w:rPr>
                <w:rFonts w:ascii="宋体" w:hAnsi="宋体"/>
              </w:rPr>
              <w:t>2</w:t>
            </w:r>
          </w:p>
          <w:p w:rsidR="00920D40" w:rsidRDefault="00920D40">
            <w:pPr>
              <w:jc w:val="center"/>
              <w:rPr>
                <w:rFonts w:ascii="宋体"/>
              </w:rPr>
            </w:pPr>
            <w:r>
              <w:rPr>
                <w:rFonts w:ascii="宋体" w:hAnsi="宋体"/>
              </w:rPr>
              <w:t>2</w:t>
            </w:r>
          </w:p>
          <w:p w:rsidR="00920D40" w:rsidRDefault="00920D40">
            <w:pPr>
              <w:jc w:val="center"/>
              <w:rPr>
                <w:rFonts w:ascii="宋体"/>
              </w:rPr>
            </w:pPr>
            <w:r>
              <w:rPr>
                <w:rFonts w:ascii="宋体" w:hAnsi="宋体"/>
              </w:rPr>
              <w:t>4</w:t>
            </w:r>
          </w:p>
          <w:p w:rsidR="00920D40" w:rsidRDefault="00920D40">
            <w:pPr>
              <w:jc w:val="center"/>
              <w:rPr>
                <w:rFonts w:ascii="宋体"/>
              </w:rPr>
            </w:pPr>
            <w:r>
              <w:rPr>
                <w:rFonts w:ascii="宋体" w:hAnsi="宋体"/>
              </w:rPr>
              <w:t>2</w:t>
            </w:r>
          </w:p>
          <w:p w:rsidR="00920D40" w:rsidRDefault="00920D40">
            <w:pPr>
              <w:jc w:val="center"/>
              <w:rPr>
                <w:rFonts w:ascii="宋体"/>
              </w:rPr>
            </w:pPr>
            <w:r>
              <w:rPr>
                <w:rFonts w:ascii="宋体" w:hAnsi="宋体"/>
              </w:rPr>
              <w:t>14</w:t>
            </w:r>
          </w:p>
          <w:p w:rsidR="00920D40" w:rsidRDefault="00920D40">
            <w:pPr>
              <w:jc w:val="center"/>
              <w:rPr>
                <w:rFonts w:ascii="宋体"/>
              </w:rPr>
            </w:pPr>
            <w:r>
              <w:rPr>
                <w:rFonts w:ascii="宋体" w:hAnsi="宋体"/>
              </w:rPr>
              <w:t>4</w:t>
            </w:r>
          </w:p>
          <w:p w:rsidR="00920D40" w:rsidRDefault="00920D40">
            <w:pPr>
              <w:jc w:val="center"/>
              <w:rPr>
                <w:rFonts w:ascii="宋体"/>
              </w:rPr>
            </w:pPr>
            <w:r>
              <w:rPr>
                <w:rFonts w:ascii="宋体" w:hAnsi="宋体"/>
              </w:rPr>
              <w:t>4</w:t>
            </w:r>
          </w:p>
          <w:p w:rsidR="00920D40" w:rsidRDefault="00920D40">
            <w:pPr>
              <w:jc w:val="center"/>
              <w:rPr>
                <w:rFonts w:ascii="宋体"/>
              </w:rPr>
            </w:pPr>
            <w:r>
              <w:rPr>
                <w:rFonts w:ascii="宋体" w:hAnsi="宋体"/>
              </w:rPr>
              <w:t>36</w:t>
            </w:r>
          </w:p>
        </w:tc>
      </w:tr>
    </w:tbl>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sidP="00A40F2E">
      <w:pPr>
        <w:ind w:firstLineChars="200" w:firstLine="420"/>
        <w:rPr>
          <w:kern w:val="0"/>
        </w:rPr>
      </w:pPr>
      <w:r>
        <w:rPr>
          <w:rFonts w:ascii="宋体" w:hAnsi="宋体"/>
          <w:kern w:val="0"/>
        </w:rPr>
        <w:t>1</w:t>
      </w:r>
      <w:r>
        <w:rPr>
          <w:rFonts w:ascii="宋体" w:hAnsi="宋体" w:hint="eastAsia"/>
          <w:kern w:val="0"/>
        </w:rPr>
        <w:t>、成绩评定</w:t>
      </w:r>
    </w:p>
    <w:p w:rsidR="00920D40" w:rsidRDefault="00920D40" w:rsidP="00A40F2E">
      <w:pPr>
        <w:ind w:firstLineChars="200" w:firstLine="420"/>
        <w:rPr>
          <w:rFonts w:ascii="宋体"/>
        </w:rPr>
      </w:pPr>
    </w:p>
    <w:tbl>
      <w:tblPr>
        <w:tblW w:w="8748" w:type="dxa"/>
        <w:tblInd w:w="-106" w:type="dxa"/>
        <w:tblBorders>
          <w:top w:val="single" w:sz="4" w:space="0" w:color="auto"/>
          <w:bottom w:val="single" w:sz="4" w:space="0" w:color="auto"/>
          <w:insideH w:val="single" w:sz="4" w:space="0" w:color="auto"/>
        </w:tblBorders>
        <w:tblLayout w:type="fixed"/>
        <w:tblLook w:val="0000"/>
      </w:tblPr>
      <w:tblGrid>
        <w:gridCol w:w="1368"/>
        <w:gridCol w:w="1620"/>
        <w:gridCol w:w="3240"/>
        <w:gridCol w:w="900"/>
        <w:gridCol w:w="1620"/>
      </w:tblGrid>
      <w:tr w:rsidR="00920D40">
        <w:tc>
          <w:tcPr>
            <w:tcW w:w="1368" w:type="dxa"/>
            <w:tcBorders>
              <w:left w:val="nil"/>
              <w:right w:val="nil"/>
            </w:tcBorders>
          </w:tcPr>
          <w:p w:rsidR="00920D40" w:rsidRDefault="00920D40" w:rsidP="00A40F2E">
            <w:pPr>
              <w:ind w:firstLineChars="49" w:firstLine="103"/>
              <w:rPr>
                <w:b/>
                <w:bCs/>
              </w:rPr>
            </w:pPr>
          </w:p>
        </w:tc>
        <w:tc>
          <w:tcPr>
            <w:tcW w:w="1620" w:type="dxa"/>
            <w:tcBorders>
              <w:left w:val="nil"/>
              <w:right w:val="nil"/>
            </w:tcBorders>
          </w:tcPr>
          <w:p w:rsidR="00920D40" w:rsidRDefault="00920D40">
            <w:pPr>
              <w:rPr>
                <w:b/>
                <w:bCs/>
              </w:rPr>
            </w:pPr>
            <w:r>
              <w:rPr>
                <w:rFonts w:hint="eastAsia"/>
                <w:kern w:val="0"/>
              </w:rPr>
              <w:t>实践成绩</w:t>
            </w:r>
            <w:r>
              <w:rPr>
                <w:kern w:val="0"/>
              </w:rPr>
              <w:t>%</w:t>
            </w:r>
          </w:p>
        </w:tc>
        <w:tc>
          <w:tcPr>
            <w:tcW w:w="4140" w:type="dxa"/>
            <w:gridSpan w:val="2"/>
            <w:tcBorders>
              <w:left w:val="nil"/>
              <w:right w:val="nil"/>
            </w:tcBorders>
          </w:tcPr>
          <w:p w:rsidR="00920D40" w:rsidRDefault="00920D40">
            <w:pPr>
              <w:rPr>
                <w:b/>
                <w:bCs/>
              </w:rPr>
            </w:pPr>
            <w:r>
              <w:rPr>
                <w:rFonts w:hint="eastAsia"/>
                <w:kern w:val="0"/>
              </w:rPr>
              <w:t>理论成绩</w:t>
            </w:r>
            <w:r>
              <w:rPr>
                <w:kern w:val="0"/>
              </w:rPr>
              <w:t xml:space="preserve">%      </w:t>
            </w:r>
            <w:r>
              <w:rPr>
                <w:rFonts w:hint="eastAsia"/>
                <w:kern w:val="0"/>
              </w:rPr>
              <w:t>技能成绩</w:t>
            </w:r>
            <w:r>
              <w:rPr>
                <w:kern w:val="0"/>
              </w:rPr>
              <w:t>%</w:t>
            </w:r>
          </w:p>
        </w:tc>
        <w:tc>
          <w:tcPr>
            <w:tcW w:w="1620" w:type="dxa"/>
            <w:tcBorders>
              <w:left w:val="nil"/>
              <w:right w:val="nil"/>
            </w:tcBorders>
          </w:tcPr>
          <w:p w:rsidR="00920D40" w:rsidRDefault="00920D40">
            <w:pPr>
              <w:rPr>
                <w:b/>
                <w:bCs/>
              </w:rPr>
            </w:pPr>
            <w:r>
              <w:rPr>
                <w:rFonts w:hint="eastAsia"/>
                <w:kern w:val="0"/>
              </w:rPr>
              <w:t>总成绩</w:t>
            </w:r>
          </w:p>
        </w:tc>
      </w:tr>
      <w:tr w:rsidR="00920D40">
        <w:tc>
          <w:tcPr>
            <w:tcW w:w="1368" w:type="dxa"/>
            <w:tcBorders>
              <w:left w:val="nil"/>
              <w:right w:val="nil"/>
            </w:tcBorders>
          </w:tcPr>
          <w:p w:rsidR="00920D40" w:rsidRDefault="00920D40">
            <w:pPr>
              <w:rPr>
                <w:rFonts w:ascii="宋体"/>
              </w:rPr>
            </w:pPr>
          </w:p>
        </w:tc>
        <w:tc>
          <w:tcPr>
            <w:tcW w:w="1620" w:type="dxa"/>
            <w:tcBorders>
              <w:left w:val="nil"/>
              <w:right w:val="nil"/>
            </w:tcBorders>
          </w:tcPr>
          <w:p w:rsidR="00920D40" w:rsidRDefault="00920D40" w:rsidP="00A40F2E">
            <w:pPr>
              <w:ind w:firstLineChars="200" w:firstLine="420"/>
              <w:rPr>
                <w:rFonts w:ascii="宋体"/>
              </w:rPr>
            </w:pPr>
            <w:r>
              <w:rPr>
                <w:kern w:val="0"/>
              </w:rPr>
              <w:t>30</w:t>
            </w:r>
          </w:p>
        </w:tc>
        <w:tc>
          <w:tcPr>
            <w:tcW w:w="3240" w:type="dxa"/>
            <w:tcBorders>
              <w:left w:val="nil"/>
              <w:right w:val="nil"/>
            </w:tcBorders>
          </w:tcPr>
          <w:p w:rsidR="00920D40" w:rsidRDefault="00920D40" w:rsidP="00A40F2E">
            <w:pPr>
              <w:ind w:firstLineChars="150" w:firstLine="315"/>
              <w:rPr>
                <w:rFonts w:ascii="宋体"/>
              </w:rPr>
            </w:pPr>
            <w:r>
              <w:rPr>
                <w:kern w:val="0"/>
              </w:rPr>
              <w:t>30            40</w:t>
            </w:r>
          </w:p>
        </w:tc>
        <w:tc>
          <w:tcPr>
            <w:tcW w:w="2520" w:type="dxa"/>
            <w:gridSpan w:val="2"/>
            <w:tcBorders>
              <w:left w:val="nil"/>
              <w:right w:val="nil"/>
            </w:tcBorders>
          </w:tcPr>
          <w:p w:rsidR="00920D40" w:rsidRDefault="00920D40" w:rsidP="00A40F2E">
            <w:pPr>
              <w:ind w:firstLineChars="500" w:firstLine="1050"/>
              <w:rPr>
                <w:rFonts w:ascii="宋体"/>
              </w:rPr>
            </w:pPr>
            <w:r>
              <w:rPr>
                <w:kern w:val="0"/>
              </w:rPr>
              <w:t>100</w:t>
            </w:r>
          </w:p>
        </w:tc>
      </w:tr>
    </w:tbl>
    <w:p w:rsidR="00920D40" w:rsidRDefault="00920D40" w:rsidP="00A40F2E">
      <w:pPr>
        <w:ind w:firstLineChars="200" w:firstLine="420"/>
        <w:rPr>
          <w:rFonts w:ascii="宋体"/>
        </w:rPr>
      </w:pPr>
    </w:p>
    <w:p w:rsidR="00920D40" w:rsidRDefault="00920D40" w:rsidP="00A40F2E">
      <w:pPr>
        <w:ind w:firstLineChars="200" w:firstLine="420"/>
        <w:rPr>
          <w:rFonts w:ascii="宋体"/>
          <w:szCs w:val="21"/>
        </w:rPr>
      </w:pPr>
      <w:r>
        <w:rPr>
          <w:rFonts w:ascii="宋体" w:hAnsi="宋体"/>
        </w:rPr>
        <w:t>2</w:t>
      </w:r>
      <w:r>
        <w:rPr>
          <w:rFonts w:ascii="宋体" w:hAnsi="宋体" w:hint="eastAsia"/>
        </w:rPr>
        <w:t>、考试方法</w:t>
      </w:r>
    </w:p>
    <w:p w:rsidR="00920D40" w:rsidRDefault="00920D40" w:rsidP="00A40F2E">
      <w:pPr>
        <w:spacing w:line="320" w:lineRule="exact"/>
        <w:ind w:firstLineChars="100" w:firstLine="210"/>
        <w:rPr>
          <w:rFonts w:ascii="宋体"/>
        </w:rPr>
      </w:pPr>
      <w:r>
        <w:rPr>
          <w:rFonts w:ascii="宋体" w:hAnsi="宋体" w:hint="eastAsia"/>
          <w:szCs w:val="21"/>
        </w:rPr>
        <w:t>（</w:t>
      </w:r>
      <w:r>
        <w:rPr>
          <w:rFonts w:ascii="宋体" w:hAnsi="宋体"/>
          <w:szCs w:val="21"/>
        </w:rPr>
        <w:t>1</w:t>
      </w:r>
      <w:r>
        <w:rPr>
          <w:rFonts w:ascii="宋体" w:hAnsi="宋体" w:hint="eastAsia"/>
          <w:szCs w:val="21"/>
        </w:rPr>
        <w:t>）实践</w:t>
      </w:r>
      <w:r>
        <w:rPr>
          <w:rFonts w:ascii="宋体" w:hAnsi="宋体" w:hint="eastAsia"/>
        </w:rPr>
        <w:t>成绩：</w:t>
      </w:r>
      <w:r>
        <w:rPr>
          <w:rFonts w:ascii="宋体" w:hAnsi="宋体"/>
        </w:rPr>
        <w:t>30</w:t>
      </w:r>
      <w:r>
        <w:rPr>
          <w:rFonts w:ascii="宋体" w:hAnsi="宋体" w:hint="eastAsia"/>
        </w:rPr>
        <w:t>分</w:t>
      </w:r>
    </w:p>
    <w:p w:rsidR="00920D40" w:rsidRDefault="00920D40" w:rsidP="00A40F2E">
      <w:pPr>
        <w:spacing w:line="320" w:lineRule="exact"/>
        <w:ind w:leftChars="200" w:left="420" w:firstLineChars="200" w:firstLine="420"/>
        <w:rPr>
          <w:rFonts w:ascii="宋体"/>
          <w:szCs w:val="21"/>
        </w:rPr>
      </w:pPr>
      <w:r>
        <w:rPr>
          <w:rFonts w:ascii="宋体" w:hAnsi="宋体" w:hint="eastAsia"/>
          <w:szCs w:val="21"/>
        </w:rPr>
        <w:t>平时课堂提问及实际操作能力占总成绩的</w:t>
      </w:r>
      <w:r>
        <w:rPr>
          <w:rFonts w:ascii="宋体" w:hAnsi="宋体"/>
          <w:szCs w:val="21"/>
        </w:rPr>
        <w:t>30%</w:t>
      </w:r>
      <w:r>
        <w:rPr>
          <w:rFonts w:ascii="宋体" w:hAnsi="宋体" w:hint="eastAsia"/>
          <w:szCs w:val="21"/>
        </w:rPr>
        <w:t>。平时课堂提问、实际操作能力由任课教师根据学生回答问题、实际操作的情况给予评定给分。</w:t>
      </w:r>
    </w:p>
    <w:p w:rsidR="00920D40" w:rsidRDefault="00920D40">
      <w:pPr>
        <w:spacing w:line="320" w:lineRule="exact"/>
        <w:rPr>
          <w:kern w:val="0"/>
        </w:rPr>
      </w:pPr>
      <w:r>
        <w:rPr>
          <w:rFonts w:ascii="宋体" w:hAnsi="宋体"/>
          <w:szCs w:val="21"/>
        </w:rPr>
        <w:t xml:space="preserve">  </w:t>
      </w:r>
      <w:r>
        <w:rPr>
          <w:rFonts w:hint="eastAsia"/>
          <w:kern w:val="0"/>
        </w:rPr>
        <w:t>（</w:t>
      </w:r>
      <w:r>
        <w:rPr>
          <w:kern w:val="0"/>
        </w:rPr>
        <w:t>2</w:t>
      </w:r>
      <w:r>
        <w:rPr>
          <w:rFonts w:hint="eastAsia"/>
          <w:kern w:val="0"/>
        </w:rPr>
        <w:t>）理论成绩：</w:t>
      </w:r>
      <w:r>
        <w:rPr>
          <w:kern w:val="0"/>
        </w:rPr>
        <w:t>30</w:t>
      </w:r>
      <w:r>
        <w:rPr>
          <w:rFonts w:hint="eastAsia"/>
          <w:kern w:val="0"/>
        </w:rPr>
        <w:t>分</w:t>
      </w:r>
    </w:p>
    <w:p w:rsidR="00920D40" w:rsidRDefault="00920D40">
      <w:pPr>
        <w:spacing w:line="320" w:lineRule="exact"/>
        <w:rPr>
          <w:rFonts w:ascii="宋体"/>
          <w:szCs w:val="21"/>
        </w:rPr>
      </w:pPr>
      <w:r>
        <w:rPr>
          <w:rFonts w:ascii="宋体" w:hAnsi="宋体"/>
          <w:szCs w:val="21"/>
        </w:rPr>
        <w:t xml:space="preserve">         </w:t>
      </w:r>
      <w:r>
        <w:rPr>
          <w:rFonts w:ascii="宋体" w:hAnsi="宋体" w:hint="eastAsia"/>
          <w:szCs w:val="21"/>
        </w:rPr>
        <w:t>根据课堂理论部分知识出试卷，满分</w:t>
      </w:r>
      <w:r>
        <w:rPr>
          <w:rFonts w:ascii="宋体" w:hAnsi="宋体"/>
          <w:szCs w:val="21"/>
        </w:rPr>
        <w:t>30</w:t>
      </w:r>
      <w:r>
        <w:rPr>
          <w:rFonts w:ascii="宋体" w:hAnsi="宋体" w:hint="eastAsia"/>
          <w:szCs w:val="21"/>
        </w:rPr>
        <w:t>分。</w:t>
      </w:r>
    </w:p>
    <w:p w:rsidR="00920D40" w:rsidRDefault="00920D40" w:rsidP="00A40F2E">
      <w:pPr>
        <w:spacing w:line="320" w:lineRule="exact"/>
        <w:ind w:firstLineChars="100" w:firstLine="210"/>
        <w:rPr>
          <w:rFonts w:ascii="宋体"/>
          <w:szCs w:val="21"/>
        </w:rPr>
      </w:pPr>
      <w:r>
        <w:rPr>
          <w:rFonts w:hint="eastAsia"/>
          <w:kern w:val="0"/>
        </w:rPr>
        <w:t>（</w:t>
      </w:r>
      <w:r>
        <w:rPr>
          <w:kern w:val="0"/>
        </w:rPr>
        <w:t>2</w:t>
      </w:r>
      <w:r>
        <w:rPr>
          <w:rFonts w:hint="eastAsia"/>
          <w:kern w:val="0"/>
        </w:rPr>
        <w:t>）</w:t>
      </w:r>
      <w:r>
        <w:rPr>
          <w:rFonts w:ascii="宋体" w:hAnsi="宋体" w:hint="eastAsia"/>
          <w:kern w:val="0"/>
        </w:rPr>
        <w:t>技能成绩：</w:t>
      </w:r>
      <w:r>
        <w:rPr>
          <w:rFonts w:ascii="宋体" w:hAnsi="宋体"/>
          <w:szCs w:val="21"/>
        </w:rPr>
        <w:t xml:space="preserve"> </w:t>
      </w:r>
      <w:r>
        <w:rPr>
          <w:rFonts w:ascii="宋体" w:hAnsi="宋体" w:hint="eastAsia"/>
          <w:szCs w:val="18"/>
        </w:rPr>
        <w:t>定向越野</w:t>
      </w:r>
      <w:r>
        <w:rPr>
          <w:rFonts w:ascii="宋体" w:hAnsi="宋体" w:hint="eastAsia"/>
          <w:szCs w:val="21"/>
        </w:rPr>
        <w:t>实践考核成绩占总成绩的</w:t>
      </w:r>
      <w:r>
        <w:rPr>
          <w:rFonts w:ascii="宋体" w:hAnsi="宋体"/>
          <w:szCs w:val="21"/>
        </w:rPr>
        <w:t>40%</w:t>
      </w:r>
      <w:r>
        <w:rPr>
          <w:rFonts w:ascii="宋体" w:hAnsi="宋体" w:hint="eastAsia"/>
          <w:szCs w:val="21"/>
        </w:rPr>
        <w:t>。</w:t>
      </w:r>
    </w:p>
    <w:p w:rsidR="00920D40" w:rsidRDefault="00920D40">
      <w:pPr>
        <w:spacing w:line="320" w:lineRule="exact"/>
        <w:ind w:firstLine="420"/>
        <w:rPr>
          <w:rFonts w:ascii="宋体"/>
          <w:szCs w:val="18"/>
        </w:rPr>
      </w:pPr>
      <w:r>
        <w:rPr>
          <w:rFonts w:ascii="宋体" w:hAnsi="宋体" w:hint="eastAsia"/>
          <w:szCs w:val="18"/>
        </w:rPr>
        <w:t>根据学生在定向模拟比赛中对于教学实践内容掌握及实际应用情况给予评分。</w:t>
      </w:r>
    </w:p>
    <w:p w:rsidR="00920D40" w:rsidRDefault="00920D40">
      <w:pPr>
        <w:spacing w:line="320" w:lineRule="exact"/>
        <w:ind w:firstLine="420"/>
        <w:rPr>
          <w:rFonts w:ascii="宋体"/>
          <w:szCs w:val="18"/>
        </w:rPr>
      </w:pPr>
      <w:r>
        <w:rPr>
          <w:rFonts w:ascii="宋体" w:hAnsi="宋体" w:hint="eastAsia"/>
          <w:szCs w:val="18"/>
        </w:rPr>
        <w:t>评分标准：</w:t>
      </w:r>
    </w:p>
    <w:p w:rsidR="00920D40" w:rsidRDefault="00920D40">
      <w:pPr>
        <w:spacing w:line="320" w:lineRule="exact"/>
        <w:ind w:firstLine="420"/>
        <w:rPr>
          <w:rFonts w:ascii="宋体"/>
          <w:szCs w:val="18"/>
        </w:rPr>
      </w:pPr>
      <w:r>
        <w:rPr>
          <w:rFonts w:ascii="宋体" w:hAnsi="宋体" w:hint="eastAsia"/>
          <w:szCs w:val="18"/>
        </w:rPr>
        <w:t>牢固掌握基本知识及技能，并在实践中能够灵活运用。</w:t>
      </w:r>
      <w:r>
        <w:rPr>
          <w:rFonts w:ascii="宋体" w:hAnsi="宋体"/>
          <w:szCs w:val="18"/>
        </w:rPr>
        <w:t>35-40</w:t>
      </w:r>
      <w:r>
        <w:rPr>
          <w:rFonts w:ascii="宋体" w:hAnsi="宋体" w:hint="eastAsia"/>
          <w:szCs w:val="18"/>
        </w:rPr>
        <w:t>分。</w:t>
      </w:r>
    </w:p>
    <w:p w:rsidR="00920D40" w:rsidRDefault="00920D40">
      <w:pPr>
        <w:spacing w:line="320" w:lineRule="exact"/>
        <w:ind w:firstLine="420"/>
        <w:rPr>
          <w:rFonts w:ascii="宋体"/>
          <w:szCs w:val="18"/>
        </w:rPr>
      </w:pPr>
      <w:r>
        <w:rPr>
          <w:rFonts w:ascii="宋体" w:hAnsi="宋体" w:hint="eastAsia"/>
          <w:szCs w:val="18"/>
        </w:rPr>
        <w:t>掌握基本知识及技能比较牢固，并在实践中能够运用。</w:t>
      </w:r>
      <w:r>
        <w:rPr>
          <w:rFonts w:ascii="宋体" w:hAnsi="宋体"/>
          <w:szCs w:val="18"/>
        </w:rPr>
        <w:t>30-34</w:t>
      </w:r>
      <w:r>
        <w:rPr>
          <w:rFonts w:ascii="宋体" w:hAnsi="宋体" w:hint="eastAsia"/>
          <w:szCs w:val="18"/>
        </w:rPr>
        <w:t>分。</w:t>
      </w:r>
    </w:p>
    <w:p w:rsidR="00920D40" w:rsidRDefault="00920D40">
      <w:pPr>
        <w:spacing w:line="320" w:lineRule="exact"/>
        <w:ind w:firstLine="420"/>
        <w:rPr>
          <w:rFonts w:ascii="宋体"/>
          <w:szCs w:val="18"/>
        </w:rPr>
      </w:pPr>
      <w:r>
        <w:rPr>
          <w:rFonts w:ascii="宋体" w:hAnsi="宋体" w:hint="eastAsia"/>
          <w:szCs w:val="18"/>
        </w:rPr>
        <w:t>基本上掌握基本知识及技能，实践中基本能够运用。</w:t>
      </w:r>
      <w:r>
        <w:rPr>
          <w:rFonts w:ascii="宋体" w:hAnsi="宋体"/>
          <w:szCs w:val="18"/>
        </w:rPr>
        <w:t>20-29</w:t>
      </w:r>
      <w:r>
        <w:rPr>
          <w:rFonts w:ascii="宋体" w:hAnsi="宋体" w:hint="eastAsia"/>
          <w:szCs w:val="18"/>
        </w:rPr>
        <w:t>分。</w:t>
      </w:r>
    </w:p>
    <w:p w:rsidR="00920D40" w:rsidRDefault="00920D40">
      <w:pPr>
        <w:spacing w:line="320" w:lineRule="exact"/>
        <w:ind w:firstLine="420"/>
        <w:rPr>
          <w:rFonts w:ascii="宋体"/>
          <w:szCs w:val="18"/>
        </w:rPr>
      </w:pPr>
      <w:r>
        <w:rPr>
          <w:rFonts w:ascii="宋体" w:hAnsi="宋体" w:hint="eastAsia"/>
          <w:szCs w:val="18"/>
        </w:rPr>
        <w:t>基本知识及技能掌握不够牢固，在实践中运用不够熟练。</w:t>
      </w:r>
      <w:r>
        <w:rPr>
          <w:rFonts w:ascii="宋体" w:hAnsi="宋体"/>
          <w:szCs w:val="18"/>
        </w:rPr>
        <w:t>20</w:t>
      </w:r>
      <w:r>
        <w:rPr>
          <w:rFonts w:ascii="宋体" w:hAnsi="宋体" w:hint="eastAsia"/>
          <w:szCs w:val="18"/>
        </w:rPr>
        <w:t>分以下。</w:t>
      </w:r>
    </w:p>
    <w:p w:rsidR="00920D40" w:rsidRDefault="00920D40" w:rsidP="0014144D">
      <w:pPr>
        <w:pStyle w:val="6"/>
        <w:spacing w:before="156" w:after="156"/>
        <w:rPr>
          <w:rFonts w:ascii="Times New Roman"/>
        </w:rPr>
      </w:pPr>
      <w:r>
        <w:rPr>
          <w:rFonts w:ascii="Times New Roman" w:hint="eastAsia"/>
        </w:rPr>
        <w:t>七、必要说明</w:t>
      </w:r>
    </w:p>
    <w:p w:rsidR="00920D40" w:rsidRDefault="00920D40" w:rsidP="00A40F2E">
      <w:pPr>
        <w:ind w:firstLineChars="200" w:firstLine="420"/>
      </w:pPr>
      <w:r>
        <w:rPr>
          <w:rFonts w:hint="eastAsia"/>
        </w:rPr>
        <w:t>在执行本大纲时，应结定向越野特点，作到理论联系实际，讲授重点突出；每章节结束时应向学生布置适当作业。教师可以根据新的动态，以及课程要求，对教授内容做适当的调整。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spacing w:line="360" w:lineRule="atLeast"/>
        <w:ind w:left="420"/>
        <w:rPr>
          <w:rFonts w:ascii="宋体" w:cs="宋体"/>
          <w:kern w:val="0"/>
          <w:szCs w:val="21"/>
        </w:rPr>
      </w:pPr>
      <w:r>
        <w:rPr>
          <w:rFonts w:ascii="宋体" w:hAnsi="宋体" w:cs="宋体" w:hint="eastAsia"/>
          <w:kern w:val="0"/>
          <w:szCs w:val="21"/>
        </w:rPr>
        <w:t>《山水觅踪</w:t>
      </w:r>
      <w:r>
        <w:rPr>
          <w:rFonts w:ascii="宋体" w:cs="宋体"/>
          <w:kern w:val="0"/>
          <w:szCs w:val="21"/>
        </w:rPr>
        <w:t>-</w:t>
      </w:r>
      <w:r>
        <w:rPr>
          <w:rFonts w:ascii="宋体" w:hAnsi="宋体" w:cs="宋体" w:hint="eastAsia"/>
          <w:kern w:val="0"/>
          <w:szCs w:val="21"/>
        </w:rPr>
        <w:t>定向越野》江苏科学技术出版社</w:t>
      </w:r>
      <w:r>
        <w:rPr>
          <w:rFonts w:ascii="宋体" w:hAnsi="宋体" w:cs="宋体"/>
          <w:kern w:val="0"/>
          <w:szCs w:val="21"/>
        </w:rPr>
        <w:t xml:space="preserve">  2006.</w:t>
      </w:r>
    </w:p>
    <w:p w:rsidR="00920D40" w:rsidRDefault="00920D40">
      <w:pPr>
        <w:spacing w:line="360" w:lineRule="atLeast"/>
        <w:ind w:left="420"/>
        <w:rPr>
          <w:rFonts w:ascii="宋体" w:cs="宋体"/>
          <w:kern w:val="0"/>
          <w:szCs w:val="21"/>
        </w:rPr>
      </w:pPr>
      <w:r>
        <w:rPr>
          <w:rFonts w:ascii="宋体" w:hAnsi="宋体" w:cs="宋体" w:hint="eastAsia"/>
          <w:kern w:val="0"/>
          <w:szCs w:val="21"/>
        </w:rPr>
        <w:t>《不多走一步路</w:t>
      </w:r>
      <w:r>
        <w:rPr>
          <w:rFonts w:ascii="宋体" w:cs="宋体"/>
          <w:kern w:val="0"/>
          <w:szCs w:val="21"/>
        </w:rPr>
        <w:t>-</w:t>
      </w:r>
      <w:r>
        <w:rPr>
          <w:rFonts w:ascii="宋体" w:hAnsi="宋体" w:cs="宋体" w:hint="eastAsia"/>
          <w:kern w:val="0"/>
          <w:szCs w:val="21"/>
        </w:rPr>
        <w:t>定向越野》东南大学出版社</w:t>
      </w:r>
      <w:r>
        <w:rPr>
          <w:rFonts w:ascii="宋体" w:hAnsi="宋体" w:cs="宋体"/>
          <w:kern w:val="0"/>
          <w:szCs w:val="21"/>
        </w:rPr>
        <w:t xml:space="preserve"> 2005.</w:t>
      </w:r>
    </w:p>
    <w:p w:rsidR="00920D40" w:rsidRDefault="00920D40">
      <w:pPr>
        <w:rPr>
          <w:rFonts w:eastAsia="仿宋_GB2312"/>
          <w:b/>
        </w:rPr>
      </w:pPr>
    </w:p>
    <w:p w:rsidR="00920D40" w:rsidRDefault="00920D40">
      <w:pPr>
        <w:rPr>
          <w:rFonts w:eastAsia="仿宋_GB2312"/>
          <w:b/>
        </w:rPr>
      </w:pPr>
    </w:p>
    <w:p w:rsidR="00920D40" w:rsidRDefault="00920D40">
      <w:pPr>
        <w:rPr>
          <w:rFonts w:eastAsia="仿宋_GB2312"/>
          <w:b/>
        </w:rPr>
      </w:pPr>
    </w:p>
    <w:p w:rsidR="00920D40" w:rsidRDefault="00920D40"/>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eastAsia="仿宋_GB2312"/>
        </w:rPr>
      </w:pPr>
    </w:p>
    <w:p w:rsidR="00920D40" w:rsidRDefault="00920D40">
      <w:pPr>
        <w:rPr>
          <w:rFonts w:ascii="宋体" w:cs="宋体"/>
          <w:kern w:val="0"/>
          <w:sz w:val="18"/>
          <w:szCs w:val="18"/>
        </w:rPr>
      </w:pPr>
      <w:r>
        <w:rPr>
          <w:rFonts w:eastAsia="仿宋_GB2312" w:hint="eastAsia"/>
        </w:rPr>
        <w:t>课程代码：</w:t>
      </w:r>
      <w:r>
        <w:rPr>
          <w:rFonts w:eastAsia="仿宋_GB2312"/>
        </w:rPr>
        <w:t>3012522</w:t>
      </w:r>
    </w:p>
    <w:p w:rsidR="00920D40" w:rsidRDefault="00920D40" w:rsidP="00C45460">
      <w:pPr>
        <w:pStyle w:val="11"/>
        <w:outlineLvl w:val="0"/>
        <w:rPr>
          <w:b w:val="0"/>
          <w:sz w:val="43"/>
        </w:rPr>
      </w:pPr>
      <w:bookmarkStart w:id="117" w:name="_Toc372182298"/>
      <w:r>
        <w:rPr>
          <w:rFonts w:ascii="Times New Roman" w:hint="eastAsia"/>
          <w:color w:val="000000"/>
        </w:rPr>
        <w:t>太极拳</w:t>
      </w:r>
      <w:bookmarkEnd w:id="117"/>
    </w:p>
    <w:p w:rsidR="00920D40" w:rsidRDefault="00920D40">
      <w:pPr>
        <w:rPr>
          <w:rFonts w:eastAsia="黑体"/>
          <w:sz w:val="28"/>
          <w:szCs w:val="28"/>
        </w:rPr>
      </w:pPr>
      <w:r>
        <w:rPr>
          <w:rFonts w:eastAsia="黑体" w:hint="eastAsia"/>
          <w:sz w:val="28"/>
          <w:szCs w:val="28"/>
        </w:rPr>
        <w:t>一、课程性质和教学目标</w:t>
      </w:r>
    </w:p>
    <w:p w:rsidR="00920D40" w:rsidRDefault="00920D40">
      <w:pPr>
        <w:rPr>
          <w:rFonts w:ascii="宋体"/>
          <w:color w:val="000000"/>
        </w:rPr>
      </w:pPr>
      <w:r>
        <w:rPr>
          <w:rFonts w:ascii="宋体" w:hAnsi="宋体"/>
          <w:color w:val="000000"/>
        </w:rPr>
        <w:t xml:space="preserve">    </w:t>
      </w:r>
      <w:r>
        <w:rPr>
          <w:rFonts w:ascii="宋体" w:hAnsi="宋体" w:hint="eastAsia"/>
          <w:color w:val="000000"/>
        </w:rPr>
        <w:t>本课是为体育教育专业学生开设的专业选修课，共</w:t>
      </w:r>
      <w:r>
        <w:rPr>
          <w:rFonts w:ascii="宋体" w:hAnsi="宋体"/>
          <w:color w:val="000000"/>
        </w:rPr>
        <w:t>36</w:t>
      </w:r>
      <w:r>
        <w:rPr>
          <w:rFonts w:ascii="宋体" w:hAnsi="宋体" w:hint="eastAsia"/>
          <w:color w:val="000000"/>
        </w:rPr>
        <w:t>学时，</w:t>
      </w:r>
      <w:r>
        <w:rPr>
          <w:rFonts w:ascii="宋体" w:hAnsi="宋体"/>
          <w:color w:val="000000"/>
        </w:rPr>
        <w:t>2</w:t>
      </w:r>
      <w:r>
        <w:rPr>
          <w:rFonts w:ascii="宋体" w:hAnsi="宋体" w:hint="eastAsia"/>
          <w:color w:val="000000"/>
        </w:rPr>
        <w:t>学分。</w:t>
      </w:r>
    </w:p>
    <w:p w:rsidR="00920D40" w:rsidRDefault="00920D40" w:rsidP="00A40F2E">
      <w:pPr>
        <w:pStyle w:val="10"/>
        <w:spacing w:line="240" w:lineRule="auto"/>
        <w:rPr>
          <w:color w:val="000000"/>
        </w:rPr>
      </w:pPr>
      <w:r>
        <w:rPr>
          <w:rFonts w:hint="eastAsia"/>
          <w:color w:val="000000"/>
        </w:rPr>
        <w:t>学分</w:t>
      </w:r>
      <w:r>
        <w:rPr>
          <w:color w:val="000000"/>
        </w:rPr>
        <w:t>/</w:t>
      </w:r>
      <w:r>
        <w:rPr>
          <w:rFonts w:hint="eastAsia"/>
          <w:color w:val="000000"/>
        </w:rPr>
        <w:t>学时：</w:t>
      </w:r>
      <w:r>
        <w:rPr>
          <w:color w:val="000000"/>
        </w:rPr>
        <w:t>2/36</w:t>
      </w:r>
    </w:p>
    <w:p w:rsidR="00920D40" w:rsidRDefault="00920D40">
      <w:pPr>
        <w:pStyle w:val="HTMLAddress"/>
        <w:adjustRightInd w:val="0"/>
        <w:spacing w:before="0" w:beforeAutospacing="0" w:after="0" w:afterAutospacing="0"/>
        <w:rPr>
          <w:color w:val="000000"/>
        </w:rPr>
      </w:pPr>
      <w:r>
        <w:rPr>
          <w:rFonts w:cs="Times New Roman"/>
          <w:color w:val="000000"/>
          <w:kern w:val="2"/>
          <w:sz w:val="21"/>
        </w:rPr>
        <w:t xml:space="preserve">    </w:t>
      </w:r>
      <w:r>
        <w:rPr>
          <w:rFonts w:cs="Times New Roman" w:hint="eastAsia"/>
          <w:color w:val="000000"/>
          <w:kern w:val="2"/>
          <w:sz w:val="21"/>
        </w:rPr>
        <w:t>教学目标：通过太极教学，使学掌握太极拳运动的基本理论知识、基本技术，并能持之以恒的加以练习，为终生体育锻炼打下良好基础。太极拳课程的设置本着循序渐进的原则使学生能系统的学习和掌握太极拳基本技术。通过学习，让学生掌握通过太极拳运动锻炼身体的方法和手段，全面提高身体素质，强健体魄。通过太极拳课教学，让学生初步掌握太极拳的基本步法、基本腿法、进一步掌握太极拳的基本特点与技术、掌握不同太极拳的演练特征。</w:t>
      </w:r>
    </w:p>
    <w:p w:rsidR="00920D40" w:rsidRDefault="00920D40">
      <w:pPr>
        <w:ind w:left="482"/>
      </w:pPr>
      <w:r>
        <w:rPr>
          <w:rFonts w:ascii="宋体" w:hAnsi="宋体" w:hint="eastAsia"/>
          <w:color w:val="000000"/>
        </w:rPr>
        <w:t>培养学生吃苦耐劳、敢于挑战、刚柔并济的</w:t>
      </w:r>
      <w:r>
        <w:rPr>
          <w:rFonts w:hint="eastAsia"/>
        </w:rPr>
        <w:t>基本能力，提高学生的搏击能力。</w:t>
      </w:r>
    </w:p>
    <w:p w:rsidR="00920D40" w:rsidRDefault="00920D40">
      <w:pPr>
        <w:rPr>
          <w:rFonts w:eastAsia="黑体"/>
          <w:sz w:val="28"/>
          <w:szCs w:val="28"/>
        </w:rPr>
      </w:pPr>
      <w:r>
        <w:rPr>
          <w:rFonts w:eastAsia="黑体" w:hint="eastAsia"/>
          <w:sz w:val="28"/>
          <w:szCs w:val="28"/>
        </w:rPr>
        <w:t>二、课程目标和要求</w:t>
      </w:r>
    </w:p>
    <w:p w:rsidR="00920D40" w:rsidRDefault="00920D40" w:rsidP="00A40F2E">
      <w:pPr>
        <w:ind w:firstLineChars="200" w:firstLine="420"/>
      </w:pPr>
      <w:r>
        <w:rPr>
          <w:rFonts w:hint="eastAsia"/>
        </w:rPr>
        <w:t>通过本课程的理论讲授与实践操作，使学生基本掌握太极拳主要技战术的基本理论、初步杨式简化太极拳、</w:t>
      </w:r>
      <w:r>
        <w:t>42</w:t>
      </w:r>
      <w:r>
        <w:rPr>
          <w:rFonts w:hint="eastAsia"/>
        </w:rPr>
        <w:t>式太极拳、陈式太极拳竞赛套路，基本掌握太极拳竞赛与裁判法，具有组织太极拳比赛的工作能力。</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724"/>
        <w:gridCol w:w="734"/>
        <w:gridCol w:w="1149"/>
        <w:gridCol w:w="1484"/>
        <w:gridCol w:w="738"/>
        <w:gridCol w:w="738"/>
        <w:gridCol w:w="738"/>
        <w:gridCol w:w="738"/>
        <w:gridCol w:w="738"/>
      </w:tblGrid>
      <w:tr w:rsidR="00920D40">
        <w:tc>
          <w:tcPr>
            <w:tcW w:w="741"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培养目标</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要求</w:t>
            </w:r>
          </w:p>
        </w:tc>
        <w:tc>
          <w:tcPr>
            <w:tcW w:w="6323" w:type="dxa"/>
            <w:gridSpan w:val="7"/>
          </w:tcPr>
          <w:p w:rsidR="00920D40" w:rsidRDefault="00920D40" w:rsidP="00A40F2E">
            <w:pPr>
              <w:tabs>
                <w:tab w:val="left" w:pos="8017"/>
              </w:tabs>
              <w:spacing w:line="300" w:lineRule="exact"/>
              <w:ind w:rightChars="-257" w:right="-540"/>
              <w:jc w:val="center"/>
              <w:rPr>
                <w:rFonts w:ascii="仿宋" w:eastAsia="仿宋" w:hAnsi="仿宋"/>
                <w:color w:val="000000"/>
                <w:sz w:val="18"/>
                <w:szCs w:val="18"/>
              </w:rPr>
            </w:pPr>
            <w:r>
              <w:rPr>
                <w:rFonts w:ascii="仿宋" w:eastAsia="仿宋" w:hAnsi="仿宋" w:hint="eastAsia"/>
                <w:color w:val="000000"/>
                <w:sz w:val="18"/>
                <w:szCs w:val="18"/>
              </w:rPr>
              <w:t>各教学环节的权重</w:t>
            </w: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724"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734" w:type="dxa"/>
            <w:vMerge/>
          </w:tcPr>
          <w:p w:rsidR="00920D40" w:rsidRDefault="00920D40" w:rsidP="00A40F2E">
            <w:pPr>
              <w:spacing w:line="300" w:lineRule="exact"/>
              <w:ind w:rightChars="-257" w:right="-540"/>
              <w:jc w:val="left"/>
              <w:rPr>
                <w:rFonts w:ascii="仿宋" w:eastAsia="仿宋" w:hAnsi="仿宋"/>
                <w:color w:val="000000"/>
                <w:sz w:val="18"/>
                <w:szCs w:val="18"/>
              </w:rPr>
            </w:pPr>
          </w:p>
        </w:tc>
        <w:tc>
          <w:tcPr>
            <w:tcW w:w="1149"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18"/>
                <w:szCs w:val="18"/>
              </w:rPr>
            </w:pPr>
            <w:r>
              <w:rPr>
                <w:rFonts w:ascii="仿宋" w:eastAsia="仿宋" w:hAnsi="仿宋" w:hint="eastAsia"/>
                <w:color w:val="000000"/>
                <w:sz w:val="18"/>
                <w:szCs w:val="18"/>
              </w:rPr>
              <w:t>考试</w:t>
            </w:r>
          </w:p>
        </w:tc>
      </w:tr>
      <w:tr w:rsidR="00920D40">
        <w:tc>
          <w:tcPr>
            <w:tcW w:w="74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ind w:firstLineChars="200" w:firstLine="420"/>
      </w:pPr>
    </w:p>
    <w:p w:rsidR="00920D40" w:rsidRDefault="00920D40">
      <w:pPr>
        <w:rPr>
          <w:rFonts w:ascii="黑体" w:eastAsia="黑体"/>
          <w:b/>
          <w:sz w:val="28"/>
          <w:szCs w:val="28"/>
        </w:rPr>
      </w:pPr>
      <w:r>
        <w:rPr>
          <w:rFonts w:ascii="黑体" w:eastAsia="黑体" w:hint="eastAsia"/>
          <w:b/>
          <w:sz w:val="28"/>
          <w:szCs w:val="28"/>
        </w:rPr>
        <w:t>三、教学内容</w:t>
      </w:r>
    </w:p>
    <w:p w:rsidR="00920D40" w:rsidRDefault="00920D40">
      <w:pPr>
        <w:spacing w:line="360" w:lineRule="auto"/>
        <w:rPr>
          <w:b/>
          <w:sz w:val="24"/>
        </w:rPr>
      </w:pPr>
      <w:r>
        <w:rPr>
          <w:rFonts w:hint="eastAsia"/>
          <w:b/>
          <w:sz w:val="24"/>
        </w:rPr>
        <w:t>（一）理论部分</w:t>
      </w:r>
    </w:p>
    <w:tbl>
      <w:tblPr>
        <w:tblW w:w="9540" w:type="dxa"/>
        <w:tblInd w:w="-72" w:type="dxa"/>
        <w:tblBorders>
          <w:top w:val="single" w:sz="12" w:space="0" w:color="008000"/>
          <w:bottom w:val="single" w:sz="12" w:space="0" w:color="008000"/>
        </w:tblBorders>
        <w:tblLayout w:type="fixed"/>
        <w:tblLook w:val="0000"/>
      </w:tblPr>
      <w:tblGrid>
        <w:gridCol w:w="3060"/>
        <w:gridCol w:w="3240"/>
        <w:gridCol w:w="3240"/>
      </w:tblGrid>
      <w:tr w:rsidR="00920D40">
        <w:tc>
          <w:tcPr>
            <w:tcW w:w="306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章节名称</w:t>
            </w:r>
          </w:p>
        </w:tc>
        <w:tc>
          <w:tcPr>
            <w:tcW w:w="324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教学内容</w:t>
            </w:r>
          </w:p>
        </w:tc>
        <w:tc>
          <w:tcPr>
            <w:tcW w:w="324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基本要求</w:t>
            </w:r>
          </w:p>
        </w:tc>
      </w:tr>
      <w:tr w:rsidR="00920D40">
        <w:tc>
          <w:tcPr>
            <w:tcW w:w="3060" w:type="dxa"/>
            <w:tcBorders>
              <w:top w:val="nil"/>
              <w:left w:val="nil"/>
              <w:bottom w:val="nil"/>
              <w:right w:val="nil"/>
            </w:tcBorders>
          </w:tcPr>
          <w:p w:rsidR="00920D40" w:rsidRDefault="00920D40">
            <w:pPr>
              <w:rPr>
                <w:rFonts w:ascii="Calibri" w:hAnsi="Calibri"/>
                <w:b/>
              </w:rPr>
            </w:pPr>
            <w:r>
              <w:rPr>
                <w:rFonts w:ascii="Calibri" w:hAnsi="Calibri" w:hint="eastAsia"/>
                <w:b/>
                <w:kern w:val="0"/>
                <w:sz w:val="20"/>
              </w:rPr>
              <w:t>第一章</w:t>
            </w:r>
            <w:r>
              <w:rPr>
                <w:rFonts w:ascii="Calibri" w:hAnsi="Calibri"/>
                <w:b/>
                <w:kern w:val="0"/>
                <w:sz w:val="20"/>
              </w:rPr>
              <w:t xml:space="preserve"> </w:t>
            </w:r>
            <w:r>
              <w:rPr>
                <w:rFonts w:ascii="Calibri" w:hAnsi="Calibri" w:hint="eastAsia"/>
                <w:b/>
                <w:kern w:val="0"/>
                <w:sz w:val="20"/>
              </w:rPr>
              <w:t>太极拳概述</w:t>
            </w:r>
          </w:p>
          <w:p w:rsidR="00920D40" w:rsidRDefault="00920D40">
            <w:pPr>
              <w:rPr>
                <w:rFonts w:ascii="Calibri" w:hAnsi="Calibri"/>
                <w:b/>
                <w:sz w:val="24"/>
              </w:rPr>
            </w:pPr>
            <w:r>
              <w:rPr>
                <w:rFonts w:ascii="Calibri" w:hAnsi="Calibri" w:hint="eastAsia"/>
                <w:kern w:val="0"/>
                <w:sz w:val="20"/>
              </w:rPr>
              <w:t>第一节</w:t>
            </w:r>
            <w:r>
              <w:rPr>
                <w:rFonts w:ascii="Calibri" w:hAnsi="Calibri"/>
                <w:kern w:val="0"/>
                <w:sz w:val="20"/>
              </w:rPr>
              <w:t xml:space="preserve"> </w:t>
            </w:r>
            <w:r>
              <w:rPr>
                <w:rFonts w:ascii="Calibri" w:hAnsi="Calibri" w:hint="eastAsia"/>
                <w:kern w:val="0"/>
                <w:sz w:val="20"/>
              </w:rPr>
              <w:t>太极拳发展简史</w:t>
            </w:r>
            <w:r>
              <w:rPr>
                <w:rFonts w:ascii="Calibri" w:hAnsi="Calibri"/>
                <w:kern w:val="0"/>
                <w:sz w:val="20"/>
              </w:rPr>
              <w:t xml:space="preserve">  </w:t>
            </w:r>
          </w:p>
        </w:tc>
        <w:tc>
          <w:tcPr>
            <w:tcW w:w="3240" w:type="dxa"/>
            <w:tcBorders>
              <w:top w:val="nil"/>
              <w:left w:val="nil"/>
              <w:bottom w:val="nil"/>
              <w:right w:val="nil"/>
            </w:tcBorders>
          </w:tcPr>
          <w:p w:rsidR="00920D40" w:rsidRDefault="00920D40">
            <w:pPr>
              <w:tabs>
                <w:tab w:val="left" w:pos="6615"/>
              </w:tabs>
              <w:rPr>
                <w:rFonts w:ascii="Calibri" w:hAnsi="Calibri"/>
              </w:rPr>
            </w:pPr>
          </w:p>
          <w:p w:rsidR="00920D40" w:rsidRDefault="00920D40">
            <w:pPr>
              <w:rPr>
                <w:rFonts w:ascii="Calibri" w:hAnsi="Calibri"/>
                <w:b/>
                <w:sz w:val="24"/>
              </w:rPr>
            </w:pPr>
            <w:r>
              <w:rPr>
                <w:rFonts w:ascii="Calibri" w:hAnsi="Calibri" w:hint="eastAsia"/>
                <w:kern w:val="0"/>
                <w:sz w:val="20"/>
              </w:rPr>
              <w:t>太极拳定义，太极拳在不同历史时期的发展简况。</w:t>
            </w:r>
          </w:p>
        </w:tc>
        <w:tc>
          <w:tcPr>
            <w:tcW w:w="3240" w:type="dxa"/>
            <w:tcBorders>
              <w:top w:val="nil"/>
              <w:left w:val="nil"/>
              <w:bottom w:val="nil"/>
              <w:right w:val="nil"/>
            </w:tcBorders>
          </w:tcPr>
          <w:p w:rsidR="00920D40" w:rsidRDefault="00920D40">
            <w:pPr>
              <w:rPr>
                <w:rFonts w:ascii="Calibri" w:hAnsi="Calibri"/>
              </w:rPr>
            </w:pPr>
          </w:p>
          <w:p w:rsidR="00920D40" w:rsidRDefault="00920D40">
            <w:pPr>
              <w:rPr>
                <w:rFonts w:ascii="Calibri" w:hAnsi="Calibri"/>
                <w:b/>
                <w:sz w:val="24"/>
              </w:rPr>
            </w:pPr>
            <w:r>
              <w:rPr>
                <w:rFonts w:ascii="Calibri" w:hAnsi="Calibri" w:hint="eastAsia"/>
                <w:kern w:val="0"/>
                <w:sz w:val="20"/>
              </w:rPr>
              <w:t>重点：太极拳定义、分类、特点和作用。</w:t>
            </w:r>
          </w:p>
        </w:tc>
      </w:tr>
      <w:tr w:rsidR="00920D40">
        <w:tc>
          <w:tcPr>
            <w:tcW w:w="306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第二节</w:t>
            </w:r>
            <w:r>
              <w:rPr>
                <w:rFonts w:ascii="Calibri" w:hAnsi="Calibri"/>
                <w:kern w:val="0"/>
                <w:sz w:val="20"/>
              </w:rPr>
              <w:t xml:space="preserve"> </w:t>
            </w:r>
            <w:r>
              <w:rPr>
                <w:rFonts w:ascii="Calibri" w:hAnsi="Calibri" w:hint="eastAsia"/>
                <w:kern w:val="0"/>
                <w:sz w:val="20"/>
              </w:rPr>
              <w:t>太极拳的内容和分类</w:t>
            </w:r>
            <w:r>
              <w:rPr>
                <w:rFonts w:ascii="Calibri" w:hAnsi="Calibri"/>
                <w:kern w:val="0"/>
                <w:sz w:val="20"/>
              </w:rPr>
              <w:t xml:space="preserve">      </w:t>
            </w:r>
          </w:p>
        </w:tc>
        <w:tc>
          <w:tcPr>
            <w:tcW w:w="324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按不同运动形式划分太极拳种类，具体内容。</w:t>
            </w:r>
          </w:p>
        </w:tc>
        <w:tc>
          <w:tcPr>
            <w:tcW w:w="3240" w:type="dxa"/>
            <w:vMerge w:val="restart"/>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要求：掌握太极拳定义、分类以及太极拳的特点和作用等具体内容，初步了解不同历史时期太极拳的发展概况。</w:t>
            </w:r>
          </w:p>
        </w:tc>
      </w:tr>
      <w:tr w:rsidR="00920D40">
        <w:tc>
          <w:tcPr>
            <w:tcW w:w="306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第三节</w:t>
            </w:r>
            <w:r>
              <w:rPr>
                <w:rFonts w:ascii="Calibri" w:hAnsi="Calibri"/>
                <w:kern w:val="0"/>
                <w:sz w:val="20"/>
              </w:rPr>
              <w:t xml:space="preserve"> </w:t>
            </w:r>
            <w:r>
              <w:rPr>
                <w:rFonts w:ascii="Calibri" w:hAnsi="Calibri" w:hint="eastAsia"/>
                <w:kern w:val="0"/>
                <w:sz w:val="20"/>
              </w:rPr>
              <w:t>太极拳的特点和作用</w:t>
            </w:r>
            <w:r>
              <w:rPr>
                <w:rFonts w:ascii="Calibri" w:hAnsi="Calibri"/>
                <w:kern w:val="0"/>
                <w:sz w:val="20"/>
              </w:rPr>
              <w:t xml:space="preserve">      </w:t>
            </w:r>
          </w:p>
        </w:tc>
        <w:tc>
          <w:tcPr>
            <w:tcW w:w="324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太极拳主要特点和作用。</w:t>
            </w:r>
          </w:p>
        </w:tc>
        <w:tc>
          <w:tcPr>
            <w:tcW w:w="3240" w:type="dxa"/>
            <w:vMerge/>
            <w:tcBorders>
              <w:top w:val="nil"/>
              <w:left w:val="nil"/>
              <w:bottom w:val="nil"/>
              <w:right w:val="nil"/>
            </w:tcBorders>
            <w:vAlign w:val="center"/>
          </w:tcPr>
          <w:p w:rsidR="00920D40" w:rsidRDefault="00920D40">
            <w:pPr>
              <w:widowControl/>
              <w:jc w:val="left"/>
              <w:rPr>
                <w:rFonts w:ascii="Calibri" w:hAnsi="Calibri"/>
                <w:b/>
                <w:sz w:val="24"/>
              </w:rPr>
            </w:pPr>
          </w:p>
        </w:tc>
      </w:tr>
      <w:tr w:rsidR="00920D40">
        <w:tc>
          <w:tcPr>
            <w:tcW w:w="3060" w:type="dxa"/>
            <w:tcBorders>
              <w:top w:val="nil"/>
              <w:left w:val="nil"/>
              <w:bottom w:val="nil"/>
              <w:right w:val="nil"/>
            </w:tcBorders>
          </w:tcPr>
          <w:p w:rsidR="00920D40" w:rsidRDefault="00920D40">
            <w:pPr>
              <w:rPr>
                <w:rFonts w:ascii="Calibri" w:hAnsi="Calibri"/>
                <w:kern w:val="0"/>
              </w:rPr>
            </w:pPr>
            <w:r>
              <w:rPr>
                <w:rFonts w:ascii="Calibri" w:hAnsi="Calibri" w:hint="eastAsia"/>
                <w:kern w:val="0"/>
                <w:sz w:val="20"/>
              </w:rPr>
              <w:t>第四节</w:t>
            </w:r>
            <w:r>
              <w:rPr>
                <w:rFonts w:ascii="Calibri" w:hAnsi="Calibri"/>
                <w:kern w:val="0"/>
                <w:sz w:val="20"/>
              </w:rPr>
              <w:t xml:space="preserve"> </w:t>
            </w:r>
            <w:r>
              <w:rPr>
                <w:rFonts w:ascii="Calibri" w:hAnsi="Calibri" w:hint="eastAsia"/>
                <w:kern w:val="0"/>
                <w:sz w:val="20"/>
              </w:rPr>
              <w:t>当代太极拳的现状与走向</w:t>
            </w:r>
            <w:r>
              <w:rPr>
                <w:rFonts w:ascii="Calibri" w:hAnsi="Calibri"/>
                <w:kern w:val="0"/>
                <w:sz w:val="20"/>
              </w:rPr>
              <w:t xml:space="preserve">           </w:t>
            </w:r>
          </w:p>
          <w:p w:rsidR="00920D40" w:rsidRDefault="00920D40">
            <w:pPr>
              <w:rPr>
                <w:rFonts w:ascii="Calibri" w:hAnsi="Calibri"/>
              </w:rPr>
            </w:pPr>
          </w:p>
        </w:tc>
        <w:tc>
          <w:tcPr>
            <w:tcW w:w="3240" w:type="dxa"/>
            <w:tcBorders>
              <w:top w:val="nil"/>
              <w:left w:val="nil"/>
              <w:bottom w:val="nil"/>
              <w:right w:val="nil"/>
            </w:tcBorders>
          </w:tcPr>
          <w:p w:rsidR="00920D40" w:rsidRDefault="00920D40">
            <w:pPr>
              <w:rPr>
                <w:rFonts w:ascii="Calibri" w:hAnsi="Calibri"/>
              </w:rPr>
            </w:pPr>
            <w:r>
              <w:rPr>
                <w:rFonts w:ascii="Calibri" w:hAnsi="Calibri" w:hint="eastAsia"/>
                <w:kern w:val="0"/>
                <w:sz w:val="20"/>
              </w:rPr>
              <w:t>太极拳的发展现状和趋势</w:t>
            </w:r>
          </w:p>
        </w:tc>
        <w:tc>
          <w:tcPr>
            <w:tcW w:w="3240" w:type="dxa"/>
            <w:tcBorders>
              <w:top w:val="nil"/>
              <w:left w:val="nil"/>
              <w:bottom w:val="nil"/>
              <w:right w:val="nil"/>
            </w:tcBorders>
          </w:tcPr>
          <w:p w:rsidR="00920D40" w:rsidRDefault="00920D40">
            <w:pPr>
              <w:rPr>
                <w:rFonts w:ascii="Calibri" w:hAnsi="Calibri"/>
              </w:rPr>
            </w:pPr>
            <w:r>
              <w:rPr>
                <w:rFonts w:ascii="Calibri" w:hAnsi="Calibri" w:hint="eastAsia"/>
                <w:kern w:val="0"/>
                <w:sz w:val="20"/>
              </w:rPr>
              <w:t>大概了解太极拳发展的现状和趋势。</w:t>
            </w:r>
          </w:p>
        </w:tc>
      </w:tr>
      <w:tr w:rsidR="00920D40">
        <w:tc>
          <w:tcPr>
            <w:tcW w:w="3060" w:type="dxa"/>
            <w:tcBorders>
              <w:top w:val="nil"/>
              <w:left w:val="nil"/>
              <w:bottom w:val="nil"/>
              <w:right w:val="nil"/>
            </w:tcBorders>
          </w:tcPr>
          <w:p w:rsidR="00920D40" w:rsidRDefault="00920D40">
            <w:pPr>
              <w:ind w:left="2"/>
              <w:rPr>
                <w:rFonts w:ascii="Calibri" w:hAnsi="Calibri"/>
                <w:b/>
              </w:rPr>
            </w:pPr>
            <w:r>
              <w:rPr>
                <w:rFonts w:ascii="Calibri" w:hAnsi="Calibri" w:hint="eastAsia"/>
                <w:b/>
                <w:kern w:val="0"/>
                <w:sz w:val="20"/>
              </w:rPr>
              <w:t>第二章</w:t>
            </w:r>
            <w:r>
              <w:rPr>
                <w:rFonts w:ascii="Calibri" w:hAnsi="Calibri"/>
                <w:b/>
                <w:kern w:val="0"/>
                <w:sz w:val="20"/>
              </w:rPr>
              <w:t xml:space="preserve"> </w:t>
            </w:r>
            <w:r>
              <w:rPr>
                <w:rFonts w:ascii="Calibri" w:hAnsi="Calibri" w:hint="eastAsia"/>
                <w:b/>
                <w:kern w:val="0"/>
                <w:sz w:val="20"/>
              </w:rPr>
              <w:t>太极拳图解知识、常用动作术语及动作要求</w:t>
            </w:r>
          </w:p>
        </w:tc>
        <w:tc>
          <w:tcPr>
            <w:tcW w:w="3240" w:type="dxa"/>
            <w:tcBorders>
              <w:top w:val="nil"/>
              <w:left w:val="nil"/>
              <w:bottom w:val="nil"/>
              <w:right w:val="nil"/>
            </w:tcBorders>
          </w:tcPr>
          <w:p w:rsidR="00920D40" w:rsidRDefault="00920D40" w:rsidP="00A40F2E">
            <w:pPr>
              <w:ind w:left="2635" w:hangingChars="1250" w:hanging="2635"/>
              <w:rPr>
                <w:rFonts w:ascii="Calibri" w:hAnsi="Calibri"/>
                <w:b/>
              </w:rPr>
            </w:pPr>
          </w:p>
        </w:tc>
        <w:tc>
          <w:tcPr>
            <w:tcW w:w="3240" w:type="dxa"/>
            <w:tcBorders>
              <w:top w:val="nil"/>
              <w:left w:val="nil"/>
              <w:bottom w:val="nil"/>
              <w:right w:val="nil"/>
            </w:tcBorders>
          </w:tcPr>
          <w:p w:rsidR="00920D40" w:rsidRDefault="00920D40">
            <w:pPr>
              <w:rPr>
                <w:rFonts w:ascii="Calibri" w:hAnsi="Calibri"/>
                <w:b/>
                <w:sz w:val="24"/>
              </w:rPr>
            </w:pPr>
          </w:p>
        </w:tc>
      </w:tr>
      <w:tr w:rsidR="00920D40">
        <w:tc>
          <w:tcPr>
            <w:tcW w:w="306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第一节</w:t>
            </w:r>
            <w:r>
              <w:rPr>
                <w:rFonts w:ascii="Calibri" w:hAnsi="Calibri"/>
                <w:kern w:val="0"/>
                <w:sz w:val="20"/>
              </w:rPr>
              <w:t xml:space="preserve"> </w:t>
            </w:r>
            <w:r>
              <w:rPr>
                <w:rFonts w:ascii="Calibri" w:hAnsi="Calibri" w:hint="eastAsia"/>
                <w:kern w:val="0"/>
                <w:sz w:val="20"/>
              </w:rPr>
              <w:t>太极拳图解知识</w:t>
            </w:r>
          </w:p>
        </w:tc>
        <w:tc>
          <w:tcPr>
            <w:tcW w:w="3240" w:type="dxa"/>
            <w:tcBorders>
              <w:top w:val="nil"/>
              <w:left w:val="nil"/>
              <w:bottom w:val="nil"/>
              <w:right w:val="nil"/>
            </w:tcBorders>
          </w:tcPr>
          <w:p w:rsidR="00920D40" w:rsidRDefault="00920D40" w:rsidP="00A40F2E">
            <w:pPr>
              <w:ind w:leftChars="-51" w:left="-107" w:firstLineChars="200" w:firstLine="400"/>
              <w:rPr>
                <w:rFonts w:ascii="Calibri" w:hAnsi="Calibri"/>
              </w:rPr>
            </w:pPr>
            <w:r>
              <w:rPr>
                <w:rFonts w:ascii="Calibri" w:hAnsi="Calibri" w:hint="eastAsia"/>
                <w:kern w:val="0"/>
                <w:sz w:val="20"/>
              </w:rPr>
              <w:t>运动方向、动作路线、往返路线、术语的运用、要领说明附图、写法顺序、“左（右）”</w:t>
            </w:r>
            <w:r>
              <w:rPr>
                <w:rFonts w:ascii="Calibri" w:hAnsi="Calibri"/>
                <w:kern w:val="0"/>
                <w:sz w:val="20"/>
              </w:rPr>
              <w:t xml:space="preserve"> </w:t>
            </w:r>
            <w:r>
              <w:rPr>
                <w:rFonts w:ascii="Calibri" w:hAnsi="Calibri" w:hint="eastAsia"/>
                <w:kern w:val="0"/>
                <w:sz w:val="20"/>
              </w:rPr>
              <w:t>和“同时”；看图方法。</w:t>
            </w:r>
          </w:p>
        </w:tc>
        <w:tc>
          <w:tcPr>
            <w:tcW w:w="324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重点：术语的运用、看图方法。要求：掌握太极拳图解的基本知识和看图方法。</w:t>
            </w:r>
          </w:p>
        </w:tc>
      </w:tr>
      <w:tr w:rsidR="00920D40">
        <w:tc>
          <w:tcPr>
            <w:tcW w:w="3060" w:type="dxa"/>
            <w:tcBorders>
              <w:top w:val="nil"/>
              <w:left w:val="nil"/>
              <w:bottom w:val="nil"/>
              <w:right w:val="nil"/>
            </w:tcBorders>
          </w:tcPr>
          <w:p w:rsidR="00920D40" w:rsidRDefault="00920D40" w:rsidP="00A40F2E">
            <w:pPr>
              <w:ind w:left="700" w:hangingChars="350" w:hanging="700"/>
              <w:rPr>
                <w:rFonts w:ascii="Calibri" w:hAnsi="Calibri"/>
                <w:b/>
                <w:sz w:val="24"/>
              </w:rPr>
            </w:pPr>
            <w:r>
              <w:rPr>
                <w:rFonts w:ascii="Calibri" w:hAnsi="Calibri" w:hint="eastAsia"/>
                <w:kern w:val="0"/>
                <w:sz w:val="20"/>
              </w:rPr>
              <w:t>第二节</w:t>
            </w:r>
            <w:r>
              <w:rPr>
                <w:rFonts w:ascii="Calibri" w:hAnsi="Calibri"/>
                <w:kern w:val="0"/>
                <w:sz w:val="20"/>
              </w:rPr>
              <w:t xml:space="preserve"> </w:t>
            </w:r>
            <w:r>
              <w:rPr>
                <w:rFonts w:ascii="Calibri" w:hAnsi="Calibri" w:hint="eastAsia"/>
                <w:kern w:val="0"/>
                <w:sz w:val="20"/>
              </w:rPr>
              <w:t>常用动作术语及动作要求</w:t>
            </w:r>
          </w:p>
        </w:tc>
        <w:tc>
          <w:tcPr>
            <w:tcW w:w="324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阴阳太极、含胸拔背、收腹敛臀、尾闾中正、气沉丹田、三七步、半马步、太极掌等。</w:t>
            </w:r>
          </w:p>
        </w:tc>
        <w:tc>
          <w:tcPr>
            <w:tcW w:w="3240" w:type="dxa"/>
            <w:tcBorders>
              <w:top w:val="nil"/>
              <w:left w:val="nil"/>
              <w:bottom w:val="nil"/>
              <w:right w:val="nil"/>
            </w:tcBorders>
          </w:tcPr>
          <w:p w:rsidR="00920D40" w:rsidRDefault="00920D40">
            <w:pPr>
              <w:rPr>
                <w:rFonts w:ascii="Calibri" w:hAnsi="Calibri"/>
              </w:rPr>
            </w:pPr>
            <w:r>
              <w:rPr>
                <w:rFonts w:ascii="Calibri" w:hAnsi="Calibri"/>
                <w:kern w:val="0"/>
                <w:sz w:val="20"/>
              </w:rPr>
              <w:t xml:space="preserve">     </w:t>
            </w:r>
            <w:r>
              <w:rPr>
                <w:rFonts w:ascii="Calibri" w:hAnsi="Calibri" w:hint="eastAsia"/>
                <w:kern w:val="0"/>
                <w:sz w:val="20"/>
              </w:rPr>
              <w:t>要求：掌握太极拳的手型、手法、</w:t>
            </w:r>
            <w:r>
              <w:rPr>
                <w:rFonts w:ascii="Calibri" w:hAnsi="Calibri"/>
                <w:kern w:val="0"/>
                <w:sz w:val="20"/>
              </w:rPr>
              <w:t xml:space="preserve"> </w:t>
            </w:r>
            <w:r>
              <w:rPr>
                <w:rFonts w:ascii="Calibri" w:hAnsi="Calibri" w:hint="eastAsia"/>
                <w:kern w:val="0"/>
                <w:sz w:val="20"/>
              </w:rPr>
              <w:t>步型、步法、腿法中常用动作</w:t>
            </w:r>
            <w:r>
              <w:rPr>
                <w:rFonts w:ascii="Calibri" w:hAnsi="Calibri"/>
                <w:kern w:val="0"/>
                <w:sz w:val="20"/>
              </w:rPr>
              <w:t xml:space="preserve"> </w:t>
            </w:r>
            <w:r>
              <w:rPr>
                <w:rFonts w:ascii="Calibri" w:hAnsi="Calibri" w:hint="eastAsia"/>
                <w:kern w:val="0"/>
                <w:sz w:val="20"/>
              </w:rPr>
              <w:t>术语及其要求</w:t>
            </w:r>
          </w:p>
        </w:tc>
      </w:tr>
      <w:tr w:rsidR="00920D40">
        <w:tc>
          <w:tcPr>
            <w:tcW w:w="3060" w:type="dxa"/>
            <w:tcBorders>
              <w:top w:val="nil"/>
              <w:left w:val="nil"/>
              <w:bottom w:val="nil"/>
              <w:right w:val="nil"/>
            </w:tcBorders>
          </w:tcPr>
          <w:p w:rsidR="00920D40" w:rsidRDefault="00920D40">
            <w:pPr>
              <w:rPr>
                <w:rFonts w:ascii="Calibri" w:hAnsi="Calibri"/>
                <w:b/>
              </w:rPr>
            </w:pPr>
            <w:r>
              <w:rPr>
                <w:rFonts w:ascii="Calibri" w:hAnsi="Calibri" w:hint="eastAsia"/>
                <w:b/>
                <w:kern w:val="0"/>
                <w:sz w:val="20"/>
              </w:rPr>
              <w:t>第三章</w:t>
            </w:r>
            <w:r>
              <w:rPr>
                <w:rFonts w:ascii="Calibri" w:hAnsi="Calibri"/>
                <w:b/>
                <w:kern w:val="0"/>
                <w:sz w:val="20"/>
              </w:rPr>
              <w:t xml:space="preserve"> </w:t>
            </w:r>
            <w:r>
              <w:rPr>
                <w:rFonts w:ascii="Calibri" w:hAnsi="Calibri" w:hint="eastAsia"/>
                <w:b/>
                <w:kern w:val="0"/>
                <w:sz w:val="20"/>
              </w:rPr>
              <w:t>太极拳套路的技术分析</w:t>
            </w:r>
          </w:p>
        </w:tc>
        <w:tc>
          <w:tcPr>
            <w:tcW w:w="3240" w:type="dxa"/>
            <w:tcBorders>
              <w:top w:val="nil"/>
              <w:left w:val="nil"/>
              <w:bottom w:val="nil"/>
              <w:right w:val="nil"/>
            </w:tcBorders>
          </w:tcPr>
          <w:p w:rsidR="00920D40" w:rsidRDefault="00920D40">
            <w:pPr>
              <w:rPr>
                <w:rFonts w:ascii="Calibri" w:hAnsi="Calibri"/>
                <w:b/>
                <w:sz w:val="24"/>
              </w:rPr>
            </w:pPr>
          </w:p>
        </w:tc>
        <w:tc>
          <w:tcPr>
            <w:tcW w:w="3240" w:type="dxa"/>
            <w:tcBorders>
              <w:top w:val="nil"/>
              <w:left w:val="nil"/>
              <w:bottom w:val="nil"/>
              <w:right w:val="nil"/>
            </w:tcBorders>
          </w:tcPr>
          <w:p w:rsidR="00920D40" w:rsidRDefault="00920D40">
            <w:pPr>
              <w:rPr>
                <w:rFonts w:ascii="Calibri" w:hAnsi="Calibri"/>
                <w:b/>
                <w:sz w:val="24"/>
              </w:rPr>
            </w:pPr>
          </w:p>
        </w:tc>
      </w:tr>
      <w:tr w:rsidR="00920D40">
        <w:tc>
          <w:tcPr>
            <w:tcW w:w="3060" w:type="dxa"/>
            <w:tcBorders>
              <w:top w:val="nil"/>
              <w:left w:val="nil"/>
              <w:bottom w:val="nil"/>
              <w:right w:val="nil"/>
            </w:tcBorders>
          </w:tcPr>
          <w:p w:rsidR="00920D40" w:rsidRDefault="00920D40">
            <w:pPr>
              <w:rPr>
                <w:rFonts w:ascii="Calibri" w:hAnsi="Calibri"/>
                <w:b/>
                <w:sz w:val="24"/>
              </w:rPr>
            </w:pPr>
          </w:p>
          <w:p w:rsidR="00920D40" w:rsidRDefault="00920D40">
            <w:pPr>
              <w:rPr>
                <w:rFonts w:ascii="Calibri" w:hAnsi="Calibri"/>
                <w:b/>
                <w:sz w:val="24"/>
              </w:rPr>
            </w:pPr>
          </w:p>
        </w:tc>
        <w:tc>
          <w:tcPr>
            <w:tcW w:w="324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简介不同太极拳的运动特点</w:t>
            </w:r>
          </w:p>
        </w:tc>
        <w:tc>
          <w:tcPr>
            <w:tcW w:w="324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要求：了解不同太极拳运动的风格特点和基本技术要求。</w:t>
            </w:r>
          </w:p>
        </w:tc>
      </w:tr>
      <w:tr w:rsidR="00920D40">
        <w:tc>
          <w:tcPr>
            <w:tcW w:w="3060" w:type="dxa"/>
            <w:tcBorders>
              <w:top w:val="nil"/>
              <w:left w:val="nil"/>
              <w:bottom w:val="nil"/>
              <w:right w:val="nil"/>
            </w:tcBorders>
          </w:tcPr>
          <w:p w:rsidR="00920D40" w:rsidRDefault="00920D40">
            <w:pPr>
              <w:rPr>
                <w:rFonts w:ascii="Calibri" w:hAnsi="Calibri"/>
                <w:b/>
              </w:rPr>
            </w:pPr>
          </w:p>
        </w:tc>
        <w:tc>
          <w:tcPr>
            <w:tcW w:w="3240" w:type="dxa"/>
            <w:tcBorders>
              <w:top w:val="nil"/>
              <w:left w:val="nil"/>
              <w:bottom w:val="nil"/>
              <w:right w:val="nil"/>
            </w:tcBorders>
          </w:tcPr>
          <w:p w:rsidR="00920D40" w:rsidRDefault="00920D40">
            <w:pPr>
              <w:rPr>
                <w:rFonts w:ascii="Calibri" w:hAnsi="Calibri"/>
                <w:b/>
                <w:sz w:val="24"/>
              </w:rPr>
            </w:pPr>
          </w:p>
        </w:tc>
        <w:tc>
          <w:tcPr>
            <w:tcW w:w="3240" w:type="dxa"/>
            <w:tcBorders>
              <w:top w:val="nil"/>
              <w:left w:val="nil"/>
              <w:bottom w:val="nil"/>
              <w:right w:val="nil"/>
            </w:tcBorders>
          </w:tcPr>
          <w:p w:rsidR="00920D40" w:rsidRDefault="00920D40">
            <w:pPr>
              <w:rPr>
                <w:rFonts w:ascii="Calibri" w:hAnsi="Calibri"/>
                <w:b/>
                <w:sz w:val="24"/>
              </w:rPr>
            </w:pPr>
          </w:p>
        </w:tc>
      </w:tr>
      <w:tr w:rsidR="00920D40">
        <w:tc>
          <w:tcPr>
            <w:tcW w:w="3060" w:type="dxa"/>
            <w:tcBorders>
              <w:top w:val="single" w:sz="6" w:space="0" w:color="008000"/>
              <w:left w:val="nil"/>
              <w:bottom w:val="single" w:sz="12" w:space="0" w:color="008000"/>
              <w:right w:val="nil"/>
            </w:tcBorders>
          </w:tcPr>
          <w:p w:rsidR="00920D40" w:rsidRDefault="00920D40">
            <w:pPr>
              <w:rPr>
                <w:rFonts w:ascii="Calibri" w:hAnsi="Calibri"/>
                <w:b/>
                <w:sz w:val="24"/>
              </w:rPr>
            </w:pPr>
            <w:r>
              <w:rPr>
                <w:rFonts w:ascii="Calibri" w:hAnsi="Calibri" w:hint="eastAsia"/>
                <w:b/>
                <w:kern w:val="0"/>
                <w:sz w:val="20"/>
              </w:rPr>
              <w:t>第四章</w:t>
            </w:r>
            <w:r>
              <w:rPr>
                <w:rFonts w:ascii="Calibri" w:hAnsi="Calibri"/>
                <w:b/>
                <w:kern w:val="0"/>
                <w:sz w:val="20"/>
              </w:rPr>
              <w:t xml:space="preserve"> </w:t>
            </w:r>
            <w:r>
              <w:rPr>
                <w:rFonts w:ascii="Calibri" w:hAnsi="Calibri" w:hint="eastAsia"/>
                <w:b/>
                <w:kern w:val="0"/>
                <w:sz w:val="20"/>
              </w:rPr>
              <w:t>太极拳竞赛</w:t>
            </w:r>
          </w:p>
        </w:tc>
        <w:tc>
          <w:tcPr>
            <w:tcW w:w="3240" w:type="dxa"/>
            <w:tcBorders>
              <w:top w:val="single" w:sz="6" w:space="0" w:color="008000"/>
              <w:left w:val="nil"/>
              <w:bottom w:val="single" w:sz="12" w:space="0" w:color="008000"/>
              <w:right w:val="nil"/>
            </w:tcBorders>
          </w:tcPr>
          <w:p w:rsidR="00920D40" w:rsidRDefault="00920D40">
            <w:pPr>
              <w:rPr>
                <w:rFonts w:ascii="Calibri" w:hAnsi="Calibri"/>
                <w:b/>
                <w:sz w:val="24"/>
              </w:rPr>
            </w:pPr>
            <w:r>
              <w:rPr>
                <w:rFonts w:ascii="Calibri" w:hAnsi="Calibri" w:hint="eastAsia"/>
                <w:kern w:val="0"/>
                <w:sz w:val="20"/>
              </w:rPr>
              <w:t>简介太极拳竞赛的种类和竞赛规则</w:t>
            </w:r>
          </w:p>
        </w:tc>
        <w:tc>
          <w:tcPr>
            <w:tcW w:w="3240" w:type="dxa"/>
            <w:tcBorders>
              <w:top w:val="single" w:sz="6" w:space="0" w:color="008000"/>
              <w:left w:val="nil"/>
              <w:bottom w:val="single" w:sz="12" w:space="0" w:color="008000"/>
              <w:right w:val="nil"/>
            </w:tcBorders>
          </w:tcPr>
          <w:p w:rsidR="00920D40" w:rsidRDefault="00920D40">
            <w:pPr>
              <w:rPr>
                <w:rFonts w:ascii="Calibri" w:hAnsi="Calibri"/>
                <w:b/>
                <w:sz w:val="24"/>
              </w:rPr>
            </w:pPr>
            <w:r>
              <w:rPr>
                <w:rFonts w:ascii="Calibri" w:hAnsi="Calibri" w:hint="eastAsia"/>
                <w:kern w:val="0"/>
                <w:sz w:val="20"/>
              </w:rPr>
              <w:t>要求：了解现执行的不同竞赛规则的基本内容和可适用的竞赛形式。</w:t>
            </w:r>
          </w:p>
        </w:tc>
      </w:tr>
    </w:tbl>
    <w:p w:rsidR="00920D40" w:rsidRDefault="00920D40">
      <w:pPr>
        <w:rPr>
          <w:b/>
          <w:sz w:val="24"/>
        </w:rPr>
      </w:pPr>
    </w:p>
    <w:p w:rsidR="00920D40" w:rsidRDefault="00920D40">
      <w:pPr>
        <w:rPr>
          <w:b/>
          <w:sz w:val="24"/>
        </w:rPr>
      </w:pPr>
      <w:r>
        <w:rPr>
          <w:rFonts w:hint="eastAsia"/>
          <w:b/>
          <w:sz w:val="24"/>
        </w:rPr>
        <w:t>（二）技术部分</w:t>
      </w:r>
    </w:p>
    <w:tbl>
      <w:tblPr>
        <w:tblW w:w="9903" w:type="dxa"/>
        <w:tblInd w:w="-72" w:type="dxa"/>
        <w:tblBorders>
          <w:top w:val="single" w:sz="12" w:space="0" w:color="008000"/>
          <w:bottom w:val="single" w:sz="12" w:space="0" w:color="008000"/>
        </w:tblBorders>
        <w:tblLayout w:type="fixed"/>
        <w:tblLook w:val="0000"/>
      </w:tblPr>
      <w:tblGrid>
        <w:gridCol w:w="2700"/>
        <w:gridCol w:w="3420"/>
        <w:gridCol w:w="3783"/>
      </w:tblGrid>
      <w:tr w:rsidR="00920D40">
        <w:tc>
          <w:tcPr>
            <w:tcW w:w="270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章节名称</w:t>
            </w:r>
          </w:p>
        </w:tc>
        <w:tc>
          <w:tcPr>
            <w:tcW w:w="342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教学内容</w:t>
            </w:r>
          </w:p>
        </w:tc>
        <w:tc>
          <w:tcPr>
            <w:tcW w:w="3783"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基本要求</w:t>
            </w:r>
          </w:p>
        </w:tc>
      </w:tr>
      <w:tr w:rsidR="00920D40">
        <w:tc>
          <w:tcPr>
            <w:tcW w:w="270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一、基本技术</w:t>
            </w:r>
          </w:p>
        </w:tc>
        <w:tc>
          <w:tcPr>
            <w:tcW w:w="3420" w:type="dxa"/>
            <w:tcBorders>
              <w:top w:val="nil"/>
              <w:left w:val="nil"/>
              <w:bottom w:val="nil"/>
              <w:right w:val="nil"/>
            </w:tcBorders>
          </w:tcPr>
          <w:p w:rsidR="00920D40" w:rsidRDefault="00920D40">
            <w:pPr>
              <w:rPr>
                <w:rFonts w:ascii="Calibri" w:hAnsi="Calibri"/>
              </w:rPr>
            </w:pPr>
            <w:r>
              <w:rPr>
                <w:rFonts w:ascii="Calibri" w:hAnsi="Calibri" w:hint="eastAsia"/>
              </w:rPr>
              <w:t>杨式太极拳：手型、步型、运动特点</w:t>
            </w:r>
          </w:p>
          <w:p w:rsidR="00920D40" w:rsidRDefault="00920D40">
            <w:pPr>
              <w:rPr>
                <w:rFonts w:ascii="Calibri" w:hAnsi="Calibri"/>
              </w:rPr>
            </w:pPr>
            <w:r>
              <w:rPr>
                <w:rFonts w:ascii="Calibri" w:hAnsi="Calibri" w:hint="eastAsia"/>
              </w:rPr>
              <w:t>陈式太极拳：拳、掌、勾、身法、步法、发力特点</w:t>
            </w:r>
          </w:p>
          <w:p w:rsidR="00920D40" w:rsidRDefault="00920D40">
            <w:pPr>
              <w:rPr>
                <w:rFonts w:ascii="Calibri" w:hAnsi="Calibri"/>
              </w:rPr>
            </w:pPr>
            <w:r>
              <w:rPr>
                <w:rFonts w:ascii="Calibri" w:hAnsi="Calibri" w:hint="eastAsia"/>
              </w:rPr>
              <w:t>孙式、武式、吴式太极拳的动作特点</w:t>
            </w:r>
          </w:p>
        </w:tc>
        <w:tc>
          <w:tcPr>
            <w:tcW w:w="3783" w:type="dxa"/>
            <w:tcBorders>
              <w:top w:val="nil"/>
              <w:left w:val="nil"/>
              <w:bottom w:val="nil"/>
              <w:right w:val="nil"/>
            </w:tcBorders>
          </w:tcPr>
          <w:p w:rsidR="00920D40" w:rsidRDefault="00920D40" w:rsidP="00A40F2E">
            <w:pPr>
              <w:ind w:leftChars="-300" w:left="-30" w:hangingChars="300" w:hanging="600"/>
              <w:rPr>
                <w:rFonts w:ascii="Calibri" w:hAnsi="Calibri"/>
              </w:rPr>
            </w:pPr>
            <w:r>
              <w:rPr>
                <w:rFonts w:ascii="Calibri" w:hAnsi="Calibri"/>
                <w:kern w:val="0"/>
                <w:sz w:val="20"/>
              </w:rPr>
              <w:t xml:space="preserve">      </w:t>
            </w:r>
            <w:r>
              <w:rPr>
                <w:rFonts w:ascii="Calibri" w:hAnsi="Calibri" w:hint="eastAsia"/>
                <w:kern w:val="0"/>
                <w:sz w:val="20"/>
              </w:rPr>
              <w:t>重点和难点：</w:t>
            </w:r>
          </w:p>
          <w:p w:rsidR="00920D40" w:rsidRDefault="00920D40" w:rsidP="00A40F2E">
            <w:pPr>
              <w:ind w:leftChars="-300" w:left="-30" w:hangingChars="300" w:hanging="600"/>
              <w:rPr>
                <w:rFonts w:ascii="Calibri" w:hAnsi="Calibri"/>
                <w:kern w:val="0"/>
                <w:sz w:val="20"/>
              </w:rPr>
            </w:pPr>
            <w:r>
              <w:rPr>
                <w:rFonts w:ascii="Calibri" w:hAnsi="Calibri" w:hint="eastAsia"/>
                <w:kern w:val="0"/>
                <w:sz w:val="20"/>
              </w:rPr>
              <w:t>步型、陈式太极拳的发力；杨式太极拳的协调；武式太极拳的开合呼吸</w:t>
            </w:r>
          </w:p>
          <w:p w:rsidR="00920D40" w:rsidRDefault="00920D40" w:rsidP="00A40F2E">
            <w:pPr>
              <w:ind w:leftChars="-300" w:left="-30" w:hangingChars="300" w:hanging="600"/>
              <w:rPr>
                <w:rFonts w:ascii="Calibri" w:hAnsi="Calibri"/>
                <w:kern w:val="0"/>
                <w:sz w:val="20"/>
              </w:rPr>
            </w:pPr>
          </w:p>
          <w:p w:rsidR="00920D40" w:rsidRDefault="00920D40" w:rsidP="00A40F2E">
            <w:pPr>
              <w:ind w:leftChars="12" w:left="25"/>
              <w:rPr>
                <w:rFonts w:ascii="Calibri" w:hAnsi="Calibri"/>
              </w:rPr>
            </w:pPr>
            <w:r>
              <w:rPr>
                <w:rFonts w:ascii="Calibri" w:hAnsi="Calibri" w:hint="eastAsia"/>
                <w:kern w:val="0"/>
                <w:sz w:val="20"/>
              </w:rPr>
              <w:t>要求：能够基本规范完成基本动</w:t>
            </w:r>
            <w:r>
              <w:rPr>
                <w:rFonts w:ascii="Calibri" w:hAnsi="Calibri"/>
                <w:kern w:val="0"/>
                <w:sz w:val="20"/>
              </w:rPr>
              <w:t xml:space="preserve"> </w:t>
            </w:r>
            <w:r>
              <w:rPr>
                <w:rFonts w:ascii="Calibri" w:hAnsi="Calibri" w:hint="eastAsia"/>
                <w:kern w:val="0"/>
                <w:sz w:val="20"/>
              </w:rPr>
              <w:t>作；掌握技术要领</w:t>
            </w:r>
            <w:r>
              <w:rPr>
                <w:rFonts w:ascii="Calibri" w:hAnsi="Calibri"/>
              </w:rPr>
              <w:t xml:space="preserve"> </w:t>
            </w:r>
          </w:p>
        </w:tc>
      </w:tr>
      <w:tr w:rsidR="00920D40">
        <w:trPr>
          <w:trHeight w:val="1184"/>
        </w:trPr>
        <w:tc>
          <w:tcPr>
            <w:tcW w:w="270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二、太极拳操</w:t>
            </w:r>
          </w:p>
        </w:tc>
        <w:tc>
          <w:tcPr>
            <w:tcW w:w="3420" w:type="dxa"/>
            <w:tcBorders>
              <w:top w:val="nil"/>
              <w:left w:val="nil"/>
              <w:bottom w:val="nil"/>
              <w:right w:val="nil"/>
            </w:tcBorders>
          </w:tcPr>
          <w:p w:rsidR="00920D40" w:rsidRDefault="00920D40">
            <w:pPr>
              <w:rPr>
                <w:rFonts w:ascii="Calibri" w:hAnsi="Calibri"/>
              </w:rPr>
            </w:pPr>
            <w:r>
              <w:rPr>
                <w:rFonts w:ascii="Calibri" w:hAnsi="Calibri" w:hint="eastAsia"/>
              </w:rPr>
              <w:t>五种太极拳基本功合练</w:t>
            </w:r>
          </w:p>
        </w:tc>
        <w:tc>
          <w:tcPr>
            <w:tcW w:w="3783" w:type="dxa"/>
            <w:tcBorders>
              <w:top w:val="nil"/>
              <w:left w:val="nil"/>
              <w:bottom w:val="nil"/>
              <w:right w:val="nil"/>
            </w:tcBorders>
          </w:tcPr>
          <w:p w:rsidR="00920D40" w:rsidRDefault="00920D40">
            <w:pPr>
              <w:rPr>
                <w:rFonts w:ascii="Calibri" w:hAnsi="Calibri"/>
              </w:rPr>
            </w:pPr>
            <w:r>
              <w:rPr>
                <w:rFonts w:ascii="Calibri" w:hAnsi="Calibri" w:hint="eastAsia"/>
                <w:kern w:val="0"/>
                <w:sz w:val="20"/>
              </w:rPr>
              <w:t>重点和难点：动作规格和节奏韵律以及做到左右对称</w:t>
            </w:r>
          </w:p>
          <w:p w:rsidR="00920D40" w:rsidRDefault="00920D40">
            <w:pPr>
              <w:rPr>
                <w:rFonts w:ascii="Calibri" w:hAnsi="Calibri"/>
                <w:b/>
                <w:sz w:val="24"/>
              </w:rPr>
            </w:pPr>
            <w:r>
              <w:rPr>
                <w:rFonts w:ascii="Calibri" w:hAnsi="Calibri" w:hint="eastAsia"/>
                <w:kern w:val="0"/>
                <w:sz w:val="20"/>
              </w:rPr>
              <w:t>要求：能够熟练掌握太极拳操。</w:t>
            </w:r>
          </w:p>
        </w:tc>
      </w:tr>
      <w:tr w:rsidR="00920D40">
        <w:tc>
          <w:tcPr>
            <w:tcW w:w="2700" w:type="dxa"/>
            <w:tcBorders>
              <w:top w:val="nil"/>
              <w:left w:val="nil"/>
              <w:bottom w:val="nil"/>
              <w:right w:val="nil"/>
            </w:tcBorders>
          </w:tcPr>
          <w:p w:rsidR="00920D40" w:rsidRDefault="00920D40">
            <w:pPr>
              <w:rPr>
                <w:rFonts w:ascii="Calibri" w:hAnsi="Calibri"/>
                <w:b/>
                <w:sz w:val="24"/>
              </w:rPr>
            </w:pPr>
            <w:r>
              <w:rPr>
                <w:rFonts w:ascii="Calibri" w:hAnsi="Calibri" w:hint="eastAsia"/>
                <w:kern w:val="0"/>
                <w:sz w:val="20"/>
              </w:rPr>
              <w:t>三、简化太极拳提高</w:t>
            </w:r>
          </w:p>
        </w:tc>
        <w:tc>
          <w:tcPr>
            <w:tcW w:w="3420" w:type="dxa"/>
            <w:tcBorders>
              <w:top w:val="nil"/>
              <w:left w:val="nil"/>
              <w:bottom w:val="nil"/>
              <w:right w:val="nil"/>
            </w:tcBorders>
          </w:tcPr>
          <w:p w:rsidR="00920D40" w:rsidRDefault="00920D40">
            <w:pPr>
              <w:rPr>
                <w:rFonts w:ascii="Calibri" w:hAnsi="Calibri"/>
              </w:rPr>
            </w:pPr>
            <w:r>
              <w:rPr>
                <w:rFonts w:ascii="Calibri" w:hAnsi="Calibri"/>
              </w:rPr>
              <w:t>24</w:t>
            </w:r>
            <w:r>
              <w:rPr>
                <w:rFonts w:ascii="Calibri" w:hAnsi="Calibri" w:hint="eastAsia"/>
              </w:rPr>
              <w:t>式技术提高</w:t>
            </w:r>
            <w:r>
              <w:rPr>
                <w:rFonts w:ascii="Calibri" w:hAnsi="Calibri"/>
              </w:rPr>
              <w:t xml:space="preserve">                </w:t>
            </w:r>
          </w:p>
          <w:p w:rsidR="00920D40" w:rsidRDefault="00920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1" w:lineRule="atLeast"/>
              <w:jc w:val="left"/>
              <w:rPr>
                <w:rFonts w:ascii="Calibri" w:hAnsi="Calibri"/>
              </w:rPr>
            </w:pPr>
            <w:r>
              <w:rPr>
                <w:rFonts w:ascii="Calibri" w:hAnsi="Calibri"/>
              </w:rPr>
              <w:t>1</w:t>
            </w:r>
            <w:r>
              <w:rPr>
                <w:rFonts w:ascii="Calibri" w:hAnsi="Calibri" w:hint="eastAsia"/>
              </w:rPr>
              <w:t>起势</w:t>
            </w:r>
            <w:r>
              <w:rPr>
                <w:rFonts w:ascii="Calibri" w:hAnsi="Calibri"/>
              </w:rPr>
              <w:t xml:space="preserve">  2</w:t>
            </w:r>
            <w:r>
              <w:rPr>
                <w:rFonts w:ascii="Calibri" w:hAnsi="Calibri" w:hint="eastAsia"/>
              </w:rPr>
              <w:t>左右野马分鬃</w:t>
            </w:r>
            <w:r>
              <w:rPr>
                <w:rFonts w:ascii="Calibri" w:hAnsi="Calibri"/>
              </w:rPr>
              <w:t xml:space="preserve">   3</w:t>
            </w:r>
            <w:r>
              <w:rPr>
                <w:rFonts w:ascii="Calibri" w:hAnsi="Calibri" w:hint="eastAsia"/>
              </w:rPr>
              <w:t>白鹤亮翅第二组</w:t>
            </w:r>
            <w:r>
              <w:rPr>
                <w:rFonts w:ascii="Calibri" w:hAnsi="Calibri"/>
              </w:rPr>
              <w:t xml:space="preserve">  4</w:t>
            </w:r>
            <w:r>
              <w:rPr>
                <w:rFonts w:ascii="Calibri" w:hAnsi="Calibri" w:hint="eastAsia"/>
              </w:rPr>
              <w:t>左右搂膝拗步</w:t>
            </w:r>
            <w:r>
              <w:rPr>
                <w:rFonts w:ascii="Calibri" w:hAnsi="Calibri"/>
              </w:rPr>
              <w:t xml:space="preserve">  5</w:t>
            </w:r>
            <w:r>
              <w:rPr>
                <w:rFonts w:ascii="Calibri" w:hAnsi="Calibri" w:hint="eastAsia"/>
              </w:rPr>
              <w:t>手挥琵琶</w:t>
            </w:r>
            <w:r>
              <w:rPr>
                <w:rFonts w:ascii="Calibri" w:hAnsi="Calibri"/>
              </w:rPr>
              <w:t xml:space="preserve">  6</w:t>
            </w:r>
            <w:r>
              <w:rPr>
                <w:rFonts w:ascii="Calibri" w:hAnsi="Calibri" w:hint="eastAsia"/>
              </w:rPr>
              <w:t>左右倒卷肱第三组</w:t>
            </w:r>
            <w:r>
              <w:rPr>
                <w:rFonts w:ascii="Calibri" w:hAnsi="Calibri"/>
              </w:rPr>
              <w:t xml:space="preserve">  7</w:t>
            </w:r>
            <w:r>
              <w:rPr>
                <w:rFonts w:ascii="Calibri" w:hAnsi="Calibri" w:hint="eastAsia"/>
              </w:rPr>
              <w:t>左揽雀尾</w:t>
            </w:r>
            <w:r>
              <w:rPr>
                <w:rFonts w:ascii="Calibri" w:hAnsi="Calibri"/>
              </w:rPr>
              <w:t xml:space="preserve">   8</w:t>
            </w:r>
            <w:r>
              <w:rPr>
                <w:rFonts w:ascii="Calibri" w:hAnsi="Calibri" w:hint="eastAsia"/>
              </w:rPr>
              <w:t>右揽雀尾第四组</w:t>
            </w:r>
            <w:r>
              <w:rPr>
                <w:rFonts w:ascii="Calibri" w:hAnsi="Calibri"/>
              </w:rPr>
              <w:t xml:space="preserve">  9</w:t>
            </w:r>
            <w:r>
              <w:rPr>
                <w:rFonts w:ascii="Calibri" w:hAnsi="Calibri" w:hint="eastAsia"/>
              </w:rPr>
              <w:t>单鞭</w:t>
            </w:r>
            <w:r>
              <w:rPr>
                <w:rFonts w:ascii="Calibri" w:hAnsi="Calibri"/>
              </w:rPr>
              <w:t xml:space="preserve">  10</w:t>
            </w:r>
            <w:r>
              <w:rPr>
                <w:rFonts w:ascii="Calibri" w:hAnsi="Calibri" w:hint="eastAsia"/>
              </w:rPr>
              <w:t>云手</w:t>
            </w:r>
            <w:r>
              <w:rPr>
                <w:rFonts w:ascii="Calibri" w:hAnsi="Calibri"/>
              </w:rPr>
              <w:t xml:space="preserve">  11</w:t>
            </w:r>
            <w:r>
              <w:rPr>
                <w:rFonts w:ascii="Calibri" w:hAnsi="Calibri" w:hint="eastAsia"/>
              </w:rPr>
              <w:t>单鞭第五组</w:t>
            </w:r>
            <w:r>
              <w:rPr>
                <w:rFonts w:ascii="Calibri" w:hAnsi="Calibri"/>
              </w:rPr>
              <w:t xml:space="preserve">  12</w:t>
            </w:r>
            <w:r>
              <w:rPr>
                <w:rFonts w:ascii="Calibri" w:hAnsi="Calibri" w:hint="eastAsia"/>
              </w:rPr>
              <w:t>高探马</w:t>
            </w:r>
            <w:r>
              <w:rPr>
                <w:rFonts w:ascii="Calibri" w:hAnsi="Calibri"/>
              </w:rPr>
              <w:t xml:space="preserve">  13</w:t>
            </w:r>
            <w:r>
              <w:rPr>
                <w:rFonts w:ascii="Calibri" w:hAnsi="Calibri" w:hint="eastAsia"/>
              </w:rPr>
              <w:t>右蹬脚</w:t>
            </w:r>
            <w:r>
              <w:rPr>
                <w:rFonts w:ascii="Calibri" w:hAnsi="Calibri"/>
              </w:rPr>
              <w:t xml:space="preserve">   14</w:t>
            </w:r>
            <w:r>
              <w:rPr>
                <w:rFonts w:ascii="Calibri" w:hAnsi="Calibri" w:hint="eastAsia"/>
              </w:rPr>
              <w:t>双峰贯耳</w:t>
            </w:r>
            <w:r>
              <w:rPr>
                <w:rFonts w:ascii="Calibri" w:hAnsi="Calibri"/>
              </w:rPr>
              <w:t xml:space="preserve">   15</w:t>
            </w:r>
            <w:r>
              <w:rPr>
                <w:rFonts w:ascii="Calibri" w:hAnsi="Calibri" w:hint="eastAsia"/>
              </w:rPr>
              <w:t>转身左蹬脚第六组</w:t>
            </w:r>
            <w:r>
              <w:rPr>
                <w:rFonts w:ascii="Calibri" w:hAnsi="Calibri"/>
              </w:rPr>
              <w:t xml:space="preserve">  16</w:t>
            </w:r>
            <w:r>
              <w:rPr>
                <w:rFonts w:ascii="Calibri" w:hAnsi="Calibri" w:hint="eastAsia"/>
              </w:rPr>
              <w:t>左下势独立</w:t>
            </w:r>
            <w:r>
              <w:rPr>
                <w:rFonts w:ascii="Calibri" w:hAnsi="Calibri"/>
              </w:rPr>
              <w:t xml:space="preserve">   17</w:t>
            </w:r>
            <w:r>
              <w:rPr>
                <w:rFonts w:ascii="Calibri" w:hAnsi="Calibri" w:hint="eastAsia"/>
              </w:rPr>
              <w:t>右下势独立第七组</w:t>
            </w:r>
            <w:r>
              <w:rPr>
                <w:rFonts w:ascii="Calibri" w:hAnsi="Calibri"/>
              </w:rPr>
              <w:t xml:space="preserve">  18</w:t>
            </w:r>
            <w:r>
              <w:rPr>
                <w:rFonts w:ascii="Calibri" w:hAnsi="Calibri" w:hint="eastAsia"/>
              </w:rPr>
              <w:t>左右穿梭</w:t>
            </w:r>
            <w:r>
              <w:rPr>
                <w:rFonts w:ascii="Calibri" w:hAnsi="Calibri"/>
              </w:rPr>
              <w:t xml:space="preserve">     19</w:t>
            </w:r>
            <w:r>
              <w:rPr>
                <w:rFonts w:ascii="Calibri" w:hAnsi="Calibri" w:hint="eastAsia"/>
              </w:rPr>
              <w:t>海底针</w:t>
            </w:r>
            <w:r>
              <w:rPr>
                <w:rFonts w:ascii="Calibri" w:hAnsi="Calibri"/>
              </w:rPr>
              <w:t xml:space="preserve">  20</w:t>
            </w:r>
            <w:r>
              <w:rPr>
                <w:rFonts w:ascii="Calibri" w:hAnsi="Calibri" w:hint="eastAsia"/>
              </w:rPr>
              <w:t>闪通臂第八组</w:t>
            </w:r>
            <w:r>
              <w:rPr>
                <w:rFonts w:ascii="Calibri" w:hAnsi="Calibri"/>
              </w:rPr>
              <w:t xml:space="preserve">  21</w:t>
            </w:r>
            <w:r>
              <w:rPr>
                <w:rFonts w:ascii="Calibri" w:hAnsi="Calibri" w:hint="eastAsia"/>
              </w:rPr>
              <w:t>转身搬拦捶</w:t>
            </w:r>
            <w:r>
              <w:rPr>
                <w:rFonts w:ascii="Calibri" w:hAnsi="Calibri"/>
              </w:rPr>
              <w:t xml:space="preserve">   22</w:t>
            </w:r>
            <w:r>
              <w:rPr>
                <w:rFonts w:ascii="Calibri" w:hAnsi="Calibri" w:hint="eastAsia"/>
              </w:rPr>
              <w:t>如封似闭</w:t>
            </w:r>
            <w:r>
              <w:rPr>
                <w:rFonts w:ascii="Calibri" w:hAnsi="Calibri"/>
              </w:rPr>
              <w:t xml:space="preserve">  23</w:t>
            </w:r>
            <w:r>
              <w:rPr>
                <w:rFonts w:ascii="Calibri" w:hAnsi="Calibri" w:hint="eastAsia"/>
              </w:rPr>
              <w:t>十字手</w:t>
            </w:r>
            <w:r>
              <w:rPr>
                <w:rFonts w:ascii="Calibri" w:hAnsi="Calibri"/>
              </w:rPr>
              <w:t xml:space="preserve">    24</w:t>
            </w:r>
            <w:r>
              <w:rPr>
                <w:rFonts w:ascii="Calibri" w:hAnsi="Calibri" w:hint="eastAsia"/>
              </w:rPr>
              <w:t>收势砍刀、撩刀</w:t>
            </w:r>
          </w:p>
          <w:p w:rsidR="00920D40" w:rsidRDefault="00920D40">
            <w:pPr>
              <w:rPr>
                <w:rFonts w:ascii="Calibri" w:hAnsi="Calibri"/>
              </w:rPr>
            </w:pPr>
            <w:r>
              <w:rPr>
                <w:rFonts w:ascii="Calibri" w:hAnsi="Calibri" w:hint="eastAsia"/>
              </w:rPr>
              <w:t>初级刀术套路</w:t>
            </w:r>
          </w:p>
        </w:tc>
        <w:tc>
          <w:tcPr>
            <w:tcW w:w="3783" w:type="dxa"/>
            <w:tcBorders>
              <w:top w:val="nil"/>
              <w:left w:val="nil"/>
              <w:bottom w:val="nil"/>
              <w:right w:val="nil"/>
            </w:tcBorders>
          </w:tcPr>
          <w:p w:rsidR="00920D40" w:rsidRDefault="00920D40">
            <w:pPr>
              <w:rPr>
                <w:rFonts w:ascii="Calibri" w:hAnsi="Calibri"/>
              </w:rPr>
            </w:pPr>
            <w:r>
              <w:rPr>
                <w:rFonts w:ascii="Calibri" w:hAnsi="Calibri" w:hint="eastAsia"/>
                <w:kern w:val="0"/>
                <w:sz w:val="20"/>
              </w:rPr>
              <w:t>重点和难点：动作协调，舒缓大方。</w:t>
            </w:r>
          </w:p>
          <w:p w:rsidR="00920D40" w:rsidRDefault="00920D40">
            <w:pPr>
              <w:rPr>
                <w:rFonts w:ascii="Calibri" w:hAnsi="Calibri"/>
              </w:rPr>
            </w:pPr>
            <w:r>
              <w:rPr>
                <w:rFonts w:ascii="Calibri" w:hAnsi="Calibri" w:hint="eastAsia"/>
                <w:kern w:val="0"/>
                <w:sz w:val="20"/>
              </w:rPr>
              <w:t>要求：练习时做到气沉、心静、形神合一。</w:t>
            </w:r>
          </w:p>
        </w:tc>
      </w:tr>
      <w:tr w:rsidR="00920D40">
        <w:trPr>
          <w:trHeight w:val="3279"/>
        </w:trPr>
        <w:tc>
          <w:tcPr>
            <w:tcW w:w="2700" w:type="dxa"/>
            <w:tcBorders>
              <w:top w:val="nil"/>
              <w:left w:val="nil"/>
              <w:bottom w:val="nil"/>
              <w:right w:val="nil"/>
            </w:tcBorders>
          </w:tcPr>
          <w:p w:rsidR="00920D40" w:rsidRDefault="00920D40">
            <w:pPr>
              <w:rPr>
                <w:rFonts w:ascii="Calibri" w:hAnsi="Calibri"/>
                <w:kern w:val="0"/>
                <w:sz w:val="20"/>
              </w:rPr>
            </w:pPr>
            <w:r>
              <w:rPr>
                <w:rFonts w:ascii="Calibri" w:hAnsi="Calibri" w:hint="eastAsia"/>
                <w:kern w:val="0"/>
                <w:sz w:val="20"/>
              </w:rPr>
              <w:t>四、</w:t>
            </w:r>
            <w:r>
              <w:rPr>
                <w:rFonts w:ascii="Calibri" w:hAnsi="Calibri"/>
                <w:kern w:val="0"/>
                <w:sz w:val="20"/>
              </w:rPr>
              <w:t>42</w:t>
            </w:r>
            <w:r>
              <w:rPr>
                <w:rFonts w:ascii="Calibri" w:hAnsi="Calibri" w:hint="eastAsia"/>
                <w:kern w:val="0"/>
                <w:sz w:val="20"/>
              </w:rPr>
              <w:t>式太极拳</w:t>
            </w: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kern w:val="0"/>
                <w:sz w:val="20"/>
              </w:rPr>
            </w:pPr>
            <w:r>
              <w:rPr>
                <w:rFonts w:ascii="Calibri" w:hAnsi="Calibri" w:hint="eastAsia"/>
                <w:kern w:val="0"/>
                <w:sz w:val="20"/>
              </w:rPr>
              <w:t>五、陈式太极拳竞赛套路：</w:t>
            </w: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rPr>
            </w:pPr>
            <w:r>
              <w:rPr>
                <w:rFonts w:ascii="Calibri" w:hAnsi="Calibri" w:hint="eastAsia"/>
                <w:kern w:val="0"/>
                <w:sz w:val="20"/>
              </w:rPr>
              <w:t>六、太极推手</w:t>
            </w:r>
          </w:p>
        </w:tc>
        <w:tc>
          <w:tcPr>
            <w:tcW w:w="3420" w:type="dxa"/>
            <w:tcBorders>
              <w:top w:val="nil"/>
              <w:left w:val="nil"/>
              <w:bottom w:val="nil"/>
              <w:right w:val="nil"/>
            </w:tcBorders>
          </w:tcPr>
          <w:p w:rsidR="00920D40" w:rsidRDefault="00920D40">
            <w:pPr>
              <w:rPr>
                <w:rFonts w:ascii="Calibri" w:hAnsi="Calibri"/>
                <w:kern w:val="0"/>
                <w:sz w:val="20"/>
              </w:rPr>
            </w:pPr>
            <w:r>
              <w:rPr>
                <w:rFonts w:ascii="Calibri" w:hAnsi="Calibri"/>
                <w:kern w:val="0"/>
                <w:sz w:val="20"/>
              </w:rPr>
              <w:t>42</w:t>
            </w:r>
            <w:r>
              <w:rPr>
                <w:rFonts w:ascii="Calibri" w:hAnsi="Calibri" w:hint="eastAsia"/>
                <w:kern w:val="0"/>
                <w:sz w:val="20"/>
              </w:rPr>
              <w:t>式太极拳是由杨、陈、武、孙</w:t>
            </w:r>
            <w:r>
              <w:rPr>
                <w:rFonts w:ascii="Calibri" w:hAnsi="Calibri"/>
                <w:kern w:val="0"/>
                <w:sz w:val="20"/>
              </w:rPr>
              <w:t>4</w:t>
            </w:r>
            <w:r>
              <w:rPr>
                <w:rFonts w:ascii="Calibri" w:hAnsi="Calibri" w:hint="eastAsia"/>
                <w:kern w:val="0"/>
                <w:sz w:val="20"/>
              </w:rPr>
              <w:t>中太极拳组合而成的太极拳竞赛套路</w:t>
            </w:r>
            <w:r>
              <w:rPr>
                <w:rFonts w:ascii="Calibri" w:hAnsi="Calibri"/>
                <w:kern w:val="0"/>
                <w:sz w:val="20"/>
              </w:rPr>
              <w:t xml:space="preserve"> </w:t>
            </w: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rPr>
            </w:pPr>
            <w:r>
              <w:rPr>
                <w:rFonts w:ascii="Calibri" w:hAnsi="Calibri" w:hint="eastAsia"/>
                <w:kern w:val="0"/>
                <w:sz w:val="20"/>
              </w:rPr>
              <w:t>基本方法和组别</w:t>
            </w:r>
            <w:r>
              <w:rPr>
                <w:rFonts w:ascii="Calibri" w:hAnsi="Calibri"/>
                <w:kern w:val="0"/>
                <w:sz w:val="20"/>
              </w:rPr>
              <w:t xml:space="preserve">                 </w:t>
            </w:r>
          </w:p>
          <w:p w:rsidR="00920D40" w:rsidRDefault="00920D40">
            <w:pPr>
              <w:rPr>
                <w:rFonts w:ascii="Calibri" w:hAnsi="Calibri"/>
                <w:kern w:val="0"/>
                <w:sz w:val="20"/>
              </w:rPr>
            </w:pPr>
            <w:r>
              <w:rPr>
                <w:rFonts w:ascii="Calibri" w:hAnsi="Calibri"/>
                <w:kern w:val="0"/>
                <w:sz w:val="20"/>
              </w:rPr>
              <w:t xml:space="preserve"> </w:t>
            </w:r>
            <w:r>
              <w:rPr>
                <w:rFonts w:ascii="Calibri" w:hAnsi="Calibri" w:hint="eastAsia"/>
                <w:kern w:val="0"/>
                <w:sz w:val="20"/>
              </w:rPr>
              <w:t>进步、退步、横移步</w:t>
            </w:r>
            <w:r>
              <w:rPr>
                <w:rFonts w:ascii="Calibri" w:hAnsi="Calibri"/>
                <w:kern w:val="0"/>
                <w:sz w:val="20"/>
              </w:rPr>
              <w:t xml:space="preserve"> </w:t>
            </w:r>
            <w:r>
              <w:rPr>
                <w:rFonts w:ascii="Calibri" w:hAnsi="Calibri" w:hint="eastAsia"/>
                <w:kern w:val="0"/>
                <w:sz w:val="20"/>
              </w:rPr>
              <w:t>、无极桩</w:t>
            </w:r>
            <w:r>
              <w:rPr>
                <w:rFonts w:ascii="Calibri" w:hAnsi="Calibri"/>
                <w:kern w:val="0"/>
                <w:sz w:val="20"/>
              </w:rPr>
              <w:t xml:space="preserve">    </w:t>
            </w:r>
          </w:p>
          <w:p w:rsidR="00920D40" w:rsidRDefault="00920D40">
            <w:pPr>
              <w:rPr>
                <w:rFonts w:ascii="Calibri" w:hAnsi="Calibri"/>
                <w:kern w:val="0"/>
                <w:sz w:val="20"/>
              </w:rPr>
            </w:pPr>
            <w:r>
              <w:rPr>
                <w:rFonts w:ascii="Calibri" w:hAnsi="Calibri" w:hint="eastAsia"/>
                <w:kern w:val="0"/>
                <w:sz w:val="20"/>
              </w:rPr>
              <w:t>太极桩、起落桩、开合桩、虚实桩</w:t>
            </w:r>
            <w:r>
              <w:rPr>
                <w:rFonts w:ascii="Calibri" w:hAnsi="Calibri"/>
                <w:kern w:val="0"/>
                <w:sz w:val="20"/>
              </w:rPr>
              <w:t xml:space="preserve"> </w:t>
            </w:r>
          </w:p>
          <w:p w:rsidR="00920D40" w:rsidRDefault="00920D40">
            <w:pPr>
              <w:rPr>
                <w:rFonts w:ascii="Calibri" w:hAnsi="Calibri"/>
                <w:kern w:val="0"/>
                <w:sz w:val="20"/>
              </w:rPr>
            </w:pPr>
            <w:r>
              <w:rPr>
                <w:rFonts w:ascii="Calibri" w:hAnsi="Calibri" w:hint="eastAsia"/>
                <w:kern w:val="0"/>
                <w:sz w:val="20"/>
              </w:rPr>
              <w:t>分腿、蹬腿、云手</w:t>
            </w:r>
          </w:p>
          <w:p w:rsidR="00920D40" w:rsidRDefault="00920D40">
            <w:pPr>
              <w:rPr>
                <w:rFonts w:ascii="Calibri" w:hAnsi="Calibri"/>
                <w:kern w:val="0"/>
                <w:sz w:val="20"/>
              </w:rPr>
            </w:pPr>
            <w:r>
              <w:rPr>
                <w:rFonts w:ascii="Calibri" w:hAnsi="Calibri"/>
                <w:kern w:val="0"/>
                <w:sz w:val="20"/>
              </w:rPr>
              <w:t xml:space="preserve"> </w:t>
            </w:r>
          </w:p>
          <w:p w:rsidR="00920D40" w:rsidRDefault="00920D40">
            <w:pPr>
              <w:rPr>
                <w:rFonts w:ascii="Calibri" w:hAnsi="Calibri"/>
              </w:rPr>
            </w:pPr>
            <w:r>
              <w:rPr>
                <w:rFonts w:ascii="Calibri" w:hAnsi="Calibri" w:hint="eastAsia"/>
              </w:rPr>
              <w:t>原地与移动中的四正手、四隅手</w:t>
            </w:r>
            <w:r>
              <w:rPr>
                <w:rFonts w:ascii="Calibri" w:hAnsi="Calibri"/>
              </w:rPr>
              <w:t xml:space="preserve">     </w:t>
            </w:r>
          </w:p>
        </w:tc>
        <w:tc>
          <w:tcPr>
            <w:tcW w:w="3783" w:type="dxa"/>
            <w:tcBorders>
              <w:top w:val="nil"/>
              <w:left w:val="nil"/>
              <w:bottom w:val="nil"/>
              <w:right w:val="nil"/>
            </w:tcBorders>
          </w:tcPr>
          <w:p w:rsidR="00920D40" w:rsidRDefault="00920D40">
            <w:pPr>
              <w:rPr>
                <w:rFonts w:ascii="Calibri" w:hAnsi="Calibri"/>
              </w:rPr>
            </w:pPr>
            <w:r>
              <w:rPr>
                <w:rFonts w:ascii="Calibri" w:hAnsi="Calibri" w:hint="eastAsia"/>
                <w:kern w:val="0"/>
                <w:sz w:val="20"/>
              </w:rPr>
              <w:t>重点和难点：突出不同太极拳运动的风格特点。</w:t>
            </w:r>
          </w:p>
          <w:p w:rsidR="00920D40" w:rsidRDefault="00920D40">
            <w:pPr>
              <w:rPr>
                <w:rFonts w:ascii="Calibri" w:hAnsi="Calibri"/>
                <w:kern w:val="0"/>
                <w:sz w:val="20"/>
              </w:rPr>
            </w:pPr>
            <w:r>
              <w:rPr>
                <w:rFonts w:ascii="Calibri" w:hAnsi="Calibri" w:hint="eastAsia"/>
                <w:kern w:val="0"/>
                <w:sz w:val="20"/>
              </w:rPr>
              <w:t>要求：能够熟练进行全套演练。</w:t>
            </w:r>
          </w:p>
          <w:p w:rsidR="00920D40" w:rsidRDefault="00920D40">
            <w:pPr>
              <w:rPr>
                <w:rFonts w:ascii="Calibri" w:hAnsi="Calibri"/>
                <w:kern w:val="0"/>
                <w:sz w:val="20"/>
              </w:rPr>
            </w:pPr>
          </w:p>
          <w:p w:rsidR="00920D40" w:rsidRDefault="00920D40">
            <w:pPr>
              <w:rPr>
                <w:rFonts w:ascii="Calibri" w:hAnsi="Calibri"/>
                <w:kern w:val="0"/>
                <w:sz w:val="20"/>
              </w:rPr>
            </w:pPr>
          </w:p>
          <w:p w:rsidR="00920D40" w:rsidRDefault="00920D40">
            <w:pPr>
              <w:rPr>
                <w:rFonts w:ascii="Calibri" w:hAnsi="Calibri"/>
              </w:rPr>
            </w:pPr>
            <w:r>
              <w:rPr>
                <w:rFonts w:ascii="Calibri" w:hAnsi="Calibri" w:hint="eastAsia"/>
                <w:kern w:val="0"/>
                <w:sz w:val="20"/>
              </w:rPr>
              <w:t>重点和难点：突出陈式太极拳运动的风格特点，发力刚劲。</w:t>
            </w:r>
          </w:p>
          <w:p w:rsidR="00920D40" w:rsidRDefault="00920D40">
            <w:pPr>
              <w:rPr>
                <w:rFonts w:ascii="Calibri" w:hAnsi="Calibri"/>
                <w:kern w:val="0"/>
                <w:sz w:val="20"/>
              </w:rPr>
            </w:pPr>
            <w:r>
              <w:rPr>
                <w:rFonts w:ascii="Calibri" w:hAnsi="Calibri" w:hint="eastAsia"/>
                <w:kern w:val="0"/>
                <w:sz w:val="20"/>
              </w:rPr>
              <w:t>要求：能够熟练进行全套演练。</w:t>
            </w:r>
          </w:p>
          <w:p w:rsidR="00920D40" w:rsidRDefault="00920D40">
            <w:pPr>
              <w:rPr>
                <w:rFonts w:ascii="Calibri" w:hAnsi="Calibri"/>
                <w:kern w:val="0"/>
                <w:sz w:val="20"/>
              </w:rPr>
            </w:pPr>
          </w:p>
          <w:p w:rsidR="00920D40" w:rsidRDefault="00920D40">
            <w:pPr>
              <w:rPr>
                <w:rFonts w:ascii="Calibri" w:hAnsi="Calibri"/>
              </w:rPr>
            </w:pPr>
            <w:r>
              <w:rPr>
                <w:rFonts w:ascii="Calibri" w:hAnsi="Calibri" w:hint="eastAsia"/>
                <w:kern w:val="0"/>
                <w:sz w:val="20"/>
              </w:rPr>
              <w:t>要求：动作协调，两人配合流畅</w:t>
            </w:r>
          </w:p>
        </w:tc>
      </w:tr>
      <w:tr w:rsidR="00920D40">
        <w:trPr>
          <w:trHeight w:val="70"/>
        </w:trPr>
        <w:tc>
          <w:tcPr>
            <w:tcW w:w="2700" w:type="dxa"/>
            <w:tcBorders>
              <w:top w:val="nil"/>
              <w:left w:val="nil"/>
              <w:bottom w:val="single" w:sz="12" w:space="0" w:color="008000"/>
              <w:right w:val="nil"/>
            </w:tcBorders>
          </w:tcPr>
          <w:p w:rsidR="00920D40" w:rsidRDefault="00920D40" w:rsidP="00A40F2E">
            <w:pPr>
              <w:spacing w:line="360" w:lineRule="auto"/>
              <w:ind w:left="2635" w:hangingChars="1250" w:hanging="2635"/>
              <w:rPr>
                <w:rFonts w:ascii="Calibri" w:hAnsi="Calibri"/>
                <w:b/>
              </w:rPr>
            </w:pPr>
          </w:p>
        </w:tc>
        <w:tc>
          <w:tcPr>
            <w:tcW w:w="3420" w:type="dxa"/>
            <w:tcBorders>
              <w:top w:val="nil"/>
              <w:left w:val="nil"/>
              <w:bottom w:val="single" w:sz="12" w:space="0" w:color="008000"/>
              <w:right w:val="nil"/>
            </w:tcBorders>
          </w:tcPr>
          <w:p w:rsidR="00920D40" w:rsidRDefault="00920D40" w:rsidP="00A40F2E">
            <w:pPr>
              <w:ind w:left="2625" w:hangingChars="1250" w:hanging="2625"/>
              <w:rPr>
                <w:rFonts w:ascii="Calibri" w:hAnsi="Calibri"/>
              </w:rPr>
            </w:pPr>
          </w:p>
        </w:tc>
        <w:tc>
          <w:tcPr>
            <w:tcW w:w="3783" w:type="dxa"/>
            <w:tcBorders>
              <w:top w:val="nil"/>
              <w:left w:val="nil"/>
              <w:bottom w:val="single" w:sz="12" w:space="0" w:color="008000"/>
              <w:right w:val="nil"/>
            </w:tcBorders>
          </w:tcPr>
          <w:p w:rsidR="00920D40" w:rsidRDefault="00920D40">
            <w:pPr>
              <w:rPr>
                <w:rFonts w:ascii="Calibri" w:hAnsi="Calibri"/>
              </w:rPr>
            </w:pPr>
          </w:p>
        </w:tc>
      </w:tr>
    </w:tbl>
    <w:p w:rsidR="00920D40" w:rsidRDefault="00920D40">
      <w:pPr>
        <w:rPr>
          <w:rFonts w:ascii="黑体" w:eastAsia="黑体"/>
          <w:b/>
          <w:szCs w:val="21"/>
        </w:rPr>
      </w:pPr>
    </w:p>
    <w:p w:rsidR="00920D40" w:rsidRDefault="00920D40">
      <w:pPr>
        <w:rPr>
          <w:rFonts w:ascii="黑体" w:eastAsia="黑体"/>
          <w:b/>
          <w:sz w:val="28"/>
          <w:szCs w:val="28"/>
        </w:rPr>
      </w:pPr>
      <w:r>
        <w:rPr>
          <w:rFonts w:ascii="黑体" w:eastAsia="黑体" w:hint="eastAsia"/>
          <w:b/>
          <w:sz w:val="28"/>
          <w:szCs w:val="28"/>
        </w:rPr>
        <w:t>四、学时分配</w:t>
      </w:r>
    </w:p>
    <w:tbl>
      <w:tblPr>
        <w:tblW w:w="8522" w:type="dxa"/>
        <w:tblInd w:w="-106" w:type="dxa"/>
        <w:tblBorders>
          <w:top w:val="single" w:sz="12" w:space="0" w:color="008000"/>
          <w:bottom w:val="single" w:sz="12" w:space="0" w:color="008000"/>
        </w:tblBorders>
        <w:tblLayout w:type="fixed"/>
        <w:tblLook w:val="0000"/>
      </w:tblPr>
      <w:tblGrid>
        <w:gridCol w:w="2131"/>
        <w:gridCol w:w="2130"/>
        <w:gridCol w:w="2131"/>
        <w:gridCol w:w="2130"/>
      </w:tblGrid>
      <w:tr w:rsidR="00920D40">
        <w:tc>
          <w:tcPr>
            <w:tcW w:w="2131" w:type="dxa"/>
            <w:tcBorders>
              <w:top w:val="single" w:sz="12" w:space="0" w:color="008000"/>
              <w:left w:val="nil"/>
              <w:bottom w:val="single" w:sz="6" w:space="0" w:color="008000"/>
              <w:right w:val="nil"/>
            </w:tcBorders>
          </w:tcPr>
          <w:p w:rsidR="00920D40" w:rsidRDefault="00920D40" w:rsidP="00A40F2E">
            <w:pPr>
              <w:ind w:firstLineChars="350" w:firstLine="703"/>
              <w:rPr>
                <w:rFonts w:ascii="Calibri" w:hAnsi="Calibri"/>
                <w:b/>
              </w:rPr>
            </w:pPr>
            <w:r>
              <w:rPr>
                <w:rFonts w:ascii="Calibri" w:hAnsi="Calibri" w:hint="eastAsia"/>
                <w:b/>
                <w:kern w:val="0"/>
                <w:sz w:val="20"/>
              </w:rPr>
              <w:t>教学内容</w:t>
            </w:r>
            <w:r>
              <w:rPr>
                <w:rFonts w:ascii="Calibri" w:hAnsi="Calibri"/>
                <w:b/>
                <w:kern w:val="0"/>
                <w:sz w:val="20"/>
              </w:rPr>
              <w:t xml:space="preserve">                                               </w:t>
            </w:r>
          </w:p>
        </w:tc>
        <w:tc>
          <w:tcPr>
            <w:tcW w:w="213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理论</w:t>
            </w:r>
          </w:p>
        </w:tc>
        <w:tc>
          <w:tcPr>
            <w:tcW w:w="2131" w:type="dxa"/>
            <w:tcBorders>
              <w:top w:val="single" w:sz="12" w:space="0" w:color="008000"/>
              <w:left w:val="nil"/>
              <w:bottom w:val="single" w:sz="6" w:space="0" w:color="008000"/>
              <w:right w:val="nil"/>
            </w:tcBorders>
          </w:tcPr>
          <w:p w:rsidR="00920D40" w:rsidRDefault="00920D40">
            <w:pPr>
              <w:rPr>
                <w:rFonts w:ascii="Calibri" w:hAnsi="Calibri"/>
                <w:b/>
                <w:sz w:val="24"/>
              </w:rPr>
            </w:pPr>
            <w:r>
              <w:rPr>
                <w:rFonts w:ascii="Calibri" w:hAnsi="Calibri" w:hint="eastAsia"/>
                <w:b/>
                <w:kern w:val="0"/>
                <w:sz w:val="20"/>
              </w:rPr>
              <w:t>教学实践</w:t>
            </w:r>
            <w:r>
              <w:rPr>
                <w:rFonts w:ascii="Calibri" w:hAnsi="Calibri"/>
                <w:b/>
                <w:kern w:val="0"/>
                <w:sz w:val="20"/>
              </w:rPr>
              <w:t xml:space="preserve">     </w:t>
            </w:r>
            <w:r>
              <w:rPr>
                <w:rFonts w:ascii="Calibri" w:hAnsi="Calibri" w:hint="eastAsia"/>
                <w:b/>
                <w:kern w:val="0"/>
                <w:sz w:val="20"/>
              </w:rPr>
              <w:t>考试</w:t>
            </w:r>
          </w:p>
        </w:tc>
        <w:tc>
          <w:tcPr>
            <w:tcW w:w="2130" w:type="dxa"/>
            <w:tcBorders>
              <w:top w:val="single" w:sz="12" w:space="0" w:color="008000"/>
              <w:left w:val="nil"/>
              <w:bottom w:val="single" w:sz="6" w:space="0" w:color="008000"/>
              <w:right w:val="nil"/>
            </w:tcBorders>
          </w:tcPr>
          <w:p w:rsidR="00920D40" w:rsidRDefault="00920D40">
            <w:pPr>
              <w:jc w:val="center"/>
              <w:rPr>
                <w:rFonts w:ascii="Calibri" w:hAnsi="Calibri"/>
                <w:b/>
                <w:sz w:val="24"/>
              </w:rPr>
            </w:pPr>
            <w:r>
              <w:rPr>
                <w:rFonts w:ascii="Calibri" w:hAnsi="Calibri" w:hint="eastAsia"/>
                <w:b/>
                <w:kern w:val="0"/>
                <w:sz w:val="20"/>
              </w:rPr>
              <w:t>总学时</w:t>
            </w:r>
          </w:p>
        </w:tc>
      </w:tr>
      <w:tr w:rsidR="00920D40">
        <w:tc>
          <w:tcPr>
            <w:tcW w:w="2131" w:type="dxa"/>
            <w:tcBorders>
              <w:top w:val="single" w:sz="6" w:space="0" w:color="008000"/>
              <w:left w:val="nil"/>
              <w:bottom w:val="single" w:sz="12" w:space="0" w:color="008000"/>
              <w:right w:val="nil"/>
            </w:tcBorders>
          </w:tcPr>
          <w:p w:rsidR="00920D40" w:rsidRDefault="00920D40">
            <w:pPr>
              <w:rPr>
                <w:rFonts w:ascii="Calibri" w:hAnsi="Calibri"/>
                <w:szCs w:val="21"/>
              </w:rPr>
            </w:pPr>
            <w:r>
              <w:rPr>
                <w:rFonts w:ascii="Calibri" w:hAnsi="Calibri" w:hint="eastAsia"/>
                <w:kern w:val="0"/>
                <w:sz w:val="20"/>
                <w:szCs w:val="21"/>
              </w:rPr>
              <w:t>太极拳概述</w:t>
            </w:r>
          </w:p>
          <w:p w:rsidR="00920D40" w:rsidRDefault="00920D40">
            <w:pPr>
              <w:rPr>
                <w:rFonts w:ascii="Calibri" w:hAnsi="Calibri"/>
                <w:kern w:val="0"/>
                <w:sz w:val="20"/>
                <w:szCs w:val="21"/>
              </w:rPr>
            </w:pPr>
            <w:r>
              <w:rPr>
                <w:rFonts w:ascii="Calibri" w:hAnsi="Calibri" w:hint="eastAsia"/>
                <w:kern w:val="0"/>
                <w:sz w:val="20"/>
                <w:szCs w:val="21"/>
              </w:rPr>
              <w:t>太极拳图解知识、常用动作术语及动作要求</w:t>
            </w:r>
          </w:p>
          <w:p w:rsidR="00920D40" w:rsidRDefault="00920D40">
            <w:pPr>
              <w:rPr>
                <w:rFonts w:ascii="Calibri" w:hAnsi="Calibri"/>
                <w:kern w:val="0"/>
                <w:sz w:val="20"/>
                <w:szCs w:val="21"/>
              </w:rPr>
            </w:pPr>
            <w:r>
              <w:rPr>
                <w:rFonts w:ascii="Calibri" w:hAnsi="Calibri" w:hint="eastAsia"/>
                <w:kern w:val="0"/>
                <w:sz w:val="20"/>
                <w:szCs w:val="21"/>
              </w:rPr>
              <w:t>太极拳套路的技术分析</w:t>
            </w:r>
          </w:p>
          <w:p w:rsidR="00920D40" w:rsidRDefault="00920D40">
            <w:pPr>
              <w:rPr>
                <w:rFonts w:ascii="Calibri" w:hAnsi="Calibri"/>
                <w:kern w:val="0"/>
                <w:sz w:val="20"/>
                <w:szCs w:val="21"/>
              </w:rPr>
            </w:pPr>
            <w:r>
              <w:rPr>
                <w:rFonts w:ascii="Calibri" w:hAnsi="Calibri" w:hint="eastAsia"/>
                <w:kern w:val="0"/>
                <w:sz w:val="20"/>
                <w:szCs w:val="21"/>
              </w:rPr>
              <w:t>太极拳竞赛常识</w:t>
            </w:r>
            <w:r>
              <w:rPr>
                <w:rFonts w:ascii="Calibri" w:hAnsi="Calibri"/>
                <w:kern w:val="0"/>
                <w:sz w:val="20"/>
                <w:szCs w:val="21"/>
              </w:rPr>
              <w:t xml:space="preserve">      </w:t>
            </w:r>
          </w:p>
          <w:p w:rsidR="00920D40" w:rsidRDefault="00920D40">
            <w:pPr>
              <w:rPr>
                <w:rFonts w:ascii="Calibri" w:hAnsi="Calibri"/>
                <w:kern w:val="0"/>
                <w:sz w:val="20"/>
                <w:szCs w:val="21"/>
              </w:rPr>
            </w:pPr>
            <w:r>
              <w:rPr>
                <w:rFonts w:ascii="Calibri" w:hAnsi="Calibri" w:hint="eastAsia"/>
                <w:kern w:val="0"/>
                <w:sz w:val="20"/>
                <w:szCs w:val="21"/>
              </w:rPr>
              <w:t>基本技术</w:t>
            </w:r>
            <w:r>
              <w:rPr>
                <w:rFonts w:ascii="Calibri" w:hAnsi="Calibri"/>
                <w:kern w:val="0"/>
                <w:sz w:val="20"/>
                <w:szCs w:val="21"/>
              </w:rPr>
              <w:t xml:space="preserve">          </w:t>
            </w:r>
          </w:p>
          <w:p w:rsidR="00920D40" w:rsidRDefault="00920D40">
            <w:pPr>
              <w:rPr>
                <w:rFonts w:ascii="Calibri" w:hAnsi="Calibri"/>
                <w:kern w:val="0"/>
                <w:sz w:val="20"/>
                <w:szCs w:val="21"/>
              </w:rPr>
            </w:pPr>
            <w:r>
              <w:rPr>
                <w:rFonts w:ascii="Calibri" w:hAnsi="Calibri" w:hint="eastAsia"/>
                <w:kern w:val="0"/>
                <w:sz w:val="20"/>
                <w:szCs w:val="21"/>
              </w:rPr>
              <w:t>太极拳操</w:t>
            </w:r>
            <w:r>
              <w:rPr>
                <w:rFonts w:ascii="Calibri" w:hAnsi="Calibri"/>
                <w:kern w:val="0"/>
                <w:sz w:val="20"/>
                <w:szCs w:val="21"/>
              </w:rPr>
              <w:t xml:space="preserve">            </w:t>
            </w:r>
          </w:p>
          <w:p w:rsidR="00920D40" w:rsidRDefault="00920D40">
            <w:pPr>
              <w:rPr>
                <w:rFonts w:ascii="Calibri" w:hAnsi="Calibri"/>
                <w:kern w:val="0"/>
                <w:sz w:val="20"/>
                <w:szCs w:val="21"/>
              </w:rPr>
            </w:pPr>
            <w:r>
              <w:rPr>
                <w:rFonts w:ascii="Calibri" w:hAnsi="Calibri" w:hint="eastAsia"/>
                <w:kern w:val="0"/>
                <w:sz w:val="20"/>
                <w:szCs w:val="21"/>
              </w:rPr>
              <w:t>简化太极拳提高</w:t>
            </w:r>
            <w:r>
              <w:rPr>
                <w:rFonts w:ascii="Calibri" w:hAnsi="Calibri"/>
                <w:kern w:val="0"/>
                <w:sz w:val="20"/>
                <w:szCs w:val="21"/>
              </w:rPr>
              <w:t xml:space="preserve">    </w:t>
            </w:r>
          </w:p>
          <w:p w:rsidR="00920D40" w:rsidRDefault="00920D40">
            <w:pPr>
              <w:rPr>
                <w:rFonts w:ascii="Calibri" w:hAnsi="Calibri"/>
                <w:kern w:val="0"/>
                <w:sz w:val="20"/>
                <w:szCs w:val="21"/>
              </w:rPr>
            </w:pPr>
            <w:r>
              <w:rPr>
                <w:rFonts w:ascii="Calibri" w:hAnsi="Calibri"/>
                <w:kern w:val="0"/>
                <w:sz w:val="20"/>
                <w:szCs w:val="21"/>
              </w:rPr>
              <w:t>42</w:t>
            </w:r>
            <w:r>
              <w:rPr>
                <w:rFonts w:ascii="Calibri" w:hAnsi="Calibri" w:hint="eastAsia"/>
                <w:kern w:val="0"/>
                <w:sz w:val="20"/>
                <w:szCs w:val="21"/>
              </w:rPr>
              <w:t>式</w:t>
            </w:r>
          </w:p>
          <w:p w:rsidR="00920D40" w:rsidRDefault="00920D40">
            <w:pPr>
              <w:rPr>
                <w:rFonts w:ascii="Calibri" w:hAnsi="Calibri"/>
                <w:kern w:val="0"/>
                <w:sz w:val="20"/>
                <w:szCs w:val="21"/>
              </w:rPr>
            </w:pPr>
            <w:r>
              <w:rPr>
                <w:rFonts w:ascii="Calibri" w:hAnsi="Calibri"/>
                <w:kern w:val="0"/>
                <w:sz w:val="20"/>
                <w:szCs w:val="21"/>
              </w:rPr>
              <w:t>56</w:t>
            </w:r>
            <w:r>
              <w:rPr>
                <w:rFonts w:ascii="Calibri" w:hAnsi="Calibri" w:hint="eastAsia"/>
                <w:kern w:val="0"/>
                <w:sz w:val="20"/>
                <w:szCs w:val="21"/>
              </w:rPr>
              <w:t>陈式竞赛套路</w:t>
            </w:r>
          </w:p>
          <w:p w:rsidR="00920D40" w:rsidRDefault="00920D40">
            <w:pPr>
              <w:rPr>
                <w:rFonts w:ascii="Calibri" w:hAnsi="Calibri"/>
                <w:kern w:val="0"/>
                <w:sz w:val="20"/>
                <w:szCs w:val="21"/>
              </w:rPr>
            </w:pPr>
            <w:r>
              <w:rPr>
                <w:rFonts w:ascii="Calibri" w:hAnsi="Calibri" w:hint="eastAsia"/>
                <w:kern w:val="0"/>
                <w:sz w:val="20"/>
                <w:szCs w:val="21"/>
              </w:rPr>
              <w:t>太极推手</w:t>
            </w:r>
            <w:r>
              <w:rPr>
                <w:rFonts w:ascii="Calibri" w:hAnsi="Calibri"/>
                <w:kern w:val="0"/>
                <w:sz w:val="20"/>
                <w:szCs w:val="21"/>
              </w:rPr>
              <w:t xml:space="preserve">                         </w:t>
            </w:r>
          </w:p>
          <w:p w:rsidR="00920D40" w:rsidRDefault="00920D40">
            <w:pPr>
              <w:rPr>
                <w:rFonts w:ascii="Calibri" w:hAnsi="Calibri"/>
                <w:szCs w:val="21"/>
              </w:rPr>
            </w:pPr>
            <w:r>
              <w:rPr>
                <w:rFonts w:ascii="Calibri" w:hAnsi="Calibri" w:hint="eastAsia"/>
                <w:kern w:val="0"/>
                <w:sz w:val="20"/>
                <w:szCs w:val="21"/>
              </w:rPr>
              <w:t>合计</w:t>
            </w:r>
            <w:r>
              <w:rPr>
                <w:rFonts w:ascii="Calibri" w:hAnsi="Calibri"/>
                <w:kern w:val="0"/>
                <w:sz w:val="20"/>
                <w:szCs w:val="21"/>
              </w:rPr>
              <w:t xml:space="preserve">              </w:t>
            </w:r>
          </w:p>
        </w:tc>
        <w:tc>
          <w:tcPr>
            <w:tcW w:w="2130" w:type="dxa"/>
            <w:tcBorders>
              <w:top w:val="single" w:sz="6" w:space="0" w:color="008000"/>
              <w:left w:val="nil"/>
              <w:bottom w:val="single" w:sz="12" w:space="0" w:color="008000"/>
              <w:right w:val="nil"/>
            </w:tcBorders>
          </w:tcPr>
          <w:p w:rsidR="00920D40" w:rsidRDefault="00920D40">
            <w:pPr>
              <w:jc w:val="center"/>
              <w:rPr>
                <w:rFonts w:ascii="Calibri" w:hAnsi="Calibri"/>
                <w:szCs w:val="21"/>
              </w:rPr>
            </w:pPr>
            <w:r>
              <w:rPr>
                <w:rFonts w:ascii="Calibri" w:hAnsi="Calibri"/>
                <w:kern w:val="0"/>
                <w:sz w:val="20"/>
                <w:szCs w:val="21"/>
              </w:rPr>
              <w:t xml:space="preserve"> 0.5</w:t>
            </w:r>
          </w:p>
          <w:p w:rsidR="00920D40" w:rsidRDefault="00920D40">
            <w:pPr>
              <w:jc w:val="center"/>
              <w:rPr>
                <w:rFonts w:ascii="Calibri" w:hAnsi="Calibri"/>
                <w:kern w:val="0"/>
                <w:sz w:val="20"/>
                <w:szCs w:val="21"/>
              </w:rPr>
            </w:pPr>
            <w:r>
              <w:rPr>
                <w:rFonts w:ascii="Calibri" w:hAnsi="Calibri"/>
                <w:kern w:val="0"/>
                <w:sz w:val="20"/>
                <w:szCs w:val="21"/>
              </w:rPr>
              <w:t xml:space="preserve"> 0.5</w:t>
            </w:r>
          </w:p>
          <w:p w:rsidR="00920D40" w:rsidRDefault="00920D40">
            <w:pPr>
              <w:jc w:val="center"/>
              <w:rPr>
                <w:rFonts w:ascii="Calibri" w:hAnsi="Calibri"/>
                <w:kern w:val="0"/>
                <w:sz w:val="20"/>
                <w:szCs w:val="21"/>
              </w:rPr>
            </w:pPr>
          </w:p>
          <w:p w:rsidR="00920D40" w:rsidRDefault="00920D40">
            <w:pPr>
              <w:jc w:val="center"/>
              <w:rPr>
                <w:rFonts w:ascii="Calibri" w:hAnsi="Calibri"/>
                <w:kern w:val="0"/>
                <w:sz w:val="20"/>
                <w:szCs w:val="21"/>
              </w:rPr>
            </w:pPr>
            <w:r>
              <w:rPr>
                <w:rFonts w:ascii="Calibri" w:hAnsi="Calibri"/>
                <w:kern w:val="0"/>
                <w:sz w:val="20"/>
                <w:szCs w:val="21"/>
              </w:rPr>
              <w:t xml:space="preserve"> 0.5</w:t>
            </w:r>
          </w:p>
          <w:p w:rsidR="00920D40" w:rsidRDefault="00920D40">
            <w:pPr>
              <w:jc w:val="center"/>
              <w:rPr>
                <w:rFonts w:ascii="Calibri" w:hAnsi="Calibri"/>
                <w:kern w:val="0"/>
                <w:sz w:val="20"/>
                <w:szCs w:val="21"/>
              </w:rPr>
            </w:pPr>
            <w:r>
              <w:rPr>
                <w:rFonts w:ascii="Calibri" w:hAnsi="Calibri"/>
                <w:kern w:val="0"/>
                <w:sz w:val="20"/>
                <w:szCs w:val="21"/>
              </w:rPr>
              <w:t xml:space="preserve"> 0.5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kern w:val="0"/>
                <w:sz w:val="20"/>
                <w:szCs w:val="21"/>
              </w:rPr>
            </w:pPr>
            <w:r>
              <w:rPr>
                <w:rFonts w:ascii="Calibri" w:hAnsi="Calibri"/>
                <w:kern w:val="0"/>
                <w:sz w:val="20"/>
                <w:szCs w:val="21"/>
              </w:rPr>
              <w:t xml:space="preserve">    </w:t>
            </w:r>
          </w:p>
          <w:p w:rsidR="00920D40" w:rsidRDefault="00920D40">
            <w:pPr>
              <w:jc w:val="center"/>
              <w:rPr>
                <w:rFonts w:ascii="Calibri" w:hAnsi="Calibri"/>
                <w:szCs w:val="21"/>
              </w:rPr>
            </w:pPr>
          </w:p>
        </w:tc>
        <w:tc>
          <w:tcPr>
            <w:tcW w:w="2131" w:type="dxa"/>
            <w:tcBorders>
              <w:top w:val="single" w:sz="6" w:space="0" w:color="008000"/>
              <w:left w:val="nil"/>
              <w:bottom w:val="single" w:sz="12" w:space="0" w:color="008000"/>
              <w:right w:val="nil"/>
            </w:tcBorders>
          </w:tcPr>
          <w:p w:rsidR="00920D40" w:rsidRDefault="00920D40">
            <w:pPr>
              <w:jc w:val="center"/>
              <w:rPr>
                <w:rFonts w:ascii="Calibri" w:hAnsi="Calibri"/>
                <w:szCs w:val="21"/>
              </w:rPr>
            </w:pPr>
          </w:p>
          <w:p w:rsidR="00920D40" w:rsidRDefault="00920D40">
            <w:pPr>
              <w:jc w:val="center"/>
              <w:rPr>
                <w:rFonts w:ascii="Calibri" w:hAnsi="Calibri"/>
                <w:kern w:val="0"/>
                <w:sz w:val="20"/>
                <w:szCs w:val="21"/>
              </w:rPr>
            </w:pPr>
          </w:p>
          <w:p w:rsidR="00920D40" w:rsidRDefault="00920D40">
            <w:pPr>
              <w:jc w:val="center"/>
              <w:rPr>
                <w:rFonts w:ascii="Calibri" w:hAnsi="Calibri"/>
                <w:kern w:val="0"/>
                <w:sz w:val="20"/>
                <w:szCs w:val="21"/>
              </w:rPr>
            </w:pPr>
          </w:p>
          <w:p w:rsidR="00920D40" w:rsidRDefault="00920D40">
            <w:pPr>
              <w:jc w:val="center"/>
              <w:rPr>
                <w:rFonts w:ascii="Calibri" w:hAnsi="Calibri"/>
                <w:kern w:val="0"/>
                <w:sz w:val="20"/>
                <w:szCs w:val="21"/>
              </w:rPr>
            </w:pPr>
          </w:p>
          <w:p w:rsidR="00920D40" w:rsidRDefault="00920D40">
            <w:pPr>
              <w:jc w:val="center"/>
              <w:rPr>
                <w:rFonts w:ascii="Calibri" w:hAnsi="Calibri"/>
                <w:kern w:val="0"/>
                <w:sz w:val="20"/>
                <w:szCs w:val="21"/>
              </w:rPr>
            </w:pP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1</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4</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2</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4</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8</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11</w:t>
            </w:r>
          </w:p>
          <w:p w:rsidR="00920D40" w:rsidRDefault="00920D40" w:rsidP="00A40F2E">
            <w:pPr>
              <w:ind w:firstLineChars="200" w:firstLine="400"/>
              <w:rPr>
                <w:rFonts w:ascii="Calibri" w:hAnsi="Calibri"/>
                <w:kern w:val="0"/>
                <w:sz w:val="20"/>
                <w:szCs w:val="21"/>
              </w:rPr>
            </w:pPr>
            <w:r>
              <w:rPr>
                <w:rFonts w:ascii="Calibri" w:hAnsi="Calibri"/>
                <w:kern w:val="0"/>
                <w:sz w:val="20"/>
                <w:szCs w:val="21"/>
              </w:rPr>
              <w:t xml:space="preserve">4      </w:t>
            </w:r>
          </w:p>
          <w:p w:rsidR="00920D40" w:rsidRDefault="00920D40">
            <w:pPr>
              <w:tabs>
                <w:tab w:val="left" w:pos="392"/>
              </w:tabs>
              <w:rPr>
                <w:rFonts w:ascii="Calibri" w:hAnsi="Calibri"/>
                <w:szCs w:val="21"/>
              </w:rPr>
            </w:pPr>
            <w:r>
              <w:rPr>
                <w:rFonts w:ascii="Calibri" w:hAnsi="Calibri"/>
                <w:kern w:val="0"/>
                <w:sz w:val="20"/>
                <w:szCs w:val="21"/>
              </w:rPr>
              <w:tab/>
              <w:t>34         2</w:t>
            </w:r>
          </w:p>
        </w:tc>
        <w:tc>
          <w:tcPr>
            <w:tcW w:w="2130" w:type="dxa"/>
            <w:tcBorders>
              <w:top w:val="single" w:sz="6" w:space="0" w:color="008000"/>
              <w:left w:val="nil"/>
              <w:bottom w:val="single" w:sz="12" w:space="0" w:color="008000"/>
              <w:right w:val="nil"/>
            </w:tcBorders>
          </w:tcPr>
          <w:p w:rsidR="00920D40" w:rsidRDefault="00920D40">
            <w:pPr>
              <w:jc w:val="center"/>
              <w:rPr>
                <w:rFonts w:ascii="Calibri" w:hAnsi="Calibri"/>
                <w:szCs w:val="21"/>
              </w:rPr>
            </w:pPr>
            <w:r>
              <w:rPr>
                <w:rFonts w:ascii="Calibri" w:hAnsi="Calibri"/>
                <w:kern w:val="0"/>
                <w:sz w:val="20"/>
                <w:szCs w:val="21"/>
              </w:rPr>
              <w:t>0.5</w:t>
            </w:r>
          </w:p>
          <w:p w:rsidR="00920D40" w:rsidRDefault="00920D40">
            <w:pPr>
              <w:jc w:val="center"/>
              <w:rPr>
                <w:rFonts w:ascii="Calibri" w:hAnsi="Calibri"/>
                <w:kern w:val="0"/>
                <w:sz w:val="20"/>
                <w:szCs w:val="21"/>
              </w:rPr>
            </w:pPr>
            <w:r>
              <w:rPr>
                <w:rFonts w:ascii="Calibri" w:hAnsi="Calibri"/>
                <w:kern w:val="0"/>
                <w:sz w:val="20"/>
                <w:szCs w:val="21"/>
              </w:rPr>
              <w:t xml:space="preserve"> 0.5</w:t>
            </w:r>
          </w:p>
          <w:p w:rsidR="00920D40" w:rsidRDefault="00920D40">
            <w:pPr>
              <w:jc w:val="center"/>
              <w:rPr>
                <w:rFonts w:ascii="Calibri" w:hAnsi="Calibri"/>
                <w:kern w:val="0"/>
                <w:sz w:val="20"/>
                <w:szCs w:val="21"/>
              </w:rPr>
            </w:pPr>
          </w:p>
          <w:p w:rsidR="00920D40" w:rsidRDefault="00920D40">
            <w:pPr>
              <w:jc w:val="center"/>
              <w:rPr>
                <w:rFonts w:ascii="Calibri" w:hAnsi="Calibri"/>
                <w:kern w:val="0"/>
                <w:sz w:val="20"/>
                <w:szCs w:val="21"/>
              </w:rPr>
            </w:pPr>
            <w:r>
              <w:rPr>
                <w:rFonts w:ascii="Calibri" w:hAnsi="Calibri"/>
                <w:kern w:val="0"/>
                <w:sz w:val="20"/>
                <w:szCs w:val="21"/>
              </w:rPr>
              <w:t xml:space="preserve"> 0.5</w:t>
            </w:r>
          </w:p>
          <w:p w:rsidR="00920D40" w:rsidRDefault="00920D40">
            <w:pPr>
              <w:jc w:val="center"/>
              <w:rPr>
                <w:rFonts w:ascii="Calibri" w:hAnsi="Calibri"/>
                <w:b/>
                <w:szCs w:val="21"/>
              </w:rPr>
            </w:pPr>
            <w:r>
              <w:rPr>
                <w:rFonts w:ascii="Calibri" w:hAnsi="Calibri"/>
                <w:kern w:val="0"/>
                <w:sz w:val="20"/>
                <w:szCs w:val="21"/>
              </w:rPr>
              <w:t xml:space="preserve"> 0.5</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1</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4</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2</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4</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8</w:t>
            </w:r>
          </w:p>
          <w:p w:rsidR="00920D40" w:rsidRDefault="00920D40" w:rsidP="00A40F2E">
            <w:pPr>
              <w:ind w:firstLineChars="150" w:firstLine="300"/>
              <w:rPr>
                <w:rFonts w:ascii="Calibri" w:hAnsi="Calibri"/>
                <w:kern w:val="0"/>
                <w:sz w:val="20"/>
                <w:szCs w:val="21"/>
              </w:rPr>
            </w:pPr>
            <w:r>
              <w:rPr>
                <w:rFonts w:ascii="Calibri" w:hAnsi="Calibri"/>
                <w:kern w:val="0"/>
                <w:sz w:val="20"/>
                <w:szCs w:val="21"/>
              </w:rPr>
              <w:t xml:space="preserve">     11</w:t>
            </w:r>
          </w:p>
          <w:p w:rsidR="00920D40" w:rsidRDefault="00920D40">
            <w:pPr>
              <w:jc w:val="center"/>
              <w:rPr>
                <w:rFonts w:ascii="Calibri" w:hAnsi="Calibri"/>
                <w:kern w:val="0"/>
                <w:sz w:val="20"/>
                <w:szCs w:val="21"/>
              </w:rPr>
            </w:pPr>
            <w:r>
              <w:rPr>
                <w:rFonts w:ascii="Calibri" w:hAnsi="Calibri"/>
                <w:kern w:val="0"/>
                <w:sz w:val="20"/>
                <w:szCs w:val="21"/>
              </w:rPr>
              <w:t xml:space="preserve">4  </w:t>
            </w:r>
          </w:p>
          <w:p w:rsidR="00920D40" w:rsidRDefault="00920D40">
            <w:pPr>
              <w:jc w:val="center"/>
              <w:rPr>
                <w:rFonts w:ascii="Calibri" w:hAnsi="Calibri"/>
                <w:b/>
                <w:szCs w:val="21"/>
              </w:rPr>
            </w:pPr>
            <w:r>
              <w:rPr>
                <w:rFonts w:ascii="Calibri" w:hAnsi="Calibri"/>
                <w:kern w:val="0"/>
                <w:sz w:val="20"/>
                <w:szCs w:val="21"/>
              </w:rPr>
              <w:t>36</w:t>
            </w:r>
          </w:p>
        </w:tc>
      </w:tr>
    </w:tbl>
    <w:p w:rsidR="00920D40" w:rsidRDefault="00920D40">
      <w:pPr>
        <w:rPr>
          <w:rFonts w:ascii="黑体" w:eastAsia="黑体"/>
          <w:b/>
          <w:sz w:val="28"/>
          <w:szCs w:val="28"/>
        </w:rPr>
      </w:pPr>
      <w:r>
        <w:rPr>
          <w:rFonts w:ascii="黑体" w:eastAsia="黑体" w:hint="eastAsia"/>
          <w:b/>
          <w:sz w:val="28"/>
          <w:szCs w:val="28"/>
        </w:rPr>
        <w:t>五、考核方式</w:t>
      </w:r>
    </w:p>
    <w:p w:rsidR="00920D40" w:rsidRDefault="00920D40">
      <w:pPr>
        <w:rPr>
          <w:b/>
        </w:rPr>
      </w:pPr>
      <w:r>
        <w:rPr>
          <w:rFonts w:hint="eastAsia"/>
          <w:b/>
        </w:rPr>
        <w:t>（一）考核依据</w:t>
      </w:r>
    </w:p>
    <w:p w:rsidR="00920D40" w:rsidRDefault="00920D40" w:rsidP="00A40F2E">
      <w:pPr>
        <w:ind w:firstLineChars="300" w:firstLine="630"/>
      </w:pPr>
      <w:r>
        <w:rPr>
          <w:rFonts w:hint="eastAsia"/>
        </w:rPr>
        <w:t>以本课程教学目标和基本内容为依据。</w:t>
      </w:r>
    </w:p>
    <w:p w:rsidR="00920D40" w:rsidRDefault="00920D40">
      <w:pPr>
        <w:rPr>
          <w:b/>
        </w:rPr>
      </w:pPr>
      <w:r>
        <w:rPr>
          <w:rFonts w:hint="eastAsia"/>
          <w:b/>
        </w:rPr>
        <w:t>（二）考核内容、方式</w:t>
      </w:r>
    </w:p>
    <w:p w:rsidR="00920D40" w:rsidRDefault="00920D40" w:rsidP="00A40F2E">
      <w:pPr>
        <w:ind w:firstLineChars="300" w:firstLine="630"/>
      </w:pPr>
      <w:r>
        <w:t>1</w:t>
      </w:r>
      <w:r>
        <w:rPr>
          <w:rFonts w:hint="eastAsia"/>
        </w:rPr>
        <w:t>、考核内容及比例</w:t>
      </w:r>
    </w:p>
    <w:p w:rsidR="00920D40" w:rsidRDefault="00920D40" w:rsidP="00A40F2E">
      <w:pPr>
        <w:ind w:leftChars="50" w:left="105"/>
      </w:pPr>
      <w:r>
        <w:rPr>
          <w:rFonts w:hint="eastAsia"/>
        </w:rPr>
        <w:t>枝术和理论考核成绩：点总成绩</w:t>
      </w:r>
      <w:r>
        <w:t>90%</w:t>
      </w:r>
      <w:r>
        <w:rPr>
          <w:rFonts w:hint="eastAsia"/>
        </w:rPr>
        <w:t>，技术考核内容以</w:t>
      </w:r>
      <w:r>
        <w:t>42</w:t>
      </w:r>
      <w:r>
        <w:rPr>
          <w:rFonts w:hint="eastAsia"/>
        </w:rPr>
        <w:t>式太极拳与陈式</w:t>
      </w:r>
      <w:r>
        <w:t>56</w:t>
      </w:r>
      <w:r>
        <w:rPr>
          <w:rFonts w:hint="eastAsia"/>
        </w:rPr>
        <w:t>竞赛套路为主。</w:t>
      </w:r>
    </w:p>
    <w:p w:rsidR="00920D40" w:rsidRDefault="00920D40" w:rsidP="00A40F2E">
      <w:pPr>
        <w:ind w:leftChars="50" w:left="105"/>
      </w:pPr>
      <w:r>
        <w:rPr>
          <w:rFonts w:hint="eastAsia"/>
        </w:rPr>
        <w:t>平时考核成绩：点总成绩</w:t>
      </w:r>
      <w:r>
        <w:t>10%</w:t>
      </w:r>
      <w:r>
        <w:rPr>
          <w:rFonts w:hint="eastAsia"/>
        </w:rPr>
        <w:t>，内容包括平时练习表现、散手技术的掌握程度、出勤和回答课堂提问情况等。</w:t>
      </w:r>
    </w:p>
    <w:p w:rsidR="00920D40" w:rsidRDefault="00920D40" w:rsidP="00A40F2E">
      <w:pPr>
        <w:ind w:leftChars="50" w:left="105" w:firstLineChars="250" w:firstLine="525"/>
      </w:pPr>
      <w:r>
        <w:t>2</w:t>
      </w:r>
      <w:r>
        <w:rPr>
          <w:rFonts w:hint="eastAsia"/>
        </w:rPr>
        <w:t>、考核方式：技术考核由教研室组织考评组统一进行；理论考核为闭卷测试，平时考核由任课教师根据学生平时学习、技术掌握情况，出勤和回答课堂提问等方面的表现水平评定成绩。</w:t>
      </w:r>
    </w:p>
    <w:p w:rsidR="00920D40" w:rsidRDefault="00920D40">
      <w:pPr>
        <w:rPr>
          <w:b/>
        </w:rPr>
      </w:pPr>
      <w:r>
        <w:rPr>
          <w:rFonts w:hint="eastAsia"/>
          <w:b/>
        </w:rPr>
        <w:t>（三）考核标准</w:t>
      </w:r>
    </w:p>
    <w:p w:rsidR="00920D40" w:rsidRDefault="00920D40" w:rsidP="00A40F2E">
      <w:pPr>
        <w:ind w:leftChars="50" w:left="105" w:firstLineChars="200" w:firstLine="420"/>
      </w:pPr>
      <w:r>
        <w:t>1</w:t>
      </w:r>
      <w:r>
        <w:rPr>
          <w:rFonts w:hint="eastAsia"/>
        </w:rPr>
        <w:t>、技术考核：能熟练地演练套路，动作规范，风格特点突出为优；成绩为</w:t>
      </w:r>
      <w:r>
        <w:t>86—100</w:t>
      </w:r>
      <w:r>
        <w:rPr>
          <w:rFonts w:hint="eastAsia"/>
        </w:rPr>
        <w:t>分。能较熟练地完成套路的演练，动作较规范，风格特点较为突出为良；成绩为</w:t>
      </w:r>
      <w:r>
        <w:t>76—85</w:t>
      </w:r>
      <w:r>
        <w:rPr>
          <w:rFonts w:hint="eastAsia"/>
        </w:rPr>
        <w:t>分。套路演练程度一般，动作不规范，风格特点不够突出为中；成绩为</w:t>
      </w:r>
      <w:r>
        <w:t>60—75</w:t>
      </w:r>
      <w:r>
        <w:rPr>
          <w:rFonts w:hint="eastAsia"/>
        </w:rPr>
        <w:t>分。不能完整地完成套路的演练，动作规格很不规范为差；成绩为</w:t>
      </w:r>
      <w:r>
        <w:t>60</w:t>
      </w:r>
      <w:r>
        <w:rPr>
          <w:rFonts w:hint="eastAsia"/>
        </w:rPr>
        <w:t>分以下。</w:t>
      </w:r>
    </w:p>
    <w:p w:rsidR="00920D40" w:rsidRDefault="00920D40" w:rsidP="00A40F2E">
      <w:pPr>
        <w:ind w:firstLineChars="250" w:firstLine="525"/>
      </w:pPr>
      <w:r>
        <w:t>2</w:t>
      </w:r>
      <w:r>
        <w:rPr>
          <w:rFonts w:hint="eastAsia"/>
        </w:rPr>
        <w:t>、理论测试根据卷面加以评分。</w:t>
      </w:r>
    </w:p>
    <w:p w:rsidR="00920D40" w:rsidRDefault="00920D40" w:rsidP="00A40F2E">
      <w:pPr>
        <w:ind w:firstLineChars="250" w:firstLine="525"/>
      </w:pPr>
      <w:r>
        <w:t>3</w:t>
      </w:r>
      <w:r>
        <w:rPr>
          <w:rFonts w:hint="eastAsia"/>
        </w:rPr>
        <w:t>、平时考核根据实际情况加以综合评定。</w:t>
      </w:r>
    </w:p>
    <w:p w:rsidR="00920D40" w:rsidRDefault="00920D40">
      <w:pPr>
        <w:rPr>
          <w:rFonts w:ascii="黑体" w:eastAsia="黑体"/>
          <w:b/>
          <w:sz w:val="28"/>
          <w:szCs w:val="28"/>
        </w:rPr>
      </w:pPr>
      <w:r>
        <w:rPr>
          <w:rFonts w:ascii="黑体" w:eastAsia="黑体" w:hint="eastAsia"/>
          <w:b/>
          <w:sz w:val="28"/>
          <w:szCs w:val="28"/>
        </w:rPr>
        <w:t>六、必要说明</w:t>
      </w:r>
    </w:p>
    <w:p w:rsidR="00920D40" w:rsidRDefault="00920D40" w:rsidP="00A40F2E">
      <w:pPr>
        <w:ind w:firstLineChars="150" w:firstLine="315"/>
      </w:pPr>
      <w:r>
        <w:rPr>
          <w:rFonts w:hint="eastAsia"/>
        </w:rPr>
        <w:t>（一）任课教师应根据教学大钢，钻研教材，认真备课制订好教学文件。</w:t>
      </w:r>
    </w:p>
    <w:p w:rsidR="00920D40" w:rsidRDefault="00920D40" w:rsidP="00A40F2E">
      <w:pPr>
        <w:ind w:firstLineChars="150" w:firstLine="315"/>
      </w:pPr>
      <w:r>
        <w:rPr>
          <w:rFonts w:hint="eastAsia"/>
        </w:rPr>
        <w:t>（二）根据教学目标及学生特点，突出教学重点和难点，增强教学效果。</w:t>
      </w:r>
    </w:p>
    <w:p w:rsidR="00920D40" w:rsidRDefault="00920D40" w:rsidP="00A40F2E">
      <w:pPr>
        <w:ind w:firstLineChars="150" w:firstLine="315"/>
      </w:pPr>
      <w:r>
        <w:rPr>
          <w:rFonts w:hint="eastAsia"/>
        </w:rPr>
        <w:t>（三）及时与学生沟通，总结反馈信息。勇于探索改进教学方法，提高教学质量。</w:t>
      </w:r>
    </w:p>
    <w:p w:rsidR="00920D40" w:rsidRDefault="00920D40">
      <w:pPr>
        <w:rPr>
          <w:rFonts w:ascii="黑体" w:eastAsia="黑体"/>
          <w:b/>
          <w:sz w:val="28"/>
          <w:szCs w:val="28"/>
        </w:rPr>
      </w:pPr>
      <w:r>
        <w:rPr>
          <w:rFonts w:ascii="黑体" w:eastAsia="黑体" w:hint="eastAsia"/>
          <w:b/>
          <w:sz w:val="28"/>
          <w:szCs w:val="28"/>
        </w:rPr>
        <w:t>七、参考书目</w:t>
      </w:r>
    </w:p>
    <w:p w:rsidR="00920D40" w:rsidRDefault="00920D40">
      <w:pPr>
        <w:rPr>
          <w:b/>
        </w:rPr>
      </w:pPr>
      <w:r>
        <w:rPr>
          <w:rFonts w:hint="eastAsia"/>
          <w:b/>
        </w:rPr>
        <w:t>教材</w:t>
      </w:r>
    </w:p>
    <w:p w:rsidR="00920D40" w:rsidRDefault="00920D40" w:rsidP="00A40F2E">
      <w:pPr>
        <w:ind w:firstLineChars="200" w:firstLine="420"/>
      </w:pPr>
      <w:r>
        <w:rPr>
          <w:rFonts w:hint="eastAsia"/>
        </w:rPr>
        <w:t>体育学院普修通用教材。太极拳。人民体育出版社，</w:t>
      </w:r>
      <w:r>
        <w:t>1991</w:t>
      </w:r>
      <w:r>
        <w:rPr>
          <w:rFonts w:hint="eastAsia"/>
        </w:rPr>
        <w:t>。</w:t>
      </w:r>
    </w:p>
    <w:p w:rsidR="00920D40" w:rsidRDefault="00920D40" w:rsidP="00A40F2E">
      <w:pPr>
        <w:ind w:firstLineChars="200" w:firstLine="420"/>
      </w:pPr>
      <w:r>
        <w:rPr>
          <w:rFonts w:hint="eastAsia"/>
        </w:rPr>
        <w:t>中国武术教程简编本。人民体育出版社，</w:t>
      </w:r>
      <w:r>
        <w:t>2005</w:t>
      </w:r>
      <w:r>
        <w:rPr>
          <w:rFonts w:hint="eastAsia"/>
        </w:rPr>
        <w:t>。</w:t>
      </w:r>
    </w:p>
    <w:p w:rsidR="00920D40" w:rsidRDefault="00920D40" w:rsidP="00A40F2E">
      <w:pPr>
        <w:ind w:firstLineChars="200" w:firstLine="420"/>
      </w:pPr>
      <w:r>
        <w:rPr>
          <w:rFonts w:hint="eastAsia"/>
        </w:rPr>
        <w:t>中国功夫操。人民体育出版社，</w:t>
      </w:r>
      <w:r>
        <w:t>2005</w:t>
      </w:r>
      <w:r>
        <w:rPr>
          <w:rFonts w:hint="eastAsia"/>
        </w:rPr>
        <w:t>。</w:t>
      </w:r>
    </w:p>
    <w:p w:rsidR="00920D40" w:rsidRDefault="00920D40">
      <w:r>
        <w:rPr>
          <w:rFonts w:hint="eastAsia"/>
          <w:b/>
        </w:rPr>
        <w:t>参考教材：</w:t>
      </w:r>
      <w:r>
        <w:rPr>
          <w:rFonts w:hint="eastAsia"/>
        </w:rPr>
        <w:t>太极拳。人民体育出版社，</w:t>
      </w:r>
      <w:r>
        <w:t>1988</w:t>
      </w:r>
      <w:r>
        <w:rPr>
          <w:rFonts w:hint="eastAsia"/>
        </w:rPr>
        <w:t>。</w:t>
      </w:r>
    </w:p>
    <w:p w:rsidR="00920D40" w:rsidRDefault="00920D40">
      <w:pPr>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ascii="黑体" w:eastAsia="黑体"/>
          <w:b/>
          <w:sz w:val="30"/>
          <w:szCs w:val="30"/>
        </w:rPr>
      </w:pPr>
      <w:r>
        <w:rPr>
          <w:rFonts w:eastAsia="仿宋_GB2312" w:hint="eastAsia"/>
        </w:rPr>
        <w:t>课程代码：</w:t>
      </w:r>
      <w:r>
        <w:rPr>
          <w:rFonts w:eastAsia="仿宋_GB2312"/>
        </w:rPr>
        <w:t>3012736</w:t>
      </w:r>
    </w:p>
    <w:p w:rsidR="00920D40" w:rsidRDefault="00920D40" w:rsidP="00C45460">
      <w:pPr>
        <w:ind w:firstLineChars="846" w:firstLine="2548"/>
        <w:jc w:val="left"/>
        <w:outlineLvl w:val="0"/>
        <w:rPr>
          <w:rFonts w:ascii="黑体" w:eastAsia="黑体"/>
          <w:b/>
          <w:sz w:val="30"/>
          <w:szCs w:val="30"/>
        </w:rPr>
      </w:pPr>
      <w:bookmarkStart w:id="118" w:name="_Toc372182299"/>
      <w:r>
        <w:rPr>
          <w:rFonts w:ascii="黑体" w:eastAsia="黑体" w:hint="eastAsia"/>
          <w:b/>
          <w:sz w:val="30"/>
          <w:szCs w:val="30"/>
        </w:rPr>
        <w:t>传统养生术</w:t>
      </w:r>
      <w:bookmarkEnd w:id="118"/>
    </w:p>
    <w:p w:rsidR="00920D40" w:rsidRDefault="00920D40" w:rsidP="002D6790">
      <w:pPr>
        <w:spacing w:beforeLines="50" w:afterLines="50"/>
        <w:rPr>
          <w:rFonts w:eastAsia="黑体"/>
          <w:b/>
          <w:sz w:val="28"/>
          <w:szCs w:val="28"/>
        </w:rPr>
      </w:pPr>
      <w:r>
        <w:rPr>
          <w:rFonts w:eastAsia="黑体" w:hint="eastAsia"/>
          <w:b/>
          <w:sz w:val="28"/>
          <w:szCs w:val="28"/>
        </w:rPr>
        <w:t>一、课程性质和教学目标</w:t>
      </w:r>
    </w:p>
    <w:p w:rsidR="00920D40" w:rsidRDefault="00920D40" w:rsidP="00A40F2E">
      <w:pPr>
        <w:pStyle w:val="10"/>
        <w:spacing w:line="240" w:lineRule="auto"/>
      </w:pPr>
      <w:r>
        <w:rPr>
          <w:rFonts w:hint="eastAsia"/>
        </w:rPr>
        <w:t>课程性质：体育教育专业学科基础课，选修，共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rsidP="00A40F2E">
      <w:pPr>
        <w:ind w:firstLineChars="200" w:firstLine="420"/>
        <w:rPr>
          <w:rFonts w:ascii="宋体"/>
        </w:rPr>
      </w:pPr>
      <w:r>
        <w:rPr>
          <w:rFonts w:hint="eastAsia"/>
        </w:rPr>
        <w:t>教学目标：本课程为华侨大学体育学院体育教育专业选修课程，是根据我校体育教育专业培养方案和学生的实际情况制订的。本课程以我国古代的养生学说为理论基础，以康复健身为课程目标。由静功、动功、保健功、五禽戏、八段锦、易筋经、养生太极拳等各种有效的传统养生方法为主要教材内容。教学手段与方法主要通过人体自身的能力来发挥主观能动作用，把姿势的调整，呼吸的锻炼，意念的运用充分结合，调理和增强人体各部分机能，起到防治疾病、保健强身、延年益寿的作用。是一门集修身养性、强身健体，使学生终身受益的体育课程。通过系统的养生功法技术教学和练习，使学生能掌握一些具有代表性的传统体育养生功法，使学生初步了解祖国传统养生的基本原理和方法，通过技术的练习和感受，使学生感悟中国传统养生的特质和内涵。</w:t>
      </w:r>
    </w:p>
    <w:p w:rsidR="00920D40" w:rsidRDefault="00920D40" w:rsidP="00A40F2E">
      <w:pPr>
        <w:snapToGrid w:val="0"/>
        <w:spacing w:line="360" w:lineRule="auto"/>
        <w:ind w:firstLineChars="200" w:firstLine="420"/>
      </w:pPr>
    </w:p>
    <w:p w:rsidR="00920D40" w:rsidRDefault="00920D40" w:rsidP="002D6790">
      <w:pPr>
        <w:spacing w:beforeLines="50" w:afterLines="50"/>
        <w:rPr>
          <w:rFonts w:eastAsia="黑体"/>
          <w:b/>
          <w:sz w:val="28"/>
          <w:szCs w:val="28"/>
        </w:rPr>
      </w:pPr>
      <w:r>
        <w:rPr>
          <w:rFonts w:eastAsia="黑体" w:hint="eastAsia"/>
          <w:b/>
          <w:sz w:val="28"/>
          <w:szCs w:val="28"/>
        </w:rPr>
        <w:t>二、课程的培养目标和要求</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10"/>
        <w:gridCol w:w="724"/>
        <w:gridCol w:w="734"/>
        <w:gridCol w:w="888"/>
        <w:gridCol w:w="1745"/>
        <w:gridCol w:w="738"/>
        <w:gridCol w:w="738"/>
        <w:gridCol w:w="738"/>
        <w:gridCol w:w="738"/>
        <w:gridCol w:w="738"/>
      </w:tblGrid>
      <w:tr w:rsidR="00920D40">
        <w:tc>
          <w:tcPr>
            <w:tcW w:w="1190"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firstLineChars="800" w:firstLine="192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1190" w:type="dxa"/>
            <w:vMerge/>
            <w:vAlign w:val="center"/>
          </w:tcPr>
          <w:p w:rsidR="00920D40" w:rsidRDefault="00920D40">
            <w:pPr>
              <w:widowControl/>
              <w:jc w:val="left"/>
              <w:rPr>
                <w:rFonts w:ascii="仿宋" w:eastAsia="仿宋" w:hAnsi="仿宋"/>
                <w:color w:val="000000"/>
                <w:sz w:val="24"/>
              </w:rPr>
            </w:pPr>
          </w:p>
        </w:tc>
        <w:tc>
          <w:tcPr>
            <w:tcW w:w="734" w:type="dxa"/>
            <w:gridSpan w:val="2"/>
            <w:vMerge/>
            <w:vAlign w:val="center"/>
          </w:tcPr>
          <w:p w:rsidR="00920D40" w:rsidRDefault="00920D40">
            <w:pPr>
              <w:widowControl/>
              <w:jc w:val="left"/>
              <w:rPr>
                <w:rFonts w:ascii="仿宋" w:eastAsia="仿宋" w:hAnsi="仿宋"/>
                <w:color w:val="000000"/>
                <w:sz w:val="24"/>
              </w:rPr>
            </w:pPr>
          </w:p>
        </w:tc>
        <w:tc>
          <w:tcPr>
            <w:tcW w:w="734" w:type="dxa"/>
            <w:vMerge/>
            <w:vAlign w:val="center"/>
          </w:tcPr>
          <w:p w:rsidR="00920D40" w:rsidRDefault="00920D40">
            <w:pPr>
              <w:widowControl/>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1200"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1200"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b/>
        </w:rPr>
      </w:pPr>
      <w:r>
        <w:rPr>
          <w:rFonts w:eastAsia="黑体" w:hint="eastAsia"/>
          <w:b/>
          <w:sz w:val="28"/>
          <w:szCs w:val="28"/>
        </w:rPr>
        <w:t>三、教学内容</w:t>
      </w:r>
      <w:r>
        <w:rPr>
          <w:rFonts w:hint="eastAsia"/>
          <w:b/>
        </w:rPr>
        <w:t>（</w:t>
      </w:r>
      <w:r>
        <w:rPr>
          <w:rFonts w:hint="eastAsia"/>
          <w:b/>
          <w:u w:val="single"/>
        </w:rPr>
        <w:t>下划线</w:t>
      </w:r>
      <w:r>
        <w:rPr>
          <w:rFonts w:hint="eastAsia"/>
          <w:b/>
        </w:rPr>
        <w:t>为教学重点，</w:t>
      </w:r>
      <w:r>
        <w:rPr>
          <w:b/>
        </w:rPr>
        <w:t>*</w:t>
      </w:r>
      <w:r>
        <w:rPr>
          <w:rFonts w:hint="eastAsia"/>
          <w:b/>
        </w:rPr>
        <w:t>为教学难点）</w:t>
      </w:r>
    </w:p>
    <w:p w:rsidR="00920D40" w:rsidRDefault="00920D40" w:rsidP="002D6790">
      <w:pPr>
        <w:spacing w:beforeLines="50" w:afterLines="50"/>
        <w:rPr>
          <w:b/>
        </w:rPr>
      </w:pPr>
      <w:r>
        <w:rPr>
          <w:rFonts w:hint="eastAsia"/>
          <w:b/>
        </w:rPr>
        <w:t>（一）理论部分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920D40">
        <w:trPr>
          <w:tblHeader/>
        </w:trPr>
        <w:tc>
          <w:tcPr>
            <w:tcW w:w="2840" w:type="dxa"/>
            <w:tcBorders>
              <w:top w:val="single" w:sz="12" w:space="0" w:color="008000"/>
              <w:left w:val="nil"/>
              <w:bottom w:val="single" w:sz="12" w:space="0" w:color="008000"/>
              <w:right w:val="nil"/>
            </w:tcBorders>
          </w:tcPr>
          <w:p w:rsidR="00920D40" w:rsidRDefault="00920D40">
            <w:pPr>
              <w:jc w:val="center"/>
              <w:rPr>
                <w:rFonts w:eastAsia="黑体"/>
                <w:b/>
              </w:rPr>
            </w:pPr>
            <w:r>
              <w:rPr>
                <w:rFonts w:eastAsia="黑体" w:hint="eastAsia"/>
                <w:b/>
              </w:rPr>
              <w:t>章节名称</w:t>
            </w:r>
          </w:p>
        </w:tc>
        <w:tc>
          <w:tcPr>
            <w:tcW w:w="2841" w:type="dxa"/>
            <w:tcBorders>
              <w:top w:val="single" w:sz="12" w:space="0" w:color="008000"/>
              <w:left w:val="nil"/>
              <w:bottom w:val="single" w:sz="12" w:space="0" w:color="008000"/>
              <w:right w:val="nil"/>
            </w:tcBorders>
          </w:tcPr>
          <w:p w:rsidR="00920D40" w:rsidRDefault="00920D40">
            <w:pPr>
              <w:jc w:val="center"/>
              <w:rPr>
                <w:rFonts w:eastAsia="黑体"/>
                <w:b/>
              </w:rPr>
            </w:pPr>
            <w:r>
              <w:rPr>
                <w:rFonts w:eastAsia="黑体" w:hint="eastAsia"/>
                <w:b/>
              </w:rPr>
              <w:t>教学内容</w:t>
            </w:r>
          </w:p>
        </w:tc>
        <w:tc>
          <w:tcPr>
            <w:tcW w:w="3607" w:type="dxa"/>
            <w:tcBorders>
              <w:top w:val="single" w:sz="12" w:space="0" w:color="008000"/>
              <w:left w:val="nil"/>
              <w:bottom w:val="single" w:sz="12" w:space="0" w:color="008000"/>
              <w:right w:val="nil"/>
            </w:tcBorders>
          </w:tcPr>
          <w:p w:rsidR="00920D40" w:rsidRDefault="00920D40">
            <w:pPr>
              <w:jc w:val="center"/>
              <w:rPr>
                <w:rFonts w:eastAsia="黑体"/>
                <w:b/>
              </w:rPr>
            </w:pPr>
            <w:r>
              <w:rPr>
                <w:rFonts w:eastAsia="黑体" w:hint="eastAsia"/>
                <w:b/>
              </w:rPr>
              <w:t>基本要求</w:t>
            </w:r>
          </w:p>
        </w:tc>
      </w:tr>
      <w:tr w:rsidR="00920D40">
        <w:tc>
          <w:tcPr>
            <w:tcW w:w="2840" w:type="dxa"/>
            <w:tcBorders>
              <w:top w:val="single" w:sz="12" w:space="0" w:color="008000"/>
              <w:left w:val="nil"/>
              <w:bottom w:val="single" w:sz="12" w:space="0" w:color="008000"/>
              <w:right w:val="nil"/>
            </w:tcBorders>
          </w:tcPr>
          <w:p w:rsidR="00920D40" w:rsidRDefault="00920D40">
            <w:pPr>
              <w:pStyle w:val="TOC1"/>
            </w:pPr>
            <w:r>
              <w:rPr>
                <w:rFonts w:hint="eastAsia"/>
              </w:rPr>
              <w:t>第一章</w:t>
            </w:r>
            <w:r>
              <w:t xml:space="preserve"> </w:t>
            </w:r>
            <w:r>
              <w:rPr>
                <w:rFonts w:hint="eastAsia"/>
              </w:rPr>
              <w:t>传统体育养生功法历史溯源、特点</w:t>
            </w:r>
          </w:p>
        </w:tc>
        <w:tc>
          <w:tcPr>
            <w:tcW w:w="2841" w:type="dxa"/>
            <w:tcBorders>
              <w:top w:val="single" w:sz="12" w:space="0" w:color="008000"/>
              <w:left w:val="nil"/>
              <w:bottom w:val="single" w:sz="12" w:space="0" w:color="008000"/>
              <w:right w:val="nil"/>
            </w:tcBorders>
          </w:tcPr>
          <w:p w:rsidR="00920D40" w:rsidRDefault="00920D40">
            <w:pPr>
              <w:pStyle w:val="TOC1"/>
            </w:pPr>
            <w:r>
              <w:rPr>
                <w:rFonts w:hint="eastAsia"/>
              </w:rPr>
              <w:t>一</w:t>
            </w:r>
            <w:r>
              <w:t xml:space="preserve"> </w:t>
            </w:r>
            <w:r>
              <w:rPr>
                <w:rFonts w:hint="eastAsia"/>
              </w:rPr>
              <w:t>历史</w:t>
            </w:r>
          </w:p>
          <w:p w:rsidR="00920D40" w:rsidRDefault="00920D40">
            <w:pPr>
              <w:pStyle w:val="TOC1"/>
            </w:pPr>
            <w:r>
              <w:rPr>
                <w:rFonts w:hint="eastAsia"/>
              </w:rPr>
              <w:t>二</w:t>
            </w:r>
            <w:r>
              <w:t xml:space="preserve"> </w:t>
            </w:r>
            <w:r>
              <w:rPr>
                <w:rFonts w:hint="eastAsia"/>
              </w:rPr>
              <w:t>特点</w:t>
            </w:r>
          </w:p>
        </w:tc>
        <w:tc>
          <w:tcPr>
            <w:tcW w:w="3607" w:type="dxa"/>
            <w:tcBorders>
              <w:top w:val="single" w:sz="12" w:space="0" w:color="008000"/>
              <w:left w:val="nil"/>
              <w:bottom w:val="single" w:sz="12" w:space="0" w:color="008000"/>
              <w:right w:val="nil"/>
            </w:tcBorders>
          </w:tcPr>
          <w:p w:rsidR="00920D40" w:rsidRDefault="00920D40">
            <w:pPr>
              <w:pStyle w:val="TOC1"/>
            </w:pPr>
            <w:r>
              <w:rPr>
                <w:rFonts w:hint="eastAsia"/>
              </w:rPr>
              <w:t>通过本讲使学生对传统养生术有一定的了解，重点讲授传统体育养生术的历史及特点</w:t>
            </w:r>
          </w:p>
          <w:p w:rsidR="00920D40" w:rsidRDefault="00920D40" w:rsidP="00A40F2E">
            <w:pPr>
              <w:ind w:firstLineChars="200" w:firstLine="420"/>
            </w:pPr>
          </w:p>
        </w:tc>
      </w:tr>
      <w:tr w:rsidR="00920D40">
        <w:trPr>
          <w:trHeight w:val="1335"/>
        </w:trPr>
        <w:tc>
          <w:tcPr>
            <w:tcW w:w="2840" w:type="dxa"/>
            <w:tcBorders>
              <w:top w:val="single" w:sz="12" w:space="0" w:color="008000"/>
              <w:left w:val="nil"/>
              <w:bottom w:val="nil"/>
              <w:right w:val="nil"/>
            </w:tcBorders>
          </w:tcPr>
          <w:p w:rsidR="00920D40" w:rsidRDefault="00920D40">
            <w:pPr>
              <w:pStyle w:val="TOC1"/>
            </w:pPr>
            <w:r>
              <w:rPr>
                <w:rFonts w:hint="eastAsia"/>
              </w:rPr>
              <w:t>第二章</w:t>
            </w:r>
            <w:r>
              <w:t xml:space="preserve"> </w:t>
            </w:r>
            <w:r>
              <w:rPr>
                <w:rFonts w:hint="eastAsia"/>
              </w:rPr>
              <w:t>传统体育养生功法习练要领、作用</w:t>
            </w:r>
          </w:p>
          <w:p w:rsidR="00920D40" w:rsidRDefault="00920D40"/>
        </w:tc>
        <w:tc>
          <w:tcPr>
            <w:tcW w:w="2841" w:type="dxa"/>
            <w:tcBorders>
              <w:top w:val="single" w:sz="12" w:space="0" w:color="008000"/>
              <w:left w:val="nil"/>
              <w:bottom w:val="nil"/>
              <w:right w:val="nil"/>
            </w:tcBorders>
          </w:tcPr>
          <w:p w:rsidR="00920D40" w:rsidRDefault="00920D40">
            <w:pPr>
              <w:pStyle w:val="TOC1"/>
            </w:pPr>
            <w:r>
              <w:rPr>
                <w:rFonts w:hint="eastAsia"/>
              </w:rPr>
              <w:t>一</w:t>
            </w:r>
            <w:r>
              <w:t xml:space="preserve"> </w:t>
            </w:r>
            <w:r>
              <w:rPr>
                <w:rFonts w:hint="eastAsia"/>
              </w:rPr>
              <w:t>内容</w:t>
            </w:r>
          </w:p>
          <w:p w:rsidR="00920D40" w:rsidRDefault="00920D40">
            <w:pPr>
              <w:pStyle w:val="TOC1"/>
            </w:pPr>
            <w:r>
              <w:rPr>
                <w:rFonts w:hint="eastAsia"/>
              </w:rPr>
              <w:t>二</w:t>
            </w:r>
            <w:r>
              <w:t xml:space="preserve"> </w:t>
            </w:r>
            <w:r>
              <w:rPr>
                <w:rFonts w:hint="eastAsia"/>
              </w:rPr>
              <w:t>练习要领</w:t>
            </w:r>
          </w:p>
          <w:p w:rsidR="00920D40" w:rsidRDefault="00920D40">
            <w:pPr>
              <w:rPr>
                <w:rFonts w:ascii="黑体" w:eastAsia="黑体" w:hAnsi="宋体"/>
                <w:bCs/>
              </w:rPr>
            </w:pPr>
            <w:r>
              <w:rPr>
                <w:rFonts w:ascii="黑体" w:eastAsia="黑体" w:hAnsi="宋体" w:hint="eastAsia"/>
                <w:bCs/>
              </w:rPr>
              <w:t>三</w:t>
            </w:r>
            <w:r>
              <w:rPr>
                <w:rFonts w:ascii="黑体" w:eastAsia="黑体" w:hAnsi="宋体"/>
                <w:bCs/>
              </w:rPr>
              <w:t xml:space="preserve"> </w:t>
            </w:r>
            <w:r>
              <w:rPr>
                <w:rFonts w:ascii="黑体" w:eastAsia="黑体" w:hAnsi="宋体" w:hint="eastAsia"/>
                <w:bCs/>
              </w:rPr>
              <w:t>作用</w:t>
            </w:r>
          </w:p>
          <w:p w:rsidR="00920D40" w:rsidRDefault="00920D40"/>
        </w:tc>
        <w:tc>
          <w:tcPr>
            <w:tcW w:w="3607" w:type="dxa"/>
            <w:tcBorders>
              <w:top w:val="single" w:sz="12" w:space="0" w:color="008000"/>
              <w:left w:val="nil"/>
              <w:bottom w:val="nil"/>
              <w:right w:val="nil"/>
            </w:tcBorders>
          </w:tcPr>
          <w:p w:rsidR="00920D40" w:rsidRDefault="00920D40">
            <w:pPr>
              <w:pStyle w:val="TOC1"/>
            </w:pPr>
            <w:r>
              <w:rPr>
                <w:rFonts w:hint="eastAsia"/>
              </w:rPr>
              <w:t>初步了解传统养生术的内容及运动形式，掌握基本要领及其功理作用。</w:t>
            </w:r>
          </w:p>
          <w:p w:rsidR="00920D40" w:rsidRDefault="00920D40" w:rsidP="00A40F2E">
            <w:pPr>
              <w:ind w:firstLineChars="200" w:firstLine="420"/>
            </w:pPr>
          </w:p>
        </w:tc>
      </w:tr>
    </w:tbl>
    <w:p w:rsidR="00920D40" w:rsidRDefault="00920D40" w:rsidP="002D6790">
      <w:pPr>
        <w:spacing w:beforeLines="50" w:afterLines="50"/>
        <w:rPr>
          <w:b/>
        </w:rPr>
      </w:pPr>
      <w:r>
        <w:rPr>
          <w:rFonts w:hint="eastAsia"/>
          <w:b/>
        </w:rPr>
        <w:t>（二）</w:t>
      </w:r>
      <w:r>
        <w:rPr>
          <w:b/>
        </w:rPr>
        <w:t xml:space="preserve"> </w:t>
      </w:r>
      <w:r>
        <w:rPr>
          <w:rFonts w:hint="eastAsia"/>
          <w:b/>
        </w:rPr>
        <w:t>实践部分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920D40">
        <w:trPr>
          <w:tblHeader/>
        </w:trPr>
        <w:tc>
          <w:tcPr>
            <w:tcW w:w="2840" w:type="dxa"/>
            <w:tcBorders>
              <w:top w:val="single" w:sz="12" w:space="0" w:color="008000"/>
              <w:left w:val="nil"/>
              <w:bottom w:val="single" w:sz="12" w:space="0" w:color="008000"/>
              <w:right w:val="nil"/>
            </w:tcBorders>
          </w:tcPr>
          <w:p w:rsidR="00920D40" w:rsidRDefault="00920D40">
            <w:pPr>
              <w:jc w:val="center"/>
              <w:rPr>
                <w:rFonts w:eastAsia="黑体"/>
                <w:b/>
              </w:rPr>
            </w:pPr>
            <w:r>
              <w:rPr>
                <w:rFonts w:eastAsia="黑体" w:hint="eastAsia"/>
                <w:b/>
              </w:rPr>
              <w:t>章节名称</w:t>
            </w:r>
          </w:p>
        </w:tc>
        <w:tc>
          <w:tcPr>
            <w:tcW w:w="2841" w:type="dxa"/>
            <w:tcBorders>
              <w:top w:val="single" w:sz="12" w:space="0" w:color="008000"/>
              <w:left w:val="nil"/>
              <w:bottom w:val="single" w:sz="12" w:space="0" w:color="008000"/>
              <w:right w:val="nil"/>
            </w:tcBorders>
          </w:tcPr>
          <w:p w:rsidR="00920D40" w:rsidRDefault="00920D40">
            <w:pPr>
              <w:jc w:val="center"/>
              <w:rPr>
                <w:rFonts w:eastAsia="黑体"/>
                <w:b/>
              </w:rPr>
            </w:pPr>
            <w:r>
              <w:rPr>
                <w:rFonts w:eastAsia="黑体" w:hint="eastAsia"/>
                <w:b/>
              </w:rPr>
              <w:t>教学内容</w:t>
            </w:r>
          </w:p>
        </w:tc>
        <w:tc>
          <w:tcPr>
            <w:tcW w:w="3607" w:type="dxa"/>
            <w:tcBorders>
              <w:top w:val="single" w:sz="12" w:space="0" w:color="008000"/>
              <w:left w:val="nil"/>
              <w:bottom w:val="single" w:sz="12" w:space="0" w:color="008000"/>
              <w:right w:val="nil"/>
            </w:tcBorders>
          </w:tcPr>
          <w:p w:rsidR="00920D40" w:rsidRDefault="00920D40">
            <w:pPr>
              <w:jc w:val="center"/>
              <w:rPr>
                <w:rFonts w:eastAsia="黑体"/>
                <w:b/>
              </w:rPr>
            </w:pPr>
            <w:r>
              <w:rPr>
                <w:rFonts w:eastAsia="黑体" w:hint="eastAsia"/>
                <w:b/>
              </w:rPr>
              <w:t>基本要求</w:t>
            </w:r>
          </w:p>
        </w:tc>
      </w:tr>
      <w:tr w:rsidR="00920D40">
        <w:tc>
          <w:tcPr>
            <w:tcW w:w="2840" w:type="dxa"/>
            <w:tcBorders>
              <w:top w:val="single" w:sz="12" w:space="0" w:color="008000"/>
              <w:left w:val="nil"/>
              <w:bottom w:val="single" w:sz="12" w:space="0" w:color="008000"/>
              <w:right w:val="nil"/>
            </w:tcBorders>
          </w:tcPr>
          <w:p w:rsidR="00920D40" w:rsidRDefault="00920D40">
            <w:pPr>
              <w:widowControl/>
              <w:spacing w:line="480" w:lineRule="auto"/>
              <w:rPr>
                <w:rFonts w:ascii="黑体" w:eastAsia="黑体" w:hAnsi="宋体"/>
                <w:bCs/>
              </w:rPr>
            </w:pPr>
            <w:r>
              <w:rPr>
                <w:rFonts w:ascii="黑体" w:eastAsia="黑体" w:hAnsi="宋体" w:hint="eastAsia"/>
                <w:bCs/>
              </w:rPr>
              <w:t>第一章</w:t>
            </w:r>
            <w:r>
              <w:rPr>
                <w:rFonts w:ascii="黑体" w:eastAsia="黑体" w:hAnsi="宋体"/>
                <w:bCs/>
              </w:rPr>
              <w:t xml:space="preserve"> </w:t>
            </w:r>
            <w:r>
              <w:rPr>
                <w:rFonts w:ascii="黑体" w:eastAsia="黑体" w:hAnsi="宋体" w:hint="eastAsia"/>
                <w:bCs/>
              </w:rPr>
              <w:t>基本技术</w:t>
            </w:r>
          </w:p>
          <w:p w:rsidR="00920D40" w:rsidRDefault="00920D40">
            <w:pPr>
              <w:widowControl/>
              <w:spacing w:line="480" w:lineRule="auto"/>
              <w:jc w:val="center"/>
              <w:rPr>
                <w:rFonts w:ascii="黑体" w:eastAsia="黑体" w:hAnsi="宋体"/>
                <w:bCs/>
              </w:rPr>
            </w:pPr>
            <w:r>
              <w:rPr>
                <w:rFonts w:ascii="黑体" w:eastAsia="黑体" w:hAnsi="宋体"/>
                <w:bCs/>
              </w:rPr>
              <w:t xml:space="preserve">      </w:t>
            </w:r>
          </w:p>
          <w:p w:rsidR="00920D40" w:rsidRDefault="00920D40">
            <w:pPr>
              <w:pStyle w:val="TOC1"/>
            </w:pPr>
          </w:p>
        </w:tc>
        <w:tc>
          <w:tcPr>
            <w:tcW w:w="2841" w:type="dxa"/>
            <w:tcBorders>
              <w:top w:val="single" w:sz="12" w:space="0" w:color="008000"/>
              <w:left w:val="nil"/>
              <w:bottom w:val="single" w:sz="12" w:space="0" w:color="008000"/>
              <w:right w:val="nil"/>
            </w:tcBorders>
          </w:tcPr>
          <w:p w:rsidR="00920D40" w:rsidRDefault="00920D40">
            <w:pPr>
              <w:rPr>
                <w:rFonts w:ascii="黑体" w:eastAsia="黑体" w:hAnsi="宋体"/>
                <w:bCs/>
              </w:rPr>
            </w:pPr>
            <w:r>
              <w:rPr>
                <w:rFonts w:ascii="黑体" w:eastAsia="黑体" w:hAnsi="宋体" w:hint="eastAsia"/>
                <w:bCs/>
              </w:rPr>
              <w:t>步型、步法、手型、手法、呼吸</w:t>
            </w:r>
          </w:p>
        </w:tc>
        <w:tc>
          <w:tcPr>
            <w:tcW w:w="3607" w:type="dxa"/>
            <w:tcBorders>
              <w:top w:val="single" w:sz="12" w:space="0" w:color="008000"/>
              <w:left w:val="nil"/>
              <w:bottom w:val="single" w:sz="12" w:space="0" w:color="008000"/>
              <w:right w:val="nil"/>
            </w:tcBorders>
          </w:tcPr>
          <w:p w:rsidR="00920D40" w:rsidRDefault="00920D40">
            <w:pPr>
              <w:pStyle w:val="TOC1"/>
            </w:pPr>
            <w:r>
              <w:rPr>
                <w:rFonts w:hint="eastAsia"/>
              </w:rPr>
              <w:t>通过本讲教学使学生了解传统体育养生术的基本功法要领及其注意事项。</w:t>
            </w:r>
          </w:p>
          <w:p w:rsidR="00920D40" w:rsidRDefault="00920D40" w:rsidP="00A40F2E">
            <w:pPr>
              <w:ind w:firstLineChars="200" w:firstLine="420"/>
            </w:pPr>
          </w:p>
        </w:tc>
      </w:tr>
      <w:tr w:rsidR="00920D40">
        <w:tc>
          <w:tcPr>
            <w:tcW w:w="2840" w:type="dxa"/>
            <w:tcBorders>
              <w:top w:val="single" w:sz="12" w:space="0" w:color="008000"/>
              <w:left w:val="nil"/>
              <w:bottom w:val="single" w:sz="12" w:space="0" w:color="008000"/>
              <w:right w:val="nil"/>
            </w:tcBorders>
          </w:tcPr>
          <w:p w:rsidR="00920D40" w:rsidRDefault="00920D40">
            <w:pPr>
              <w:widowControl/>
              <w:rPr>
                <w:rFonts w:ascii="黑体" w:eastAsia="黑体" w:hAnsi="宋体"/>
                <w:bCs/>
              </w:rPr>
            </w:pPr>
            <w:r>
              <w:rPr>
                <w:rFonts w:ascii="黑体" w:eastAsia="黑体" w:hAnsi="宋体" w:hint="eastAsia"/>
                <w:bCs/>
              </w:rPr>
              <w:t>第二章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易筋经</w:t>
            </w:r>
          </w:p>
        </w:tc>
        <w:tc>
          <w:tcPr>
            <w:tcW w:w="2841" w:type="dxa"/>
            <w:tcBorders>
              <w:top w:val="single" w:sz="12" w:space="0" w:color="008000"/>
              <w:left w:val="nil"/>
              <w:bottom w:val="single" w:sz="12" w:space="0" w:color="008000"/>
              <w:right w:val="nil"/>
            </w:tcBorders>
          </w:tcPr>
          <w:p w:rsidR="00920D40" w:rsidRDefault="00920D40">
            <w:pPr>
              <w:widowControl/>
              <w:rPr>
                <w:rFonts w:ascii="黑体" w:eastAsia="黑体" w:hAnsi="宋体"/>
                <w:bCs/>
              </w:rPr>
            </w:pPr>
            <w:r>
              <w:rPr>
                <w:rFonts w:ascii="黑体" w:eastAsia="黑体" w:hAnsi="宋体" w:hint="eastAsia"/>
                <w:bCs/>
              </w:rPr>
              <w:t>预备式</w:t>
            </w:r>
          </w:p>
          <w:p w:rsidR="00920D40" w:rsidRDefault="00920D40">
            <w:pPr>
              <w:widowControl/>
              <w:rPr>
                <w:rFonts w:ascii="黑体" w:eastAsia="黑体" w:hAnsi="宋体"/>
                <w:bCs/>
              </w:rPr>
            </w:pPr>
            <w:r>
              <w:rPr>
                <w:rFonts w:ascii="黑体" w:eastAsia="黑体" w:hAnsi="宋体" w:hint="eastAsia"/>
                <w:bCs/>
              </w:rPr>
              <w:t>第一式：韦陀献杵一、二、三势</w:t>
            </w:r>
            <w:r>
              <w:rPr>
                <w:rFonts w:ascii="黑体" w:eastAsia="黑体" w:hAnsi="宋体"/>
                <w:bCs/>
              </w:rPr>
              <w:t xml:space="preserve">   </w:t>
            </w:r>
          </w:p>
          <w:p w:rsidR="00920D40" w:rsidRDefault="00920D40">
            <w:pPr>
              <w:widowControl/>
              <w:rPr>
                <w:rFonts w:ascii="黑体" w:eastAsia="黑体" w:hAnsi="宋体"/>
                <w:bCs/>
              </w:rPr>
            </w:pPr>
            <w:r>
              <w:rPr>
                <w:rFonts w:ascii="黑体" w:eastAsia="黑体" w:hAnsi="宋体" w:hint="eastAsia"/>
                <w:bCs/>
              </w:rPr>
              <w:t>第四式：摘星换斗势</w:t>
            </w:r>
          </w:p>
          <w:p w:rsidR="00920D40" w:rsidRDefault="00920D40">
            <w:pPr>
              <w:widowControl/>
              <w:rPr>
                <w:rFonts w:ascii="黑体" w:eastAsia="黑体" w:hAnsi="宋体"/>
                <w:bCs/>
              </w:rPr>
            </w:pPr>
            <w:r>
              <w:rPr>
                <w:rFonts w:ascii="黑体" w:eastAsia="黑体" w:hAnsi="宋体" w:hint="eastAsia"/>
                <w:bCs/>
              </w:rPr>
              <w:t>第五式：倒拽九牛尾势</w:t>
            </w:r>
            <w:r>
              <w:rPr>
                <w:rFonts w:ascii="黑体" w:eastAsia="黑体" w:hAnsi="宋体"/>
                <w:bCs/>
              </w:rPr>
              <w:t xml:space="preserve">           </w:t>
            </w:r>
            <w:r>
              <w:rPr>
                <w:rFonts w:ascii="黑体" w:eastAsia="黑体" w:hAnsi="宋体" w:hint="eastAsia"/>
                <w:bCs/>
              </w:rPr>
              <w:t>第六式：出爪亮翅势</w:t>
            </w:r>
          </w:p>
          <w:p w:rsidR="00920D40" w:rsidRDefault="00920D40">
            <w:pPr>
              <w:widowControl/>
              <w:rPr>
                <w:rFonts w:ascii="黑体" w:eastAsia="黑体" w:hAnsi="宋体"/>
                <w:bCs/>
              </w:rPr>
            </w:pPr>
            <w:r>
              <w:rPr>
                <w:rFonts w:ascii="黑体" w:eastAsia="黑体" w:hAnsi="宋体" w:hint="eastAsia"/>
                <w:bCs/>
              </w:rPr>
              <w:t>第七式：九鬼拔马刀势</w:t>
            </w:r>
            <w:r>
              <w:rPr>
                <w:rFonts w:ascii="黑体" w:eastAsia="黑体" w:hAnsi="宋体"/>
                <w:bCs/>
              </w:rPr>
              <w:t xml:space="preserve">           </w:t>
            </w:r>
            <w:r>
              <w:rPr>
                <w:rFonts w:ascii="黑体" w:eastAsia="黑体" w:hAnsi="宋体" w:hint="eastAsia"/>
                <w:bCs/>
              </w:rPr>
              <w:t>第八式：三盘落地式</w:t>
            </w:r>
          </w:p>
          <w:p w:rsidR="00920D40" w:rsidRDefault="00920D40">
            <w:pPr>
              <w:widowControl/>
              <w:rPr>
                <w:rFonts w:ascii="黑体" w:eastAsia="黑体" w:hAnsi="宋体"/>
                <w:bCs/>
              </w:rPr>
            </w:pPr>
            <w:r>
              <w:rPr>
                <w:rFonts w:ascii="黑体" w:eastAsia="黑体" w:hAnsi="宋体" w:hint="eastAsia"/>
                <w:bCs/>
              </w:rPr>
              <w:t>第九式：青龙探爪势</w:t>
            </w:r>
            <w:r>
              <w:rPr>
                <w:rFonts w:ascii="黑体" w:eastAsia="黑体" w:hAnsi="宋体"/>
                <w:bCs/>
              </w:rPr>
              <w:t xml:space="preserve">             </w:t>
            </w:r>
            <w:r>
              <w:rPr>
                <w:rFonts w:ascii="黑体" w:eastAsia="黑体" w:hAnsi="宋体" w:hint="eastAsia"/>
                <w:bCs/>
              </w:rPr>
              <w:t>第十式：卧虎扑食势第</w:t>
            </w:r>
          </w:p>
          <w:p w:rsidR="00920D40" w:rsidRDefault="00920D40">
            <w:pPr>
              <w:widowControl/>
              <w:rPr>
                <w:rFonts w:ascii="黑体" w:eastAsia="黑体" w:hAnsi="宋体"/>
                <w:bCs/>
              </w:rPr>
            </w:pPr>
            <w:r>
              <w:rPr>
                <w:rFonts w:ascii="黑体" w:eastAsia="黑体" w:hAnsi="宋体" w:hint="eastAsia"/>
                <w:bCs/>
              </w:rPr>
              <w:t>第十一式：打躬式</w:t>
            </w:r>
            <w:r>
              <w:rPr>
                <w:rFonts w:ascii="黑体" w:eastAsia="黑体" w:hAnsi="宋体"/>
                <w:bCs/>
              </w:rPr>
              <w:t xml:space="preserve">               </w:t>
            </w:r>
            <w:r>
              <w:rPr>
                <w:rFonts w:ascii="黑体" w:eastAsia="黑体" w:hAnsi="宋体" w:hint="eastAsia"/>
                <w:bCs/>
              </w:rPr>
              <w:t>第十二式：掉尾势</w:t>
            </w:r>
          </w:p>
          <w:p w:rsidR="00920D40" w:rsidRDefault="00920D40">
            <w:pPr>
              <w:widowControl/>
              <w:rPr>
                <w:rFonts w:ascii="黑体" w:eastAsia="黑体" w:hAnsi="宋体"/>
                <w:bCs/>
              </w:rPr>
            </w:pPr>
            <w:r>
              <w:rPr>
                <w:rFonts w:ascii="黑体" w:eastAsia="黑体" w:hAnsi="宋体" w:hint="eastAsia"/>
                <w:bCs/>
              </w:rPr>
              <w:t>收势</w:t>
            </w:r>
            <w:r>
              <w:rPr>
                <w:rFonts w:ascii="黑体" w:eastAsia="黑体" w:hAnsi="宋体"/>
                <w:bCs/>
              </w:rPr>
              <w:t xml:space="preserve"> </w:t>
            </w:r>
          </w:p>
          <w:p w:rsidR="00920D40" w:rsidRDefault="00920D40">
            <w:pPr>
              <w:rPr>
                <w:rFonts w:ascii="黑体" w:eastAsia="黑体" w:hAnsi="宋体"/>
                <w:bCs/>
              </w:rPr>
            </w:pPr>
          </w:p>
        </w:tc>
        <w:tc>
          <w:tcPr>
            <w:tcW w:w="3607" w:type="dxa"/>
            <w:tcBorders>
              <w:top w:val="single" w:sz="12" w:space="0" w:color="008000"/>
              <w:left w:val="nil"/>
              <w:bottom w:val="single" w:sz="12" w:space="0" w:color="008000"/>
              <w:right w:val="nil"/>
            </w:tcBorders>
          </w:tcPr>
          <w:p w:rsidR="00920D40" w:rsidRDefault="00920D40">
            <w:pPr>
              <w:pStyle w:val="TOC1"/>
            </w:pPr>
            <w:r>
              <w:rPr>
                <w:rFonts w:hint="eastAsia"/>
              </w:rPr>
              <w:t>初步了解易筋经的基本动作，掌握其练习方法。</w:t>
            </w:r>
          </w:p>
        </w:tc>
      </w:tr>
      <w:tr w:rsidR="00920D40">
        <w:tc>
          <w:tcPr>
            <w:tcW w:w="2840" w:type="dxa"/>
            <w:tcBorders>
              <w:top w:val="single" w:sz="12" w:space="0" w:color="008000"/>
              <w:left w:val="nil"/>
              <w:bottom w:val="single" w:sz="12" w:space="0" w:color="008000"/>
              <w:right w:val="nil"/>
            </w:tcBorders>
          </w:tcPr>
          <w:p w:rsidR="00920D40" w:rsidRDefault="00920D40">
            <w:pPr>
              <w:widowControl/>
              <w:rPr>
                <w:rFonts w:ascii="黑体" w:eastAsia="黑体" w:hAnsi="宋体"/>
                <w:bCs/>
              </w:rPr>
            </w:pPr>
            <w:r>
              <w:rPr>
                <w:rFonts w:ascii="黑体" w:eastAsia="黑体" w:hAnsi="宋体" w:hint="eastAsia"/>
                <w:bCs/>
              </w:rPr>
              <w:t>第三章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五禽戏</w:t>
            </w:r>
          </w:p>
        </w:tc>
        <w:tc>
          <w:tcPr>
            <w:tcW w:w="2841" w:type="dxa"/>
            <w:tcBorders>
              <w:top w:val="single" w:sz="12" w:space="0" w:color="008000"/>
              <w:left w:val="nil"/>
              <w:bottom w:val="single" w:sz="12" w:space="0" w:color="008000"/>
              <w:right w:val="nil"/>
            </w:tcBorders>
          </w:tcPr>
          <w:p w:rsidR="00920D40" w:rsidRDefault="00920D40">
            <w:pPr>
              <w:widowControl/>
              <w:rPr>
                <w:rFonts w:ascii="黑体" w:eastAsia="黑体" w:hAnsi="宋体"/>
                <w:bCs/>
              </w:rPr>
            </w:pPr>
            <w:r>
              <w:rPr>
                <w:rFonts w:ascii="黑体" w:eastAsia="黑体" w:hAnsi="宋体" w:hint="eastAsia"/>
                <w:bCs/>
              </w:rPr>
              <w:t>预备势：起势调息</w:t>
            </w:r>
          </w:p>
          <w:p w:rsidR="00920D40" w:rsidRDefault="00920D40">
            <w:pPr>
              <w:widowControl/>
              <w:rPr>
                <w:rFonts w:ascii="黑体" w:eastAsia="黑体" w:hAnsi="宋体"/>
                <w:bCs/>
              </w:rPr>
            </w:pPr>
            <w:r>
              <w:rPr>
                <w:rFonts w:ascii="黑体" w:eastAsia="黑体" w:hAnsi="宋体" w:hint="eastAsia"/>
                <w:bCs/>
              </w:rPr>
              <w:t>第一戏：</w:t>
            </w:r>
            <w:r>
              <w:rPr>
                <w:rFonts w:ascii="黑体" w:eastAsia="黑体" w:hAnsi="宋体"/>
                <w:bCs/>
              </w:rPr>
              <w:t xml:space="preserve"> </w:t>
            </w:r>
            <w:r>
              <w:rPr>
                <w:rFonts w:ascii="黑体" w:eastAsia="黑体" w:hAnsi="宋体" w:hint="eastAsia"/>
                <w:bCs/>
              </w:rPr>
              <w:t>虎戏（虎举、虎扑）</w:t>
            </w:r>
            <w:r>
              <w:rPr>
                <w:rFonts w:ascii="黑体" w:eastAsia="黑体" w:hAnsi="宋体"/>
                <w:bCs/>
              </w:rPr>
              <w:t xml:space="preserve">    </w:t>
            </w:r>
            <w:r>
              <w:rPr>
                <w:rFonts w:ascii="黑体" w:eastAsia="黑体" w:hAnsi="宋体" w:hint="eastAsia"/>
                <w:bCs/>
              </w:rPr>
              <w:t>第二戏：</w:t>
            </w:r>
            <w:r>
              <w:rPr>
                <w:rFonts w:ascii="黑体" w:eastAsia="黑体" w:hAnsi="宋体"/>
                <w:bCs/>
              </w:rPr>
              <w:t xml:space="preserve"> </w:t>
            </w:r>
            <w:r>
              <w:rPr>
                <w:rFonts w:ascii="黑体" w:eastAsia="黑体" w:hAnsi="宋体" w:hint="eastAsia"/>
                <w:bCs/>
              </w:rPr>
              <w:t>鹿戏（鹿抵、鹿奔）</w:t>
            </w:r>
          </w:p>
          <w:p w:rsidR="00920D40" w:rsidRDefault="00920D40">
            <w:pPr>
              <w:widowControl/>
              <w:rPr>
                <w:rFonts w:ascii="黑体" w:eastAsia="黑体" w:hAnsi="宋体"/>
                <w:bCs/>
              </w:rPr>
            </w:pPr>
            <w:r>
              <w:rPr>
                <w:rFonts w:ascii="黑体" w:eastAsia="黑体" w:hAnsi="宋体" w:hint="eastAsia"/>
                <w:bCs/>
              </w:rPr>
              <w:t>第三戏：</w:t>
            </w:r>
            <w:r>
              <w:rPr>
                <w:rFonts w:ascii="黑体" w:eastAsia="黑体" w:hAnsi="宋体"/>
                <w:bCs/>
              </w:rPr>
              <w:t xml:space="preserve"> </w:t>
            </w:r>
            <w:r>
              <w:rPr>
                <w:rFonts w:ascii="黑体" w:eastAsia="黑体" w:hAnsi="宋体" w:hint="eastAsia"/>
                <w:bCs/>
              </w:rPr>
              <w:t>熊戏（熊运、熊晃）</w:t>
            </w:r>
            <w:r>
              <w:rPr>
                <w:rFonts w:ascii="黑体" w:eastAsia="黑体" w:hAnsi="宋体"/>
                <w:bCs/>
              </w:rPr>
              <w:t xml:space="preserve">    </w:t>
            </w:r>
            <w:r>
              <w:rPr>
                <w:rFonts w:ascii="黑体" w:eastAsia="黑体" w:hAnsi="宋体" w:hint="eastAsia"/>
                <w:bCs/>
              </w:rPr>
              <w:t>第四戏：</w:t>
            </w:r>
            <w:r>
              <w:rPr>
                <w:rFonts w:ascii="黑体" w:eastAsia="黑体" w:hAnsi="宋体"/>
                <w:bCs/>
              </w:rPr>
              <w:t xml:space="preserve"> </w:t>
            </w:r>
            <w:r>
              <w:rPr>
                <w:rFonts w:ascii="黑体" w:eastAsia="黑体" w:hAnsi="宋体" w:hint="eastAsia"/>
                <w:bCs/>
              </w:rPr>
              <w:t>猿戏（猿提、猿摘）</w:t>
            </w:r>
          </w:p>
          <w:p w:rsidR="00920D40" w:rsidRDefault="00920D40">
            <w:pPr>
              <w:widowControl/>
              <w:rPr>
                <w:rFonts w:ascii="黑体" w:eastAsia="黑体" w:hAnsi="宋体"/>
                <w:bCs/>
              </w:rPr>
            </w:pPr>
            <w:r>
              <w:rPr>
                <w:rFonts w:ascii="黑体" w:eastAsia="黑体" w:hAnsi="宋体" w:hint="eastAsia"/>
                <w:bCs/>
              </w:rPr>
              <w:t>第五戏：</w:t>
            </w:r>
            <w:r>
              <w:rPr>
                <w:rFonts w:ascii="黑体" w:eastAsia="黑体" w:hAnsi="宋体"/>
                <w:bCs/>
              </w:rPr>
              <w:t xml:space="preserve"> </w:t>
            </w:r>
            <w:r>
              <w:rPr>
                <w:rFonts w:ascii="黑体" w:eastAsia="黑体" w:hAnsi="宋体" w:hint="eastAsia"/>
                <w:bCs/>
              </w:rPr>
              <w:t>鸟戏（鸟伸、鸟飞）</w:t>
            </w:r>
            <w:r>
              <w:rPr>
                <w:rFonts w:ascii="黑体" w:eastAsia="黑体" w:hAnsi="宋体"/>
                <w:bCs/>
              </w:rPr>
              <w:t xml:space="preserve">    </w:t>
            </w:r>
            <w:r>
              <w:rPr>
                <w:rFonts w:ascii="黑体" w:eastAsia="黑体" w:hAnsi="宋体" w:hint="eastAsia"/>
                <w:bCs/>
              </w:rPr>
              <w:t>收</w:t>
            </w:r>
            <w:r>
              <w:rPr>
                <w:rFonts w:ascii="黑体" w:eastAsia="黑体" w:hAnsi="宋体"/>
                <w:bCs/>
              </w:rPr>
              <w:t xml:space="preserve">  </w:t>
            </w:r>
            <w:r>
              <w:rPr>
                <w:rFonts w:ascii="黑体" w:eastAsia="黑体" w:hAnsi="宋体" w:hint="eastAsia"/>
                <w:bCs/>
              </w:rPr>
              <w:t>势：</w:t>
            </w:r>
            <w:r>
              <w:rPr>
                <w:rFonts w:ascii="黑体" w:eastAsia="黑体" w:hAnsi="宋体"/>
                <w:bCs/>
              </w:rPr>
              <w:t xml:space="preserve"> </w:t>
            </w:r>
            <w:r>
              <w:rPr>
                <w:rFonts w:ascii="黑体" w:eastAsia="黑体" w:hAnsi="宋体" w:hint="eastAsia"/>
                <w:bCs/>
              </w:rPr>
              <w:t>引气归元</w:t>
            </w:r>
          </w:p>
        </w:tc>
        <w:tc>
          <w:tcPr>
            <w:tcW w:w="3607" w:type="dxa"/>
            <w:tcBorders>
              <w:top w:val="single" w:sz="12" w:space="0" w:color="008000"/>
              <w:left w:val="nil"/>
              <w:bottom w:val="single" w:sz="12" w:space="0" w:color="008000"/>
              <w:right w:val="nil"/>
            </w:tcBorders>
          </w:tcPr>
          <w:p w:rsidR="00920D40" w:rsidRDefault="00920D40">
            <w:pPr>
              <w:pStyle w:val="TOC1"/>
            </w:pPr>
            <w:r>
              <w:rPr>
                <w:rFonts w:hint="eastAsia"/>
              </w:rPr>
              <w:t>初步了解</w:t>
            </w:r>
            <w:r>
              <w:rPr>
                <w:rFonts w:hint="eastAsia"/>
                <w:bCs w:val="0"/>
              </w:rPr>
              <w:t>五禽戏</w:t>
            </w:r>
            <w:r>
              <w:rPr>
                <w:rFonts w:hint="eastAsia"/>
              </w:rPr>
              <w:t>的基本动作及其练习方法。</w:t>
            </w:r>
          </w:p>
        </w:tc>
      </w:tr>
      <w:tr w:rsidR="00920D40">
        <w:tc>
          <w:tcPr>
            <w:tcW w:w="2840" w:type="dxa"/>
            <w:tcBorders>
              <w:top w:val="single" w:sz="12" w:space="0" w:color="008000"/>
              <w:left w:val="nil"/>
              <w:bottom w:val="single" w:sz="12" w:space="0" w:color="008000"/>
              <w:right w:val="nil"/>
            </w:tcBorders>
          </w:tcPr>
          <w:p w:rsidR="00920D40" w:rsidRDefault="00920D40">
            <w:pPr>
              <w:rPr>
                <w:rFonts w:ascii="黑体" w:eastAsia="黑体" w:hAnsi="宋体"/>
                <w:bCs/>
              </w:rPr>
            </w:pPr>
            <w:r>
              <w:rPr>
                <w:rFonts w:ascii="黑体" w:eastAsia="黑体" w:hAnsi="宋体" w:hint="eastAsia"/>
                <w:bCs/>
              </w:rPr>
              <w:t>第四章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八段锦</w:t>
            </w:r>
          </w:p>
        </w:tc>
        <w:tc>
          <w:tcPr>
            <w:tcW w:w="2841" w:type="dxa"/>
            <w:tcBorders>
              <w:top w:val="single" w:sz="12" w:space="0" w:color="008000"/>
              <w:left w:val="nil"/>
              <w:bottom w:val="single" w:sz="12" w:space="0" w:color="008000"/>
              <w:right w:val="nil"/>
            </w:tcBorders>
          </w:tcPr>
          <w:p w:rsidR="00920D40" w:rsidRDefault="00920D40">
            <w:pPr>
              <w:widowControl/>
              <w:rPr>
                <w:rFonts w:ascii="黑体" w:eastAsia="黑体" w:hAnsi="宋体"/>
                <w:bCs/>
              </w:rPr>
            </w:pPr>
            <w:r>
              <w:rPr>
                <w:rFonts w:ascii="黑体" w:eastAsia="黑体" w:hAnsi="宋体" w:hint="eastAsia"/>
                <w:bCs/>
              </w:rPr>
              <w:t>预备式</w:t>
            </w:r>
          </w:p>
          <w:p w:rsidR="00920D40" w:rsidRDefault="00920D40">
            <w:pPr>
              <w:widowControl/>
              <w:rPr>
                <w:rFonts w:ascii="黑体" w:eastAsia="黑体" w:hAnsi="宋体"/>
                <w:bCs/>
              </w:rPr>
            </w:pPr>
            <w:r>
              <w:rPr>
                <w:rFonts w:ascii="黑体" w:eastAsia="黑体" w:hAnsi="宋体" w:hint="eastAsia"/>
                <w:bCs/>
              </w:rPr>
              <w:t>第</w:t>
            </w:r>
            <w:r>
              <w:rPr>
                <w:rFonts w:ascii="黑体" w:eastAsia="黑体" w:hAnsi="宋体"/>
                <w:bCs/>
              </w:rPr>
              <w:t>—</w:t>
            </w:r>
            <w:r>
              <w:rPr>
                <w:rFonts w:ascii="黑体" w:eastAsia="黑体" w:hAnsi="宋体" w:hint="eastAsia"/>
                <w:bCs/>
              </w:rPr>
              <w:t>式：</w:t>
            </w:r>
            <w:r>
              <w:rPr>
                <w:rFonts w:ascii="黑体" w:eastAsia="黑体" w:hAnsi="宋体"/>
                <w:bCs/>
              </w:rPr>
              <w:t xml:space="preserve"> </w:t>
            </w:r>
            <w:r>
              <w:rPr>
                <w:rFonts w:ascii="黑体" w:eastAsia="黑体" w:hAnsi="宋体" w:hint="eastAsia"/>
                <w:bCs/>
              </w:rPr>
              <w:t>两手托天理三焦</w:t>
            </w:r>
            <w:r>
              <w:rPr>
                <w:rFonts w:ascii="黑体" w:eastAsia="黑体" w:hAnsi="宋体"/>
                <w:bCs/>
              </w:rPr>
              <w:t xml:space="preserve">      </w:t>
            </w:r>
            <w:r>
              <w:rPr>
                <w:rFonts w:ascii="黑体" w:eastAsia="黑体" w:hAnsi="宋体" w:hint="eastAsia"/>
                <w:bCs/>
              </w:rPr>
              <w:t>第二式：</w:t>
            </w:r>
            <w:r>
              <w:rPr>
                <w:rFonts w:ascii="黑体" w:eastAsia="黑体" w:hAnsi="宋体"/>
                <w:bCs/>
              </w:rPr>
              <w:t xml:space="preserve"> </w:t>
            </w:r>
            <w:r>
              <w:rPr>
                <w:rFonts w:ascii="黑体" w:eastAsia="黑体" w:hAnsi="宋体" w:hint="eastAsia"/>
                <w:bCs/>
              </w:rPr>
              <w:t>左右开弓似射雕</w:t>
            </w:r>
          </w:p>
          <w:p w:rsidR="00920D40" w:rsidRDefault="00920D40">
            <w:pPr>
              <w:widowControl/>
              <w:rPr>
                <w:rFonts w:ascii="黑体" w:eastAsia="黑体" w:hAnsi="宋体"/>
                <w:bCs/>
              </w:rPr>
            </w:pPr>
            <w:r>
              <w:rPr>
                <w:rFonts w:ascii="黑体" w:eastAsia="黑体" w:hAnsi="宋体" w:hint="eastAsia"/>
                <w:bCs/>
              </w:rPr>
              <w:t>第三式：</w:t>
            </w:r>
            <w:r>
              <w:rPr>
                <w:rFonts w:ascii="黑体" w:eastAsia="黑体" w:hAnsi="宋体"/>
                <w:bCs/>
              </w:rPr>
              <w:t xml:space="preserve"> </w:t>
            </w:r>
            <w:r>
              <w:rPr>
                <w:rFonts w:ascii="黑体" w:eastAsia="黑体" w:hAnsi="宋体" w:hint="eastAsia"/>
                <w:bCs/>
              </w:rPr>
              <w:t>调理脾胃需单举</w:t>
            </w:r>
            <w:r>
              <w:rPr>
                <w:rFonts w:ascii="黑体" w:eastAsia="黑体" w:hAnsi="宋体"/>
                <w:bCs/>
              </w:rPr>
              <w:t xml:space="preserve">      </w:t>
            </w:r>
            <w:r>
              <w:rPr>
                <w:rFonts w:ascii="黑体" w:eastAsia="黑体" w:hAnsi="宋体" w:hint="eastAsia"/>
                <w:bCs/>
              </w:rPr>
              <w:t>第四式：</w:t>
            </w:r>
            <w:r>
              <w:rPr>
                <w:rFonts w:ascii="黑体" w:eastAsia="黑体" w:hAnsi="宋体"/>
                <w:bCs/>
              </w:rPr>
              <w:t xml:space="preserve"> </w:t>
            </w:r>
            <w:r>
              <w:rPr>
                <w:rFonts w:ascii="黑体" w:eastAsia="黑体" w:hAnsi="宋体" w:hint="eastAsia"/>
                <w:bCs/>
              </w:rPr>
              <w:t>五劳七伤往后瞧</w:t>
            </w:r>
          </w:p>
          <w:p w:rsidR="00920D40" w:rsidRDefault="00920D40">
            <w:pPr>
              <w:widowControl/>
              <w:rPr>
                <w:rFonts w:ascii="黑体" w:eastAsia="黑体" w:hAnsi="宋体"/>
                <w:bCs/>
              </w:rPr>
            </w:pPr>
            <w:r>
              <w:rPr>
                <w:rFonts w:ascii="黑体" w:eastAsia="黑体" w:hAnsi="宋体" w:hint="eastAsia"/>
                <w:bCs/>
              </w:rPr>
              <w:t>第五式：</w:t>
            </w:r>
            <w:r>
              <w:rPr>
                <w:rFonts w:ascii="黑体" w:eastAsia="黑体" w:hAnsi="宋体"/>
                <w:bCs/>
              </w:rPr>
              <w:t xml:space="preserve"> </w:t>
            </w:r>
            <w:r>
              <w:rPr>
                <w:rFonts w:ascii="黑体" w:eastAsia="黑体" w:hAnsi="宋体" w:hint="eastAsia"/>
                <w:bCs/>
              </w:rPr>
              <w:t>摇头摆尾去心火</w:t>
            </w:r>
            <w:r>
              <w:rPr>
                <w:rFonts w:ascii="黑体" w:eastAsia="黑体" w:hAnsi="宋体"/>
                <w:bCs/>
              </w:rPr>
              <w:t xml:space="preserve">      </w:t>
            </w:r>
            <w:r>
              <w:rPr>
                <w:rFonts w:ascii="黑体" w:eastAsia="黑体" w:hAnsi="宋体" w:hint="eastAsia"/>
                <w:bCs/>
              </w:rPr>
              <w:t>第六式：</w:t>
            </w:r>
            <w:r>
              <w:rPr>
                <w:rFonts w:ascii="黑体" w:eastAsia="黑体" w:hAnsi="宋体"/>
                <w:bCs/>
              </w:rPr>
              <w:t xml:space="preserve"> </w:t>
            </w:r>
            <w:r>
              <w:rPr>
                <w:rFonts w:ascii="黑体" w:eastAsia="黑体" w:hAnsi="宋体" w:hint="eastAsia"/>
                <w:bCs/>
              </w:rPr>
              <w:t>两手攀足固肾腰</w:t>
            </w:r>
          </w:p>
          <w:p w:rsidR="00920D40" w:rsidRDefault="00920D40">
            <w:pPr>
              <w:widowControl/>
              <w:rPr>
                <w:rFonts w:ascii="黑体" w:eastAsia="黑体" w:hAnsi="宋体"/>
                <w:bCs/>
              </w:rPr>
            </w:pPr>
            <w:r>
              <w:rPr>
                <w:rFonts w:ascii="黑体" w:eastAsia="黑体" w:hAnsi="宋体" w:hint="eastAsia"/>
                <w:bCs/>
              </w:rPr>
              <w:t>第七式：</w:t>
            </w:r>
            <w:r>
              <w:rPr>
                <w:rFonts w:ascii="黑体" w:eastAsia="黑体" w:hAnsi="宋体"/>
                <w:bCs/>
              </w:rPr>
              <w:t xml:space="preserve"> </w:t>
            </w:r>
            <w:r>
              <w:rPr>
                <w:rFonts w:ascii="黑体" w:eastAsia="黑体" w:hAnsi="宋体" w:hint="eastAsia"/>
                <w:bCs/>
              </w:rPr>
              <w:t>攒拳怒目增气力</w:t>
            </w:r>
            <w:r>
              <w:rPr>
                <w:rFonts w:ascii="黑体" w:eastAsia="黑体" w:hAnsi="宋体"/>
                <w:bCs/>
              </w:rPr>
              <w:t xml:space="preserve">      </w:t>
            </w:r>
            <w:r>
              <w:rPr>
                <w:rFonts w:ascii="黑体" w:eastAsia="黑体" w:hAnsi="宋体" w:hint="eastAsia"/>
                <w:bCs/>
              </w:rPr>
              <w:t>第八式：</w:t>
            </w:r>
            <w:r>
              <w:rPr>
                <w:rFonts w:ascii="黑体" w:eastAsia="黑体" w:hAnsi="宋体"/>
                <w:bCs/>
              </w:rPr>
              <w:t xml:space="preserve"> </w:t>
            </w:r>
            <w:r>
              <w:rPr>
                <w:rFonts w:ascii="黑体" w:eastAsia="黑体" w:hAnsi="宋体" w:hint="eastAsia"/>
                <w:bCs/>
              </w:rPr>
              <w:t>背后七颠百病消</w:t>
            </w:r>
          </w:p>
        </w:tc>
        <w:tc>
          <w:tcPr>
            <w:tcW w:w="3607" w:type="dxa"/>
            <w:tcBorders>
              <w:top w:val="single" w:sz="12" w:space="0" w:color="008000"/>
              <w:left w:val="nil"/>
              <w:bottom w:val="single" w:sz="12" w:space="0" w:color="008000"/>
              <w:right w:val="nil"/>
            </w:tcBorders>
          </w:tcPr>
          <w:p w:rsidR="00920D40" w:rsidRDefault="00920D40">
            <w:pPr>
              <w:pStyle w:val="TOC1"/>
            </w:pPr>
            <w:r>
              <w:rPr>
                <w:rFonts w:hint="eastAsia"/>
              </w:rPr>
              <w:t>初步了解</w:t>
            </w:r>
            <w:r>
              <w:rPr>
                <w:rFonts w:hint="eastAsia"/>
                <w:bCs w:val="0"/>
              </w:rPr>
              <w:t>八段锦</w:t>
            </w:r>
            <w:r>
              <w:rPr>
                <w:rFonts w:hint="eastAsia"/>
              </w:rPr>
              <w:t>的基本动作及其练习方法。</w:t>
            </w:r>
          </w:p>
        </w:tc>
      </w:tr>
      <w:tr w:rsidR="00920D40">
        <w:tc>
          <w:tcPr>
            <w:tcW w:w="2840" w:type="dxa"/>
            <w:tcBorders>
              <w:top w:val="single" w:sz="12" w:space="0" w:color="008000"/>
              <w:left w:val="nil"/>
              <w:bottom w:val="single" w:sz="12" w:space="0" w:color="008000"/>
              <w:right w:val="nil"/>
            </w:tcBorders>
          </w:tcPr>
          <w:p w:rsidR="00920D40" w:rsidRDefault="00920D40" w:rsidP="00A40F2E">
            <w:pPr>
              <w:widowControl/>
              <w:spacing w:line="480" w:lineRule="auto"/>
              <w:ind w:left="840" w:hangingChars="400" w:hanging="840"/>
              <w:rPr>
                <w:rFonts w:ascii="黑体" w:eastAsia="黑体" w:hAnsi="宋体"/>
                <w:bCs/>
              </w:rPr>
            </w:pPr>
            <w:r>
              <w:rPr>
                <w:rFonts w:ascii="黑体" w:eastAsia="黑体" w:hAnsi="宋体" w:hint="eastAsia"/>
                <w:bCs/>
              </w:rPr>
              <w:t>第五章</w:t>
            </w:r>
            <w:r>
              <w:rPr>
                <w:rFonts w:ascii="黑体" w:eastAsia="黑体" w:hAnsi="宋体"/>
                <w:bCs/>
              </w:rPr>
              <w:t xml:space="preserve"> </w:t>
            </w:r>
            <w:r>
              <w:rPr>
                <w:rFonts w:ascii="黑体" w:eastAsia="黑体" w:hAnsi="宋体" w:hint="eastAsia"/>
                <w:bCs/>
              </w:rPr>
              <w:t>养生气功</w:t>
            </w:r>
            <w:r>
              <w:rPr>
                <w:rFonts w:ascii="黑体" w:eastAsia="黑体" w:hAnsi="宋体"/>
                <w:bCs/>
              </w:rPr>
              <w:t>——</w:t>
            </w:r>
            <w:r>
              <w:rPr>
                <w:rFonts w:ascii="黑体" w:eastAsia="黑体" w:hAnsi="宋体" w:hint="eastAsia"/>
                <w:bCs/>
              </w:rPr>
              <w:t>素质练习</w:t>
            </w:r>
          </w:p>
          <w:p w:rsidR="00920D40" w:rsidRDefault="00920D40">
            <w:pPr>
              <w:rPr>
                <w:rFonts w:ascii="黑体" w:eastAsia="黑体" w:hAnsi="宋体"/>
                <w:bCs/>
              </w:rPr>
            </w:pPr>
          </w:p>
        </w:tc>
        <w:tc>
          <w:tcPr>
            <w:tcW w:w="2841" w:type="dxa"/>
            <w:tcBorders>
              <w:top w:val="single" w:sz="12" w:space="0" w:color="008000"/>
              <w:left w:val="nil"/>
              <w:bottom w:val="single" w:sz="12" w:space="0" w:color="008000"/>
              <w:right w:val="nil"/>
            </w:tcBorders>
          </w:tcPr>
          <w:p w:rsidR="00920D40" w:rsidRDefault="00920D40">
            <w:pPr>
              <w:widowControl/>
              <w:jc w:val="center"/>
              <w:rPr>
                <w:rFonts w:ascii="黑体" w:eastAsia="黑体" w:hAnsi="宋体"/>
                <w:bCs/>
              </w:rPr>
            </w:pPr>
            <w:r>
              <w:rPr>
                <w:rFonts w:ascii="黑体" w:eastAsia="黑体" w:hAnsi="宋体" w:hint="eastAsia"/>
                <w:bCs/>
              </w:rPr>
              <w:t>各种手型、步型、步法练习；坐功、站功、卧功练习；肩、腰、髋、腿的柔韧性练习；平衡性练习。</w:t>
            </w:r>
          </w:p>
          <w:p w:rsidR="00920D40" w:rsidRDefault="00920D40">
            <w:pPr>
              <w:rPr>
                <w:rFonts w:ascii="黑体" w:eastAsia="黑体" w:hAnsi="宋体"/>
                <w:bCs/>
              </w:rPr>
            </w:pPr>
          </w:p>
        </w:tc>
        <w:tc>
          <w:tcPr>
            <w:tcW w:w="3607" w:type="dxa"/>
            <w:tcBorders>
              <w:top w:val="single" w:sz="12" w:space="0" w:color="008000"/>
              <w:left w:val="nil"/>
              <w:bottom w:val="single" w:sz="12" w:space="0" w:color="008000"/>
              <w:right w:val="nil"/>
            </w:tcBorders>
          </w:tcPr>
          <w:p w:rsidR="00920D40" w:rsidRDefault="00920D40">
            <w:pPr>
              <w:pStyle w:val="TOC1"/>
            </w:pPr>
            <w:r>
              <w:rPr>
                <w:rFonts w:hint="eastAsia"/>
              </w:rPr>
              <w:t>将动作强化身体素质，巩固动作定型。</w:t>
            </w:r>
          </w:p>
        </w:tc>
      </w:tr>
    </w:tbl>
    <w:p w:rsidR="00920D40" w:rsidRDefault="00920D40" w:rsidP="002D6790">
      <w:pPr>
        <w:spacing w:beforeLines="50" w:afterLines="50"/>
        <w:rPr>
          <w:rFonts w:eastAsia="黑体"/>
          <w:b/>
          <w:sz w:val="28"/>
          <w:szCs w:val="28"/>
        </w:rPr>
      </w:pPr>
      <w:r>
        <w:rPr>
          <w:rFonts w:eastAsia="黑体" w:hint="eastAsia"/>
          <w:b/>
          <w:sz w:val="28"/>
          <w:szCs w:val="28"/>
        </w:rPr>
        <w:t>四、课程教学环节</w:t>
      </w:r>
    </w:p>
    <w:p w:rsidR="00920D40" w:rsidRDefault="00920D40">
      <w:pPr>
        <w:widowControl/>
        <w:rPr>
          <w:rFonts w:ascii="宋体" w:hAnsi="Courier New" w:cs="Courier New"/>
          <w:szCs w:val="21"/>
        </w:rPr>
      </w:pPr>
      <w:r>
        <w:rPr>
          <w:rFonts w:ascii="宋体" w:hAnsi="Courier New" w:cs="Courier New" w:hint="eastAsia"/>
          <w:szCs w:val="21"/>
        </w:rPr>
        <w:t>（一）突出重点，精讲多练。</w:t>
      </w:r>
    </w:p>
    <w:p w:rsidR="00920D40" w:rsidRDefault="00920D40">
      <w:pPr>
        <w:widowControl/>
        <w:rPr>
          <w:rFonts w:ascii="宋体" w:hAnsi="Courier New" w:cs="Courier New"/>
          <w:szCs w:val="21"/>
        </w:rPr>
      </w:pPr>
      <w:r>
        <w:rPr>
          <w:rFonts w:ascii="宋体" w:hAnsi="Courier New" w:cs="Courier New" w:hint="eastAsia"/>
          <w:szCs w:val="21"/>
        </w:rPr>
        <w:t>（二）养练结合，根据学生不同的体质，及时调整练习负荷。</w:t>
      </w:r>
    </w:p>
    <w:p w:rsidR="00920D40" w:rsidRDefault="00920D40">
      <w:pPr>
        <w:widowControl/>
        <w:rPr>
          <w:rFonts w:ascii="宋体" w:hAnsi="Courier New" w:cs="Courier New"/>
          <w:szCs w:val="21"/>
        </w:rPr>
      </w:pPr>
      <w:r>
        <w:rPr>
          <w:rFonts w:ascii="宋体" w:hAnsi="Courier New" w:cs="Courier New" w:hint="eastAsia"/>
          <w:szCs w:val="21"/>
        </w:rPr>
        <w:t>（三）因材施教，根据学生不同的生理特点，制定出适应其发展和提高的教学计划。</w:t>
      </w:r>
    </w:p>
    <w:p w:rsidR="00920D40" w:rsidRDefault="00920D40">
      <w:pPr>
        <w:widowControl/>
        <w:rPr>
          <w:rFonts w:ascii="宋体" w:hAnsi="Courier New" w:cs="Courier New"/>
          <w:szCs w:val="21"/>
        </w:rPr>
      </w:pPr>
      <w:r>
        <w:rPr>
          <w:rFonts w:ascii="宋体" w:hAnsi="Courier New" w:cs="Courier New" w:hint="eastAsia"/>
          <w:szCs w:val="21"/>
        </w:rPr>
        <w:t>（四）教学手段、方法多样化，在教学过程中充分体现出趣、活、灵、悟激发学生学习兴趣。</w:t>
      </w:r>
    </w:p>
    <w:p w:rsidR="00920D40" w:rsidRDefault="00920D40">
      <w:pPr>
        <w:widowControl/>
        <w:rPr>
          <w:rFonts w:ascii="宋体" w:hAnsi="Courier New" w:cs="Courier New"/>
          <w:szCs w:val="21"/>
        </w:rPr>
      </w:pPr>
      <w:r>
        <w:rPr>
          <w:rFonts w:ascii="宋体" w:hAnsi="Courier New" w:cs="Courier New" w:hint="eastAsia"/>
          <w:szCs w:val="21"/>
        </w:rPr>
        <w:t>（五）理论讲解与技术分析多层面穿插结合、突出本课程的文化内涵。</w:t>
      </w:r>
    </w:p>
    <w:p w:rsidR="00920D40" w:rsidRDefault="00920D40">
      <w:pPr>
        <w:widowControl/>
        <w:rPr>
          <w:rFonts w:ascii="宋体" w:hAnsi="Courier New" w:cs="Courier New"/>
          <w:szCs w:val="21"/>
        </w:rPr>
      </w:pPr>
      <w:r>
        <w:rPr>
          <w:rFonts w:ascii="宋体" w:hAnsi="Courier New" w:cs="Courier New" w:hint="eastAsia"/>
          <w:szCs w:val="21"/>
        </w:rPr>
        <w:t>（六）重方法、淡要求；多鼓励，少批评。</w:t>
      </w:r>
    </w:p>
    <w:p w:rsidR="00920D40" w:rsidRDefault="00920D40">
      <w:pPr>
        <w:ind w:left="420"/>
      </w:pPr>
    </w:p>
    <w:p w:rsidR="00920D40" w:rsidRDefault="00920D40" w:rsidP="002D6790">
      <w:pPr>
        <w:spacing w:beforeLines="50" w:afterLines="50"/>
        <w:rPr>
          <w:rFonts w:eastAsia="黑体"/>
          <w:b/>
          <w:sz w:val="28"/>
          <w:szCs w:val="28"/>
        </w:rPr>
      </w:pPr>
      <w:r>
        <w:rPr>
          <w:rFonts w:eastAsia="黑体" w:hint="eastAsia"/>
          <w:b/>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920D40">
        <w:tc>
          <w:tcPr>
            <w:tcW w:w="4968" w:type="dxa"/>
            <w:tcBorders>
              <w:top w:val="single" w:sz="12" w:space="0" w:color="008000"/>
              <w:left w:val="nil"/>
              <w:bottom w:val="single" w:sz="6" w:space="0" w:color="008000"/>
              <w:right w:val="nil"/>
            </w:tcBorders>
          </w:tcPr>
          <w:p w:rsidR="00920D40" w:rsidRDefault="00920D40">
            <w:pPr>
              <w:jc w:val="center"/>
              <w:rPr>
                <w:rFonts w:eastAsia="黑体"/>
                <w:szCs w:val="21"/>
              </w:rPr>
            </w:pPr>
            <w:r>
              <w:rPr>
                <w:rFonts w:hint="eastAsia"/>
                <w:b/>
              </w:rPr>
              <w:t>教学内容</w:t>
            </w:r>
          </w:p>
        </w:tc>
        <w:tc>
          <w:tcPr>
            <w:tcW w:w="1080" w:type="dxa"/>
            <w:tcBorders>
              <w:top w:val="single" w:sz="12" w:space="0" w:color="008000"/>
              <w:left w:val="nil"/>
              <w:bottom w:val="single" w:sz="6" w:space="0" w:color="008000"/>
              <w:right w:val="nil"/>
            </w:tcBorders>
          </w:tcPr>
          <w:p w:rsidR="00920D40" w:rsidRDefault="00920D40">
            <w:pPr>
              <w:jc w:val="center"/>
              <w:rPr>
                <w:b/>
              </w:rPr>
            </w:pPr>
            <w:r>
              <w:rPr>
                <w:rFonts w:hint="eastAsia"/>
                <w:b/>
              </w:rPr>
              <w:t>讲授</w:t>
            </w:r>
          </w:p>
        </w:tc>
        <w:tc>
          <w:tcPr>
            <w:tcW w:w="1080" w:type="dxa"/>
            <w:tcBorders>
              <w:top w:val="single" w:sz="12" w:space="0" w:color="008000"/>
              <w:left w:val="nil"/>
              <w:bottom w:val="single" w:sz="6" w:space="0" w:color="008000"/>
              <w:right w:val="nil"/>
            </w:tcBorders>
          </w:tcPr>
          <w:p w:rsidR="00920D40" w:rsidRDefault="00920D40">
            <w:pPr>
              <w:jc w:val="center"/>
              <w:rPr>
                <w:b/>
              </w:rPr>
            </w:pPr>
            <w:r>
              <w:rPr>
                <w:rFonts w:hint="eastAsia"/>
                <w:b/>
              </w:rPr>
              <w:t>实验</w:t>
            </w:r>
          </w:p>
        </w:tc>
        <w:tc>
          <w:tcPr>
            <w:tcW w:w="900" w:type="dxa"/>
            <w:tcBorders>
              <w:top w:val="single" w:sz="12" w:space="0" w:color="008000"/>
              <w:left w:val="nil"/>
              <w:bottom w:val="single" w:sz="6" w:space="0" w:color="008000"/>
              <w:right w:val="nil"/>
            </w:tcBorders>
          </w:tcPr>
          <w:p w:rsidR="00920D40" w:rsidRDefault="00920D40">
            <w:pPr>
              <w:jc w:val="center"/>
              <w:rPr>
                <w:b/>
              </w:rPr>
            </w:pPr>
            <w:r>
              <w:rPr>
                <w:rFonts w:hint="eastAsia"/>
                <w:b/>
              </w:rPr>
              <w:t>考试</w:t>
            </w:r>
          </w:p>
        </w:tc>
        <w:tc>
          <w:tcPr>
            <w:tcW w:w="1260" w:type="dxa"/>
            <w:tcBorders>
              <w:top w:val="single" w:sz="12" w:space="0" w:color="008000"/>
              <w:left w:val="nil"/>
              <w:bottom w:val="single" w:sz="6" w:space="0" w:color="008000"/>
              <w:right w:val="nil"/>
            </w:tcBorders>
          </w:tcPr>
          <w:p w:rsidR="00920D40" w:rsidRDefault="00920D40">
            <w:pPr>
              <w:jc w:val="center"/>
              <w:rPr>
                <w:b/>
              </w:rPr>
            </w:pPr>
            <w:r>
              <w:rPr>
                <w:rFonts w:hint="eastAsia"/>
                <w:b/>
              </w:rPr>
              <w:t>总学时</w:t>
            </w:r>
          </w:p>
        </w:tc>
      </w:tr>
      <w:tr w:rsidR="00920D40">
        <w:tc>
          <w:tcPr>
            <w:tcW w:w="4968" w:type="dxa"/>
            <w:tcBorders>
              <w:top w:val="nil"/>
              <w:left w:val="nil"/>
              <w:bottom w:val="nil"/>
              <w:right w:val="nil"/>
            </w:tcBorders>
          </w:tcPr>
          <w:p w:rsidR="00920D40" w:rsidRDefault="00920D40">
            <w:pPr>
              <w:rPr>
                <w:rFonts w:eastAsia="黑体"/>
                <w:szCs w:val="21"/>
              </w:rPr>
            </w:pPr>
            <w:r>
              <w:rPr>
                <w:rFonts w:hint="eastAsia"/>
              </w:rPr>
              <w:t>理论部分</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6</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6</w:t>
            </w:r>
          </w:p>
        </w:tc>
      </w:tr>
      <w:tr w:rsidR="00920D40">
        <w:tc>
          <w:tcPr>
            <w:tcW w:w="4968" w:type="dxa"/>
            <w:tcBorders>
              <w:top w:val="nil"/>
              <w:left w:val="nil"/>
              <w:bottom w:val="nil"/>
              <w:right w:val="nil"/>
            </w:tcBorders>
          </w:tcPr>
          <w:p w:rsidR="00920D40" w:rsidRDefault="00920D40">
            <w:pPr>
              <w:rPr>
                <w:rFonts w:eastAsia="黑体"/>
                <w:szCs w:val="21"/>
              </w:rPr>
            </w:pPr>
            <w:r>
              <w:rPr>
                <w:rFonts w:hint="eastAsia"/>
              </w:rPr>
              <w:t>基本技术部分</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4</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4</w:t>
            </w:r>
          </w:p>
        </w:tc>
      </w:tr>
      <w:tr w:rsidR="00920D40">
        <w:tc>
          <w:tcPr>
            <w:tcW w:w="4968" w:type="dxa"/>
            <w:tcBorders>
              <w:top w:val="nil"/>
              <w:left w:val="nil"/>
              <w:bottom w:val="nil"/>
              <w:right w:val="nil"/>
            </w:tcBorders>
          </w:tcPr>
          <w:p w:rsidR="00920D40" w:rsidRDefault="00920D40">
            <w:pPr>
              <w:rPr>
                <w:rFonts w:eastAsia="黑体"/>
                <w:szCs w:val="21"/>
              </w:rPr>
            </w:pPr>
            <w:r>
              <w:rPr>
                <w:rFonts w:hint="eastAsia"/>
              </w:rPr>
              <w:t>易筋经</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6</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6</w:t>
            </w:r>
          </w:p>
        </w:tc>
      </w:tr>
      <w:tr w:rsidR="00920D40">
        <w:tc>
          <w:tcPr>
            <w:tcW w:w="4968" w:type="dxa"/>
            <w:tcBorders>
              <w:top w:val="nil"/>
              <w:left w:val="nil"/>
              <w:bottom w:val="nil"/>
              <w:right w:val="nil"/>
            </w:tcBorders>
          </w:tcPr>
          <w:p w:rsidR="00920D40" w:rsidRDefault="00920D40">
            <w:pPr>
              <w:rPr>
                <w:rFonts w:eastAsia="黑体"/>
                <w:szCs w:val="21"/>
              </w:rPr>
            </w:pPr>
            <w:r>
              <w:rPr>
                <w:rFonts w:eastAsia="黑体" w:hint="eastAsia"/>
                <w:szCs w:val="21"/>
              </w:rPr>
              <w:t>五禽戏</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6</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6</w:t>
            </w:r>
          </w:p>
        </w:tc>
      </w:tr>
      <w:tr w:rsidR="00920D40">
        <w:tc>
          <w:tcPr>
            <w:tcW w:w="4968" w:type="dxa"/>
            <w:tcBorders>
              <w:top w:val="nil"/>
              <w:left w:val="nil"/>
              <w:bottom w:val="nil"/>
              <w:right w:val="nil"/>
            </w:tcBorders>
          </w:tcPr>
          <w:p w:rsidR="00920D40" w:rsidRDefault="00920D40">
            <w:r>
              <w:rPr>
                <w:rFonts w:hint="eastAsia"/>
              </w:rPr>
              <w:t>八段锦</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6</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6</w:t>
            </w:r>
          </w:p>
        </w:tc>
      </w:tr>
      <w:tr w:rsidR="00920D40">
        <w:tc>
          <w:tcPr>
            <w:tcW w:w="4968" w:type="dxa"/>
            <w:tcBorders>
              <w:top w:val="nil"/>
              <w:left w:val="nil"/>
              <w:bottom w:val="nil"/>
              <w:right w:val="nil"/>
            </w:tcBorders>
          </w:tcPr>
          <w:p w:rsidR="00920D40" w:rsidRDefault="00920D40">
            <w:r>
              <w:rPr>
                <w:rFonts w:hint="eastAsia"/>
              </w:rPr>
              <w:t>素质</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4</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4</w:t>
            </w:r>
          </w:p>
        </w:tc>
      </w:tr>
      <w:tr w:rsidR="00920D40">
        <w:tc>
          <w:tcPr>
            <w:tcW w:w="4968" w:type="dxa"/>
            <w:tcBorders>
              <w:top w:val="nil"/>
              <w:left w:val="nil"/>
              <w:bottom w:val="nil"/>
              <w:right w:val="nil"/>
            </w:tcBorders>
          </w:tcPr>
          <w:p w:rsidR="00920D40" w:rsidRDefault="00920D40">
            <w:r>
              <w:rPr>
                <w:rFonts w:hint="eastAsia"/>
              </w:rPr>
              <w:t>复习</w:t>
            </w:r>
          </w:p>
        </w:tc>
        <w:tc>
          <w:tcPr>
            <w:tcW w:w="1080" w:type="dxa"/>
            <w:tcBorders>
              <w:top w:val="nil"/>
              <w:left w:val="nil"/>
              <w:bottom w:val="nil"/>
              <w:right w:val="nil"/>
            </w:tcBorders>
          </w:tcPr>
          <w:p w:rsidR="00920D40" w:rsidRDefault="00920D40">
            <w:pPr>
              <w:jc w:val="center"/>
              <w:rPr>
                <w:rFonts w:eastAsia="黑体"/>
                <w:szCs w:val="21"/>
              </w:rPr>
            </w:pPr>
            <w:r>
              <w:rPr>
                <w:rFonts w:eastAsia="黑体"/>
                <w:szCs w:val="21"/>
              </w:rPr>
              <w:t>2</w:t>
            </w: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2</w:t>
            </w:r>
          </w:p>
        </w:tc>
      </w:tr>
      <w:tr w:rsidR="00920D40">
        <w:tc>
          <w:tcPr>
            <w:tcW w:w="4968" w:type="dxa"/>
            <w:tcBorders>
              <w:top w:val="nil"/>
              <w:left w:val="nil"/>
              <w:bottom w:val="nil"/>
              <w:right w:val="nil"/>
            </w:tcBorders>
          </w:tcPr>
          <w:p w:rsidR="00920D40" w:rsidRDefault="00920D40">
            <w:r>
              <w:rPr>
                <w:rFonts w:hint="eastAsia"/>
              </w:rPr>
              <w:t>考核</w:t>
            </w:r>
          </w:p>
        </w:tc>
        <w:tc>
          <w:tcPr>
            <w:tcW w:w="1080" w:type="dxa"/>
            <w:tcBorders>
              <w:top w:val="nil"/>
              <w:left w:val="nil"/>
              <w:bottom w:val="nil"/>
              <w:right w:val="nil"/>
            </w:tcBorders>
          </w:tcPr>
          <w:p w:rsidR="00920D40" w:rsidRDefault="00920D40">
            <w:pPr>
              <w:jc w:val="center"/>
              <w:rPr>
                <w:rFonts w:eastAsia="黑体"/>
                <w:szCs w:val="21"/>
              </w:rPr>
            </w:pPr>
          </w:p>
        </w:tc>
        <w:tc>
          <w:tcPr>
            <w:tcW w:w="1080" w:type="dxa"/>
            <w:tcBorders>
              <w:top w:val="nil"/>
              <w:left w:val="nil"/>
              <w:bottom w:val="nil"/>
              <w:right w:val="nil"/>
            </w:tcBorders>
          </w:tcPr>
          <w:p w:rsidR="00920D40" w:rsidRDefault="00920D40">
            <w:pPr>
              <w:jc w:val="center"/>
              <w:rPr>
                <w:rFonts w:eastAsia="黑体"/>
                <w:szCs w:val="21"/>
              </w:rPr>
            </w:pPr>
          </w:p>
        </w:tc>
        <w:tc>
          <w:tcPr>
            <w:tcW w:w="900" w:type="dxa"/>
            <w:tcBorders>
              <w:top w:val="nil"/>
              <w:left w:val="nil"/>
              <w:bottom w:val="nil"/>
              <w:right w:val="nil"/>
            </w:tcBorders>
          </w:tcPr>
          <w:p w:rsidR="00920D40" w:rsidRDefault="00920D40">
            <w:pPr>
              <w:jc w:val="center"/>
              <w:rPr>
                <w:rFonts w:eastAsia="黑体"/>
                <w:szCs w:val="21"/>
              </w:rPr>
            </w:pPr>
            <w:r>
              <w:rPr>
                <w:rFonts w:eastAsia="黑体"/>
                <w:szCs w:val="21"/>
              </w:rPr>
              <w:t>2</w:t>
            </w:r>
          </w:p>
        </w:tc>
        <w:tc>
          <w:tcPr>
            <w:tcW w:w="1260" w:type="dxa"/>
            <w:tcBorders>
              <w:top w:val="nil"/>
              <w:left w:val="nil"/>
              <w:bottom w:val="nil"/>
              <w:right w:val="nil"/>
            </w:tcBorders>
          </w:tcPr>
          <w:p w:rsidR="00920D40" w:rsidRDefault="00920D40">
            <w:pPr>
              <w:jc w:val="center"/>
              <w:rPr>
                <w:rFonts w:eastAsia="黑体"/>
                <w:szCs w:val="21"/>
              </w:rPr>
            </w:pPr>
            <w:r>
              <w:rPr>
                <w:rFonts w:eastAsia="黑体"/>
                <w:szCs w:val="21"/>
              </w:rPr>
              <w:t>2</w:t>
            </w:r>
          </w:p>
        </w:tc>
      </w:tr>
      <w:tr w:rsidR="00920D40">
        <w:tc>
          <w:tcPr>
            <w:tcW w:w="4968" w:type="dxa"/>
            <w:tcBorders>
              <w:top w:val="single" w:sz="6" w:space="0" w:color="008000"/>
              <w:left w:val="nil"/>
              <w:bottom w:val="single" w:sz="12" w:space="0" w:color="008000"/>
              <w:right w:val="nil"/>
            </w:tcBorders>
          </w:tcPr>
          <w:p w:rsidR="00920D40" w:rsidRDefault="00920D40">
            <w:pPr>
              <w:jc w:val="center"/>
              <w:rPr>
                <w:rFonts w:eastAsia="黑体"/>
                <w:szCs w:val="21"/>
              </w:rPr>
            </w:pPr>
            <w:r>
              <w:rPr>
                <w:rFonts w:eastAsia="黑体" w:hint="eastAsia"/>
                <w:szCs w:val="21"/>
              </w:rPr>
              <w:t>合计</w:t>
            </w:r>
          </w:p>
        </w:tc>
        <w:tc>
          <w:tcPr>
            <w:tcW w:w="1080" w:type="dxa"/>
            <w:tcBorders>
              <w:top w:val="single" w:sz="6" w:space="0" w:color="008000"/>
              <w:left w:val="nil"/>
              <w:bottom w:val="single" w:sz="12" w:space="0" w:color="008000"/>
              <w:right w:val="nil"/>
            </w:tcBorders>
          </w:tcPr>
          <w:p w:rsidR="00920D40" w:rsidRDefault="00920D40">
            <w:pPr>
              <w:jc w:val="center"/>
              <w:rPr>
                <w:rFonts w:eastAsia="黑体"/>
                <w:szCs w:val="21"/>
              </w:rPr>
            </w:pPr>
            <w:r>
              <w:rPr>
                <w:rFonts w:eastAsia="黑体"/>
                <w:szCs w:val="21"/>
              </w:rPr>
              <w:t>34</w:t>
            </w:r>
          </w:p>
        </w:tc>
        <w:tc>
          <w:tcPr>
            <w:tcW w:w="1080" w:type="dxa"/>
            <w:tcBorders>
              <w:top w:val="single" w:sz="6" w:space="0" w:color="008000"/>
              <w:left w:val="nil"/>
              <w:bottom w:val="single" w:sz="12" w:space="0" w:color="008000"/>
              <w:right w:val="nil"/>
            </w:tcBorders>
          </w:tcPr>
          <w:p w:rsidR="00920D40" w:rsidRDefault="00920D40">
            <w:pPr>
              <w:jc w:val="center"/>
              <w:rPr>
                <w:rFonts w:eastAsia="黑体"/>
                <w:szCs w:val="21"/>
              </w:rPr>
            </w:pPr>
          </w:p>
        </w:tc>
        <w:tc>
          <w:tcPr>
            <w:tcW w:w="900" w:type="dxa"/>
            <w:tcBorders>
              <w:top w:val="single" w:sz="6" w:space="0" w:color="008000"/>
              <w:left w:val="nil"/>
              <w:bottom w:val="single" w:sz="12" w:space="0" w:color="008000"/>
              <w:right w:val="nil"/>
            </w:tcBorders>
          </w:tcPr>
          <w:p w:rsidR="00920D40" w:rsidRDefault="00920D40">
            <w:pPr>
              <w:jc w:val="center"/>
              <w:rPr>
                <w:rFonts w:eastAsia="黑体"/>
                <w:szCs w:val="21"/>
              </w:rPr>
            </w:pPr>
            <w:r>
              <w:rPr>
                <w:rFonts w:eastAsia="黑体"/>
                <w:szCs w:val="21"/>
              </w:rPr>
              <w:t>2</w:t>
            </w:r>
          </w:p>
        </w:tc>
        <w:tc>
          <w:tcPr>
            <w:tcW w:w="1260" w:type="dxa"/>
            <w:tcBorders>
              <w:top w:val="single" w:sz="6" w:space="0" w:color="008000"/>
              <w:left w:val="nil"/>
              <w:bottom w:val="single" w:sz="12" w:space="0" w:color="008000"/>
              <w:right w:val="nil"/>
            </w:tcBorders>
          </w:tcPr>
          <w:p w:rsidR="00920D40" w:rsidRDefault="00920D40">
            <w:pPr>
              <w:jc w:val="center"/>
              <w:rPr>
                <w:rFonts w:eastAsia="黑体"/>
                <w:szCs w:val="21"/>
              </w:rPr>
            </w:pPr>
            <w:r>
              <w:rPr>
                <w:rFonts w:eastAsia="黑体"/>
                <w:szCs w:val="21"/>
              </w:rPr>
              <w:t>36</w:t>
            </w:r>
          </w:p>
        </w:tc>
      </w:tr>
    </w:tbl>
    <w:p w:rsidR="00920D40" w:rsidRDefault="00920D40" w:rsidP="002D6790">
      <w:pPr>
        <w:spacing w:beforeLines="50" w:afterLines="50"/>
        <w:rPr>
          <w:rFonts w:eastAsia="黑体"/>
          <w:b/>
          <w:sz w:val="28"/>
          <w:szCs w:val="28"/>
        </w:rPr>
      </w:pPr>
      <w:r>
        <w:rPr>
          <w:rFonts w:eastAsia="黑体" w:hint="eastAsia"/>
          <w:b/>
          <w:sz w:val="28"/>
          <w:szCs w:val="28"/>
        </w:rPr>
        <w:t>六、考核方式</w:t>
      </w:r>
    </w:p>
    <w:p w:rsidR="00920D40" w:rsidRDefault="00920D40" w:rsidP="00A40F2E">
      <w:pPr>
        <w:pStyle w:val="PlainText"/>
        <w:spacing w:line="360" w:lineRule="auto"/>
        <w:ind w:firstLineChars="250" w:firstLine="500"/>
      </w:pPr>
      <w:r>
        <w:rPr>
          <w:rFonts w:hint="eastAsia"/>
        </w:rPr>
        <w:t>根据教育目标，本课程的考核方式，是以学生能够掌握的养生术基本理论知识、基本技术来确定的。考核内容、方式与要求。</w:t>
      </w:r>
    </w:p>
    <w:p w:rsidR="00920D40" w:rsidRDefault="00920D40">
      <w:pPr>
        <w:snapToGrid w:val="0"/>
        <w:spacing w:line="360" w:lineRule="auto"/>
        <w:rPr>
          <w:rFonts w:ascii="宋体" w:hAnsi="Courier New" w:cs="Courier New"/>
          <w:b/>
          <w:szCs w:val="21"/>
        </w:rPr>
      </w:pPr>
      <w:r>
        <w:rPr>
          <w:rFonts w:ascii="宋体" w:hAnsi="Courier New" w:cs="Courier New"/>
          <w:b/>
          <w:szCs w:val="21"/>
        </w:rPr>
        <w:t>1</w:t>
      </w:r>
      <w:r>
        <w:rPr>
          <w:rFonts w:ascii="宋体" w:hAnsi="Courier New" w:cs="Courier New" w:hint="eastAsia"/>
          <w:b/>
          <w:szCs w:val="21"/>
        </w:rPr>
        <w:t>．考核内容及比例</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w:t>
      </w:r>
      <w:r>
        <w:rPr>
          <w:rFonts w:ascii="宋体" w:hAnsi="Courier New" w:cs="Courier New"/>
          <w:szCs w:val="21"/>
        </w:rPr>
        <w:t>1</w:t>
      </w:r>
      <w:r>
        <w:rPr>
          <w:rFonts w:ascii="宋体" w:hAnsi="Courier New" w:cs="Courier New" w:hint="eastAsia"/>
          <w:szCs w:val="21"/>
        </w:rPr>
        <w:t>）理论知识：占</w:t>
      </w:r>
      <w:r>
        <w:rPr>
          <w:rFonts w:ascii="宋体" w:hAnsi="Courier New" w:cs="Courier New"/>
          <w:szCs w:val="21"/>
        </w:rPr>
        <w:t>30%</w:t>
      </w:r>
      <w:r>
        <w:rPr>
          <w:rFonts w:ascii="宋体" w:hAnsi="Courier New" w:cs="Courier New" w:hint="eastAsia"/>
          <w:szCs w:val="21"/>
        </w:rPr>
        <w:t>；（</w:t>
      </w:r>
      <w:r>
        <w:rPr>
          <w:rFonts w:ascii="宋体" w:hAnsi="Courier New" w:cs="Courier New"/>
          <w:szCs w:val="21"/>
        </w:rPr>
        <w:t>2</w:t>
      </w:r>
      <w:r>
        <w:rPr>
          <w:rFonts w:ascii="宋体" w:hAnsi="Courier New" w:cs="Courier New" w:hint="eastAsia"/>
          <w:szCs w:val="21"/>
        </w:rPr>
        <w:t>）平时成绩：占</w:t>
      </w:r>
      <w:r>
        <w:rPr>
          <w:rFonts w:ascii="宋体" w:hAnsi="Courier New" w:cs="Courier New"/>
          <w:szCs w:val="21"/>
        </w:rPr>
        <w:t>20%</w:t>
      </w:r>
      <w:r>
        <w:rPr>
          <w:rFonts w:ascii="宋体" w:hAnsi="Courier New" w:cs="Courier New" w:hint="eastAsia"/>
          <w:szCs w:val="21"/>
        </w:rPr>
        <w:t>；（</w:t>
      </w:r>
      <w:r>
        <w:rPr>
          <w:rFonts w:ascii="宋体" w:hAnsi="Courier New" w:cs="Courier New"/>
          <w:szCs w:val="21"/>
        </w:rPr>
        <w:t>3</w:t>
      </w:r>
      <w:r>
        <w:rPr>
          <w:rFonts w:ascii="宋体" w:hAnsi="Courier New" w:cs="Courier New" w:hint="eastAsia"/>
          <w:szCs w:val="21"/>
        </w:rPr>
        <w:t>）技术水平：占</w:t>
      </w:r>
      <w:r>
        <w:rPr>
          <w:rFonts w:ascii="宋体" w:hAnsi="Courier New" w:cs="Courier New"/>
          <w:szCs w:val="21"/>
        </w:rPr>
        <w:t>40%</w:t>
      </w:r>
      <w:r>
        <w:rPr>
          <w:rFonts w:ascii="宋体" w:hAnsi="Courier New" w:cs="Courier New" w:hint="eastAsia"/>
          <w:szCs w:val="21"/>
        </w:rPr>
        <w:t>；</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w:t>
      </w:r>
      <w:r>
        <w:rPr>
          <w:rFonts w:ascii="宋体" w:hAnsi="Courier New" w:cs="Courier New"/>
          <w:szCs w:val="21"/>
        </w:rPr>
        <w:t>4</w:t>
      </w:r>
      <w:r>
        <w:rPr>
          <w:rFonts w:ascii="宋体" w:hAnsi="Courier New" w:cs="Courier New" w:hint="eastAsia"/>
          <w:szCs w:val="21"/>
        </w:rPr>
        <w:t>）体质考核：占</w:t>
      </w:r>
      <w:r>
        <w:rPr>
          <w:rFonts w:ascii="宋体" w:hAnsi="Courier New" w:cs="Courier New"/>
          <w:szCs w:val="21"/>
        </w:rPr>
        <w:t>10%</w:t>
      </w:r>
      <w:r>
        <w:rPr>
          <w:rFonts w:ascii="宋体" w:hAnsi="Courier New" w:cs="Courier New" w:hint="eastAsia"/>
          <w:szCs w:val="21"/>
        </w:rPr>
        <w:t>。</w:t>
      </w:r>
    </w:p>
    <w:p w:rsidR="00920D40" w:rsidRDefault="00920D40">
      <w:pPr>
        <w:snapToGrid w:val="0"/>
        <w:spacing w:line="360" w:lineRule="auto"/>
        <w:rPr>
          <w:rFonts w:ascii="宋体" w:hAnsi="Courier New" w:cs="Courier New"/>
          <w:b/>
          <w:szCs w:val="21"/>
        </w:rPr>
      </w:pPr>
      <w:r>
        <w:rPr>
          <w:rFonts w:ascii="宋体" w:hAnsi="Courier New" w:cs="Courier New"/>
          <w:b/>
          <w:szCs w:val="21"/>
        </w:rPr>
        <w:t>2</w:t>
      </w:r>
      <w:r>
        <w:rPr>
          <w:rFonts w:ascii="宋体" w:hAnsi="Courier New" w:cs="Courier New" w:hint="eastAsia"/>
          <w:b/>
          <w:szCs w:val="21"/>
        </w:rPr>
        <w:t>．考核方法及要求</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（一）</w:t>
      </w:r>
      <w:r>
        <w:rPr>
          <w:rFonts w:ascii="宋体" w:hAnsi="Courier New" w:cs="Courier New"/>
          <w:szCs w:val="21"/>
        </w:rPr>
        <w:t xml:space="preserve"> </w:t>
      </w:r>
      <w:r>
        <w:rPr>
          <w:rFonts w:ascii="宋体" w:hAnsi="Courier New" w:cs="Courier New" w:hint="eastAsia"/>
          <w:szCs w:val="21"/>
        </w:rPr>
        <w:t>理论（</w:t>
      </w:r>
      <w:r>
        <w:rPr>
          <w:rFonts w:ascii="宋体" w:hAnsi="Courier New" w:cs="Courier New"/>
          <w:szCs w:val="21"/>
        </w:rPr>
        <w:t>10%</w:t>
      </w:r>
      <w:r>
        <w:rPr>
          <w:rFonts w:ascii="宋体" w:hAnsi="Courier New" w:cs="Courier New" w:hint="eastAsia"/>
          <w:szCs w:val="21"/>
        </w:rPr>
        <w:t>）</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内容：</w:t>
      </w:r>
      <w:r>
        <w:rPr>
          <w:rFonts w:ascii="宋体" w:hAnsi="Courier New" w:cs="Courier New"/>
          <w:szCs w:val="21"/>
        </w:rPr>
        <w:t>1.</w:t>
      </w:r>
      <w:r>
        <w:rPr>
          <w:rFonts w:ascii="宋体" w:hAnsi="Courier New" w:cs="Courier New" w:hint="eastAsia"/>
          <w:szCs w:val="21"/>
        </w:rPr>
        <w:t>基础理论（网络在线考试）</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w:t>
      </w:r>
      <w:r>
        <w:rPr>
          <w:rFonts w:ascii="宋体" w:hAnsi="Courier New" w:cs="Courier New" w:hint="eastAsia"/>
          <w:szCs w:val="21"/>
        </w:rPr>
        <w:t>专项理论（网络在线考试）</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（二）身体素质与机能（</w:t>
      </w:r>
      <w:r>
        <w:rPr>
          <w:rFonts w:ascii="宋体" w:hAnsi="Courier New" w:cs="Courier New"/>
          <w:szCs w:val="21"/>
        </w:rPr>
        <w:t>30%</w:t>
      </w:r>
      <w:r>
        <w:rPr>
          <w:rFonts w:ascii="宋体" w:hAnsi="Courier New" w:cs="Courier New" w:hint="eastAsia"/>
          <w:szCs w:val="21"/>
        </w:rPr>
        <w:t>）</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内容：</w:t>
      </w:r>
      <w:r>
        <w:rPr>
          <w:rFonts w:ascii="宋体" w:hAnsi="Courier New" w:cs="Courier New"/>
          <w:szCs w:val="21"/>
        </w:rPr>
        <w:t xml:space="preserve">1. </w:t>
      </w:r>
      <w:r>
        <w:rPr>
          <w:rFonts w:ascii="宋体" w:hAnsi="Courier New" w:cs="Courier New" w:hint="eastAsia"/>
          <w:szCs w:val="21"/>
        </w:rPr>
        <w:t>压腿（纵、横）。</w:t>
      </w:r>
    </w:p>
    <w:p w:rsidR="00920D40" w:rsidRDefault="00920D40" w:rsidP="00A40F2E">
      <w:pPr>
        <w:snapToGrid w:val="0"/>
        <w:spacing w:line="360" w:lineRule="auto"/>
        <w:ind w:leftChars="378" w:left="794" w:firstLineChars="150" w:firstLine="315"/>
        <w:rPr>
          <w:rFonts w:ascii="宋体" w:hAnsi="Courier New" w:cs="Courier New"/>
          <w:szCs w:val="21"/>
        </w:rPr>
      </w:pPr>
      <w:r>
        <w:rPr>
          <w:rFonts w:ascii="宋体" w:hAnsi="Courier New" w:cs="Courier New"/>
          <w:szCs w:val="21"/>
        </w:rPr>
        <w:t xml:space="preserve">2. </w:t>
      </w:r>
      <w:r>
        <w:rPr>
          <w:rFonts w:ascii="宋体" w:hAnsi="Courier New" w:cs="Courier New" w:hint="eastAsia"/>
          <w:szCs w:val="21"/>
        </w:rPr>
        <w:t>躯体抱腿（</w:t>
      </w:r>
      <w:r>
        <w:rPr>
          <w:rFonts w:ascii="宋体" w:hAnsi="Courier New" w:cs="Courier New"/>
          <w:szCs w:val="21"/>
        </w:rPr>
        <w:t>1</w:t>
      </w:r>
      <w:r>
        <w:rPr>
          <w:rFonts w:ascii="宋体" w:hAnsi="Courier New" w:cs="Courier New" w:hint="eastAsia"/>
          <w:szCs w:val="21"/>
        </w:rPr>
        <w:t>、</w:t>
      </w:r>
      <w:r>
        <w:rPr>
          <w:rFonts w:ascii="宋体" w:hAnsi="Courier New" w:cs="Courier New"/>
          <w:szCs w:val="21"/>
        </w:rPr>
        <w:t>2</w:t>
      </w:r>
      <w:r>
        <w:rPr>
          <w:rFonts w:ascii="宋体" w:hAnsi="Courier New" w:cs="Courier New" w:hint="eastAsia"/>
          <w:szCs w:val="21"/>
        </w:rPr>
        <w:t>、</w:t>
      </w:r>
      <w:r>
        <w:rPr>
          <w:rFonts w:ascii="宋体" w:hAnsi="Courier New" w:cs="Courier New"/>
          <w:szCs w:val="21"/>
        </w:rPr>
        <w:t>3</w:t>
      </w:r>
      <w:r>
        <w:rPr>
          <w:rFonts w:ascii="宋体" w:hAnsi="Courier New" w:cs="Courier New" w:hint="eastAsia"/>
          <w:szCs w:val="21"/>
        </w:rPr>
        <w:t>、</w:t>
      </w:r>
      <w:r>
        <w:rPr>
          <w:rFonts w:ascii="宋体" w:hAnsi="Courier New" w:cs="Courier New"/>
          <w:szCs w:val="21"/>
        </w:rPr>
        <w:t>4</w:t>
      </w:r>
      <w:r>
        <w:rPr>
          <w:rFonts w:ascii="宋体" w:hAnsi="Courier New" w:cs="Courier New" w:hint="eastAsia"/>
          <w:szCs w:val="21"/>
        </w:rPr>
        <w:t>、</w:t>
      </w:r>
      <w:r>
        <w:rPr>
          <w:rFonts w:ascii="宋体" w:hAnsi="Courier New" w:cs="Courier New"/>
          <w:szCs w:val="21"/>
        </w:rPr>
        <w:t>5</w:t>
      </w:r>
      <w:r>
        <w:rPr>
          <w:rFonts w:ascii="宋体" w:hAnsi="Courier New" w:cs="Courier New" w:hint="eastAsia"/>
          <w:szCs w:val="21"/>
        </w:rPr>
        <w:t>分钟）</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（三）发展能力（</w:t>
      </w:r>
      <w:r>
        <w:rPr>
          <w:rFonts w:ascii="宋体" w:hAnsi="Courier New" w:cs="Courier New"/>
          <w:szCs w:val="21"/>
        </w:rPr>
        <w:t>10%</w:t>
      </w:r>
      <w:r>
        <w:rPr>
          <w:rFonts w:ascii="宋体" w:hAnsi="Courier New" w:cs="Courier New" w:hint="eastAsia"/>
          <w:szCs w:val="21"/>
        </w:rPr>
        <w:t>）</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评分标准：对学生武德武礼、学习态度与行为、交往与合作精神、情意表现、进步幅度、通过段位或已获的段位等级等方面的评定。</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（四）</w:t>
      </w:r>
      <w:r>
        <w:rPr>
          <w:rFonts w:ascii="宋体" w:hAnsi="Courier New" w:cs="Courier New"/>
          <w:szCs w:val="21"/>
        </w:rPr>
        <w:t xml:space="preserve"> </w:t>
      </w:r>
      <w:r>
        <w:rPr>
          <w:rFonts w:ascii="宋体" w:hAnsi="Courier New" w:cs="Courier New" w:hint="eastAsia"/>
          <w:szCs w:val="21"/>
        </w:rPr>
        <w:t>专项评分方法、要求</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w:t>
      </w:r>
      <w:r>
        <w:rPr>
          <w:rFonts w:ascii="宋体" w:hAnsi="Courier New" w:cs="Courier New" w:hint="eastAsia"/>
          <w:szCs w:val="21"/>
        </w:rPr>
        <w:t>易筋经、八段锦、五禽戏功法套路</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组织形式：根据养生功发套路要求，单人或多人独立完成整套套路演练。</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考评方法：根据学生对养生功法套路完成的熟练程度，以及对动作姿势、方法、劲力、呼吸、意识掌握程度的评定（十分制）。</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w:t>
      </w:r>
      <w:r>
        <w:rPr>
          <w:rFonts w:ascii="宋体" w:hAnsi="Courier New" w:cs="Courier New" w:hint="eastAsia"/>
          <w:szCs w:val="21"/>
        </w:rPr>
        <w:t>功法功力（基本组合）</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组织形式：学生两人一组，将所学的基本功法、功力以动作组合的形式进行演练。</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考评方法：根据功力功法的特点，对步型、桩法、柔韧等素质、技术的组合并结合吐纳、精神、意识的掌握程度进行评定（等级制）。</w:t>
      </w:r>
    </w:p>
    <w:p w:rsidR="00920D40" w:rsidRDefault="00920D40" w:rsidP="002D6790">
      <w:pPr>
        <w:spacing w:beforeLines="50" w:afterLines="50"/>
        <w:rPr>
          <w:rFonts w:eastAsia="黑体"/>
          <w:b/>
          <w:sz w:val="28"/>
          <w:szCs w:val="28"/>
        </w:rPr>
      </w:pPr>
      <w:r>
        <w:rPr>
          <w:rFonts w:eastAsia="黑体" w:hint="eastAsia"/>
          <w:b/>
          <w:sz w:val="28"/>
          <w:szCs w:val="28"/>
        </w:rPr>
        <w:t>七、教材</w:t>
      </w:r>
    </w:p>
    <w:p w:rsidR="00920D40" w:rsidRDefault="00920D40">
      <w:pPr>
        <w:widowControl/>
        <w:rPr>
          <w:rFonts w:ascii="宋体" w:hAnsi="Courier New" w:cs="Courier New"/>
          <w:szCs w:val="21"/>
        </w:rPr>
      </w:pPr>
      <w:r>
        <w:rPr>
          <w:rFonts w:ascii="宋体" w:hAnsi="Courier New" w:cs="Courier New" w:hint="eastAsia"/>
          <w:szCs w:val="21"/>
        </w:rPr>
        <w:t>《中国传统体育养生学》，国体育院校教材委员会审定，</w:t>
      </w:r>
      <w:hyperlink r:id="rId10" w:tgtFrame="_blank" w:history="1">
        <w:r>
          <w:rPr>
            <w:rFonts w:ascii="宋体" w:hAnsi="Courier New" w:cs="Courier New" w:hint="eastAsia"/>
            <w:szCs w:val="21"/>
          </w:rPr>
          <w:t>人民体育出版社</w:t>
        </w:r>
      </w:hyperlink>
      <w:r>
        <w:rPr>
          <w:rFonts w:ascii="宋体" w:hAnsi="Courier New" w:cs="Courier New" w:hint="eastAsia"/>
          <w:szCs w:val="21"/>
        </w:rPr>
        <w:t>，出版日期：</w:t>
      </w:r>
      <w:r>
        <w:rPr>
          <w:rFonts w:ascii="宋体" w:hAnsi="Courier New" w:cs="Courier New"/>
          <w:szCs w:val="21"/>
        </w:rPr>
        <w:t>2007</w:t>
      </w:r>
      <w:r>
        <w:rPr>
          <w:rFonts w:ascii="宋体" w:hAnsi="Courier New" w:cs="Courier New" w:hint="eastAsia"/>
          <w:szCs w:val="21"/>
        </w:rPr>
        <w:t>年</w:t>
      </w:r>
      <w:r>
        <w:rPr>
          <w:rFonts w:ascii="宋体" w:hAnsi="Courier New" w:cs="Courier New"/>
          <w:szCs w:val="21"/>
        </w:rPr>
        <w:t>03</w:t>
      </w:r>
      <w:r>
        <w:rPr>
          <w:rFonts w:ascii="宋体" w:hAnsi="Courier New" w:cs="Courier New" w:hint="eastAsia"/>
          <w:szCs w:val="21"/>
        </w:rPr>
        <w:t>月</w:t>
      </w:r>
      <w:r>
        <w:rPr>
          <w:rFonts w:ascii="宋体" w:hAnsi="Courier New" w:cs="Courier New"/>
          <w:szCs w:val="21"/>
        </w:rPr>
        <w:t xml:space="preserve"> </w:t>
      </w: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hAnsi="Courier New" w:cs="Courier New"/>
          <w:szCs w:val="21"/>
        </w:rPr>
      </w:pPr>
    </w:p>
    <w:p w:rsidR="00920D40" w:rsidRDefault="00920D40">
      <w:pPr>
        <w:widowControl/>
        <w:rPr>
          <w:rFonts w:ascii="宋体" w:cs="宋体"/>
          <w:bCs/>
          <w:szCs w:val="21"/>
        </w:rPr>
      </w:pPr>
      <w:r>
        <w:rPr>
          <w:rFonts w:ascii="宋体" w:hAnsi="宋体" w:cs="宋体" w:hint="eastAsia"/>
          <w:bCs/>
          <w:szCs w:val="21"/>
        </w:rPr>
        <w:t>课程代码：</w:t>
      </w:r>
      <w:r>
        <w:rPr>
          <w:bCs/>
          <w:szCs w:val="21"/>
        </w:rPr>
        <w:t>3012942</w:t>
      </w:r>
    </w:p>
    <w:p w:rsidR="00920D40" w:rsidRDefault="00920D40" w:rsidP="002B1403">
      <w:pPr>
        <w:pStyle w:val="11"/>
        <w:outlineLvl w:val="0"/>
        <w:rPr>
          <w:rFonts w:ascii="Times New Roman"/>
        </w:rPr>
      </w:pPr>
      <w:bookmarkStart w:id="119" w:name="_Toc372182300"/>
      <w:r>
        <w:rPr>
          <w:rFonts w:ascii="Times New Roman" w:hint="eastAsia"/>
        </w:rPr>
        <w:t>舞龙舞狮</w:t>
      </w:r>
      <w:bookmarkEnd w:id="119"/>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00" w:firstLine="420"/>
      </w:pPr>
      <w:r>
        <w:rPr>
          <w:rFonts w:ascii="宋体" w:hAnsi="宋体" w:hint="eastAsia"/>
          <w:color w:val="000000"/>
        </w:rPr>
        <w:t>课程性质：本课是为体育教育专业学生开设的专业选修课，共</w:t>
      </w:r>
      <w:r>
        <w:t>36</w:t>
      </w:r>
      <w:r>
        <w:rPr>
          <w:rFonts w:hint="eastAsia"/>
        </w:rPr>
        <w:t>学时，</w:t>
      </w:r>
      <w:r>
        <w:t>2</w:t>
      </w:r>
      <w:r>
        <w:rPr>
          <w:rFonts w:hint="eastAsia"/>
        </w:rPr>
        <w:t>学分。</w:t>
      </w:r>
    </w:p>
    <w:p w:rsidR="00920D40" w:rsidRDefault="00920D40" w:rsidP="00A40F2E">
      <w:pPr>
        <w:ind w:firstLineChars="200" w:firstLine="420"/>
      </w:pPr>
      <w:r>
        <w:rPr>
          <w:rFonts w:hint="eastAsia"/>
        </w:rPr>
        <w:t>学分</w:t>
      </w:r>
      <w:r>
        <w:t>/</w:t>
      </w:r>
      <w:r>
        <w:rPr>
          <w:rFonts w:hint="eastAsia"/>
        </w:rPr>
        <w:t>学时：</w:t>
      </w:r>
      <w:r>
        <w:t>2/36</w:t>
      </w:r>
    </w:p>
    <w:p w:rsidR="00920D40" w:rsidRDefault="00920D40" w:rsidP="00A40F2E">
      <w:pPr>
        <w:ind w:firstLineChars="200" w:firstLine="420"/>
      </w:pPr>
      <w:r>
        <w:rPr>
          <w:rFonts w:hint="eastAsia"/>
        </w:rPr>
        <w:t>教学目标：根据运动训练的特点及现代训练手段的要求，通过本课的教学使学生了解和掌握舞龙舞狮的基本知识、基本技术和基本技能，加强身体素质和意志力的锻炼和教育，全面发展身体素质；了解舞龙舞狮裁判规则与竞赛的组织；学会运动损伤的预防与简单处理；掌握舞龙舞狮基本动作的教学与表演及比赛套路的编排技巧；基本掌握舞龙舞狮训练计划的制定；了解舞龙舞狮的科学研究相关知识；掌握龙狮文化精髓，发展中国龙狮文化精神、推广、普及、发展龙狮运动，进一步学生增进对民族文化更直观和更深入的了解；培养团结进取、勇于竞争的拼搏精神并能够熟练运用所学知识从事健康活动的实践。</w:t>
      </w:r>
    </w:p>
    <w:p w:rsidR="00920D40" w:rsidRDefault="00920D40" w:rsidP="002D6790">
      <w:pPr>
        <w:spacing w:beforeLines="50" w:afterLines="50"/>
        <w:rPr>
          <w:rFonts w:eastAsia="黑体"/>
          <w:sz w:val="28"/>
          <w:szCs w:val="28"/>
        </w:rPr>
      </w:pPr>
      <w:r>
        <w:rPr>
          <w:rFonts w:eastAsia="黑体" w:hint="eastAsia"/>
          <w:sz w:val="28"/>
          <w:szCs w:val="28"/>
        </w:rPr>
        <w:t>二、课程培养目标和要求</w:t>
      </w:r>
    </w:p>
    <w:tbl>
      <w:tblPr>
        <w:tblW w:w="95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745"/>
        <w:gridCol w:w="738"/>
        <w:gridCol w:w="738"/>
        <w:gridCol w:w="1180"/>
        <w:gridCol w:w="720"/>
        <w:gridCol w:w="1080"/>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7350"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课堂训练</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0.05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720" w:type="dxa"/>
        <w:tblInd w:w="-252" w:type="dxa"/>
        <w:tblBorders>
          <w:top w:val="single" w:sz="12" w:space="0" w:color="008000"/>
          <w:bottom w:val="single" w:sz="12" w:space="0" w:color="008000"/>
        </w:tblBorders>
        <w:tblLayout w:type="fixed"/>
        <w:tblLook w:val="0000"/>
      </w:tblPr>
      <w:tblGrid>
        <w:gridCol w:w="3240"/>
        <w:gridCol w:w="2880"/>
        <w:gridCol w:w="3600"/>
      </w:tblGrid>
      <w:tr w:rsidR="00920D40">
        <w:trPr>
          <w:tblHeader/>
        </w:trPr>
        <w:tc>
          <w:tcPr>
            <w:tcW w:w="3240" w:type="dxa"/>
            <w:tcBorders>
              <w:top w:val="single" w:sz="12" w:space="0" w:color="008000"/>
              <w:bottom w:val="single" w:sz="6" w:space="0" w:color="008000"/>
            </w:tcBorders>
          </w:tcPr>
          <w:p w:rsidR="00920D40" w:rsidRDefault="00920D40" w:rsidP="00A40F2E">
            <w:pPr>
              <w:ind w:firstLineChars="399" w:firstLine="841"/>
              <w:rPr>
                <w:rFonts w:eastAsia="黑体"/>
                <w:b/>
                <w:bCs/>
              </w:rPr>
            </w:pPr>
            <w:r>
              <w:rPr>
                <w:rFonts w:eastAsia="黑体" w:hint="eastAsia"/>
                <w:b/>
                <w:bCs/>
              </w:rPr>
              <w:t>课程名称</w:t>
            </w:r>
          </w:p>
        </w:tc>
        <w:tc>
          <w:tcPr>
            <w:tcW w:w="2880" w:type="dxa"/>
            <w:tcBorders>
              <w:top w:val="single" w:sz="12" w:space="0" w:color="008000"/>
              <w:bottom w:val="single" w:sz="6" w:space="0" w:color="008000"/>
            </w:tcBorders>
          </w:tcPr>
          <w:p w:rsidR="00920D40" w:rsidRDefault="00920D40" w:rsidP="00A40F2E">
            <w:pPr>
              <w:ind w:firstLineChars="399" w:firstLine="841"/>
              <w:rPr>
                <w:rFonts w:eastAsia="黑体"/>
                <w:b/>
                <w:bCs/>
              </w:rPr>
            </w:pPr>
            <w:r>
              <w:rPr>
                <w:rFonts w:eastAsia="黑体" w:hint="eastAsia"/>
                <w:b/>
                <w:bCs/>
              </w:rPr>
              <w:t>教学内容</w:t>
            </w:r>
          </w:p>
        </w:tc>
        <w:tc>
          <w:tcPr>
            <w:tcW w:w="3600" w:type="dxa"/>
            <w:tcBorders>
              <w:top w:val="single" w:sz="12" w:space="0" w:color="008000"/>
              <w:bottom w:val="single" w:sz="6" w:space="0" w:color="008000"/>
            </w:tcBorders>
          </w:tcPr>
          <w:p w:rsidR="00920D40" w:rsidRDefault="00920D40" w:rsidP="00A40F2E">
            <w:pPr>
              <w:ind w:firstLineChars="399" w:firstLine="841"/>
              <w:rPr>
                <w:rFonts w:eastAsia="黑体"/>
                <w:b/>
                <w:bCs/>
              </w:rPr>
            </w:pPr>
            <w:r>
              <w:rPr>
                <w:rFonts w:eastAsia="黑体" w:hint="eastAsia"/>
                <w:b/>
                <w:bCs/>
              </w:rPr>
              <w:t>教学要求</w:t>
            </w:r>
          </w:p>
        </w:tc>
      </w:tr>
      <w:tr w:rsidR="00920D40">
        <w:tc>
          <w:tcPr>
            <w:tcW w:w="3240" w:type="dxa"/>
            <w:tcBorders>
              <w:top w:val="single" w:sz="6" w:space="0" w:color="008000"/>
            </w:tcBorders>
          </w:tcPr>
          <w:p w:rsidR="00920D40" w:rsidRDefault="00920D40" w:rsidP="00A40F2E">
            <w:pPr>
              <w:ind w:left="1054" w:hangingChars="500" w:hanging="1054"/>
              <w:rPr>
                <w:rFonts w:eastAsia="黑体"/>
                <w:b/>
                <w:bCs/>
              </w:rPr>
            </w:pPr>
            <w:r>
              <w:rPr>
                <w:rFonts w:eastAsia="黑体" w:hint="eastAsia"/>
                <w:b/>
                <w:bCs/>
              </w:rPr>
              <w:t>第一部分</w:t>
            </w:r>
            <w:r>
              <w:rPr>
                <w:rFonts w:eastAsia="黑体"/>
                <w:b/>
                <w:bCs/>
              </w:rPr>
              <w:t xml:space="preserve">  </w:t>
            </w:r>
            <w:r>
              <w:rPr>
                <w:rFonts w:eastAsia="黑体" w:hint="eastAsia"/>
                <w:b/>
                <w:bCs/>
              </w:rPr>
              <w:t>舞龙舞狮运动概述</w:t>
            </w:r>
          </w:p>
        </w:tc>
        <w:tc>
          <w:tcPr>
            <w:tcW w:w="2880" w:type="dxa"/>
            <w:tcBorders>
              <w:top w:val="single" w:sz="6" w:space="0" w:color="008000"/>
            </w:tcBorders>
          </w:tcPr>
          <w:p w:rsidR="00920D40" w:rsidRDefault="00920D40" w:rsidP="00A40F2E">
            <w:pPr>
              <w:ind w:left="420" w:hangingChars="200" w:hanging="420"/>
            </w:pPr>
            <w:r>
              <w:rPr>
                <w:rFonts w:hint="eastAsia"/>
              </w:rPr>
              <w:t>一</w:t>
            </w:r>
            <w:r>
              <w:t xml:space="preserve">. </w:t>
            </w:r>
            <w:r>
              <w:rPr>
                <w:rFonts w:hint="eastAsia"/>
              </w:rPr>
              <w:t>舞龙舞狮的起源与发展</w:t>
            </w:r>
          </w:p>
          <w:p w:rsidR="00920D40" w:rsidRDefault="00920D40" w:rsidP="00A40F2E">
            <w:pPr>
              <w:ind w:left="420" w:hangingChars="200" w:hanging="420"/>
            </w:pPr>
            <w:r>
              <w:rPr>
                <w:rFonts w:hint="eastAsia"/>
              </w:rPr>
              <w:t>二</w:t>
            </w:r>
            <w:r>
              <w:t xml:space="preserve">. </w:t>
            </w:r>
            <w:r>
              <w:rPr>
                <w:rFonts w:hint="eastAsia"/>
              </w:rPr>
              <w:t>各地民俗活动中舞龙舞狮的开展情况</w:t>
            </w:r>
          </w:p>
        </w:tc>
        <w:tc>
          <w:tcPr>
            <w:tcW w:w="3600" w:type="dxa"/>
            <w:tcBorders>
              <w:top w:val="single" w:sz="6" w:space="0" w:color="008000"/>
            </w:tcBorders>
          </w:tcPr>
          <w:p w:rsidR="00920D40" w:rsidRDefault="00920D40" w:rsidP="00A40F2E">
            <w:pPr>
              <w:ind w:firstLineChars="200" w:firstLine="420"/>
            </w:pPr>
            <w:r>
              <w:rPr>
                <w:rFonts w:hint="eastAsia"/>
              </w:rPr>
              <w:t>了解舞龙舞狮运动的起源与发展，及时了解世界各地各民族舞龙舞狮的开展情况（包括高校开展的情况）。</w:t>
            </w:r>
          </w:p>
        </w:tc>
      </w:tr>
      <w:tr w:rsidR="00920D40">
        <w:tc>
          <w:tcPr>
            <w:tcW w:w="3240" w:type="dxa"/>
            <w:tcBorders>
              <w:bottom w:val="single" w:sz="12" w:space="0" w:color="008000"/>
            </w:tcBorders>
          </w:tcPr>
          <w:p w:rsidR="00920D40" w:rsidRDefault="00920D40" w:rsidP="00A40F2E">
            <w:pPr>
              <w:ind w:left="1054" w:hangingChars="500" w:hanging="1054"/>
              <w:rPr>
                <w:rFonts w:eastAsia="黑体"/>
                <w:b/>
                <w:bCs/>
              </w:rPr>
            </w:pPr>
            <w:r>
              <w:rPr>
                <w:rFonts w:eastAsia="黑体" w:hint="eastAsia"/>
                <w:b/>
                <w:bCs/>
              </w:rPr>
              <w:t>第二部分</w:t>
            </w:r>
            <w:r>
              <w:rPr>
                <w:rFonts w:eastAsia="黑体"/>
                <w:b/>
                <w:bCs/>
              </w:rPr>
              <w:t xml:space="preserve">  </w:t>
            </w:r>
            <w:r>
              <w:rPr>
                <w:rFonts w:eastAsia="黑体" w:hint="eastAsia"/>
                <w:b/>
                <w:bCs/>
              </w:rPr>
              <w:t>舞龙舞狮运动的特点和价值功能</w:t>
            </w:r>
          </w:p>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第三部分</w:t>
            </w:r>
            <w:r>
              <w:rPr>
                <w:rFonts w:eastAsia="黑体"/>
                <w:b/>
                <w:bCs/>
              </w:rPr>
              <w:t xml:space="preserve">  </w:t>
            </w:r>
            <w:r>
              <w:rPr>
                <w:rFonts w:eastAsia="黑体" w:hint="eastAsia"/>
                <w:b/>
                <w:bCs/>
              </w:rPr>
              <w:t>舞龙舞狮与中国传统文化</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第四部分</w:t>
            </w:r>
            <w:r>
              <w:rPr>
                <w:rFonts w:eastAsia="黑体"/>
                <w:b/>
                <w:bCs/>
              </w:rPr>
              <w:t xml:space="preserve">  </w:t>
            </w:r>
            <w:r>
              <w:rPr>
                <w:rFonts w:eastAsia="黑体" w:hint="eastAsia"/>
                <w:b/>
                <w:bCs/>
              </w:rPr>
              <w:t>舞龙运动基本技术</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第五部分</w:t>
            </w:r>
            <w:r>
              <w:rPr>
                <w:rFonts w:eastAsia="黑体"/>
                <w:b/>
                <w:bCs/>
              </w:rPr>
              <w:t xml:space="preserve">  </w:t>
            </w:r>
            <w:r>
              <w:rPr>
                <w:rFonts w:eastAsia="黑体" w:hint="eastAsia"/>
                <w:b/>
                <w:bCs/>
              </w:rPr>
              <w:t>北狮运动基本技术</w:t>
            </w:r>
            <w:r>
              <w:rPr>
                <w:rFonts w:eastAsia="黑体"/>
                <w:b/>
                <w:bCs/>
              </w:rPr>
              <w:t xml:space="preserve">  </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rPr>
                <w:rFonts w:eastAsia="黑体"/>
                <w:b/>
                <w:bCs/>
              </w:rPr>
            </w:pPr>
            <w:r>
              <w:rPr>
                <w:rFonts w:eastAsia="黑体" w:hint="eastAsia"/>
                <w:b/>
                <w:bCs/>
              </w:rPr>
              <w:t>第六部分</w:t>
            </w:r>
            <w:r>
              <w:rPr>
                <w:rFonts w:eastAsia="黑体"/>
                <w:b/>
                <w:bCs/>
              </w:rPr>
              <w:t xml:space="preserve">  </w:t>
            </w:r>
            <w:r>
              <w:rPr>
                <w:rFonts w:eastAsia="黑体" w:hint="eastAsia"/>
                <w:b/>
                <w:bCs/>
              </w:rPr>
              <w:t>南狮运动基本技术</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r>
              <w:rPr>
                <w:rFonts w:eastAsia="黑体" w:hint="eastAsia"/>
                <w:b/>
                <w:bCs/>
              </w:rPr>
              <w:t>第七部分</w:t>
            </w:r>
            <w:r>
              <w:rPr>
                <w:rFonts w:eastAsia="黑体"/>
                <w:b/>
                <w:bCs/>
              </w:rPr>
              <w:t xml:space="preserve">  </w:t>
            </w:r>
            <w:r>
              <w:rPr>
                <w:rFonts w:eastAsia="黑体" w:hint="eastAsia"/>
                <w:b/>
                <w:bCs/>
              </w:rPr>
              <w:t>鼓乐基本技术</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1050" w:hangingChars="498" w:hanging="1050"/>
            </w:pPr>
            <w:r>
              <w:rPr>
                <w:rFonts w:eastAsia="黑体" w:hint="eastAsia"/>
                <w:b/>
                <w:bCs/>
              </w:rPr>
              <w:t>第八部分</w:t>
            </w:r>
            <w:r>
              <w:rPr>
                <w:rFonts w:eastAsia="黑体"/>
                <w:b/>
                <w:bCs/>
              </w:rPr>
              <w:t xml:space="preserve">  </w:t>
            </w:r>
            <w:r>
              <w:rPr>
                <w:rFonts w:eastAsia="黑体" w:hint="eastAsia"/>
                <w:b/>
                <w:bCs/>
              </w:rPr>
              <w:t>舞龙舞狮运动的医务监督</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第九部分</w:t>
            </w:r>
            <w:r>
              <w:rPr>
                <w:rFonts w:eastAsia="黑体"/>
                <w:b/>
                <w:bCs/>
              </w:rPr>
              <w:t xml:space="preserve">  </w:t>
            </w:r>
            <w:r>
              <w:rPr>
                <w:rFonts w:eastAsia="黑体" w:hint="eastAsia"/>
                <w:b/>
                <w:bCs/>
              </w:rPr>
              <w:t>龙狮运动的训练</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1054" w:hangingChars="500" w:hanging="1054"/>
              <w:rPr>
                <w:rFonts w:eastAsia="黑体"/>
                <w:b/>
                <w:bCs/>
              </w:rPr>
            </w:pPr>
            <w:r>
              <w:rPr>
                <w:rFonts w:eastAsia="黑体" w:hint="eastAsia"/>
                <w:b/>
                <w:bCs/>
              </w:rPr>
              <w:t>第十部分</w:t>
            </w:r>
            <w:r>
              <w:rPr>
                <w:rFonts w:eastAsia="黑体"/>
                <w:b/>
                <w:bCs/>
              </w:rPr>
              <w:t xml:space="preserve">  </w:t>
            </w:r>
            <w:r>
              <w:rPr>
                <w:rFonts w:eastAsia="黑体" w:hint="eastAsia"/>
                <w:b/>
                <w:bCs/>
              </w:rPr>
              <w:t>龙狮运动训练计划与组织</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1265" w:hangingChars="600" w:hanging="1265"/>
              <w:rPr>
                <w:rFonts w:eastAsia="黑体"/>
                <w:b/>
                <w:bCs/>
              </w:rPr>
            </w:pPr>
            <w:r>
              <w:rPr>
                <w:rFonts w:eastAsia="黑体" w:hint="eastAsia"/>
                <w:b/>
                <w:bCs/>
              </w:rPr>
              <w:t>第十一部分</w:t>
            </w:r>
            <w:r>
              <w:rPr>
                <w:rFonts w:eastAsia="黑体"/>
                <w:b/>
                <w:bCs/>
              </w:rPr>
              <w:t xml:space="preserve">  </w:t>
            </w:r>
            <w:r>
              <w:rPr>
                <w:rFonts w:eastAsia="黑体" w:hint="eastAsia"/>
                <w:b/>
                <w:bCs/>
              </w:rPr>
              <w:t>龙狮运动员选材</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1265" w:hangingChars="600" w:hanging="1265"/>
              <w:rPr>
                <w:rFonts w:eastAsia="黑体"/>
                <w:b/>
                <w:bCs/>
              </w:rPr>
            </w:pPr>
            <w:r>
              <w:rPr>
                <w:rFonts w:eastAsia="黑体" w:hint="eastAsia"/>
                <w:b/>
                <w:bCs/>
              </w:rPr>
              <w:t>第十二部分</w:t>
            </w:r>
            <w:r>
              <w:rPr>
                <w:rFonts w:eastAsia="黑体"/>
                <w:b/>
                <w:bCs/>
              </w:rPr>
              <w:t xml:space="preserve">  </w:t>
            </w:r>
            <w:r>
              <w:rPr>
                <w:rFonts w:eastAsia="黑体" w:hint="eastAsia"/>
                <w:b/>
                <w:bCs/>
              </w:rPr>
              <w:t>舞龙舞狮竞赛的组织与裁判</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Chars="-20" w:left="1292" w:hangingChars="633" w:hanging="1334"/>
              <w:rPr>
                <w:rFonts w:eastAsia="黑体"/>
                <w:b/>
                <w:bCs/>
              </w:rPr>
            </w:pPr>
            <w:r>
              <w:rPr>
                <w:rFonts w:eastAsia="黑体" w:hint="eastAsia"/>
                <w:b/>
                <w:bCs/>
              </w:rPr>
              <w:t>第十三部分</w:t>
            </w:r>
            <w:r>
              <w:rPr>
                <w:rFonts w:eastAsia="黑体"/>
                <w:b/>
                <w:bCs/>
              </w:rPr>
              <w:t xml:space="preserve">  </w:t>
            </w:r>
            <w:r>
              <w:rPr>
                <w:rFonts w:eastAsia="黑体" w:hint="eastAsia"/>
                <w:b/>
                <w:bCs/>
              </w:rPr>
              <w:t>舞龙舞狮科研理论与方法</w:t>
            </w: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p>
          <w:p w:rsidR="00920D40" w:rsidRDefault="00920D40">
            <w:pPr>
              <w:rPr>
                <w:rFonts w:eastAsia="黑体"/>
                <w:b/>
                <w:bCs/>
              </w:rPr>
            </w:pPr>
          </w:p>
          <w:p w:rsidR="00920D40" w:rsidRDefault="00920D40" w:rsidP="00A40F2E">
            <w:pPr>
              <w:ind w:leftChars="6" w:left="1273" w:hangingChars="600" w:hanging="1260"/>
            </w:pPr>
          </w:p>
        </w:tc>
        <w:tc>
          <w:tcPr>
            <w:tcW w:w="2880" w:type="dxa"/>
            <w:tcBorders>
              <w:bottom w:val="single" w:sz="12" w:space="0" w:color="008000"/>
            </w:tcBorders>
          </w:tcPr>
          <w:p w:rsidR="00920D40" w:rsidRDefault="00920D40">
            <w:r>
              <w:rPr>
                <w:rFonts w:hint="eastAsia"/>
              </w:rPr>
              <w:t>一．舞龙舞狮运动的特点</w:t>
            </w:r>
          </w:p>
          <w:p w:rsidR="00920D40" w:rsidRDefault="00920D40">
            <w:r>
              <w:rPr>
                <w:rFonts w:hint="eastAsia"/>
              </w:rPr>
              <w:t>二．舞龙舞狮运动的价值功能</w:t>
            </w:r>
          </w:p>
          <w:p w:rsidR="00920D40" w:rsidRDefault="00920D40">
            <w:r>
              <w:t xml:space="preserve">   1. </w:t>
            </w:r>
            <w:r>
              <w:rPr>
                <w:rFonts w:hint="eastAsia"/>
              </w:rPr>
              <w:t>原始价值功能</w:t>
            </w:r>
          </w:p>
          <w:p w:rsidR="00920D40" w:rsidRDefault="00920D40">
            <w:r>
              <w:t xml:space="preserve">   2. </w:t>
            </w:r>
            <w:r>
              <w:rPr>
                <w:rFonts w:hint="eastAsia"/>
              </w:rPr>
              <w:t>现代价值功能</w:t>
            </w:r>
          </w:p>
          <w:p w:rsidR="00920D40" w:rsidRDefault="00920D40">
            <w:r>
              <w:rPr>
                <w:rFonts w:hint="eastAsia"/>
              </w:rPr>
              <w:t>一</w:t>
            </w:r>
            <w:r>
              <w:t xml:space="preserve">. </w:t>
            </w:r>
            <w:r>
              <w:rPr>
                <w:rFonts w:hint="eastAsia"/>
              </w:rPr>
              <w:t>文明的始基：龙文化界说</w:t>
            </w:r>
          </w:p>
          <w:p w:rsidR="00920D40" w:rsidRDefault="00920D40">
            <w:r>
              <w:rPr>
                <w:rFonts w:hint="eastAsia"/>
              </w:rPr>
              <w:t>二</w:t>
            </w:r>
            <w:r>
              <w:t xml:space="preserve">. </w:t>
            </w:r>
            <w:r>
              <w:rPr>
                <w:rFonts w:hint="eastAsia"/>
              </w:rPr>
              <w:t>神圣的崇拜：龙的信仰文化</w:t>
            </w:r>
          </w:p>
          <w:p w:rsidR="00920D40" w:rsidRDefault="00920D40">
            <w:r>
              <w:rPr>
                <w:rFonts w:hint="eastAsia"/>
              </w:rPr>
              <w:t>三</w:t>
            </w:r>
            <w:r>
              <w:t xml:space="preserve">. </w:t>
            </w:r>
            <w:r>
              <w:rPr>
                <w:rFonts w:hint="eastAsia"/>
              </w:rPr>
              <w:t>绚丽的华章：龙文化的表现形态</w:t>
            </w:r>
          </w:p>
          <w:p w:rsidR="00920D40" w:rsidRDefault="00920D40">
            <w:r>
              <w:rPr>
                <w:rFonts w:hint="eastAsia"/>
              </w:rPr>
              <w:t>四</w:t>
            </w:r>
            <w:r>
              <w:t xml:space="preserve">. </w:t>
            </w:r>
            <w:r>
              <w:rPr>
                <w:rFonts w:hint="eastAsia"/>
              </w:rPr>
              <w:t>文化的移植：天外来“狮”</w:t>
            </w:r>
          </w:p>
          <w:p w:rsidR="00920D40" w:rsidRDefault="00920D40" w:rsidP="00A40F2E">
            <w:pPr>
              <w:ind w:left="315" w:hangingChars="150" w:hanging="315"/>
            </w:pPr>
            <w:r>
              <w:rPr>
                <w:rFonts w:hint="eastAsia"/>
              </w:rPr>
              <w:t>五</w:t>
            </w:r>
            <w:r>
              <w:t xml:space="preserve">. </w:t>
            </w:r>
            <w:r>
              <w:rPr>
                <w:rFonts w:hint="eastAsia"/>
              </w:rPr>
              <w:t>民族的创新：华夏之“狮”</w:t>
            </w:r>
          </w:p>
          <w:p w:rsidR="00920D40" w:rsidRDefault="00920D40" w:rsidP="00A40F2E">
            <w:pPr>
              <w:ind w:leftChars="-43" w:left="-90" w:firstLineChars="50" w:firstLine="105"/>
            </w:pPr>
            <w:r>
              <w:rPr>
                <w:rFonts w:hint="eastAsia"/>
              </w:rPr>
              <w:t>六</w:t>
            </w:r>
            <w:r>
              <w:t xml:space="preserve">. </w:t>
            </w:r>
            <w:r>
              <w:rPr>
                <w:rFonts w:hint="eastAsia"/>
              </w:rPr>
              <w:t>龙狮运动与中华民族精神</w:t>
            </w:r>
          </w:p>
          <w:p w:rsidR="00920D40" w:rsidRDefault="00920D40" w:rsidP="00A40F2E">
            <w:pPr>
              <w:ind w:leftChars="-43" w:left="-90" w:firstLineChars="150" w:firstLine="315"/>
            </w:pPr>
            <w:r>
              <w:t>1.</w:t>
            </w:r>
            <w:r>
              <w:rPr>
                <w:rFonts w:hint="eastAsia"/>
              </w:rPr>
              <w:t>文明、构想、创生：龙狮精神的现成</w:t>
            </w:r>
          </w:p>
          <w:p w:rsidR="00920D40" w:rsidRDefault="00920D40" w:rsidP="00A40F2E">
            <w:pPr>
              <w:ind w:leftChars="-43" w:left="-90" w:firstLineChars="150" w:firstLine="315"/>
            </w:pPr>
            <w:r>
              <w:t>2.</w:t>
            </w:r>
            <w:r>
              <w:rPr>
                <w:rFonts w:hint="eastAsia"/>
              </w:rPr>
              <w:t>和谐、奋进、无畏：龙狮精神的内核</w:t>
            </w:r>
          </w:p>
          <w:p w:rsidR="00920D40" w:rsidRDefault="00920D40" w:rsidP="00A40F2E">
            <w:pPr>
              <w:ind w:leftChars="-43" w:left="-90" w:firstLineChars="150" w:firstLine="315"/>
            </w:pPr>
            <w:r>
              <w:t>3.</w:t>
            </w:r>
            <w:r>
              <w:rPr>
                <w:rFonts w:hint="eastAsia"/>
              </w:rPr>
              <w:t>图腾、象征、创新：龙狮精神的传承</w:t>
            </w:r>
          </w:p>
          <w:p w:rsidR="00920D40" w:rsidRDefault="00920D40" w:rsidP="00A40F2E">
            <w:pPr>
              <w:ind w:leftChars="-43" w:left="-90" w:firstLineChars="150" w:firstLine="315"/>
            </w:pPr>
          </w:p>
          <w:p w:rsidR="00920D40" w:rsidRDefault="00920D40" w:rsidP="00A40F2E">
            <w:pPr>
              <w:ind w:left="315" w:hangingChars="150" w:hanging="315"/>
            </w:pPr>
          </w:p>
          <w:p w:rsidR="00920D40" w:rsidRDefault="00920D40" w:rsidP="00A40F2E">
            <w:pPr>
              <w:ind w:left="315" w:hangingChars="150" w:hanging="315"/>
            </w:pPr>
          </w:p>
          <w:p w:rsidR="00920D40" w:rsidRDefault="00920D40" w:rsidP="00A40F2E">
            <w:pPr>
              <w:ind w:left="315" w:hangingChars="150" w:hanging="315"/>
            </w:pPr>
            <w:r>
              <w:rPr>
                <w:rFonts w:hint="eastAsia"/>
              </w:rPr>
              <w:t>一．舞龙器材、场地、服饰介绍</w:t>
            </w:r>
          </w:p>
          <w:p w:rsidR="00920D40" w:rsidRDefault="00920D40" w:rsidP="00A40F2E">
            <w:pPr>
              <w:ind w:left="315" w:hangingChars="150" w:hanging="315"/>
            </w:pPr>
            <w:r>
              <w:rPr>
                <w:rFonts w:hint="eastAsia"/>
              </w:rPr>
              <w:t>二．舞龙珠者、持龙头者、舞龙身者、持龙尾者的基本手法</w:t>
            </w:r>
            <w:r>
              <w:t xml:space="preserve"> </w:t>
            </w:r>
          </w:p>
          <w:p w:rsidR="00920D40" w:rsidRDefault="00920D40" w:rsidP="00A40F2E">
            <w:pPr>
              <w:tabs>
                <w:tab w:val="left" w:pos="580"/>
              </w:tabs>
              <w:ind w:left="315" w:hangingChars="150" w:hanging="315"/>
            </w:pPr>
            <w:r>
              <w:rPr>
                <w:rFonts w:hint="eastAsia"/>
              </w:rPr>
              <w:t>三．舞龙珠者、持龙头者、舞龙身者、持龙尾者的基本步法</w:t>
            </w:r>
          </w:p>
          <w:p w:rsidR="00920D40" w:rsidRDefault="00920D40" w:rsidP="00A40F2E">
            <w:pPr>
              <w:ind w:left="315" w:hangingChars="150" w:hanging="315"/>
            </w:pPr>
            <w:r>
              <w:rPr>
                <w:rFonts w:hint="eastAsia"/>
              </w:rPr>
              <w:t>四．舞龙单个技术动作分类</w:t>
            </w:r>
          </w:p>
          <w:p w:rsidR="00920D40" w:rsidRDefault="00920D40" w:rsidP="00A40F2E">
            <w:pPr>
              <w:ind w:left="315" w:hangingChars="150" w:hanging="315"/>
            </w:pPr>
            <w:r>
              <w:rPr>
                <w:rFonts w:hint="eastAsia"/>
              </w:rPr>
              <w:t>五．舞龙常用技术动作教学</w:t>
            </w:r>
          </w:p>
          <w:p w:rsidR="00920D40" w:rsidRDefault="00920D40" w:rsidP="00A40F2E">
            <w:pPr>
              <w:ind w:left="315" w:hangingChars="150" w:hanging="315"/>
            </w:pPr>
            <w:r>
              <w:rPr>
                <w:rFonts w:hint="eastAsia"/>
              </w:rPr>
              <w:t>六．舞龙组合动作的训练</w:t>
            </w:r>
          </w:p>
          <w:p w:rsidR="00920D40" w:rsidRDefault="00920D40" w:rsidP="00A40F2E">
            <w:pPr>
              <w:ind w:left="315" w:hangingChars="150" w:hanging="315"/>
            </w:pPr>
            <w:r>
              <w:rPr>
                <w:rFonts w:hint="eastAsia"/>
              </w:rPr>
              <w:t>七．规定套路与自选套路</w:t>
            </w:r>
          </w:p>
          <w:p w:rsidR="00920D40" w:rsidRDefault="00920D40" w:rsidP="00A40F2E">
            <w:pPr>
              <w:ind w:left="315" w:hangingChars="150" w:hanging="315"/>
            </w:pPr>
          </w:p>
          <w:p w:rsidR="00920D40" w:rsidRDefault="00920D40"/>
          <w:p w:rsidR="00920D40" w:rsidRDefault="00920D40">
            <w:pPr>
              <w:numPr>
                <w:ilvl w:val="0"/>
                <w:numId w:val="181"/>
              </w:numPr>
            </w:pPr>
            <w:r>
              <w:rPr>
                <w:rFonts w:hint="eastAsia"/>
              </w:rPr>
              <w:t>北狮器材、场地、服饰介绍</w:t>
            </w:r>
          </w:p>
          <w:p w:rsidR="00920D40" w:rsidRDefault="00920D40">
            <w:pPr>
              <w:numPr>
                <w:ilvl w:val="0"/>
                <w:numId w:val="181"/>
              </w:numPr>
            </w:pPr>
            <w:r>
              <w:rPr>
                <w:rFonts w:hint="eastAsia"/>
              </w:rPr>
              <w:t>狮头、狮尾的基本握法</w:t>
            </w:r>
          </w:p>
          <w:p w:rsidR="00920D40" w:rsidRDefault="00920D40">
            <w:pPr>
              <w:numPr>
                <w:ilvl w:val="0"/>
                <w:numId w:val="181"/>
              </w:numPr>
            </w:pPr>
            <w:r>
              <w:rPr>
                <w:rFonts w:hint="eastAsia"/>
              </w:rPr>
              <w:t>狮头、狮尾的基本手法</w:t>
            </w:r>
          </w:p>
          <w:p w:rsidR="00920D40" w:rsidRDefault="00920D40">
            <w:pPr>
              <w:numPr>
                <w:ilvl w:val="0"/>
                <w:numId w:val="181"/>
              </w:numPr>
            </w:pPr>
            <w:r>
              <w:rPr>
                <w:rFonts w:hint="eastAsia"/>
              </w:rPr>
              <w:t>引狮员的基本动作</w:t>
            </w:r>
          </w:p>
          <w:p w:rsidR="00920D40" w:rsidRDefault="00920D40">
            <w:pPr>
              <w:numPr>
                <w:ilvl w:val="0"/>
                <w:numId w:val="181"/>
              </w:numPr>
            </w:pPr>
            <w:r>
              <w:rPr>
                <w:rFonts w:hint="eastAsia"/>
              </w:rPr>
              <w:t>舞狮组合动作的训练</w:t>
            </w:r>
          </w:p>
          <w:p w:rsidR="00920D40" w:rsidRDefault="00920D40"/>
          <w:p w:rsidR="00920D40" w:rsidRDefault="00920D40"/>
          <w:p w:rsidR="00920D40" w:rsidRDefault="00920D40">
            <w:pPr>
              <w:numPr>
                <w:ilvl w:val="0"/>
                <w:numId w:val="182"/>
              </w:numPr>
            </w:pPr>
            <w:r>
              <w:rPr>
                <w:rFonts w:hint="eastAsia"/>
              </w:rPr>
              <w:t>南狮器材、场地、服饰介绍</w:t>
            </w:r>
          </w:p>
          <w:p w:rsidR="00920D40" w:rsidRDefault="00920D40">
            <w:pPr>
              <w:numPr>
                <w:ilvl w:val="0"/>
                <w:numId w:val="182"/>
              </w:numPr>
            </w:pPr>
            <w:r>
              <w:rPr>
                <w:rFonts w:hint="eastAsia"/>
              </w:rPr>
              <w:t>狮头、狮尾的基本握法</w:t>
            </w:r>
          </w:p>
          <w:p w:rsidR="00920D40" w:rsidRDefault="00920D40">
            <w:pPr>
              <w:numPr>
                <w:ilvl w:val="0"/>
                <w:numId w:val="182"/>
              </w:numPr>
            </w:pPr>
            <w:r>
              <w:rPr>
                <w:rFonts w:hint="eastAsia"/>
              </w:rPr>
              <w:t>南狮基本步形步法、手形手法</w:t>
            </w:r>
          </w:p>
          <w:p w:rsidR="00920D40" w:rsidRDefault="00920D40">
            <w:pPr>
              <w:numPr>
                <w:ilvl w:val="0"/>
                <w:numId w:val="182"/>
              </w:numPr>
            </w:pPr>
            <w:r>
              <w:rPr>
                <w:rFonts w:hint="eastAsia"/>
              </w:rPr>
              <w:t>南狮基本形态表现动作</w:t>
            </w:r>
          </w:p>
          <w:p w:rsidR="00920D40" w:rsidRDefault="00920D40">
            <w:pPr>
              <w:numPr>
                <w:ilvl w:val="0"/>
                <w:numId w:val="182"/>
              </w:numPr>
            </w:pPr>
            <w:r>
              <w:rPr>
                <w:rFonts w:hint="eastAsia"/>
              </w:rPr>
              <w:t>南狮桩上基本技术观摩</w:t>
            </w:r>
          </w:p>
          <w:p w:rsidR="00920D40" w:rsidRDefault="00920D40"/>
          <w:p w:rsidR="00920D40" w:rsidRDefault="00920D40"/>
          <w:p w:rsidR="00920D40" w:rsidRDefault="00920D40">
            <w:pPr>
              <w:numPr>
                <w:ilvl w:val="0"/>
                <w:numId w:val="183"/>
              </w:numPr>
            </w:pPr>
            <w:r>
              <w:rPr>
                <w:rFonts w:hint="eastAsia"/>
              </w:rPr>
              <w:t>鼓的演奏方法。</w:t>
            </w:r>
          </w:p>
          <w:p w:rsidR="00920D40" w:rsidRDefault="00920D40">
            <w:pPr>
              <w:numPr>
                <w:ilvl w:val="0"/>
                <w:numId w:val="183"/>
              </w:numPr>
            </w:pPr>
            <w:r>
              <w:rPr>
                <w:rFonts w:hint="eastAsia"/>
              </w:rPr>
              <w:t>锣的演奏方法。</w:t>
            </w:r>
          </w:p>
          <w:p w:rsidR="00920D40" w:rsidRDefault="00920D40">
            <w:pPr>
              <w:numPr>
                <w:ilvl w:val="0"/>
                <w:numId w:val="183"/>
              </w:numPr>
            </w:pPr>
            <w:r>
              <w:rPr>
                <w:rFonts w:hint="eastAsia"/>
              </w:rPr>
              <w:t>钹的演奏方法</w:t>
            </w:r>
          </w:p>
          <w:p w:rsidR="00920D40" w:rsidRDefault="00920D40">
            <w:pPr>
              <w:numPr>
                <w:ilvl w:val="0"/>
                <w:numId w:val="183"/>
              </w:numPr>
            </w:pPr>
            <w:r>
              <w:rPr>
                <w:rFonts w:hint="eastAsia"/>
              </w:rPr>
              <w:t>唢呐的吹奏欣赏</w:t>
            </w:r>
          </w:p>
          <w:p w:rsidR="00920D40" w:rsidRDefault="00920D40">
            <w:pPr>
              <w:numPr>
                <w:ilvl w:val="0"/>
                <w:numId w:val="183"/>
              </w:numPr>
            </w:pPr>
            <w:r>
              <w:rPr>
                <w:rFonts w:hint="eastAsia"/>
              </w:rPr>
              <w:t>电子音乐的制作方法</w:t>
            </w:r>
          </w:p>
          <w:p w:rsidR="00920D40" w:rsidRDefault="00920D40"/>
          <w:p w:rsidR="00920D40" w:rsidRDefault="00920D40"/>
          <w:p w:rsidR="00920D40" w:rsidRDefault="00920D40">
            <w:pPr>
              <w:numPr>
                <w:ilvl w:val="0"/>
                <w:numId w:val="184"/>
              </w:numPr>
            </w:pPr>
            <w:r>
              <w:rPr>
                <w:rFonts w:hint="eastAsia"/>
              </w:rPr>
              <w:t>舞龙舞狮运动损伤</w:t>
            </w:r>
          </w:p>
          <w:p w:rsidR="00920D40" w:rsidRDefault="00920D40">
            <w:pPr>
              <w:ind w:left="420"/>
            </w:pPr>
            <w:r>
              <w:t>1.</w:t>
            </w:r>
            <w:r>
              <w:rPr>
                <w:rFonts w:hint="eastAsia"/>
              </w:rPr>
              <w:t>损伤的原因</w:t>
            </w:r>
          </w:p>
          <w:p w:rsidR="00920D40" w:rsidRDefault="00920D40">
            <w:pPr>
              <w:ind w:left="420"/>
            </w:pPr>
            <w:r>
              <w:t>2.</w:t>
            </w:r>
            <w:r>
              <w:rPr>
                <w:rFonts w:hint="eastAsia"/>
              </w:rPr>
              <w:t>常见的损伤</w:t>
            </w:r>
          </w:p>
          <w:p w:rsidR="00920D40" w:rsidRDefault="00920D40">
            <w:pPr>
              <w:ind w:left="420"/>
            </w:pPr>
            <w:r>
              <w:t>3.</w:t>
            </w:r>
            <w:r>
              <w:rPr>
                <w:rFonts w:hint="eastAsia"/>
              </w:rPr>
              <w:t>损伤的预防</w:t>
            </w:r>
          </w:p>
          <w:p w:rsidR="00920D40" w:rsidRDefault="00920D40">
            <w:r>
              <w:rPr>
                <w:rFonts w:hint="eastAsia"/>
              </w:rPr>
              <w:t>二</w:t>
            </w:r>
            <w:r>
              <w:t>.</w:t>
            </w:r>
            <w:r>
              <w:rPr>
                <w:rFonts w:hint="eastAsia"/>
              </w:rPr>
              <w:t>舞龙舞狮运动损伤的处理</w:t>
            </w:r>
          </w:p>
          <w:p w:rsidR="00920D40" w:rsidRDefault="00920D40">
            <w:pPr>
              <w:ind w:firstLine="435"/>
            </w:pPr>
            <w:r>
              <w:t>1.</w:t>
            </w:r>
            <w:r>
              <w:rPr>
                <w:rFonts w:hint="eastAsia"/>
              </w:rPr>
              <w:t>现场急救处理</w:t>
            </w:r>
          </w:p>
          <w:p w:rsidR="00920D40" w:rsidRDefault="00920D40">
            <w:pPr>
              <w:ind w:firstLine="435"/>
            </w:pPr>
            <w:r>
              <w:t>2.</w:t>
            </w:r>
            <w:r>
              <w:rPr>
                <w:rFonts w:hint="eastAsia"/>
              </w:rPr>
              <w:t>闭合性损伤的处理</w:t>
            </w:r>
          </w:p>
          <w:p w:rsidR="00920D40" w:rsidRDefault="00920D40">
            <w:pPr>
              <w:ind w:firstLine="435"/>
            </w:pPr>
            <w:r>
              <w:t>3.</w:t>
            </w:r>
            <w:r>
              <w:rPr>
                <w:rFonts w:hint="eastAsia"/>
              </w:rPr>
              <w:t>开放式损伤的处理</w:t>
            </w:r>
          </w:p>
          <w:p w:rsidR="00920D40" w:rsidRDefault="00920D40" w:rsidP="00A40F2E">
            <w:pPr>
              <w:ind w:leftChars="200" w:left="420"/>
            </w:pPr>
            <w:r>
              <w:t>4.</w:t>
            </w:r>
            <w:r>
              <w:rPr>
                <w:rFonts w:hint="eastAsia"/>
              </w:rPr>
              <w:t>骨折的临时处理</w:t>
            </w:r>
          </w:p>
          <w:p w:rsidR="00920D40" w:rsidRDefault="00920D40" w:rsidP="00A40F2E">
            <w:pPr>
              <w:ind w:left="420" w:hangingChars="200" w:hanging="420"/>
            </w:pPr>
          </w:p>
          <w:p w:rsidR="00920D40" w:rsidRDefault="00920D40" w:rsidP="00A40F2E">
            <w:pPr>
              <w:ind w:left="420" w:hangingChars="200" w:hanging="420"/>
            </w:pPr>
          </w:p>
          <w:p w:rsidR="00920D40" w:rsidRDefault="00920D40">
            <w:pPr>
              <w:numPr>
                <w:ilvl w:val="0"/>
                <w:numId w:val="185"/>
              </w:numPr>
            </w:pPr>
            <w:r>
              <w:rPr>
                <w:rFonts w:hint="eastAsia"/>
              </w:rPr>
              <w:t>舞龙舞狮训练原则</w:t>
            </w:r>
          </w:p>
          <w:p w:rsidR="00920D40" w:rsidRDefault="00920D40">
            <w:r>
              <w:rPr>
                <w:rFonts w:hint="eastAsia"/>
              </w:rPr>
              <w:t>二．舞龙舞狮训练方法与手段</w:t>
            </w:r>
          </w:p>
          <w:p w:rsidR="00920D40" w:rsidRDefault="00920D40">
            <w:r>
              <w:rPr>
                <w:rFonts w:hint="eastAsia"/>
              </w:rPr>
              <w:t>三</w:t>
            </w:r>
            <w:r>
              <w:t xml:space="preserve">. </w:t>
            </w:r>
            <w:r>
              <w:rPr>
                <w:rFonts w:hint="eastAsia"/>
              </w:rPr>
              <w:t>舞龙舞狮训练整体控制方法</w:t>
            </w:r>
          </w:p>
          <w:p w:rsidR="00920D40" w:rsidRDefault="00920D40">
            <w:r>
              <w:rPr>
                <w:rFonts w:hint="eastAsia"/>
              </w:rPr>
              <w:t>四</w:t>
            </w:r>
            <w:r>
              <w:t xml:space="preserve">. </w:t>
            </w:r>
            <w:r>
              <w:rPr>
                <w:rFonts w:hint="eastAsia"/>
              </w:rPr>
              <w:t>舞龙舞狮训练具体操作方法</w:t>
            </w:r>
          </w:p>
          <w:p w:rsidR="00920D40" w:rsidRDefault="00920D40">
            <w:r>
              <w:rPr>
                <w:rFonts w:hint="eastAsia"/>
              </w:rPr>
              <w:t>五</w:t>
            </w:r>
            <w:r>
              <w:t xml:space="preserve">. </w:t>
            </w:r>
            <w:r>
              <w:rPr>
                <w:rFonts w:hint="eastAsia"/>
              </w:rPr>
              <w:t>舞龙舞狮心理训练</w:t>
            </w:r>
          </w:p>
          <w:p w:rsidR="00920D40" w:rsidRDefault="00920D40"/>
          <w:p w:rsidR="00920D40" w:rsidRDefault="00920D40"/>
          <w:p w:rsidR="00920D40" w:rsidRDefault="00920D40">
            <w:pPr>
              <w:numPr>
                <w:ilvl w:val="0"/>
                <w:numId w:val="186"/>
              </w:numPr>
            </w:pPr>
            <w:r>
              <w:rPr>
                <w:rFonts w:hint="eastAsia"/>
              </w:rPr>
              <w:t>训练计划的制定方法</w:t>
            </w:r>
          </w:p>
          <w:p w:rsidR="00920D40" w:rsidRDefault="00920D40">
            <w:pPr>
              <w:numPr>
                <w:ilvl w:val="0"/>
                <w:numId w:val="186"/>
              </w:numPr>
            </w:pPr>
            <w:r>
              <w:rPr>
                <w:rFonts w:hint="eastAsia"/>
              </w:rPr>
              <w:t>多年训练计划制定</w:t>
            </w:r>
          </w:p>
          <w:p w:rsidR="00920D40" w:rsidRDefault="00920D40">
            <w:pPr>
              <w:numPr>
                <w:ilvl w:val="0"/>
                <w:numId w:val="186"/>
              </w:numPr>
            </w:pPr>
            <w:r>
              <w:rPr>
                <w:rFonts w:hint="eastAsia"/>
              </w:rPr>
              <w:t>阶段训练计划制定</w:t>
            </w:r>
          </w:p>
          <w:p w:rsidR="00920D40" w:rsidRDefault="00920D40">
            <w:pPr>
              <w:numPr>
                <w:ilvl w:val="0"/>
                <w:numId w:val="186"/>
              </w:numPr>
            </w:pPr>
            <w:r>
              <w:rPr>
                <w:rFonts w:hint="eastAsia"/>
              </w:rPr>
              <w:t>周训练计划制定</w:t>
            </w:r>
          </w:p>
          <w:p w:rsidR="00920D40" w:rsidRDefault="00920D40">
            <w:pPr>
              <w:numPr>
                <w:ilvl w:val="0"/>
                <w:numId w:val="186"/>
              </w:numPr>
            </w:pPr>
            <w:r>
              <w:rPr>
                <w:rFonts w:hint="eastAsia"/>
              </w:rPr>
              <w:t>课训练计划制定</w:t>
            </w:r>
          </w:p>
          <w:p w:rsidR="00920D40" w:rsidRDefault="00920D40"/>
          <w:p w:rsidR="00920D40" w:rsidRDefault="00920D40"/>
          <w:p w:rsidR="00920D40" w:rsidRDefault="00920D40">
            <w:pPr>
              <w:numPr>
                <w:ilvl w:val="0"/>
                <w:numId w:val="187"/>
              </w:numPr>
            </w:pPr>
            <w:r>
              <w:rPr>
                <w:rFonts w:hint="eastAsia"/>
              </w:rPr>
              <w:t>选材的原则</w:t>
            </w:r>
          </w:p>
          <w:p w:rsidR="00920D40" w:rsidRDefault="00920D40">
            <w:pPr>
              <w:numPr>
                <w:ilvl w:val="0"/>
                <w:numId w:val="187"/>
              </w:numPr>
            </w:pPr>
            <w:r>
              <w:rPr>
                <w:rFonts w:hint="eastAsia"/>
              </w:rPr>
              <w:t>身体形态测试的方法与手段</w:t>
            </w:r>
          </w:p>
          <w:p w:rsidR="00920D40" w:rsidRDefault="00920D40">
            <w:pPr>
              <w:numPr>
                <w:ilvl w:val="0"/>
                <w:numId w:val="187"/>
              </w:numPr>
            </w:pPr>
            <w:r>
              <w:rPr>
                <w:rFonts w:hint="eastAsia"/>
              </w:rPr>
              <w:t>身体素质测试的方法与手段</w:t>
            </w:r>
          </w:p>
          <w:p w:rsidR="00920D40" w:rsidRDefault="00920D40">
            <w:pPr>
              <w:numPr>
                <w:ilvl w:val="0"/>
                <w:numId w:val="187"/>
              </w:numPr>
            </w:pPr>
            <w:r>
              <w:rPr>
                <w:rFonts w:hint="eastAsia"/>
              </w:rPr>
              <w:t>心理素质测试的方法与实施</w:t>
            </w:r>
          </w:p>
          <w:p w:rsidR="00920D40" w:rsidRDefault="00920D40">
            <w:pPr>
              <w:numPr>
                <w:ilvl w:val="0"/>
                <w:numId w:val="188"/>
              </w:numPr>
            </w:pPr>
            <w:r>
              <w:rPr>
                <w:rFonts w:hint="eastAsia"/>
              </w:rPr>
              <w:t>舞龙舞狮竞赛的种类</w:t>
            </w:r>
          </w:p>
          <w:p w:rsidR="00920D40" w:rsidRDefault="00920D40">
            <w:pPr>
              <w:numPr>
                <w:ilvl w:val="0"/>
                <w:numId w:val="188"/>
              </w:numPr>
            </w:pPr>
            <w:r>
              <w:rPr>
                <w:rFonts w:hint="eastAsia"/>
              </w:rPr>
              <w:t>舞龙舞狮运动竞赛的组织</w:t>
            </w:r>
          </w:p>
          <w:p w:rsidR="00920D40" w:rsidRDefault="00920D40">
            <w:pPr>
              <w:numPr>
                <w:ilvl w:val="0"/>
                <w:numId w:val="188"/>
              </w:numPr>
            </w:pPr>
            <w:r>
              <w:rPr>
                <w:rFonts w:hint="eastAsia"/>
              </w:rPr>
              <w:t>国际龙狮运动联合会舞龙舞狮裁判规则介绍</w:t>
            </w:r>
          </w:p>
          <w:p w:rsidR="00920D40" w:rsidRDefault="00920D40">
            <w:pPr>
              <w:numPr>
                <w:ilvl w:val="0"/>
                <w:numId w:val="188"/>
              </w:numPr>
            </w:pPr>
            <w:r>
              <w:rPr>
                <w:rFonts w:hint="eastAsia"/>
              </w:rPr>
              <w:t>舞龙舞狮竞速项目、抽签项目、障碍项目介绍</w:t>
            </w:r>
          </w:p>
          <w:p w:rsidR="00920D40" w:rsidRDefault="00920D40"/>
          <w:p w:rsidR="00920D40" w:rsidRDefault="00920D40">
            <w:pPr>
              <w:numPr>
                <w:ilvl w:val="0"/>
                <w:numId w:val="189"/>
              </w:numPr>
            </w:pPr>
            <w:r>
              <w:rPr>
                <w:rFonts w:hint="eastAsia"/>
              </w:rPr>
              <w:t>舞龙舞狮科学研究的对象与任务</w:t>
            </w:r>
          </w:p>
          <w:p w:rsidR="00920D40" w:rsidRDefault="00920D40">
            <w:pPr>
              <w:numPr>
                <w:ilvl w:val="0"/>
                <w:numId w:val="189"/>
              </w:numPr>
            </w:pPr>
            <w:r>
              <w:rPr>
                <w:rFonts w:hint="eastAsia"/>
              </w:rPr>
              <w:t>舞龙舞狮科学研究的基本方法</w:t>
            </w:r>
          </w:p>
          <w:p w:rsidR="00920D40" w:rsidRDefault="00920D40">
            <w:pPr>
              <w:numPr>
                <w:ilvl w:val="0"/>
                <w:numId w:val="189"/>
              </w:numPr>
            </w:pPr>
            <w:r>
              <w:rPr>
                <w:rFonts w:hint="eastAsia"/>
              </w:rPr>
              <w:t>舞龙舞狮科学研究的基本程序</w:t>
            </w:r>
          </w:p>
          <w:p w:rsidR="00920D40" w:rsidRDefault="00920D40">
            <w:pPr>
              <w:numPr>
                <w:ilvl w:val="0"/>
                <w:numId w:val="189"/>
              </w:numPr>
            </w:pPr>
            <w:r>
              <w:rPr>
                <w:rFonts w:hint="eastAsia"/>
              </w:rPr>
              <w:t>舞龙舞狮科学研究的前沿介绍</w:t>
            </w:r>
          </w:p>
          <w:p w:rsidR="00920D40" w:rsidRDefault="00920D40"/>
        </w:tc>
        <w:tc>
          <w:tcPr>
            <w:tcW w:w="3600" w:type="dxa"/>
            <w:tcBorders>
              <w:bottom w:val="single" w:sz="12" w:space="0" w:color="008000"/>
            </w:tcBorders>
          </w:tcPr>
          <w:p w:rsidR="00920D40" w:rsidRDefault="00920D40" w:rsidP="00A40F2E">
            <w:pPr>
              <w:ind w:firstLineChars="200" w:firstLine="420"/>
            </w:pPr>
            <w:r>
              <w:rPr>
                <w:rFonts w:hint="eastAsia"/>
              </w:rPr>
              <w:t>了解舞龙舞狮的特点及所具备的各方面的价值功能。</w:t>
            </w:r>
          </w:p>
          <w:p w:rsidR="00920D40" w:rsidRDefault="00920D40"/>
          <w:p w:rsidR="00920D40" w:rsidRDefault="00920D40"/>
          <w:p w:rsidR="00920D40" w:rsidRDefault="00920D40">
            <w:r>
              <w:rPr>
                <w:rFonts w:hint="eastAsia"/>
              </w:rPr>
              <w:t>全面了解舞龙舞狮与中华文化精神的关系，以及龙狮文化在各个朝代各个时期对中国人的激励及影响；培养学生热爱祖国、传承和弘扬中华传统文化的激情。</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重点掌握舞龙各基本动作的技术要领，并且要求学生学会各动作的教学方法，了解规定套路的动作名称，学会自己编排自选套路。</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掌握训北狮运动的基本握法、基本手法及引狮员的基本动作，进行组合动作的训练。</w:t>
            </w:r>
          </w:p>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掌握南狮运动基本握法、基本的步形步法、手形手法以及基本形态的表现动作，懂得欣赏高水平南狮表演的艺术性。</w:t>
            </w:r>
          </w:p>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了解各种乐器在舞龙舞狮表演及比赛中的应用，了解各不同乐器的配合原则和方法，了解电子音乐的制作。</w:t>
            </w:r>
            <w:r>
              <w:t xml:space="preserve">  </w:t>
            </w:r>
          </w:p>
          <w:p w:rsidR="00920D40" w:rsidRDefault="00920D40"/>
          <w:p w:rsidR="00920D40" w:rsidRDefault="00920D40"/>
          <w:p w:rsidR="00920D40" w:rsidRDefault="00920D40"/>
          <w:p w:rsidR="00920D40" w:rsidRDefault="00920D40"/>
          <w:p w:rsidR="00920D40" w:rsidRDefault="00920D40">
            <w:r>
              <w:t xml:space="preserve">    </w:t>
            </w:r>
            <w:r>
              <w:rPr>
                <w:rFonts w:hint="eastAsia"/>
              </w:rPr>
              <w:t>了解舞龙舞狮运动损伤形成的原因，了解常见的损伤情况，掌握运动损伤的预防，基本学会对运动损伤的处理办法。</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了解舞龙舞狮相连的原则、方法与手段，基本学会怎样进行龙狮训练。</w:t>
            </w:r>
          </w:p>
          <w:p w:rsidR="00920D40" w:rsidRDefault="00920D40"/>
          <w:p w:rsidR="00920D40" w:rsidRDefault="00920D40"/>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r>
              <w:rPr>
                <w:rFonts w:hint="eastAsia"/>
              </w:rPr>
              <w:t>学会训练计划的制定，懂得训练计划制定的各要素与步骤，能独立完成教学计划的制定。</w:t>
            </w:r>
          </w:p>
          <w:p w:rsidR="00920D40" w:rsidRDefault="00920D40"/>
          <w:p w:rsidR="00920D40" w:rsidRDefault="00920D40"/>
          <w:p w:rsidR="00920D40" w:rsidRDefault="00920D40"/>
          <w:p w:rsidR="00920D40" w:rsidRDefault="00920D40"/>
          <w:p w:rsidR="00920D40" w:rsidRDefault="00920D40">
            <w:r>
              <w:t xml:space="preserve">    </w:t>
            </w:r>
            <w:r>
              <w:rPr>
                <w:rFonts w:hint="eastAsia"/>
              </w:rPr>
              <w:t>掌握舞龙舞狮运动员选材的原则，了解运动员选材过程中的各项指标的测量办法以及各项指标的数值，懂得每个项目的测试方法。</w:t>
            </w:r>
          </w:p>
          <w:p w:rsidR="00920D40" w:rsidRDefault="00920D40"/>
          <w:p w:rsidR="00920D40" w:rsidRDefault="00920D40" w:rsidP="00A40F2E">
            <w:pPr>
              <w:ind w:firstLineChars="200" w:firstLine="420"/>
            </w:pPr>
          </w:p>
          <w:p w:rsidR="00920D40" w:rsidRDefault="00920D40" w:rsidP="00A40F2E">
            <w:pPr>
              <w:ind w:firstLineChars="200" w:firstLine="420"/>
            </w:pPr>
          </w:p>
          <w:p w:rsidR="00920D40" w:rsidRDefault="00920D40">
            <w:pPr>
              <w:ind w:firstLine="435"/>
            </w:pPr>
            <w:r>
              <w:rPr>
                <w:rFonts w:hint="eastAsia"/>
              </w:rPr>
              <w:t>了解舞龙舞狮竞赛的种类，了解舞龙舞狮竞赛的组织和实施，懂得舞龙舞狮的裁判规则，了解竞速项目、抽签项目、障碍项目的设置情况。</w:t>
            </w:r>
          </w:p>
          <w:p w:rsidR="00920D40" w:rsidRDefault="00920D40">
            <w:pPr>
              <w:ind w:firstLine="435"/>
            </w:pPr>
          </w:p>
          <w:p w:rsidR="00920D40" w:rsidRDefault="00920D40">
            <w:pPr>
              <w:ind w:firstLine="435"/>
            </w:pPr>
          </w:p>
          <w:p w:rsidR="00920D40" w:rsidRDefault="00920D40">
            <w:pPr>
              <w:ind w:firstLine="435"/>
            </w:pPr>
          </w:p>
          <w:p w:rsidR="00920D40" w:rsidRDefault="00920D40">
            <w:pPr>
              <w:ind w:firstLine="435"/>
            </w:pPr>
          </w:p>
          <w:p w:rsidR="00920D40" w:rsidRDefault="00920D40">
            <w:pPr>
              <w:ind w:firstLine="435"/>
            </w:pPr>
            <w:r>
              <w:rPr>
                <w:rFonts w:hint="eastAsia"/>
              </w:rPr>
              <w:t>了解舞龙舞狮科学研究的对象与任务，了解科学研究的基本方法与基本程序，了解舞龙舞狮科学研究的前沿。</w:t>
            </w:r>
          </w:p>
        </w:tc>
      </w:tr>
    </w:tbl>
    <w:p w:rsidR="00920D40" w:rsidRDefault="00920D40">
      <w:pPr>
        <w:rPr>
          <w:rFonts w:eastAsia="黑体"/>
          <w:sz w:val="28"/>
          <w:szCs w:val="28"/>
        </w:rPr>
      </w:pPr>
    </w:p>
    <w:p w:rsidR="00920D40" w:rsidRDefault="00920D40">
      <w:pPr>
        <w:rPr>
          <w:rFonts w:eastAsia="黑体"/>
          <w:sz w:val="28"/>
          <w:szCs w:val="28"/>
        </w:rPr>
      </w:pPr>
      <w:r>
        <w:rPr>
          <w:rFonts w:eastAsia="黑体" w:hint="eastAsia"/>
          <w:sz w:val="28"/>
          <w:szCs w:val="28"/>
        </w:rPr>
        <w:t>四、实践环节</w:t>
      </w:r>
    </w:p>
    <w:p w:rsidR="00920D40" w:rsidRDefault="00920D40">
      <w:pPr>
        <w:ind w:left="420"/>
      </w:pPr>
      <w:r>
        <w:t xml:space="preserve">1. </w:t>
      </w:r>
      <w:r>
        <w:rPr>
          <w:rFonts w:hint="eastAsia"/>
        </w:rPr>
        <w:t>掌握舞龙舞狮的基本动作方法，增强体质，增进健康。</w:t>
      </w:r>
    </w:p>
    <w:p w:rsidR="00920D40" w:rsidRDefault="00920D40">
      <w:pPr>
        <w:ind w:left="420"/>
      </w:pPr>
      <w:r>
        <w:t xml:space="preserve">2. </w:t>
      </w:r>
      <w:r>
        <w:rPr>
          <w:rFonts w:hint="eastAsia"/>
        </w:rPr>
        <w:t>了解舞龙舞狮的文化内涵，学习和体验勇敢顽强、团结协作、奋发进取的龙的精神。</w:t>
      </w:r>
    </w:p>
    <w:p w:rsidR="00920D40" w:rsidRDefault="00920D40" w:rsidP="00A40F2E">
      <w:pPr>
        <w:widowControl/>
        <w:spacing w:line="300" w:lineRule="auto"/>
        <w:ind w:firstLineChars="200" w:firstLine="420"/>
        <w:jc w:val="left"/>
      </w:pPr>
      <w:r>
        <w:t xml:space="preserve">3. </w:t>
      </w:r>
      <w:r>
        <w:rPr>
          <w:rFonts w:hint="eastAsia"/>
        </w:rPr>
        <w:t>独立进行完整的舞龙套路创编、训练、表演。</w:t>
      </w:r>
    </w:p>
    <w:p w:rsidR="00920D40" w:rsidRDefault="00920D40" w:rsidP="00A40F2E">
      <w:pPr>
        <w:widowControl/>
        <w:spacing w:line="300" w:lineRule="auto"/>
        <w:ind w:firstLineChars="200" w:firstLine="420"/>
        <w:jc w:val="left"/>
      </w:pPr>
      <w:r>
        <w:t xml:space="preserve">4. </w:t>
      </w:r>
      <w:r>
        <w:rPr>
          <w:rFonts w:hint="eastAsia"/>
        </w:rPr>
        <w:t>熟悉舞龙舞狮裁判规则</w:t>
      </w:r>
    </w:p>
    <w:p w:rsidR="00920D40" w:rsidRDefault="00920D40" w:rsidP="00A40F2E">
      <w:pPr>
        <w:widowControl/>
        <w:spacing w:line="300" w:lineRule="auto"/>
        <w:ind w:firstLineChars="200" w:firstLine="420"/>
        <w:jc w:val="left"/>
      </w:pP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9864" w:type="dxa"/>
        <w:tblInd w:w="-106" w:type="dxa"/>
        <w:tblBorders>
          <w:top w:val="single" w:sz="12" w:space="0" w:color="008000"/>
          <w:bottom w:val="single" w:sz="12" w:space="0" w:color="008000"/>
        </w:tblBorders>
        <w:tblLayout w:type="fixed"/>
        <w:tblLook w:val="0000"/>
      </w:tblPr>
      <w:tblGrid>
        <w:gridCol w:w="4545"/>
        <w:gridCol w:w="817"/>
        <w:gridCol w:w="1445"/>
        <w:gridCol w:w="1476"/>
        <w:gridCol w:w="1581"/>
      </w:tblGrid>
      <w:tr w:rsidR="00920D40">
        <w:tc>
          <w:tcPr>
            <w:tcW w:w="4545"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教学内容</w:t>
            </w:r>
          </w:p>
        </w:tc>
        <w:tc>
          <w:tcPr>
            <w:tcW w:w="817"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讲授</w:t>
            </w:r>
          </w:p>
        </w:tc>
        <w:tc>
          <w:tcPr>
            <w:tcW w:w="1445" w:type="dxa"/>
            <w:tcBorders>
              <w:top w:val="single" w:sz="12" w:space="0" w:color="008000"/>
              <w:bottom w:val="single" w:sz="6" w:space="0" w:color="008000"/>
            </w:tcBorders>
          </w:tcPr>
          <w:p w:rsidR="00920D40" w:rsidRDefault="00920D40">
            <w:pPr>
              <w:jc w:val="center"/>
              <w:rPr>
                <w:rFonts w:eastAsia="黑体"/>
                <w:b/>
                <w:bCs/>
                <w:szCs w:val="21"/>
              </w:rPr>
            </w:pPr>
            <w:r>
              <w:rPr>
                <w:rFonts w:eastAsia="黑体" w:hint="eastAsia"/>
                <w:b/>
                <w:bCs/>
                <w:szCs w:val="21"/>
              </w:rPr>
              <w:t>实践</w:t>
            </w:r>
          </w:p>
        </w:tc>
        <w:tc>
          <w:tcPr>
            <w:tcW w:w="1476" w:type="dxa"/>
            <w:tcBorders>
              <w:top w:val="single" w:sz="12" w:space="0" w:color="008000"/>
              <w:bottom w:val="single" w:sz="6" w:space="0" w:color="008000"/>
            </w:tcBorders>
          </w:tcPr>
          <w:p w:rsidR="00920D40" w:rsidRDefault="00920D40">
            <w:pPr>
              <w:jc w:val="center"/>
              <w:rPr>
                <w:rFonts w:eastAsia="黑体"/>
                <w:b/>
                <w:bCs/>
                <w:szCs w:val="21"/>
              </w:rPr>
            </w:pPr>
            <w:r>
              <w:rPr>
                <w:rFonts w:eastAsia="黑体" w:hint="eastAsia"/>
                <w:b/>
                <w:bCs/>
                <w:szCs w:val="21"/>
              </w:rPr>
              <w:t>考试</w:t>
            </w:r>
          </w:p>
        </w:tc>
        <w:tc>
          <w:tcPr>
            <w:tcW w:w="1581"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szCs w:val="21"/>
              </w:rPr>
              <w:t>总学时</w:t>
            </w:r>
          </w:p>
        </w:tc>
      </w:tr>
      <w:tr w:rsidR="00920D40">
        <w:trPr>
          <w:trHeight w:val="4072"/>
        </w:trPr>
        <w:tc>
          <w:tcPr>
            <w:tcW w:w="4545" w:type="dxa"/>
            <w:tcBorders>
              <w:top w:val="single" w:sz="6" w:space="0" w:color="008000"/>
              <w:bottom w:val="single" w:sz="12" w:space="0" w:color="008000"/>
            </w:tcBorders>
          </w:tcPr>
          <w:p w:rsidR="00920D40" w:rsidRDefault="00920D40" w:rsidP="00A40F2E">
            <w:pPr>
              <w:ind w:left="1050" w:hangingChars="500" w:hanging="1050"/>
              <w:jc w:val="left"/>
            </w:pPr>
            <w:r>
              <w:t>1.</w:t>
            </w:r>
            <w:r>
              <w:rPr>
                <w:rFonts w:hint="eastAsia"/>
              </w:rPr>
              <w:t>舞龙舞狮运动概述及舞龙舞狮运动的特点和价值功能</w:t>
            </w:r>
          </w:p>
          <w:p w:rsidR="00920D40" w:rsidRDefault="00920D40" w:rsidP="00A40F2E">
            <w:pPr>
              <w:ind w:left="1050" w:hangingChars="500" w:hanging="1050"/>
            </w:pPr>
            <w:r>
              <w:t>2.</w:t>
            </w:r>
            <w:r>
              <w:rPr>
                <w:rFonts w:hint="eastAsia"/>
              </w:rPr>
              <w:t>舞龙舞狮与中国传统文化</w:t>
            </w:r>
          </w:p>
          <w:p w:rsidR="00920D40" w:rsidRDefault="00920D40" w:rsidP="00A40F2E">
            <w:pPr>
              <w:ind w:left="1050" w:hangingChars="500" w:hanging="1050"/>
            </w:pPr>
            <w:r>
              <w:t>3.</w:t>
            </w:r>
            <w:r>
              <w:rPr>
                <w:rFonts w:hint="eastAsia"/>
              </w:rPr>
              <w:t>舞龙运动基本技术</w:t>
            </w:r>
          </w:p>
          <w:p w:rsidR="00920D40" w:rsidRDefault="00920D40" w:rsidP="00A40F2E">
            <w:pPr>
              <w:ind w:left="1050" w:hangingChars="500" w:hanging="1050"/>
            </w:pPr>
            <w:r>
              <w:t>4.</w:t>
            </w:r>
            <w:r>
              <w:rPr>
                <w:rFonts w:hint="eastAsia"/>
              </w:rPr>
              <w:t>北狮运动基本技术</w:t>
            </w:r>
            <w:r>
              <w:t xml:space="preserve">  </w:t>
            </w:r>
          </w:p>
          <w:p w:rsidR="00920D40" w:rsidRDefault="00920D40">
            <w:r>
              <w:t>5.</w:t>
            </w:r>
            <w:r>
              <w:rPr>
                <w:rFonts w:hint="eastAsia"/>
              </w:rPr>
              <w:t>南狮运动基本技术</w:t>
            </w:r>
          </w:p>
          <w:p w:rsidR="00920D40" w:rsidRDefault="00920D40">
            <w:r>
              <w:t>6.</w:t>
            </w:r>
            <w:r>
              <w:rPr>
                <w:rFonts w:hint="eastAsia"/>
              </w:rPr>
              <w:t>鼓乐基本技术</w:t>
            </w:r>
          </w:p>
          <w:p w:rsidR="00920D40" w:rsidRDefault="00920D40" w:rsidP="00A40F2E">
            <w:pPr>
              <w:ind w:left="1046" w:hangingChars="498" w:hanging="1046"/>
            </w:pPr>
            <w:r>
              <w:t>7.</w:t>
            </w:r>
            <w:r>
              <w:rPr>
                <w:rFonts w:hint="eastAsia"/>
              </w:rPr>
              <w:t>舞龙舞狮运动的医务监督与龙狮运动员选材</w:t>
            </w:r>
          </w:p>
          <w:p w:rsidR="00920D40" w:rsidRDefault="00920D40" w:rsidP="00A40F2E">
            <w:pPr>
              <w:ind w:left="1050" w:hangingChars="500" w:hanging="1050"/>
            </w:pPr>
            <w:r>
              <w:t>8.</w:t>
            </w:r>
            <w:r>
              <w:rPr>
                <w:rFonts w:hint="eastAsia"/>
              </w:rPr>
              <w:t>龙狮运动训练计划与组织、舞龙舞狮竞赛的组织与裁判</w:t>
            </w:r>
          </w:p>
          <w:p w:rsidR="00920D40" w:rsidRDefault="00920D40" w:rsidP="00A40F2E">
            <w:pPr>
              <w:ind w:leftChars="-20" w:left="1287" w:hangingChars="633" w:hanging="1329"/>
            </w:pPr>
            <w:r>
              <w:t>9.</w:t>
            </w:r>
            <w:r>
              <w:rPr>
                <w:rFonts w:hint="eastAsia"/>
              </w:rPr>
              <w:t>舞龙舞狮科研理论与方法</w:t>
            </w:r>
          </w:p>
          <w:p w:rsidR="00920D40" w:rsidRDefault="00920D40">
            <w:r>
              <w:t>10.</w:t>
            </w:r>
            <w:r>
              <w:rPr>
                <w:rFonts w:hint="eastAsia"/>
              </w:rPr>
              <w:t>考试</w:t>
            </w:r>
          </w:p>
          <w:p w:rsidR="00920D40" w:rsidRDefault="00920D40">
            <w:pPr>
              <w:jc w:val="center"/>
            </w:pPr>
            <w:r>
              <w:rPr>
                <w:rFonts w:hint="eastAsia"/>
                <w:b/>
                <w:bCs/>
              </w:rPr>
              <w:t>合计</w:t>
            </w:r>
          </w:p>
        </w:tc>
        <w:tc>
          <w:tcPr>
            <w:tcW w:w="817" w:type="dxa"/>
            <w:tcBorders>
              <w:top w:val="single" w:sz="6" w:space="0" w:color="008000"/>
              <w:bottom w:val="single" w:sz="12" w:space="0" w:color="008000"/>
            </w:tcBorders>
          </w:tcPr>
          <w:p w:rsidR="00920D40" w:rsidRDefault="00920D40">
            <w:pPr>
              <w:jc w:val="center"/>
            </w:pPr>
            <w:r>
              <w:t>1</w:t>
            </w:r>
          </w:p>
          <w:p w:rsidR="00920D40" w:rsidRDefault="00920D40">
            <w:pPr>
              <w:jc w:val="center"/>
            </w:pPr>
          </w:p>
          <w:p w:rsidR="00920D40" w:rsidRDefault="00920D40">
            <w:pPr>
              <w:jc w:val="center"/>
            </w:pPr>
            <w:r>
              <w:t>1</w:t>
            </w:r>
          </w:p>
          <w:p w:rsidR="00920D40" w:rsidRDefault="00920D40">
            <w:pPr>
              <w:jc w:val="center"/>
            </w:pPr>
          </w:p>
          <w:p w:rsidR="00920D40" w:rsidRDefault="00920D40">
            <w:pPr>
              <w:jc w:val="center"/>
            </w:pPr>
          </w:p>
          <w:p w:rsidR="00920D40" w:rsidRDefault="00920D40">
            <w:pPr>
              <w:jc w:val="center"/>
            </w:pPr>
          </w:p>
          <w:p w:rsidR="00920D40" w:rsidRDefault="00920D40">
            <w:pPr>
              <w:jc w:val="center"/>
            </w:pPr>
            <w:r>
              <w:t>1</w:t>
            </w:r>
          </w:p>
          <w:p w:rsidR="00920D40" w:rsidRDefault="00920D40">
            <w:pPr>
              <w:jc w:val="center"/>
            </w:pPr>
            <w:r>
              <w:t>1</w:t>
            </w:r>
          </w:p>
          <w:p w:rsidR="00920D40" w:rsidRDefault="00920D40">
            <w:pPr>
              <w:jc w:val="center"/>
            </w:pPr>
            <w:r>
              <w:t>1</w:t>
            </w:r>
          </w:p>
          <w:p w:rsidR="00920D40" w:rsidRDefault="00920D40">
            <w:pPr>
              <w:jc w:val="center"/>
            </w:pPr>
          </w:p>
          <w:p w:rsidR="00920D40" w:rsidRDefault="00920D40">
            <w:pPr>
              <w:jc w:val="center"/>
            </w:pPr>
            <w:r>
              <w:t>1</w:t>
            </w:r>
          </w:p>
          <w:p w:rsidR="00920D40" w:rsidRDefault="00920D40">
            <w:pPr>
              <w:jc w:val="center"/>
            </w:pPr>
          </w:p>
          <w:p w:rsidR="00920D40" w:rsidRDefault="00920D40">
            <w:pPr>
              <w:jc w:val="center"/>
            </w:pPr>
            <w:r>
              <w:t>6</w:t>
            </w:r>
          </w:p>
        </w:tc>
        <w:tc>
          <w:tcPr>
            <w:tcW w:w="1445" w:type="dxa"/>
            <w:tcBorders>
              <w:top w:val="single" w:sz="6" w:space="0" w:color="008000"/>
              <w:bottom w:val="single" w:sz="12" w:space="0" w:color="008000"/>
            </w:tcBorders>
          </w:tcPr>
          <w:p w:rsidR="00920D40" w:rsidRDefault="00920D40" w:rsidP="00A40F2E">
            <w:pPr>
              <w:ind w:firstLineChars="550" w:firstLine="115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r>
              <w:t>14</w:t>
            </w:r>
          </w:p>
          <w:p w:rsidR="00920D40" w:rsidRDefault="00920D40" w:rsidP="00A40F2E">
            <w:pPr>
              <w:ind w:leftChars="-7" w:hangingChars="7" w:hanging="15"/>
              <w:jc w:val="center"/>
            </w:pPr>
            <w:r>
              <w:t>6</w:t>
            </w:r>
          </w:p>
          <w:p w:rsidR="00920D40" w:rsidRDefault="00920D40" w:rsidP="00A40F2E">
            <w:pPr>
              <w:ind w:leftChars="-7" w:hangingChars="7" w:hanging="15"/>
              <w:jc w:val="center"/>
            </w:pPr>
            <w:r>
              <w:t>6</w:t>
            </w: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r>
              <w:t>26</w:t>
            </w:r>
          </w:p>
        </w:tc>
        <w:tc>
          <w:tcPr>
            <w:tcW w:w="1476" w:type="dxa"/>
            <w:tcBorders>
              <w:top w:val="single" w:sz="6" w:space="0" w:color="008000"/>
              <w:bottom w:val="single" w:sz="12" w:space="0" w:color="008000"/>
            </w:tcBorders>
          </w:tcPr>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p>
          <w:p w:rsidR="00920D40" w:rsidRDefault="00920D40" w:rsidP="00A40F2E">
            <w:pPr>
              <w:ind w:firstLineChars="550" w:firstLine="1155"/>
              <w:jc w:val="right"/>
            </w:pPr>
            <w:r>
              <w:t>4</w:t>
            </w:r>
          </w:p>
          <w:p w:rsidR="00920D40" w:rsidRDefault="00920D40">
            <w:pPr>
              <w:jc w:val="right"/>
            </w:pPr>
            <w:r>
              <w:t>4</w:t>
            </w:r>
          </w:p>
        </w:tc>
        <w:tc>
          <w:tcPr>
            <w:tcW w:w="1581" w:type="dxa"/>
            <w:tcBorders>
              <w:top w:val="single" w:sz="6" w:space="0" w:color="008000"/>
              <w:bottom w:val="single" w:sz="12" w:space="0" w:color="008000"/>
            </w:tcBorders>
          </w:tcPr>
          <w:p w:rsidR="00920D40" w:rsidRDefault="00920D40" w:rsidP="00A40F2E">
            <w:pPr>
              <w:ind w:firstLineChars="550" w:firstLine="1155"/>
              <w:jc w:val="right"/>
            </w:pPr>
            <w:r>
              <w:t>1</w:t>
            </w:r>
          </w:p>
          <w:p w:rsidR="00920D40" w:rsidRDefault="00920D40" w:rsidP="00A40F2E">
            <w:pPr>
              <w:ind w:firstLineChars="550" w:firstLine="1155"/>
              <w:jc w:val="right"/>
            </w:pPr>
          </w:p>
          <w:p w:rsidR="00920D40" w:rsidRDefault="00920D40" w:rsidP="00A40F2E">
            <w:pPr>
              <w:ind w:firstLineChars="550" w:firstLine="1155"/>
              <w:jc w:val="right"/>
            </w:pPr>
            <w:r>
              <w:t>1</w:t>
            </w:r>
          </w:p>
          <w:p w:rsidR="00920D40" w:rsidRDefault="00920D40" w:rsidP="00A40F2E">
            <w:pPr>
              <w:ind w:firstLineChars="550" w:firstLine="1155"/>
              <w:jc w:val="right"/>
            </w:pPr>
            <w:r>
              <w:t>14</w:t>
            </w:r>
          </w:p>
          <w:p w:rsidR="00920D40" w:rsidRDefault="00920D40" w:rsidP="00A40F2E">
            <w:pPr>
              <w:ind w:firstLineChars="550" w:firstLine="1155"/>
              <w:jc w:val="right"/>
            </w:pPr>
            <w:r>
              <w:t>6</w:t>
            </w:r>
          </w:p>
          <w:p w:rsidR="00920D40" w:rsidRDefault="00920D40" w:rsidP="00A40F2E">
            <w:pPr>
              <w:ind w:firstLineChars="550" w:firstLine="1155"/>
              <w:jc w:val="right"/>
            </w:pPr>
            <w:r>
              <w:t>6</w:t>
            </w:r>
          </w:p>
          <w:p w:rsidR="00920D40" w:rsidRDefault="00920D40" w:rsidP="00A40F2E">
            <w:pPr>
              <w:ind w:firstLineChars="500" w:firstLine="1050"/>
              <w:jc w:val="right"/>
            </w:pPr>
            <w:r>
              <w:t>1</w:t>
            </w:r>
          </w:p>
          <w:p w:rsidR="00920D40" w:rsidRDefault="00920D40" w:rsidP="00A40F2E">
            <w:pPr>
              <w:ind w:firstLineChars="500" w:firstLine="1050"/>
              <w:jc w:val="right"/>
            </w:pPr>
            <w:r>
              <w:t>1</w:t>
            </w:r>
          </w:p>
          <w:p w:rsidR="00920D40" w:rsidRDefault="00920D40" w:rsidP="00A40F2E">
            <w:pPr>
              <w:ind w:firstLineChars="550" w:firstLine="1155"/>
              <w:jc w:val="right"/>
            </w:pPr>
            <w:r>
              <w:t>1</w:t>
            </w:r>
          </w:p>
          <w:p w:rsidR="00920D40" w:rsidRDefault="00920D40" w:rsidP="00A40F2E">
            <w:pPr>
              <w:ind w:firstLineChars="550" w:firstLine="1155"/>
              <w:jc w:val="right"/>
            </w:pPr>
          </w:p>
          <w:p w:rsidR="00920D40" w:rsidRDefault="00920D40" w:rsidP="00A40F2E">
            <w:pPr>
              <w:ind w:firstLineChars="550" w:firstLine="1155"/>
              <w:jc w:val="right"/>
            </w:pPr>
            <w:r>
              <w:t>1</w:t>
            </w:r>
          </w:p>
          <w:p w:rsidR="00920D40" w:rsidRDefault="00920D40" w:rsidP="00A40F2E">
            <w:pPr>
              <w:ind w:firstLineChars="200" w:firstLine="420"/>
              <w:jc w:val="right"/>
            </w:pPr>
            <w:r>
              <w:t>4</w:t>
            </w:r>
          </w:p>
          <w:p w:rsidR="00920D40" w:rsidRDefault="00920D40" w:rsidP="00A40F2E">
            <w:pPr>
              <w:tabs>
                <w:tab w:val="center" w:pos="1312"/>
              </w:tabs>
              <w:ind w:firstLineChars="500" w:firstLine="1050"/>
              <w:jc w:val="right"/>
            </w:pPr>
            <w:r>
              <w:t>36</w:t>
            </w:r>
          </w:p>
        </w:tc>
      </w:tr>
    </w:tbl>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pPr>
        <w:ind w:left="360"/>
      </w:pPr>
      <w:r>
        <w:t xml:space="preserve">1. </w:t>
      </w:r>
      <w:r>
        <w:rPr>
          <w:rFonts w:hint="eastAsia"/>
        </w:rPr>
        <w:t>平时考核：占</w:t>
      </w:r>
      <w:r>
        <w:t>10%</w:t>
      </w:r>
      <w:r>
        <w:rPr>
          <w:rFonts w:hint="eastAsia"/>
        </w:rPr>
        <w:t>，包括出勤率及课堂参与积极性。</w:t>
      </w:r>
    </w:p>
    <w:p w:rsidR="00920D40" w:rsidRDefault="00920D40">
      <w:pPr>
        <w:ind w:left="360"/>
      </w:pPr>
      <w:r>
        <w:t xml:space="preserve">2. </w:t>
      </w:r>
      <w:r>
        <w:rPr>
          <w:rFonts w:hint="eastAsia"/>
        </w:rPr>
        <w:t>期末考核：占</w:t>
      </w:r>
      <w:r>
        <w:t>90%</w:t>
      </w:r>
      <w:r>
        <w:rPr>
          <w:rFonts w:hint="eastAsia"/>
        </w:rPr>
        <w:t>，其中实践</w:t>
      </w:r>
      <w:r>
        <w:t>50%</w:t>
      </w:r>
      <w:r>
        <w:rPr>
          <w:rFonts w:hint="eastAsia"/>
        </w:rPr>
        <w:t>，理论</w:t>
      </w:r>
      <w:r>
        <w:t>40%</w:t>
      </w:r>
      <w:r>
        <w:rPr>
          <w:rFonts w:hint="eastAsia"/>
        </w:rPr>
        <w:t>。</w:t>
      </w:r>
    </w:p>
    <w:p w:rsidR="00920D40" w:rsidRDefault="00920D40">
      <w:pPr>
        <w:ind w:left="360"/>
      </w:pP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
        <w:t xml:space="preserve">1. </w:t>
      </w:r>
      <w:r>
        <w:rPr>
          <w:rFonts w:hint="eastAsia"/>
        </w:rPr>
        <w:t>教师可根据学生掌握的程度，对需要了解的内容及授课内容做适当的删减</w:t>
      </w:r>
    </w:p>
    <w:p w:rsidR="00920D40" w:rsidRDefault="00920D40">
      <w:r>
        <w:t xml:space="preserve">2. </w:t>
      </w:r>
      <w:r>
        <w:rPr>
          <w:rFonts w:hint="eastAsia"/>
        </w:rPr>
        <w:t>教师要重视对学生人格的培养，贯彻教书育人的主体思想，激发学生的学习热情，充分发挥学生的创造性，使学生成为教学的主体。培养学生学习的能力，及时补充舞龙舞狮最新研究成果和了解本学科与其他相关学科的联系。</w:t>
      </w:r>
    </w:p>
    <w:p w:rsidR="00920D40" w:rsidRDefault="00920D40">
      <w:r>
        <w:t xml:space="preserve">3. </w:t>
      </w:r>
      <w:r>
        <w:rPr>
          <w:rFonts w:hint="eastAsia"/>
        </w:rPr>
        <w:t>落实育人教育理念，加强交流与合作，强调学生个性的发展，突出能力的培养。</w:t>
      </w:r>
      <w:r>
        <w:t xml:space="preserve"> </w:t>
      </w:r>
    </w:p>
    <w:p w:rsidR="00920D40" w:rsidRDefault="00920D40"/>
    <w:p w:rsidR="00920D40" w:rsidRDefault="00920D40">
      <w:pPr>
        <w:rPr>
          <w:rFonts w:eastAsia="黑体"/>
          <w:sz w:val="28"/>
          <w:szCs w:val="28"/>
        </w:rPr>
      </w:pPr>
      <w:r>
        <w:rPr>
          <w:rFonts w:eastAsia="黑体" w:hint="eastAsia"/>
          <w:sz w:val="28"/>
          <w:szCs w:val="28"/>
        </w:rPr>
        <w:t>八、参考书目</w:t>
      </w:r>
    </w:p>
    <w:p w:rsidR="00920D40" w:rsidRDefault="00920D40">
      <w:r>
        <w:rPr>
          <w:rFonts w:hint="eastAsia"/>
        </w:rPr>
        <w:t>雷军蓉编著</w:t>
      </w:r>
      <w:r>
        <w:t xml:space="preserve"> </w:t>
      </w:r>
      <w:r>
        <w:rPr>
          <w:rFonts w:hint="eastAsia"/>
        </w:rPr>
        <w:t>龙狮运动训练</w:t>
      </w:r>
      <w:r>
        <w:t xml:space="preserve">. </w:t>
      </w:r>
      <w:r>
        <w:rPr>
          <w:rFonts w:hint="eastAsia"/>
        </w:rPr>
        <w:t>北京：北京体育大学出版社</w:t>
      </w:r>
      <w:r>
        <w:t xml:space="preserve"> 2005.1</w:t>
      </w:r>
    </w:p>
    <w:p w:rsidR="00920D40" w:rsidRDefault="00920D40">
      <w:r>
        <w:rPr>
          <w:rFonts w:hint="eastAsia"/>
        </w:rPr>
        <w:t>雷军蓉主编</w:t>
      </w:r>
      <w:r>
        <w:t xml:space="preserve"> </w:t>
      </w:r>
      <w:r>
        <w:rPr>
          <w:rFonts w:hint="eastAsia"/>
        </w:rPr>
        <w:t>舞龙运动</w:t>
      </w:r>
      <w:r>
        <w:t xml:space="preserve">. </w:t>
      </w:r>
      <w:r>
        <w:rPr>
          <w:rFonts w:hint="eastAsia"/>
        </w:rPr>
        <w:t>北京：北京体育大学出版社</w:t>
      </w:r>
      <w:r>
        <w:t xml:space="preserve"> 2004.7</w:t>
      </w:r>
    </w:p>
    <w:p w:rsidR="00920D40" w:rsidRDefault="00920D40">
      <w:r>
        <w:rPr>
          <w:rFonts w:hint="eastAsia"/>
        </w:rPr>
        <w:t>吕韶均主编</w:t>
      </w:r>
      <w:r>
        <w:t xml:space="preserve"> </w:t>
      </w:r>
      <w:bookmarkStart w:id="120" w:name="Pub"/>
      <w:r>
        <w:rPr>
          <w:rFonts w:hint="eastAsia"/>
        </w:rPr>
        <w:t>舞龙运动教程</w:t>
      </w:r>
      <w:r>
        <w:t xml:space="preserve">. </w:t>
      </w:r>
      <w:r>
        <w:rPr>
          <w:rFonts w:hint="eastAsia"/>
        </w:rPr>
        <w:t>北京：</w:t>
      </w:r>
      <w:bookmarkEnd w:id="120"/>
      <w:r>
        <w:rPr>
          <w:rFonts w:hint="eastAsia"/>
        </w:rPr>
        <w:t>北京体育大学出版社</w:t>
      </w:r>
      <w:r>
        <w:t xml:space="preserve"> 2008.1</w:t>
      </w:r>
    </w:p>
    <w:p w:rsidR="00920D40" w:rsidRDefault="00920D40">
      <w:r>
        <w:rPr>
          <w:rFonts w:hint="eastAsia"/>
        </w:rPr>
        <w:t>段全伟</w:t>
      </w:r>
      <w:r>
        <w:t xml:space="preserve"> </w:t>
      </w:r>
      <w:r>
        <w:rPr>
          <w:rFonts w:hint="eastAsia"/>
        </w:rPr>
        <w:t>著</w:t>
      </w:r>
      <w:r>
        <w:t xml:space="preserve"> </w:t>
      </w:r>
      <w:r>
        <w:rPr>
          <w:rFonts w:hint="eastAsia"/>
        </w:rPr>
        <w:t>舞狮运动教程</w:t>
      </w:r>
      <w:r>
        <w:t xml:space="preserve">. </w:t>
      </w:r>
      <w:r>
        <w:rPr>
          <w:rFonts w:hint="eastAsia"/>
        </w:rPr>
        <w:t>北京：北京体育大学出版社</w:t>
      </w:r>
      <w:r>
        <w:t xml:space="preserve"> 2006.8</w:t>
      </w:r>
    </w:p>
    <w:p w:rsidR="00920D40" w:rsidRDefault="00920D40">
      <w:r>
        <w:rPr>
          <w:rFonts w:hint="eastAsia"/>
        </w:rPr>
        <w:t>龚耘等编著</w:t>
      </w:r>
      <w:r>
        <w:t xml:space="preserve"> </w:t>
      </w:r>
      <w:r>
        <w:rPr>
          <w:rFonts w:hint="eastAsia"/>
        </w:rPr>
        <w:t>龙狮文化与龙狮运动</w:t>
      </w:r>
      <w:r>
        <w:t xml:space="preserve">. </w:t>
      </w:r>
      <w:r>
        <w:rPr>
          <w:rFonts w:hint="eastAsia"/>
        </w:rPr>
        <w:t>武汉：湖北人民出版社</w:t>
      </w:r>
      <w:r>
        <w:t xml:space="preserve"> 2010.10</w:t>
      </w:r>
    </w:p>
    <w:p w:rsidR="00920D40" w:rsidRDefault="00920D40">
      <w:pPr>
        <w:spacing w:before="120"/>
        <w:rPr>
          <w:rFonts w:eastAsia="仿宋_GB2312"/>
        </w:rPr>
      </w:pPr>
    </w:p>
    <w:p w:rsidR="00920D40" w:rsidRDefault="00920D40">
      <w:pPr>
        <w:spacing w:before="120"/>
        <w:rPr>
          <w:rFonts w:eastAsia="仿宋_GB2312"/>
        </w:rPr>
      </w:pPr>
    </w:p>
    <w:p w:rsidR="00920D40" w:rsidRDefault="00920D40">
      <w:pPr>
        <w:spacing w:before="120"/>
        <w:rPr>
          <w:rFonts w:eastAsia="仿宋_GB2312"/>
        </w:rPr>
      </w:pPr>
    </w:p>
    <w:p w:rsidR="00920D40" w:rsidRDefault="00920D40">
      <w:pPr>
        <w:spacing w:before="120"/>
        <w:rPr>
          <w:rFonts w:eastAsia="仿宋_GB2312"/>
        </w:rPr>
      </w:pPr>
    </w:p>
    <w:p w:rsidR="00920D40" w:rsidRDefault="00920D40">
      <w:pPr>
        <w:spacing w:before="120"/>
        <w:rPr>
          <w:rFonts w:eastAsia="仿宋_GB2312"/>
        </w:rPr>
      </w:pPr>
    </w:p>
    <w:p w:rsidR="00920D40" w:rsidRDefault="00920D40">
      <w:pPr>
        <w:spacing w:before="120"/>
        <w:rPr>
          <w:rFonts w:eastAsia="仿宋_GB2312"/>
        </w:rPr>
      </w:pPr>
    </w:p>
    <w:p w:rsidR="00920D40" w:rsidRDefault="00920D40">
      <w:pPr>
        <w:spacing w:before="120"/>
        <w:rPr>
          <w:rFonts w:eastAsia="仿宋_GB2312"/>
        </w:rPr>
      </w:pPr>
      <w:r>
        <w:rPr>
          <w:rFonts w:eastAsia="仿宋_GB2312" w:hint="eastAsia"/>
        </w:rPr>
        <w:t>课程代码：</w:t>
      </w:r>
      <w:r>
        <w:rPr>
          <w:rFonts w:eastAsia="仿宋_GB2312"/>
        </w:rPr>
        <w:t>3012023</w:t>
      </w:r>
    </w:p>
    <w:p w:rsidR="00920D40" w:rsidRDefault="00920D40" w:rsidP="00C45460">
      <w:pPr>
        <w:spacing w:line="360" w:lineRule="auto"/>
        <w:jc w:val="center"/>
        <w:outlineLvl w:val="0"/>
        <w:rPr>
          <w:rFonts w:ascii="黑体" w:eastAsia="黑体" w:hAnsi="宋体"/>
          <w:b/>
          <w:sz w:val="36"/>
          <w:szCs w:val="36"/>
        </w:rPr>
      </w:pPr>
      <w:bookmarkStart w:id="121" w:name="_Toc372182301"/>
      <w:r>
        <w:rPr>
          <w:rFonts w:ascii="黑体" w:eastAsia="黑体" w:hAnsi="宋体" w:hint="eastAsia"/>
          <w:b/>
          <w:sz w:val="36"/>
          <w:szCs w:val="36"/>
        </w:rPr>
        <w:t>体适能评定理论与方法</w:t>
      </w:r>
      <w:bookmarkEnd w:id="121"/>
    </w:p>
    <w:p w:rsidR="00920D40" w:rsidRDefault="00920D40">
      <w:pPr>
        <w:spacing w:line="360" w:lineRule="auto"/>
        <w:rPr>
          <w:rFonts w:ascii="黑体" w:eastAsia="黑体" w:hAnsi="宋体"/>
          <w:sz w:val="28"/>
          <w:szCs w:val="28"/>
        </w:rPr>
      </w:pPr>
      <w:r>
        <w:rPr>
          <w:rFonts w:ascii="黑体" w:eastAsia="黑体" w:hAnsi="宋体" w:hint="eastAsia"/>
          <w:sz w:val="28"/>
          <w:szCs w:val="28"/>
        </w:rPr>
        <w:t>一、课程性质和教学目标</w:t>
      </w:r>
    </w:p>
    <w:p w:rsidR="00920D40" w:rsidRDefault="00920D40" w:rsidP="00A40F2E">
      <w:pPr>
        <w:ind w:firstLineChars="200" w:firstLine="420"/>
        <w:rPr>
          <w:rFonts w:ascii="宋体"/>
          <w:szCs w:val="21"/>
        </w:rPr>
      </w:pPr>
      <w:r>
        <w:rPr>
          <w:rFonts w:ascii="宋体" w:hAnsi="宋体" w:hint="eastAsia"/>
          <w:color w:val="000000"/>
        </w:rPr>
        <w:t>本课是为体育教育专业学生开设的专业选修课，共</w:t>
      </w:r>
      <w:r>
        <w:rPr>
          <w:rFonts w:ascii="宋体" w:hAnsi="宋体"/>
          <w:szCs w:val="21"/>
        </w:rPr>
        <w:t>20</w:t>
      </w:r>
      <w:r>
        <w:rPr>
          <w:rFonts w:ascii="宋体" w:hAnsi="宋体" w:hint="eastAsia"/>
          <w:szCs w:val="21"/>
        </w:rPr>
        <w:t>学时，</w:t>
      </w:r>
      <w:r>
        <w:rPr>
          <w:rFonts w:ascii="宋体" w:hAnsi="宋体"/>
          <w:szCs w:val="21"/>
        </w:rPr>
        <w:t>1</w:t>
      </w:r>
      <w:r>
        <w:rPr>
          <w:rFonts w:ascii="宋体" w:hAnsi="宋体" w:hint="eastAsia"/>
          <w:szCs w:val="21"/>
        </w:rPr>
        <w:t>学分。</w:t>
      </w:r>
    </w:p>
    <w:p w:rsidR="00920D40" w:rsidRDefault="00920D40" w:rsidP="00A40F2E">
      <w:pPr>
        <w:ind w:firstLineChars="200" w:firstLine="420"/>
        <w:rPr>
          <w:rFonts w:ascii="宋体"/>
          <w:color w:val="000000"/>
        </w:rPr>
      </w:pPr>
      <w:r>
        <w:rPr>
          <w:rFonts w:hint="eastAsia"/>
        </w:rPr>
        <w:t>本课程特点：</w:t>
      </w:r>
      <w:r>
        <w:t>1.</w:t>
      </w:r>
      <w:r>
        <w:rPr>
          <w:rFonts w:ascii="宋体" w:hAnsi="宋体" w:hint="eastAsia"/>
          <w:color w:val="000000"/>
        </w:rPr>
        <w:t>反映国际体适能发展最新动态；</w:t>
      </w:r>
      <w:r>
        <w:rPr>
          <w:rFonts w:ascii="宋体" w:hAnsi="宋体"/>
          <w:color w:val="000000"/>
        </w:rPr>
        <w:t>2.</w:t>
      </w:r>
      <w:r>
        <w:rPr>
          <w:rFonts w:ascii="宋体" w:hAnsi="宋体" w:hint="eastAsia"/>
          <w:color w:val="000000"/>
        </w:rPr>
        <w:t>内容及测定项目与国际接轨，理念先进；</w:t>
      </w:r>
      <w:r>
        <w:rPr>
          <w:rFonts w:ascii="宋体" w:hAnsi="宋体"/>
          <w:color w:val="000000"/>
        </w:rPr>
        <w:t>3.</w:t>
      </w:r>
      <w:r>
        <w:rPr>
          <w:rFonts w:ascii="宋体" w:hAnsi="宋体" w:hint="eastAsia"/>
          <w:color w:val="000000"/>
        </w:rPr>
        <w:t>理论与实际结合，实用性强，简单易懂；</w:t>
      </w:r>
      <w:r>
        <w:rPr>
          <w:rFonts w:ascii="宋体" w:hAnsi="宋体"/>
          <w:color w:val="000000"/>
        </w:rPr>
        <w:t>4.</w:t>
      </w:r>
      <w:r>
        <w:rPr>
          <w:rFonts w:ascii="宋体" w:hAnsi="宋体" w:hint="eastAsia"/>
          <w:color w:val="000000"/>
        </w:rPr>
        <w:t>注重培养学生分析解决问题的能力。</w:t>
      </w:r>
    </w:p>
    <w:p w:rsidR="00920D40" w:rsidRDefault="00920D40" w:rsidP="00A40F2E">
      <w:pPr>
        <w:ind w:firstLineChars="199" w:firstLine="418"/>
        <w:rPr>
          <w:rFonts w:eastAsia="华文宋体"/>
        </w:rPr>
      </w:pPr>
      <w:r>
        <w:rPr>
          <w:rFonts w:hint="eastAsia"/>
        </w:rPr>
        <w:t>主要内容有</w:t>
      </w:r>
      <w:r>
        <w:rPr>
          <w:rFonts w:hint="eastAsia"/>
          <w:szCs w:val="21"/>
        </w:rPr>
        <w:t>体育活动和健康、健康评估、</w:t>
      </w:r>
      <w:r>
        <w:rPr>
          <w:rFonts w:hint="eastAsia"/>
        </w:rPr>
        <w:t>测量与评价的理论基础、测量的内容与方法、</w:t>
      </w:r>
      <w:r>
        <w:rPr>
          <w:rFonts w:hint="eastAsia"/>
          <w:bCs/>
          <w:color w:val="000000"/>
          <w:szCs w:val="21"/>
        </w:rPr>
        <w:t>身体活动的能量消耗、</w:t>
      </w:r>
      <w:r>
        <w:rPr>
          <w:rFonts w:hint="eastAsia"/>
          <w:bCs/>
          <w:szCs w:val="21"/>
        </w:rPr>
        <w:t>营养、身体成分、控制体重、心肺机能、</w:t>
      </w:r>
      <w:r>
        <w:rPr>
          <w:rFonts w:hint="eastAsia"/>
        </w:rPr>
        <w:t>肌肉力量和耐力、</w:t>
      </w:r>
      <w:r>
        <w:rPr>
          <w:rFonts w:ascii="黑体" w:hint="eastAsia"/>
          <w:color w:val="000000"/>
          <w:szCs w:val="21"/>
        </w:rPr>
        <w:t>柔韧性和腰背部的功能、</w:t>
      </w:r>
      <w:r>
        <w:rPr>
          <w:rStyle w:val="a"/>
          <w:rFonts w:hint="eastAsia"/>
          <w:szCs w:val="21"/>
        </w:rPr>
        <w:t>健身运动指导、</w:t>
      </w:r>
      <w:r>
        <w:rPr>
          <w:rFonts w:hint="eastAsia"/>
        </w:rPr>
        <w:t>个性，体育运动，应激和健康、</w:t>
      </w:r>
      <w:r>
        <w:rPr>
          <w:rFonts w:hint="eastAsia"/>
          <w:szCs w:val="21"/>
        </w:rPr>
        <w:t>不同人群的运动处方、常见病的</w:t>
      </w:r>
      <w:r>
        <w:rPr>
          <w:rFonts w:hint="eastAsia"/>
        </w:rPr>
        <w:t>运动处方等。通过本课程学习要求学生掌握全民健身中体适能测评意义、测试方法及国内外最新健康体质测评动态。</w:t>
      </w:r>
    </w:p>
    <w:p w:rsidR="00920D40" w:rsidRDefault="00920D40">
      <w:pPr>
        <w:ind w:firstLine="480"/>
        <w:rPr>
          <w:rFonts w:ascii="宋体"/>
          <w:szCs w:val="21"/>
        </w:rPr>
      </w:pPr>
      <w:r>
        <w:rPr>
          <w:rFonts w:ascii="宋体" w:hAnsi="宋体" w:hint="eastAsia"/>
          <w:szCs w:val="21"/>
        </w:rPr>
        <w:t>通过学习要求学生，能掌握体育健身、教学和训练过程中主要身体机能及形态的测量方法及其正确的评价。能为个人、团体和社区的体育活动参加者提供体育锻炼方面的科学指导，促使他们从事积极的、有规律的适量的运动锻炼。</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724"/>
        <w:gridCol w:w="10"/>
        <w:gridCol w:w="724"/>
        <w:gridCol w:w="10"/>
        <w:gridCol w:w="878"/>
        <w:gridCol w:w="10"/>
        <w:gridCol w:w="1735"/>
        <w:gridCol w:w="10"/>
        <w:gridCol w:w="728"/>
        <w:gridCol w:w="10"/>
        <w:gridCol w:w="728"/>
        <w:gridCol w:w="10"/>
        <w:gridCol w:w="728"/>
        <w:gridCol w:w="10"/>
        <w:gridCol w:w="728"/>
        <w:gridCol w:w="10"/>
        <w:gridCol w:w="728"/>
        <w:gridCol w:w="10"/>
      </w:tblGrid>
      <w:tr w:rsidR="00920D40">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14"/>
          </w:tcPr>
          <w:p w:rsidR="00920D40" w:rsidRDefault="00920D40" w:rsidP="00A40F2E">
            <w:pPr>
              <w:tabs>
                <w:tab w:val="left" w:pos="8017"/>
              </w:tabs>
              <w:spacing w:line="300" w:lineRule="exact"/>
              <w:ind w:rightChars="-257" w:right="-540"/>
              <w:jc w:val="center"/>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0.10</w:t>
            </w: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r w:rsidR="00920D40">
        <w:trPr>
          <w:gridAfter w:val="1"/>
          <w:wAfter w:w="10" w:type="dxa"/>
        </w:trPr>
        <w:tc>
          <w:tcPr>
            <w:tcW w:w="816" w:type="dxa"/>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1745"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c>
          <w:tcPr>
            <w:tcW w:w="738" w:type="dxa"/>
            <w:gridSpan w:val="2"/>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Pr>
        <w:ind w:firstLine="480"/>
        <w:rPr>
          <w:rFonts w:ascii="宋体"/>
          <w:szCs w:val="21"/>
        </w:rPr>
      </w:pPr>
    </w:p>
    <w:p w:rsidR="00920D40" w:rsidRDefault="00920D40">
      <w:pPr>
        <w:spacing w:line="360" w:lineRule="auto"/>
        <w:rPr>
          <w:rFonts w:ascii="黑体" w:eastAsia="黑体" w:hAnsi="宋体"/>
          <w:sz w:val="28"/>
          <w:szCs w:val="28"/>
        </w:rPr>
      </w:pPr>
      <w:r>
        <w:rPr>
          <w:rFonts w:ascii="黑体" w:eastAsia="黑体" w:hAnsi="宋体" w:hint="eastAsia"/>
          <w:sz w:val="28"/>
          <w:szCs w:val="28"/>
        </w:rPr>
        <w:t>三、教学内容</w:t>
      </w:r>
    </w:p>
    <w:tbl>
      <w:tblPr>
        <w:tblW w:w="8522" w:type="dxa"/>
        <w:tblInd w:w="-106" w:type="dxa"/>
        <w:tblBorders>
          <w:top w:val="single" w:sz="4" w:space="0" w:color="auto"/>
          <w:bottom w:val="single" w:sz="4" w:space="0" w:color="auto"/>
        </w:tblBorders>
        <w:tblLayout w:type="fixed"/>
        <w:tblLook w:val="0000"/>
      </w:tblPr>
      <w:tblGrid>
        <w:gridCol w:w="1368"/>
        <w:gridCol w:w="1551"/>
        <w:gridCol w:w="2340"/>
        <w:gridCol w:w="3263"/>
      </w:tblGrid>
      <w:tr w:rsidR="00920D40">
        <w:tc>
          <w:tcPr>
            <w:tcW w:w="2919" w:type="dxa"/>
            <w:gridSpan w:val="2"/>
            <w:tcBorders>
              <w:top w:val="single" w:sz="4" w:space="0" w:color="auto"/>
              <w:bottom w:val="single" w:sz="4" w:space="0" w:color="auto"/>
            </w:tcBorders>
            <w:vAlign w:val="center"/>
          </w:tcPr>
          <w:p w:rsidR="00920D40" w:rsidRDefault="00920D40">
            <w:pPr>
              <w:jc w:val="center"/>
              <w:rPr>
                <w:rFonts w:ascii="宋体"/>
                <w:b/>
                <w:szCs w:val="21"/>
              </w:rPr>
            </w:pPr>
            <w:r>
              <w:rPr>
                <w:rFonts w:ascii="宋体" w:hAnsi="宋体" w:hint="eastAsia"/>
                <w:b/>
                <w:szCs w:val="21"/>
              </w:rPr>
              <w:t>章节名称</w:t>
            </w:r>
          </w:p>
        </w:tc>
        <w:tc>
          <w:tcPr>
            <w:tcW w:w="2340" w:type="dxa"/>
            <w:tcBorders>
              <w:top w:val="single" w:sz="4" w:space="0" w:color="auto"/>
              <w:bottom w:val="single" w:sz="4" w:space="0" w:color="auto"/>
            </w:tcBorders>
          </w:tcPr>
          <w:p w:rsidR="00920D40" w:rsidRDefault="00920D40">
            <w:pPr>
              <w:rPr>
                <w:rFonts w:ascii="宋体"/>
                <w:b/>
                <w:szCs w:val="21"/>
              </w:rPr>
            </w:pPr>
            <w:r>
              <w:rPr>
                <w:rFonts w:ascii="宋体" w:hAnsi="宋体" w:hint="eastAsia"/>
                <w:b/>
                <w:szCs w:val="21"/>
              </w:rPr>
              <w:t>教学内容</w:t>
            </w:r>
          </w:p>
        </w:tc>
        <w:tc>
          <w:tcPr>
            <w:tcW w:w="3263" w:type="dxa"/>
            <w:tcBorders>
              <w:top w:val="single" w:sz="4" w:space="0" w:color="auto"/>
              <w:bottom w:val="single" w:sz="4" w:space="0" w:color="auto"/>
            </w:tcBorders>
          </w:tcPr>
          <w:p w:rsidR="00920D40" w:rsidRDefault="00920D40">
            <w:pPr>
              <w:rPr>
                <w:rFonts w:ascii="宋体"/>
                <w:b/>
                <w:szCs w:val="21"/>
              </w:rPr>
            </w:pPr>
            <w:r>
              <w:rPr>
                <w:rFonts w:ascii="宋体" w:hAnsi="宋体" w:hint="eastAsia"/>
                <w:b/>
                <w:szCs w:val="21"/>
              </w:rPr>
              <w:t>基本要求</w:t>
            </w:r>
          </w:p>
        </w:tc>
      </w:tr>
      <w:tr w:rsidR="00920D40">
        <w:tc>
          <w:tcPr>
            <w:tcW w:w="1368" w:type="dxa"/>
            <w:tcBorders>
              <w:top w:val="single" w:sz="4" w:space="0" w:color="auto"/>
            </w:tcBorders>
          </w:tcPr>
          <w:p w:rsidR="00920D40" w:rsidRDefault="00920D40" w:rsidP="00E27B70">
            <w:pPr>
              <w:jc w:val="center"/>
              <w:rPr>
                <w:b/>
                <w:szCs w:val="21"/>
              </w:rPr>
            </w:pPr>
          </w:p>
          <w:p w:rsidR="00920D40" w:rsidRDefault="00920D40" w:rsidP="00E27B70">
            <w:pPr>
              <w:jc w:val="center"/>
              <w:rPr>
                <w:b/>
                <w:szCs w:val="21"/>
              </w:rPr>
            </w:pPr>
            <w:r>
              <w:rPr>
                <w:rFonts w:hint="eastAsia"/>
                <w:b/>
                <w:szCs w:val="21"/>
              </w:rPr>
              <w:t>第一章</w:t>
            </w:r>
          </w:p>
        </w:tc>
        <w:tc>
          <w:tcPr>
            <w:tcW w:w="1551" w:type="dxa"/>
            <w:tcBorders>
              <w:top w:val="single" w:sz="4" w:space="0" w:color="auto"/>
            </w:tcBorders>
          </w:tcPr>
          <w:p w:rsidR="00920D40" w:rsidRDefault="00920D40" w:rsidP="00E27B70">
            <w:pPr>
              <w:rPr>
                <w:b/>
                <w:szCs w:val="21"/>
              </w:rPr>
            </w:pPr>
            <w:r>
              <w:rPr>
                <w:rFonts w:hint="eastAsia"/>
                <w:b/>
                <w:szCs w:val="21"/>
              </w:rPr>
              <w:t>绪论</w:t>
            </w:r>
          </w:p>
          <w:p w:rsidR="00920D40" w:rsidRDefault="00920D40" w:rsidP="00E27B70">
            <w:pPr>
              <w:rPr>
                <w:rFonts w:ascii="宋体"/>
                <w:b/>
                <w:szCs w:val="21"/>
              </w:rPr>
            </w:pPr>
            <w:r>
              <w:rPr>
                <w:rFonts w:hint="eastAsia"/>
                <w:b/>
                <w:szCs w:val="21"/>
              </w:rPr>
              <w:t>健康和体适能</w:t>
            </w:r>
          </w:p>
        </w:tc>
        <w:tc>
          <w:tcPr>
            <w:tcW w:w="2340" w:type="dxa"/>
            <w:tcBorders>
              <w:top w:val="single" w:sz="4" w:space="0" w:color="auto"/>
            </w:tcBorders>
          </w:tcPr>
          <w:p w:rsidR="00920D40" w:rsidRDefault="00920D40" w:rsidP="00E27B70">
            <w:pPr>
              <w:rPr>
                <w:rFonts w:ascii="宋体"/>
                <w:szCs w:val="21"/>
              </w:rPr>
            </w:pPr>
            <w:r>
              <w:rPr>
                <w:rFonts w:ascii="宋体" w:hAnsi="宋体" w:hint="eastAsia"/>
                <w:szCs w:val="21"/>
              </w:rPr>
              <w:t>健康的定义、健康体适能、生活方式与健康、体适能测量。</w:t>
            </w:r>
          </w:p>
        </w:tc>
        <w:tc>
          <w:tcPr>
            <w:tcW w:w="3263" w:type="dxa"/>
            <w:tcBorders>
              <w:top w:val="single" w:sz="4" w:space="0" w:color="auto"/>
            </w:tcBorders>
          </w:tcPr>
          <w:p w:rsidR="00920D40" w:rsidRPr="00FC10C9" w:rsidRDefault="00920D40" w:rsidP="00E27B70">
            <w:pPr>
              <w:pStyle w:val="BodyTextIndent2"/>
              <w:outlineLvl w:val="9"/>
              <w:rPr>
                <w:kern w:val="2"/>
                <w:sz w:val="21"/>
              </w:rPr>
            </w:pPr>
            <w:r w:rsidRPr="00FC10C9">
              <w:rPr>
                <w:rFonts w:hint="eastAsia"/>
                <w:kern w:val="2"/>
                <w:sz w:val="21"/>
              </w:rPr>
              <w:t>掌握</w:t>
            </w:r>
            <w:r w:rsidRPr="00FC10C9">
              <w:rPr>
                <w:rFonts w:cs="宋体" w:hint="eastAsia"/>
                <w:color w:val="000000"/>
                <w:sz w:val="21"/>
                <w:szCs w:val="21"/>
              </w:rPr>
              <w:t>体适能的概念、各组成要素；科学地进行体育健身活动的基本含义；掌握“</w:t>
            </w:r>
            <w:r w:rsidRPr="00FC10C9">
              <w:rPr>
                <w:rFonts w:cs="宋体"/>
                <w:color w:val="000000"/>
                <w:sz w:val="21"/>
                <w:szCs w:val="21"/>
              </w:rPr>
              <w:t>HELP</w:t>
            </w:r>
            <w:r w:rsidRPr="00FC10C9">
              <w:rPr>
                <w:rFonts w:cs="宋体" w:hint="eastAsia"/>
                <w:color w:val="000000"/>
                <w:sz w:val="21"/>
                <w:szCs w:val="21"/>
              </w:rPr>
              <w:t>”新理念。</w:t>
            </w:r>
          </w:p>
          <w:p w:rsidR="00920D40" w:rsidRPr="00FC10C9" w:rsidRDefault="00920D40" w:rsidP="00E27B70">
            <w:pPr>
              <w:pStyle w:val="BodyTextIndent2"/>
              <w:outlineLvl w:val="9"/>
              <w:rPr>
                <w:kern w:val="2"/>
                <w:sz w:val="21"/>
              </w:rPr>
            </w:pPr>
            <w:r w:rsidRPr="00FC10C9">
              <w:rPr>
                <w:rFonts w:hint="eastAsia"/>
                <w:kern w:val="2"/>
                <w:sz w:val="21"/>
              </w:rPr>
              <w:t>熟悉生活方式的目标和行为方式；终身体适能目标。</w:t>
            </w:r>
          </w:p>
          <w:p w:rsidR="00920D40" w:rsidRPr="00FC10C9" w:rsidRDefault="00920D40" w:rsidP="00E27B70">
            <w:pPr>
              <w:pStyle w:val="BodyTextIndent2"/>
              <w:outlineLvl w:val="9"/>
              <w:rPr>
                <w:kern w:val="2"/>
                <w:sz w:val="21"/>
              </w:rPr>
            </w:pPr>
            <w:r w:rsidRPr="00FC10C9">
              <w:rPr>
                <w:rFonts w:hint="eastAsia"/>
                <w:kern w:val="2"/>
                <w:sz w:val="21"/>
              </w:rPr>
              <w:t>了解体育活动和健康之间的密切联系；影响体适能和健康的因素；体适能测评的发展简史及趋势。</w:t>
            </w:r>
          </w:p>
        </w:tc>
      </w:tr>
      <w:tr w:rsidR="00920D40">
        <w:tc>
          <w:tcPr>
            <w:tcW w:w="1368" w:type="dxa"/>
          </w:tcPr>
          <w:p w:rsidR="00920D40" w:rsidRDefault="00920D40">
            <w:pPr>
              <w:jc w:val="center"/>
              <w:rPr>
                <w:b/>
              </w:rPr>
            </w:pPr>
            <w:r>
              <w:rPr>
                <w:rFonts w:hint="eastAsia"/>
                <w:b/>
                <w:szCs w:val="21"/>
              </w:rPr>
              <w:t>第二章</w:t>
            </w:r>
          </w:p>
        </w:tc>
        <w:tc>
          <w:tcPr>
            <w:tcW w:w="1551" w:type="dxa"/>
          </w:tcPr>
          <w:p w:rsidR="00920D40" w:rsidRDefault="00920D40">
            <w:pPr>
              <w:rPr>
                <w:rFonts w:ascii="宋体"/>
                <w:b/>
                <w:szCs w:val="21"/>
              </w:rPr>
            </w:pPr>
            <w:r>
              <w:rPr>
                <w:rFonts w:hint="eastAsia"/>
                <w:b/>
              </w:rPr>
              <w:t>健康评估</w:t>
            </w:r>
          </w:p>
        </w:tc>
        <w:tc>
          <w:tcPr>
            <w:tcW w:w="2340" w:type="dxa"/>
          </w:tcPr>
          <w:p w:rsidR="00920D40" w:rsidRDefault="00920D40">
            <w:pPr>
              <w:rPr>
                <w:rFonts w:ascii="宋体"/>
                <w:szCs w:val="21"/>
              </w:rPr>
            </w:pPr>
            <w:r>
              <w:rPr>
                <w:rFonts w:ascii="宋体" w:hAnsi="宋体" w:hint="eastAsia"/>
                <w:szCs w:val="21"/>
              </w:rPr>
              <w:t>运动医务监督</w:t>
            </w:r>
          </w:p>
          <w:p w:rsidR="00920D40" w:rsidRDefault="00920D40">
            <w:pPr>
              <w:rPr>
                <w:rFonts w:ascii="宋体"/>
                <w:szCs w:val="21"/>
              </w:rPr>
            </w:pPr>
            <w:r>
              <w:rPr>
                <w:rFonts w:ascii="宋体" w:hAnsi="宋体" w:hint="eastAsia"/>
                <w:szCs w:val="21"/>
              </w:rPr>
              <w:t>运动医务监督操作</w:t>
            </w:r>
          </w:p>
        </w:tc>
        <w:tc>
          <w:tcPr>
            <w:tcW w:w="3263" w:type="dxa"/>
          </w:tcPr>
          <w:p w:rsidR="00920D40" w:rsidRDefault="00920D40">
            <w:r>
              <w:rPr>
                <w:rFonts w:hint="eastAsia"/>
              </w:rPr>
              <w:t>掌握为不同健康水平的体育活动参加者制订运动计划的原则；掌握运动中医学监督的基本原则。</w:t>
            </w:r>
          </w:p>
          <w:p w:rsidR="00920D40" w:rsidRDefault="00920D40">
            <w:r>
              <w:rPr>
                <w:rFonts w:hint="eastAsia"/>
              </w:rPr>
              <w:t>熟悉了解运动医务监督的具体操作</w:t>
            </w:r>
          </w:p>
        </w:tc>
      </w:tr>
      <w:tr w:rsidR="00920D40">
        <w:tc>
          <w:tcPr>
            <w:tcW w:w="1368" w:type="dxa"/>
          </w:tcPr>
          <w:p w:rsidR="00920D40" w:rsidRDefault="00920D40">
            <w:pPr>
              <w:jc w:val="center"/>
              <w:rPr>
                <w:b/>
              </w:rPr>
            </w:pPr>
            <w:r>
              <w:rPr>
                <w:rFonts w:hint="eastAsia"/>
                <w:b/>
              </w:rPr>
              <w:t>第三章</w:t>
            </w:r>
          </w:p>
        </w:tc>
        <w:tc>
          <w:tcPr>
            <w:tcW w:w="1551" w:type="dxa"/>
          </w:tcPr>
          <w:p w:rsidR="00920D40" w:rsidRDefault="00920D40">
            <w:pPr>
              <w:rPr>
                <w:b/>
                <w:szCs w:val="21"/>
              </w:rPr>
            </w:pPr>
            <w:r>
              <w:rPr>
                <w:rFonts w:hint="eastAsia"/>
                <w:b/>
              </w:rPr>
              <w:t>测量与评价的理论基础</w:t>
            </w:r>
          </w:p>
        </w:tc>
        <w:tc>
          <w:tcPr>
            <w:tcW w:w="2340" w:type="dxa"/>
          </w:tcPr>
          <w:p w:rsidR="00920D40" w:rsidRDefault="00920D40">
            <w:pPr>
              <w:rPr>
                <w:rFonts w:ascii="宋体"/>
                <w:szCs w:val="21"/>
              </w:rPr>
            </w:pPr>
            <w:r>
              <w:rPr>
                <w:rFonts w:ascii="宋体" w:hAnsi="宋体" w:hint="eastAsia"/>
                <w:szCs w:val="21"/>
              </w:rPr>
              <w:t>测量的三性问题，评价标准的类型、影响因素。</w:t>
            </w:r>
          </w:p>
        </w:tc>
        <w:tc>
          <w:tcPr>
            <w:tcW w:w="3263" w:type="dxa"/>
          </w:tcPr>
          <w:p w:rsidR="00920D40" w:rsidRDefault="00920D40" w:rsidP="00A40F2E">
            <w:pPr>
              <w:widowControl/>
              <w:ind w:firstLineChars="174" w:firstLine="365"/>
              <w:jc w:val="left"/>
              <w:rPr>
                <w:rFonts w:ascii="宋体" w:cs="宋体"/>
                <w:color w:val="000000"/>
                <w:kern w:val="0"/>
                <w:sz w:val="24"/>
              </w:rPr>
            </w:pPr>
            <w:r>
              <w:rPr>
                <w:rFonts w:ascii="宋体" w:hAnsi="宋体" w:cs="宋体" w:hint="eastAsia"/>
                <w:color w:val="000000"/>
                <w:kern w:val="0"/>
                <w:szCs w:val="21"/>
              </w:rPr>
              <w:t>自学部分：掌握测量的科学性；可靠性、有效性、客观性的概念及分类；</w:t>
            </w:r>
            <w:r>
              <w:rPr>
                <w:rFonts w:hint="eastAsia"/>
              </w:rPr>
              <w:t>掌握评价的基本形式及其标准的类型。</w:t>
            </w:r>
          </w:p>
          <w:p w:rsidR="00920D40" w:rsidRDefault="00920D40" w:rsidP="00A40F2E">
            <w:pPr>
              <w:widowControl/>
              <w:ind w:firstLineChars="174" w:firstLine="365"/>
              <w:jc w:val="left"/>
              <w:rPr>
                <w:rFonts w:ascii="宋体" w:cs="宋体"/>
                <w:color w:val="000000"/>
                <w:kern w:val="0"/>
                <w:sz w:val="24"/>
              </w:rPr>
            </w:pPr>
            <w:r>
              <w:rPr>
                <w:rFonts w:ascii="宋体" w:hAnsi="宋体" w:cs="宋体" w:hint="eastAsia"/>
                <w:color w:val="000000"/>
                <w:kern w:val="0"/>
                <w:szCs w:val="21"/>
              </w:rPr>
              <w:t>熟悉</w:t>
            </w:r>
            <w:r>
              <w:rPr>
                <w:rFonts w:hint="eastAsia"/>
                <w:szCs w:val="21"/>
              </w:rPr>
              <w:t>测量</w:t>
            </w:r>
            <w:r>
              <w:rPr>
                <w:rFonts w:ascii="宋体" w:hAnsi="宋体" w:cs="宋体" w:hint="eastAsia"/>
                <w:color w:val="000000"/>
                <w:kern w:val="0"/>
                <w:szCs w:val="21"/>
              </w:rPr>
              <w:t>可靠性、有效性、客观性的检验方法；熟悉评价的基本形式；</w:t>
            </w:r>
          </w:p>
          <w:p w:rsidR="00920D40" w:rsidRDefault="00920D40" w:rsidP="00A40F2E">
            <w:pPr>
              <w:ind w:firstLineChars="171" w:firstLine="359"/>
            </w:pPr>
            <w:r>
              <w:rPr>
                <w:rFonts w:ascii="宋体" w:hAnsi="宋体" w:cs="宋体" w:hint="eastAsia"/>
                <w:color w:val="000000"/>
                <w:kern w:val="0"/>
                <w:szCs w:val="21"/>
              </w:rPr>
              <w:t>了解可靠性、有效性、客观性的影响因素。</w:t>
            </w:r>
          </w:p>
        </w:tc>
      </w:tr>
      <w:tr w:rsidR="00920D40">
        <w:tc>
          <w:tcPr>
            <w:tcW w:w="1368" w:type="dxa"/>
          </w:tcPr>
          <w:p w:rsidR="00920D40" w:rsidRDefault="00920D40">
            <w:pPr>
              <w:jc w:val="center"/>
              <w:rPr>
                <w:b/>
                <w:bCs/>
                <w:color w:val="000000"/>
              </w:rPr>
            </w:pPr>
            <w:r>
              <w:rPr>
                <w:rFonts w:hint="eastAsia"/>
                <w:b/>
                <w:bCs/>
                <w:color w:val="000000"/>
              </w:rPr>
              <w:t>第四章</w:t>
            </w:r>
          </w:p>
        </w:tc>
        <w:tc>
          <w:tcPr>
            <w:tcW w:w="1551" w:type="dxa"/>
          </w:tcPr>
          <w:p w:rsidR="00920D40" w:rsidRDefault="00920D40">
            <w:pPr>
              <w:rPr>
                <w:b/>
                <w:szCs w:val="21"/>
              </w:rPr>
            </w:pPr>
            <w:r>
              <w:rPr>
                <w:rFonts w:hint="eastAsia"/>
                <w:b/>
                <w:bCs/>
                <w:color w:val="000000"/>
              </w:rPr>
              <w:t>身体活动的能量消耗</w:t>
            </w:r>
          </w:p>
        </w:tc>
        <w:tc>
          <w:tcPr>
            <w:tcW w:w="2340" w:type="dxa"/>
          </w:tcPr>
          <w:p w:rsidR="00920D40" w:rsidRDefault="00920D40">
            <w:pPr>
              <w:rPr>
                <w:rFonts w:ascii="宋体"/>
                <w:szCs w:val="21"/>
              </w:rPr>
            </w:pPr>
            <w:r>
              <w:rPr>
                <w:rFonts w:ascii="宋体" w:hAnsi="宋体" w:hint="eastAsia"/>
                <w:szCs w:val="21"/>
              </w:rPr>
              <w:t>不同运动形式的能量消耗计算方法。</w:t>
            </w:r>
          </w:p>
        </w:tc>
        <w:tc>
          <w:tcPr>
            <w:tcW w:w="3263" w:type="dxa"/>
          </w:tcPr>
          <w:p w:rsidR="00920D40" w:rsidRDefault="00920D40">
            <w:pPr>
              <w:ind w:firstLine="365"/>
            </w:pPr>
            <w:r>
              <w:rPr>
                <w:rFonts w:hint="eastAsia"/>
              </w:rPr>
              <w:t>掌握各种运动时能量消耗的计算方法。</w:t>
            </w:r>
          </w:p>
          <w:p w:rsidR="00920D40" w:rsidRDefault="00920D40">
            <w:r>
              <w:rPr>
                <w:rFonts w:hint="eastAsia"/>
              </w:rPr>
              <w:t>了解能量消耗单位表示的意义。</w:t>
            </w:r>
          </w:p>
        </w:tc>
      </w:tr>
      <w:tr w:rsidR="00920D40">
        <w:tc>
          <w:tcPr>
            <w:tcW w:w="1368" w:type="dxa"/>
          </w:tcPr>
          <w:p w:rsidR="00920D40" w:rsidRDefault="00920D40">
            <w:pPr>
              <w:jc w:val="center"/>
              <w:rPr>
                <w:b/>
                <w:szCs w:val="21"/>
              </w:rPr>
            </w:pPr>
            <w:r>
              <w:rPr>
                <w:rFonts w:hint="eastAsia"/>
                <w:b/>
                <w:szCs w:val="21"/>
              </w:rPr>
              <w:t>第五章</w:t>
            </w:r>
          </w:p>
        </w:tc>
        <w:tc>
          <w:tcPr>
            <w:tcW w:w="1551" w:type="dxa"/>
          </w:tcPr>
          <w:p w:rsidR="00920D40" w:rsidRDefault="00920D40">
            <w:pPr>
              <w:rPr>
                <w:b/>
              </w:rPr>
            </w:pPr>
            <w:r>
              <w:rPr>
                <w:rFonts w:hint="eastAsia"/>
                <w:b/>
                <w:szCs w:val="21"/>
              </w:rPr>
              <w:t>身体成分、</w:t>
            </w:r>
            <w:r>
              <w:rPr>
                <w:rFonts w:hint="eastAsia"/>
                <w:b/>
                <w:color w:val="000000"/>
                <w:kern w:val="0"/>
                <w:szCs w:val="21"/>
              </w:rPr>
              <w:t>身体形态的</w:t>
            </w:r>
            <w:r>
              <w:rPr>
                <w:rFonts w:hint="eastAsia"/>
                <w:b/>
                <w:szCs w:val="21"/>
              </w:rPr>
              <w:t>测量与评价</w:t>
            </w:r>
          </w:p>
        </w:tc>
        <w:tc>
          <w:tcPr>
            <w:tcW w:w="2340" w:type="dxa"/>
          </w:tcPr>
          <w:p w:rsidR="00920D40" w:rsidRDefault="00920D40">
            <w:pPr>
              <w:rPr>
                <w:rFonts w:ascii="宋体"/>
                <w:szCs w:val="21"/>
              </w:rPr>
            </w:pPr>
            <w:r>
              <w:rPr>
                <w:rFonts w:ascii="宋体" w:hAnsi="宋体" w:hint="eastAsia"/>
                <w:szCs w:val="21"/>
              </w:rPr>
              <w:t>身体成分的感念及意义，与健康的关系。身体成分测量和身体形态测量方法</w:t>
            </w:r>
          </w:p>
        </w:tc>
        <w:tc>
          <w:tcPr>
            <w:tcW w:w="3263" w:type="dxa"/>
          </w:tcPr>
          <w:p w:rsidR="00920D40" w:rsidRDefault="00920D40">
            <w:r>
              <w:rPr>
                <w:rFonts w:hint="eastAsia"/>
              </w:rPr>
              <w:t>掌握体重和身体成分对健康的影响；</w:t>
            </w:r>
            <w:r>
              <w:rPr>
                <w:rFonts w:ascii="宋体" w:hAnsi="宋体" w:cs="宋体" w:hint="eastAsia"/>
                <w:color w:val="000000"/>
                <w:kern w:val="0"/>
                <w:szCs w:val="21"/>
              </w:rPr>
              <w:t>掌握身体形态的测量内容；</w:t>
            </w:r>
            <w:r>
              <w:rPr>
                <w:rFonts w:hint="eastAsia"/>
              </w:rPr>
              <w:t>身体成分、</w:t>
            </w:r>
            <w:r>
              <w:rPr>
                <w:rFonts w:ascii="宋体" w:hAnsi="宋体" w:cs="宋体" w:hint="eastAsia"/>
                <w:color w:val="000000"/>
                <w:kern w:val="0"/>
                <w:szCs w:val="21"/>
              </w:rPr>
              <w:t>身体形态测量注意事项</w:t>
            </w:r>
          </w:p>
          <w:p w:rsidR="00920D40" w:rsidRDefault="00920D40">
            <w:pPr>
              <w:rPr>
                <w:rFonts w:ascii="宋体"/>
                <w:b/>
                <w:szCs w:val="21"/>
              </w:rPr>
            </w:pPr>
          </w:p>
        </w:tc>
      </w:tr>
      <w:tr w:rsidR="00920D40">
        <w:tc>
          <w:tcPr>
            <w:tcW w:w="1368" w:type="dxa"/>
          </w:tcPr>
          <w:p w:rsidR="00920D40" w:rsidRDefault="00920D40">
            <w:pPr>
              <w:jc w:val="center"/>
              <w:rPr>
                <w:b/>
                <w:bCs/>
              </w:rPr>
            </w:pPr>
            <w:r>
              <w:rPr>
                <w:rFonts w:hint="eastAsia"/>
                <w:b/>
                <w:bCs/>
              </w:rPr>
              <w:t>第六章</w:t>
            </w:r>
          </w:p>
        </w:tc>
        <w:tc>
          <w:tcPr>
            <w:tcW w:w="1551" w:type="dxa"/>
          </w:tcPr>
          <w:p w:rsidR="00920D40" w:rsidRDefault="00920D40">
            <w:pPr>
              <w:rPr>
                <w:b/>
              </w:rPr>
            </w:pPr>
            <w:r>
              <w:rPr>
                <w:rFonts w:hint="eastAsia"/>
                <w:b/>
                <w:bCs/>
              </w:rPr>
              <w:t>心肺机能及其改善</w:t>
            </w:r>
          </w:p>
        </w:tc>
        <w:tc>
          <w:tcPr>
            <w:tcW w:w="2340" w:type="dxa"/>
          </w:tcPr>
          <w:p w:rsidR="00920D40" w:rsidRDefault="00920D40">
            <w:pPr>
              <w:rPr>
                <w:rFonts w:ascii="宋体"/>
                <w:szCs w:val="21"/>
              </w:rPr>
            </w:pPr>
            <w:r>
              <w:rPr>
                <w:rFonts w:ascii="宋体" w:hAnsi="宋体" w:hint="eastAsia"/>
                <w:szCs w:val="21"/>
              </w:rPr>
              <w:t>心肺机能</w:t>
            </w:r>
          </w:p>
          <w:p w:rsidR="00920D40" w:rsidRDefault="00920D40">
            <w:pPr>
              <w:rPr>
                <w:rFonts w:ascii="宋体"/>
                <w:szCs w:val="21"/>
              </w:rPr>
            </w:pPr>
            <w:r>
              <w:rPr>
                <w:rFonts w:ascii="宋体" w:hAnsi="宋体" w:hint="eastAsia"/>
                <w:szCs w:val="21"/>
              </w:rPr>
              <w:t>心肺机能的评定</w:t>
            </w:r>
          </w:p>
          <w:p w:rsidR="00920D40" w:rsidRDefault="00920D40">
            <w:pPr>
              <w:rPr>
                <w:rFonts w:ascii="宋体"/>
                <w:szCs w:val="21"/>
              </w:rPr>
            </w:pPr>
            <w:r>
              <w:rPr>
                <w:rFonts w:ascii="宋体" w:hAnsi="宋体" w:hint="eastAsia"/>
                <w:szCs w:val="21"/>
              </w:rPr>
              <w:t>提高心肺机能的方法</w:t>
            </w:r>
          </w:p>
        </w:tc>
        <w:tc>
          <w:tcPr>
            <w:tcW w:w="3263" w:type="dxa"/>
          </w:tcPr>
          <w:p w:rsidR="00920D40" w:rsidRDefault="00920D40" w:rsidP="00A40F2E">
            <w:pPr>
              <w:ind w:firstLineChars="171" w:firstLine="359"/>
              <w:rPr>
                <w:bCs/>
                <w:szCs w:val="21"/>
              </w:rPr>
            </w:pPr>
            <w:r>
              <w:rPr>
                <w:rFonts w:hint="eastAsia"/>
                <w:bCs/>
                <w:szCs w:val="21"/>
              </w:rPr>
              <w:t>掌握运动锻炼中的超负荷原则和特殊性原则；测量心肺机能的意义；</w:t>
            </w:r>
            <w:r>
              <w:rPr>
                <w:rFonts w:hint="eastAsia"/>
                <w:szCs w:val="21"/>
              </w:rPr>
              <w:t>心肺</w:t>
            </w:r>
            <w:r>
              <w:rPr>
                <w:rFonts w:hint="eastAsia"/>
                <w:bCs/>
                <w:szCs w:val="21"/>
              </w:rPr>
              <w:t>机</w:t>
            </w:r>
            <w:r>
              <w:rPr>
                <w:rFonts w:hint="eastAsia"/>
                <w:szCs w:val="21"/>
              </w:rPr>
              <w:t>能运动计划的一般步骤；</w:t>
            </w:r>
            <w:r>
              <w:rPr>
                <w:rStyle w:val="a"/>
                <w:rFonts w:hint="eastAsia"/>
                <w:szCs w:val="21"/>
              </w:rPr>
              <w:t>提高心肺机能运动处方的制订。</w:t>
            </w:r>
          </w:p>
          <w:p w:rsidR="00920D40" w:rsidRDefault="00920D40" w:rsidP="00A40F2E">
            <w:pPr>
              <w:ind w:firstLineChars="171" w:firstLine="359"/>
              <w:rPr>
                <w:bCs/>
                <w:szCs w:val="21"/>
              </w:rPr>
            </w:pPr>
            <w:r>
              <w:rPr>
                <w:rFonts w:hint="eastAsia"/>
                <w:bCs/>
                <w:szCs w:val="21"/>
              </w:rPr>
              <w:t>熟悉制定以提高心肺功能为目的的运动处方。</w:t>
            </w:r>
          </w:p>
          <w:p w:rsidR="00920D40" w:rsidRDefault="00920D40" w:rsidP="00A40F2E">
            <w:pPr>
              <w:ind w:firstLineChars="171" w:firstLine="359"/>
            </w:pPr>
            <w:r>
              <w:rPr>
                <w:rFonts w:hint="eastAsia"/>
              </w:rPr>
              <w:t>了解心肺机能和健康的关系，心肺机能测试的重要性以及测试中可能出现的风险。</w:t>
            </w:r>
          </w:p>
        </w:tc>
      </w:tr>
      <w:tr w:rsidR="00920D40">
        <w:tc>
          <w:tcPr>
            <w:tcW w:w="1368" w:type="dxa"/>
          </w:tcPr>
          <w:p w:rsidR="00920D40" w:rsidRDefault="00920D40">
            <w:pPr>
              <w:jc w:val="center"/>
              <w:rPr>
                <w:b/>
                <w:szCs w:val="21"/>
              </w:rPr>
            </w:pPr>
            <w:r>
              <w:rPr>
                <w:rFonts w:hint="eastAsia"/>
                <w:b/>
                <w:szCs w:val="21"/>
              </w:rPr>
              <w:t>第七章</w:t>
            </w:r>
          </w:p>
        </w:tc>
        <w:tc>
          <w:tcPr>
            <w:tcW w:w="1551" w:type="dxa"/>
          </w:tcPr>
          <w:p w:rsidR="00920D40" w:rsidRDefault="00920D40">
            <w:pPr>
              <w:rPr>
                <w:b/>
                <w:szCs w:val="21"/>
              </w:rPr>
            </w:pPr>
            <w:r>
              <w:rPr>
                <w:rFonts w:hint="eastAsia"/>
                <w:b/>
                <w:szCs w:val="21"/>
              </w:rPr>
              <w:t>肌肉力量和耐力及其改善</w:t>
            </w:r>
          </w:p>
        </w:tc>
        <w:tc>
          <w:tcPr>
            <w:tcW w:w="2340" w:type="dxa"/>
          </w:tcPr>
          <w:p w:rsidR="00920D40" w:rsidRDefault="00920D40">
            <w:pPr>
              <w:rPr>
                <w:rFonts w:ascii="宋体"/>
                <w:szCs w:val="21"/>
              </w:rPr>
            </w:pPr>
            <w:r>
              <w:rPr>
                <w:rFonts w:ascii="宋体" w:hAnsi="宋体" w:hint="eastAsia"/>
                <w:szCs w:val="21"/>
              </w:rPr>
              <w:t>肌肉力量与运动损伤</w:t>
            </w:r>
          </w:p>
          <w:p w:rsidR="00920D40" w:rsidRDefault="00920D40">
            <w:pPr>
              <w:rPr>
                <w:rFonts w:ascii="宋体"/>
                <w:szCs w:val="21"/>
              </w:rPr>
            </w:pPr>
            <w:r>
              <w:rPr>
                <w:rFonts w:ascii="宋体" w:hAnsi="宋体" w:hint="eastAsia"/>
                <w:szCs w:val="21"/>
              </w:rPr>
              <w:t>肌肉力量训练遵循的原理</w:t>
            </w:r>
          </w:p>
          <w:p w:rsidR="00920D40" w:rsidRDefault="00920D40">
            <w:pPr>
              <w:rPr>
                <w:rFonts w:ascii="宋体"/>
                <w:szCs w:val="21"/>
              </w:rPr>
            </w:pPr>
            <w:r>
              <w:rPr>
                <w:rFonts w:ascii="宋体" w:hAnsi="宋体" w:hint="eastAsia"/>
                <w:szCs w:val="21"/>
              </w:rPr>
              <w:t>肌肉力量训练的四大要素：强度、组数、频率、间歇时间。</w:t>
            </w:r>
          </w:p>
        </w:tc>
        <w:tc>
          <w:tcPr>
            <w:tcW w:w="3263" w:type="dxa"/>
          </w:tcPr>
          <w:p w:rsidR="00920D40" w:rsidRDefault="00920D40">
            <w:pPr>
              <w:adjustRightInd w:val="0"/>
              <w:snapToGrid w:val="0"/>
              <w:ind w:firstLine="359"/>
              <w:rPr>
                <w:rStyle w:val="a"/>
                <w:bCs/>
                <w:szCs w:val="21"/>
              </w:rPr>
            </w:pPr>
            <w:r>
              <w:rPr>
                <w:rStyle w:val="a"/>
                <w:rFonts w:hint="eastAsia"/>
                <w:bCs/>
                <w:szCs w:val="21"/>
              </w:rPr>
              <w:t>掌握抗阻训练的方法及其训练法则；</w:t>
            </w:r>
            <w:r>
              <w:rPr>
                <w:rStyle w:val="a"/>
                <w:rFonts w:hint="eastAsia"/>
                <w:szCs w:val="21"/>
              </w:rPr>
              <w:t>增强肌肉力量和耐力的理论基础；</w:t>
            </w:r>
            <w:r>
              <w:rPr>
                <w:rStyle w:val="a"/>
                <w:rFonts w:hint="eastAsia"/>
                <w:bCs/>
                <w:szCs w:val="21"/>
              </w:rPr>
              <w:t>制订增加肌肉力量训练计划和提高肌肉耐力训练计划。</w:t>
            </w:r>
          </w:p>
          <w:p w:rsidR="00920D40" w:rsidRDefault="00920D40">
            <w:pPr>
              <w:tabs>
                <w:tab w:val="left" w:pos="7560"/>
              </w:tabs>
              <w:ind w:firstLine="360"/>
              <w:rPr>
                <w:rStyle w:val="a"/>
                <w:bCs/>
                <w:szCs w:val="21"/>
              </w:rPr>
            </w:pPr>
            <w:r>
              <w:rPr>
                <w:rStyle w:val="a"/>
                <w:rFonts w:hint="eastAsia"/>
                <w:bCs/>
                <w:szCs w:val="21"/>
              </w:rPr>
              <w:t>熟悉运动训练的超负荷原则、特殊性原则和渐进性原则及与抗阻训练的关系。</w:t>
            </w:r>
          </w:p>
          <w:p w:rsidR="00920D40" w:rsidRDefault="00920D40" w:rsidP="00A40F2E">
            <w:pPr>
              <w:ind w:firstLineChars="171" w:firstLine="359"/>
              <w:rPr>
                <w:bCs/>
                <w:szCs w:val="21"/>
              </w:rPr>
            </w:pPr>
            <w:r>
              <w:rPr>
                <w:rFonts w:hint="eastAsia"/>
              </w:rPr>
              <w:t>了解肌肉力量和耐力的定义；</w:t>
            </w:r>
            <w:r>
              <w:rPr>
                <w:rStyle w:val="a"/>
                <w:rFonts w:hint="eastAsia"/>
                <w:bCs/>
                <w:szCs w:val="21"/>
              </w:rPr>
              <w:t>力量和耐力训练中强度、重复次数、训练组数和间歇时间的相互关系。</w:t>
            </w:r>
          </w:p>
        </w:tc>
      </w:tr>
      <w:tr w:rsidR="00920D40">
        <w:tc>
          <w:tcPr>
            <w:tcW w:w="1368" w:type="dxa"/>
          </w:tcPr>
          <w:p w:rsidR="00920D40" w:rsidRDefault="00920D40">
            <w:pPr>
              <w:jc w:val="center"/>
              <w:rPr>
                <w:b/>
              </w:rPr>
            </w:pPr>
            <w:r>
              <w:rPr>
                <w:rFonts w:hint="eastAsia"/>
                <w:b/>
              </w:rPr>
              <w:t>第八章</w:t>
            </w:r>
          </w:p>
        </w:tc>
        <w:tc>
          <w:tcPr>
            <w:tcW w:w="1551" w:type="dxa"/>
          </w:tcPr>
          <w:p w:rsidR="00920D40" w:rsidRDefault="00920D40">
            <w:pPr>
              <w:jc w:val="center"/>
              <w:rPr>
                <w:b/>
              </w:rPr>
            </w:pPr>
            <w:r>
              <w:rPr>
                <w:rFonts w:hint="eastAsia"/>
                <w:b/>
              </w:rPr>
              <w:t>柔韧性和腰背功能</w:t>
            </w:r>
            <w:r>
              <w:rPr>
                <w:rFonts w:hint="eastAsia"/>
                <w:b/>
                <w:szCs w:val="21"/>
              </w:rPr>
              <w:t>及其改善</w:t>
            </w:r>
          </w:p>
        </w:tc>
        <w:tc>
          <w:tcPr>
            <w:tcW w:w="2340" w:type="dxa"/>
          </w:tcPr>
          <w:p w:rsidR="00920D40" w:rsidRDefault="00920D40">
            <w:pPr>
              <w:rPr>
                <w:rFonts w:ascii="宋体"/>
                <w:szCs w:val="21"/>
              </w:rPr>
            </w:pPr>
            <w:r>
              <w:rPr>
                <w:rFonts w:ascii="宋体" w:hAnsi="宋体" w:hint="eastAsia"/>
                <w:szCs w:val="21"/>
              </w:rPr>
              <w:t>柔韧性、关节活动范围与健康</w:t>
            </w:r>
          </w:p>
          <w:p w:rsidR="00920D40" w:rsidRDefault="00920D40">
            <w:pPr>
              <w:rPr>
                <w:rFonts w:ascii="宋体"/>
                <w:szCs w:val="21"/>
              </w:rPr>
            </w:pPr>
            <w:r>
              <w:rPr>
                <w:rFonts w:ascii="宋体" w:hAnsi="宋体" w:hint="eastAsia"/>
                <w:szCs w:val="21"/>
              </w:rPr>
              <w:t>后腰疼与腰腹力量</w:t>
            </w:r>
          </w:p>
          <w:p w:rsidR="00920D40" w:rsidRDefault="00920D40">
            <w:pPr>
              <w:rPr>
                <w:rFonts w:ascii="宋体"/>
                <w:szCs w:val="21"/>
              </w:rPr>
            </w:pPr>
            <w:r>
              <w:rPr>
                <w:rFonts w:ascii="宋体" w:hAnsi="宋体" w:hint="eastAsia"/>
                <w:szCs w:val="21"/>
              </w:rPr>
              <w:t>补充内容：核型稳定力量训练的理论与应用</w:t>
            </w:r>
          </w:p>
        </w:tc>
        <w:tc>
          <w:tcPr>
            <w:tcW w:w="3263" w:type="dxa"/>
          </w:tcPr>
          <w:p w:rsidR="00920D40" w:rsidRDefault="00920D40" w:rsidP="00A40F2E">
            <w:pPr>
              <w:ind w:firstLineChars="171" w:firstLine="359"/>
              <w:rPr>
                <w:rStyle w:val="a"/>
                <w:szCs w:val="21"/>
              </w:rPr>
            </w:pPr>
            <w:r>
              <w:rPr>
                <w:rStyle w:val="a"/>
                <w:rFonts w:hint="eastAsia"/>
                <w:szCs w:val="30"/>
              </w:rPr>
              <w:t>掌握制订预防和治疗</w:t>
            </w:r>
            <w:r>
              <w:rPr>
                <w:rStyle w:val="a"/>
                <w:rFonts w:hint="eastAsia"/>
                <w:szCs w:val="21"/>
              </w:rPr>
              <w:t>腰背痛</w:t>
            </w:r>
            <w:r>
              <w:rPr>
                <w:rStyle w:val="a"/>
                <w:rFonts w:hint="eastAsia"/>
                <w:szCs w:val="30"/>
              </w:rPr>
              <w:t>运动处方；</w:t>
            </w:r>
            <w:r>
              <w:rPr>
                <w:rFonts w:hint="eastAsia"/>
                <w:szCs w:val="28"/>
              </w:rPr>
              <w:t>提高腰背功能的运动</w:t>
            </w:r>
            <w:r>
              <w:rPr>
                <w:rStyle w:val="a"/>
                <w:rFonts w:hint="eastAsia"/>
                <w:szCs w:val="30"/>
              </w:rPr>
              <w:t>。</w:t>
            </w:r>
          </w:p>
          <w:p w:rsidR="00920D40" w:rsidRDefault="00920D40" w:rsidP="00A40F2E">
            <w:pPr>
              <w:adjustRightInd w:val="0"/>
              <w:snapToGrid w:val="0"/>
              <w:ind w:firstLineChars="171" w:firstLine="359"/>
            </w:pPr>
            <w:r>
              <w:rPr>
                <w:rFonts w:hint="eastAsia"/>
                <w:szCs w:val="21"/>
              </w:rPr>
              <w:t>熟悉柔韧性和关节活动范围与腰背功能的关系。</w:t>
            </w:r>
          </w:p>
          <w:p w:rsidR="00920D40" w:rsidRDefault="00920D40" w:rsidP="00A40F2E">
            <w:pPr>
              <w:ind w:firstLineChars="171" w:firstLine="359"/>
              <w:rPr>
                <w:bCs/>
              </w:rPr>
            </w:pPr>
            <w:r>
              <w:rPr>
                <w:rStyle w:val="a"/>
                <w:rFonts w:hint="eastAsia"/>
                <w:bCs/>
                <w:szCs w:val="21"/>
              </w:rPr>
              <w:t>了解青年和成人中的一些典型的腰背问题。</w:t>
            </w:r>
          </w:p>
        </w:tc>
      </w:tr>
      <w:tr w:rsidR="00920D40">
        <w:tc>
          <w:tcPr>
            <w:tcW w:w="1368" w:type="dxa"/>
          </w:tcPr>
          <w:p w:rsidR="00920D40" w:rsidRDefault="00920D40">
            <w:pPr>
              <w:jc w:val="center"/>
              <w:rPr>
                <w:b/>
              </w:rPr>
            </w:pPr>
            <w:r>
              <w:rPr>
                <w:rFonts w:hint="eastAsia"/>
                <w:b/>
              </w:rPr>
              <w:t>第九章</w:t>
            </w:r>
          </w:p>
        </w:tc>
        <w:tc>
          <w:tcPr>
            <w:tcW w:w="1551" w:type="dxa"/>
          </w:tcPr>
          <w:p w:rsidR="00920D40" w:rsidRDefault="00920D40">
            <w:pPr>
              <w:jc w:val="center"/>
              <w:rPr>
                <w:b/>
              </w:rPr>
            </w:pPr>
            <w:r>
              <w:rPr>
                <w:rFonts w:hint="eastAsia"/>
                <w:b/>
              </w:rPr>
              <w:t>健身运动指导</w:t>
            </w:r>
          </w:p>
        </w:tc>
        <w:tc>
          <w:tcPr>
            <w:tcW w:w="2340" w:type="dxa"/>
          </w:tcPr>
          <w:p w:rsidR="00920D40" w:rsidRDefault="00920D40">
            <w:pPr>
              <w:rPr>
                <w:rFonts w:ascii="宋体"/>
                <w:szCs w:val="21"/>
              </w:rPr>
            </w:pPr>
          </w:p>
        </w:tc>
        <w:tc>
          <w:tcPr>
            <w:tcW w:w="3263" w:type="dxa"/>
          </w:tcPr>
          <w:p w:rsidR="00920D40" w:rsidRDefault="00920D40" w:rsidP="00A40F2E">
            <w:pPr>
              <w:ind w:firstLineChars="171" w:firstLine="359"/>
              <w:rPr>
                <w:rStyle w:val="a"/>
                <w:bCs/>
                <w:szCs w:val="21"/>
              </w:rPr>
            </w:pPr>
            <w:r>
              <w:rPr>
                <w:rStyle w:val="a"/>
                <w:rFonts w:hint="eastAsia"/>
                <w:bCs/>
                <w:szCs w:val="21"/>
              </w:rPr>
              <w:t>掌握</w:t>
            </w:r>
            <w:r>
              <w:rPr>
                <w:rStyle w:val="a"/>
                <w:rFonts w:hint="eastAsia"/>
                <w:bCs/>
                <w:szCs w:val="28"/>
              </w:rPr>
              <w:t>运动健身指导者的行为策略；</w:t>
            </w:r>
            <w:r>
              <w:rPr>
                <w:rStyle w:val="a"/>
                <w:rFonts w:hint="eastAsia"/>
                <w:bCs/>
                <w:szCs w:val="21"/>
              </w:rPr>
              <w:t>运动强度的监测；</w:t>
            </w:r>
            <w:r>
              <w:rPr>
                <w:rFonts w:hint="eastAsia"/>
                <w:szCs w:val="28"/>
              </w:rPr>
              <w:t>运动程序</w:t>
            </w:r>
            <w:r>
              <w:rPr>
                <w:rStyle w:val="a"/>
                <w:rFonts w:hint="eastAsia"/>
                <w:bCs/>
                <w:szCs w:val="21"/>
              </w:rPr>
              <w:t>。</w:t>
            </w:r>
          </w:p>
          <w:p w:rsidR="00920D40" w:rsidRDefault="00920D40">
            <w:pPr>
              <w:tabs>
                <w:tab w:val="left" w:pos="7560"/>
              </w:tabs>
              <w:ind w:firstLine="360"/>
              <w:rPr>
                <w:rStyle w:val="a"/>
                <w:bCs/>
                <w:szCs w:val="21"/>
              </w:rPr>
            </w:pPr>
            <w:r>
              <w:rPr>
                <w:rStyle w:val="a"/>
                <w:rFonts w:hint="eastAsia"/>
                <w:bCs/>
                <w:szCs w:val="21"/>
              </w:rPr>
              <w:t>熟悉制订各种运动形式的健身计划。</w:t>
            </w:r>
          </w:p>
          <w:p w:rsidR="00920D40" w:rsidRDefault="00920D40">
            <w:pPr>
              <w:tabs>
                <w:tab w:val="left" w:pos="7560"/>
              </w:tabs>
              <w:ind w:firstLine="360"/>
              <w:rPr>
                <w:bCs/>
                <w:szCs w:val="21"/>
              </w:rPr>
            </w:pPr>
            <w:r>
              <w:rPr>
                <w:rStyle w:val="a"/>
                <w:rFonts w:hint="eastAsia"/>
                <w:bCs/>
                <w:szCs w:val="21"/>
              </w:rPr>
              <w:t>了解影响人们参与运动健身的因素。</w:t>
            </w:r>
          </w:p>
        </w:tc>
      </w:tr>
      <w:tr w:rsidR="00920D40">
        <w:tc>
          <w:tcPr>
            <w:tcW w:w="1368" w:type="dxa"/>
          </w:tcPr>
          <w:p w:rsidR="00920D40" w:rsidRDefault="00920D40">
            <w:pPr>
              <w:jc w:val="center"/>
              <w:rPr>
                <w:b/>
              </w:rPr>
            </w:pPr>
            <w:r>
              <w:rPr>
                <w:rFonts w:hint="eastAsia"/>
                <w:b/>
              </w:rPr>
              <w:t>第十章</w:t>
            </w:r>
          </w:p>
        </w:tc>
        <w:tc>
          <w:tcPr>
            <w:tcW w:w="1551" w:type="dxa"/>
          </w:tcPr>
          <w:p w:rsidR="00920D40" w:rsidRDefault="00920D40">
            <w:pPr>
              <w:rPr>
                <w:b/>
              </w:rPr>
            </w:pPr>
            <w:r>
              <w:rPr>
                <w:rFonts w:hint="eastAsia"/>
                <w:b/>
              </w:rPr>
              <w:t>不同人群运动处方</w:t>
            </w:r>
          </w:p>
        </w:tc>
        <w:tc>
          <w:tcPr>
            <w:tcW w:w="2340" w:type="dxa"/>
          </w:tcPr>
          <w:p w:rsidR="00920D40" w:rsidRDefault="00920D40">
            <w:pPr>
              <w:rPr>
                <w:rFonts w:ascii="宋体"/>
                <w:szCs w:val="21"/>
              </w:rPr>
            </w:pPr>
            <w:r>
              <w:rPr>
                <w:rFonts w:ascii="宋体" w:hAnsi="宋体" w:hint="eastAsia"/>
                <w:szCs w:val="21"/>
              </w:rPr>
              <w:t>运动处方的概念、不同人群运动处方遵循的原则与方法</w:t>
            </w:r>
          </w:p>
        </w:tc>
        <w:tc>
          <w:tcPr>
            <w:tcW w:w="3263" w:type="dxa"/>
          </w:tcPr>
          <w:p w:rsidR="00920D40" w:rsidRDefault="00920D40" w:rsidP="00A40F2E">
            <w:pPr>
              <w:adjustRightInd w:val="0"/>
              <w:snapToGrid w:val="0"/>
              <w:ind w:firstLineChars="171" w:firstLine="359"/>
              <w:rPr>
                <w:bCs/>
              </w:rPr>
            </w:pPr>
            <w:r>
              <w:rPr>
                <w:rFonts w:hint="eastAsia"/>
                <w:bCs/>
              </w:rPr>
              <w:t>掌握儿童、老人、孕妇、糖尿病、高血压、心脏病患者运动处方制订原则和方法。</w:t>
            </w:r>
          </w:p>
          <w:p w:rsidR="00920D40" w:rsidRDefault="00920D40" w:rsidP="00A40F2E">
            <w:pPr>
              <w:adjustRightInd w:val="0"/>
              <w:snapToGrid w:val="0"/>
              <w:ind w:firstLineChars="171" w:firstLine="359"/>
              <w:rPr>
                <w:bCs/>
              </w:rPr>
            </w:pPr>
            <w:r>
              <w:rPr>
                <w:rFonts w:hint="eastAsia"/>
                <w:bCs/>
              </w:rPr>
              <w:t>熟悉哮喘病人、癫痫症、慢性肺病患者运动处方制订原则和方法。</w:t>
            </w:r>
          </w:p>
        </w:tc>
      </w:tr>
      <w:tr w:rsidR="00920D40">
        <w:tc>
          <w:tcPr>
            <w:tcW w:w="1368" w:type="dxa"/>
            <w:tcBorders>
              <w:bottom w:val="single" w:sz="4" w:space="0" w:color="auto"/>
            </w:tcBorders>
          </w:tcPr>
          <w:p w:rsidR="00920D40" w:rsidRDefault="00920D40">
            <w:pPr>
              <w:adjustRightInd w:val="0"/>
              <w:snapToGrid w:val="0"/>
              <w:jc w:val="center"/>
              <w:rPr>
                <w:b/>
              </w:rPr>
            </w:pPr>
            <w:r>
              <w:rPr>
                <w:rFonts w:hint="eastAsia"/>
                <w:b/>
              </w:rPr>
              <w:t>第十一章</w:t>
            </w:r>
          </w:p>
          <w:p w:rsidR="00920D40" w:rsidRDefault="00920D40" w:rsidP="00A40F2E">
            <w:pPr>
              <w:adjustRightInd w:val="0"/>
              <w:snapToGrid w:val="0"/>
              <w:ind w:firstLineChars="171" w:firstLine="360"/>
              <w:jc w:val="center"/>
              <w:rPr>
                <w:b/>
              </w:rPr>
            </w:pPr>
          </w:p>
        </w:tc>
        <w:tc>
          <w:tcPr>
            <w:tcW w:w="1551" w:type="dxa"/>
            <w:tcBorders>
              <w:bottom w:val="single" w:sz="4" w:space="0" w:color="auto"/>
            </w:tcBorders>
          </w:tcPr>
          <w:p w:rsidR="00920D40" w:rsidRDefault="00920D40" w:rsidP="00A40F2E">
            <w:pPr>
              <w:adjustRightInd w:val="0"/>
              <w:snapToGrid w:val="0"/>
              <w:ind w:firstLineChars="171" w:firstLine="360"/>
              <w:rPr>
                <w:b/>
              </w:rPr>
            </w:pPr>
            <w:r>
              <w:rPr>
                <w:rFonts w:hint="eastAsia"/>
                <w:b/>
              </w:rPr>
              <w:t>个性、体育运动、应激和健康</w:t>
            </w:r>
          </w:p>
          <w:p w:rsidR="00920D40" w:rsidRDefault="00920D40">
            <w:pPr>
              <w:rPr>
                <w:rFonts w:ascii="宋体"/>
                <w:b/>
                <w:szCs w:val="21"/>
              </w:rPr>
            </w:pPr>
          </w:p>
        </w:tc>
        <w:tc>
          <w:tcPr>
            <w:tcW w:w="2340" w:type="dxa"/>
            <w:tcBorders>
              <w:bottom w:val="single" w:sz="4" w:space="0" w:color="auto"/>
            </w:tcBorders>
          </w:tcPr>
          <w:p w:rsidR="00920D40" w:rsidRDefault="00920D40">
            <w:pPr>
              <w:rPr>
                <w:rFonts w:ascii="宋体"/>
                <w:szCs w:val="21"/>
              </w:rPr>
            </w:pPr>
            <w:r>
              <w:rPr>
                <w:rFonts w:ascii="宋体" w:hAnsi="宋体" w:hint="eastAsia"/>
                <w:szCs w:val="21"/>
              </w:rPr>
              <w:t>个性、应激和健康的关系。</w:t>
            </w:r>
          </w:p>
          <w:p w:rsidR="00920D40" w:rsidRDefault="00920D40">
            <w:pPr>
              <w:rPr>
                <w:rFonts w:ascii="宋体"/>
                <w:szCs w:val="21"/>
              </w:rPr>
            </w:pPr>
            <w:r>
              <w:rPr>
                <w:rFonts w:ascii="宋体" w:hAnsi="宋体" w:hint="eastAsia"/>
                <w:szCs w:val="21"/>
              </w:rPr>
              <w:t>动机与运动习惯</w:t>
            </w:r>
          </w:p>
        </w:tc>
        <w:tc>
          <w:tcPr>
            <w:tcW w:w="3263" w:type="dxa"/>
            <w:tcBorders>
              <w:bottom w:val="single" w:sz="4" w:space="0" w:color="auto"/>
            </w:tcBorders>
          </w:tcPr>
          <w:p w:rsidR="00920D40" w:rsidRDefault="00920D40" w:rsidP="00A40F2E">
            <w:pPr>
              <w:adjustRightInd w:val="0"/>
              <w:snapToGrid w:val="0"/>
              <w:ind w:firstLineChars="171" w:firstLine="359"/>
            </w:pPr>
            <w:r>
              <w:rPr>
                <w:rFonts w:hint="eastAsia"/>
              </w:rPr>
              <w:t>掌握促进肌肉放松的技能；运动行为促进与加强的理论与方法。</w:t>
            </w:r>
          </w:p>
          <w:p w:rsidR="00920D40" w:rsidRDefault="00920D40" w:rsidP="00A40F2E">
            <w:pPr>
              <w:adjustRightInd w:val="0"/>
              <w:snapToGrid w:val="0"/>
              <w:ind w:firstLineChars="171" w:firstLine="359"/>
            </w:pPr>
            <w:r>
              <w:rPr>
                <w:rFonts w:hint="eastAsia"/>
              </w:rPr>
              <w:t>熟悉如何强化开始锻炼并坚持锻炼的动机。</w:t>
            </w:r>
          </w:p>
          <w:p w:rsidR="00920D40" w:rsidRDefault="00920D40">
            <w:r>
              <w:rPr>
                <w:rFonts w:hint="eastAsia"/>
              </w:rPr>
              <w:t>了解体育运动对应激发生的影响。</w:t>
            </w:r>
          </w:p>
        </w:tc>
      </w:tr>
    </w:tbl>
    <w:p w:rsidR="00920D40" w:rsidRDefault="00920D40">
      <w:pPr>
        <w:spacing w:line="360" w:lineRule="auto"/>
        <w:rPr>
          <w:rFonts w:ascii="黑体" w:eastAsia="黑体" w:hAnsi="宋体"/>
          <w:sz w:val="28"/>
          <w:szCs w:val="28"/>
        </w:rPr>
      </w:pPr>
      <w:r>
        <w:rPr>
          <w:rFonts w:ascii="黑体" w:eastAsia="黑体" w:hAnsi="宋体" w:hint="eastAsia"/>
          <w:sz w:val="28"/>
          <w:szCs w:val="28"/>
        </w:rPr>
        <w:t>四、学时分配</w:t>
      </w:r>
    </w:p>
    <w:tbl>
      <w:tblPr>
        <w:tblW w:w="8568" w:type="dxa"/>
        <w:tblInd w:w="-106" w:type="dxa"/>
        <w:tblBorders>
          <w:top w:val="single" w:sz="12" w:space="0" w:color="008000"/>
          <w:bottom w:val="single" w:sz="12" w:space="0" w:color="008000"/>
        </w:tblBorders>
        <w:tblLayout w:type="fixed"/>
        <w:tblLook w:val="0000"/>
      </w:tblPr>
      <w:tblGrid>
        <w:gridCol w:w="3548"/>
        <w:gridCol w:w="1118"/>
        <w:gridCol w:w="1268"/>
        <w:gridCol w:w="1317"/>
        <w:gridCol w:w="1317"/>
      </w:tblGrid>
      <w:tr w:rsidR="00920D40">
        <w:trPr>
          <w:trHeight w:val="358"/>
        </w:trPr>
        <w:tc>
          <w:tcPr>
            <w:tcW w:w="3548" w:type="dxa"/>
            <w:tcBorders>
              <w:top w:val="single" w:sz="12" w:space="0" w:color="008000"/>
              <w:left w:val="nil"/>
              <w:bottom w:val="single" w:sz="6" w:space="0" w:color="008000"/>
              <w:right w:val="nil"/>
            </w:tcBorders>
          </w:tcPr>
          <w:p w:rsidR="00920D40" w:rsidRDefault="00920D40" w:rsidP="002D6790">
            <w:pPr>
              <w:spacing w:beforeLines="30"/>
              <w:jc w:val="center"/>
              <w:rPr>
                <w:b/>
                <w:bCs/>
              </w:rPr>
            </w:pPr>
            <w:r>
              <w:rPr>
                <w:rFonts w:hint="eastAsia"/>
                <w:b/>
              </w:rPr>
              <w:t>教</w:t>
            </w:r>
            <w:r>
              <w:rPr>
                <w:b/>
              </w:rPr>
              <w:t xml:space="preserve"> </w:t>
            </w:r>
            <w:r>
              <w:rPr>
                <w:rFonts w:hint="eastAsia"/>
                <w:b/>
              </w:rPr>
              <w:t>学</w:t>
            </w:r>
            <w:r>
              <w:rPr>
                <w:b/>
              </w:rPr>
              <w:t xml:space="preserve"> </w:t>
            </w:r>
            <w:r>
              <w:rPr>
                <w:rFonts w:hint="eastAsia"/>
                <w:b/>
              </w:rPr>
              <w:t>内</w:t>
            </w:r>
            <w:r>
              <w:rPr>
                <w:b/>
              </w:rPr>
              <w:t xml:space="preserve"> </w:t>
            </w:r>
            <w:r>
              <w:rPr>
                <w:rFonts w:hint="eastAsia"/>
                <w:b/>
              </w:rPr>
              <w:t>容</w:t>
            </w:r>
          </w:p>
        </w:tc>
        <w:tc>
          <w:tcPr>
            <w:tcW w:w="1118" w:type="dxa"/>
            <w:tcBorders>
              <w:top w:val="single" w:sz="12" w:space="0" w:color="008000"/>
              <w:left w:val="nil"/>
              <w:bottom w:val="single" w:sz="6" w:space="0" w:color="008000"/>
              <w:right w:val="nil"/>
            </w:tcBorders>
          </w:tcPr>
          <w:p w:rsidR="00920D40" w:rsidRDefault="00920D40" w:rsidP="002D6790">
            <w:pPr>
              <w:spacing w:beforeLines="30"/>
              <w:jc w:val="center"/>
              <w:rPr>
                <w:b/>
                <w:bCs/>
              </w:rPr>
            </w:pPr>
            <w:r>
              <w:rPr>
                <w:rFonts w:hint="eastAsia"/>
                <w:b/>
              </w:rPr>
              <w:t>讲授</w:t>
            </w:r>
          </w:p>
        </w:tc>
        <w:tc>
          <w:tcPr>
            <w:tcW w:w="1268" w:type="dxa"/>
            <w:tcBorders>
              <w:top w:val="single" w:sz="12" w:space="0" w:color="008000"/>
              <w:left w:val="nil"/>
              <w:bottom w:val="single" w:sz="6" w:space="0" w:color="008000"/>
              <w:right w:val="nil"/>
            </w:tcBorders>
          </w:tcPr>
          <w:p w:rsidR="00920D40" w:rsidRDefault="00920D40" w:rsidP="002D6790">
            <w:pPr>
              <w:spacing w:beforeLines="30"/>
              <w:jc w:val="center"/>
              <w:rPr>
                <w:b/>
                <w:bCs/>
              </w:rPr>
            </w:pPr>
            <w:r>
              <w:rPr>
                <w:rFonts w:hint="eastAsia"/>
                <w:b/>
              </w:rPr>
              <w:t>讲演实验</w:t>
            </w:r>
          </w:p>
        </w:tc>
        <w:tc>
          <w:tcPr>
            <w:tcW w:w="1317" w:type="dxa"/>
            <w:tcBorders>
              <w:top w:val="single" w:sz="12" w:space="0" w:color="008000"/>
              <w:left w:val="nil"/>
              <w:bottom w:val="single" w:sz="6" w:space="0" w:color="008000"/>
              <w:right w:val="nil"/>
            </w:tcBorders>
          </w:tcPr>
          <w:p w:rsidR="00920D40" w:rsidRDefault="00920D40" w:rsidP="002D6790">
            <w:pPr>
              <w:spacing w:beforeLines="30"/>
              <w:jc w:val="center"/>
              <w:rPr>
                <w:b/>
                <w:bCs/>
              </w:rPr>
            </w:pPr>
            <w:r>
              <w:rPr>
                <w:rFonts w:hint="eastAsia"/>
                <w:b/>
                <w:bCs/>
              </w:rPr>
              <w:t>考试</w:t>
            </w:r>
          </w:p>
        </w:tc>
        <w:tc>
          <w:tcPr>
            <w:tcW w:w="1317" w:type="dxa"/>
            <w:tcBorders>
              <w:top w:val="single" w:sz="12" w:space="0" w:color="008000"/>
              <w:left w:val="nil"/>
              <w:bottom w:val="single" w:sz="6" w:space="0" w:color="008000"/>
              <w:right w:val="nil"/>
            </w:tcBorders>
          </w:tcPr>
          <w:p w:rsidR="00920D40" w:rsidRDefault="00920D40" w:rsidP="002D6790">
            <w:pPr>
              <w:spacing w:beforeLines="30"/>
              <w:jc w:val="center"/>
              <w:rPr>
                <w:b/>
              </w:rPr>
            </w:pPr>
            <w:r>
              <w:rPr>
                <w:rFonts w:hint="eastAsia"/>
                <w:b/>
              </w:rPr>
              <w:t>总学时</w:t>
            </w:r>
          </w:p>
        </w:tc>
      </w:tr>
      <w:tr w:rsidR="00920D40">
        <w:trPr>
          <w:trHeight w:val="358"/>
        </w:trPr>
        <w:tc>
          <w:tcPr>
            <w:tcW w:w="3548" w:type="dxa"/>
            <w:tcBorders>
              <w:top w:val="single" w:sz="6" w:space="0" w:color="008000"/>
              <w:left w:val="nil"/>
              <w:bottom w:val="nil"/>
              <w:right w:val="nil"/>
            </w:tcBorders>
          </w:tcPr>
          <w:p w:rsidR="00920D40" w:rsidRDefault="00920D40" w:rsidP="002D6790">
            <w:pPr>
              <w:spacing w:beforeLines="20"/>
              <w:jc w:val="left"/>
              <w:rPr>
                <w:szCs w:val="21"/>
              </w:rPr>
            </w:pPr>
            <w:r>
              <w:rPr>
                <w:rFonts w:hint="eastAsia"/>
                <w:szCs w:val="21"/>
              </w:rPr>
              <w:t>绪论</w:t>
            </w:r>
            <w:r>
              <w:rPr>
                <w:szCs w:val="21"/>
              </w:rPr>
              <w:t xml:space="preserve"> </w:t>
            </w:r>
            <w:r>
              <w:rPr>
                <w:rFonts w:hint="eastAsia"/>
                <w:szCs w:val="21"/>
              </w:rPr>
              <w:t>健康和体适能</w:t>
            </w:r>
          </w:p>
        </w:tc>
        <w:tc>
          <w:tcPr>
            <w:tcW w:w="1118" w:type="dxa"/>
            <w:tcBorders>
              <w:top w:val="single" w:sz="6" w:space="0" w:color="008000"/>
              <w:left w:val="nil"/>
              <w:bottom w:val="nil"/>
              <w:right w:val="nil"/>
            </w:tcBorders>
          </w:tcPr>
          <w:p w:rsidR="00920D40" w:rsidRDefault="00920D40" w:rsidP="002D6790">
            <w:pPr>
              <w:spacing w:beforeLines="20"/>
              <w:ind w:firstLineChars="301" w:firstLine="632"/>
            </w:pPr>
            <w:r>
              <w:t>1</w:t>
            </w:r>
          </w:p>
        </w:tc>
        <w:tc>
          <w:tcPr>
            <w:tcW w:w="1268" w:type="dxa"/>
            <w:tcBorders>
              <w:top w:val="single" w:sz="6" w:space="0" w:color="008000"/>
              <w:left w:val="nil"/>
              <w:bottom w:val="nil"/>
              <w:right w:val="nil"/>
            </w:tcBorders>
          </w:tcPr>
          <w:p w:rsidR="00920D40" w:rsidRDefault="00920D40" w:rsidP="002D6790">
            <w:pPr>
              <w:spacing w:beforeLines="20"/>
              <w:jc w:val="center"/>
            </w:pPr>
          </w:p>
        </w:tc>
        <w:tc>
          <w:tcPr>
            <w:tcW w:w="1317" w:type="dxa"/>
            <w:tcBorders>
              <w:top w:val="single" w:sz="6" w:space="0" w:color="008000"/>
              <w:left w:val="nil"/>
              <w:bottom w:val="nil"/>
              <w:right w:val="nil"/>
            </w:tcBorders>
          </w:tcPr>
          <w:p w:rsidR="00920D40" w:rsidRDefault="00920D40" w:rsidP="002D6790">
            <w:pPr>
              <w:spacing w:beforeLines="20"/>
              <w:jc w:val="center"/>
            </w:pPr>
          </w:p>
        </w:tc>
        <w:tc>
          <w:tcPr>
            <w:tcW w:w="1317" w:type="dxa"/>
            <w:tcBorders>
              <w:top w:val="single" w:sz="6" w:space="0" w:color="008000"/>
              <w:left w:val="nil"/>
              <w:bottom w:val="nil"/>
              <w:right w:val="nil"/>
            </w:tcBorders>
          </w:tcPr>
          <w:p w:rsidR="00920D40" w:rsidRDefault="00920D40" w:rsidP="002D6790">
            <w:pPr>
              <w:spacing w:beforeLines="20"/>
              <w:ind w:firstLineChars="301" w:firstLine="632"/>
            </w:pPr>
            <w:r>
              <w:t>1</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rPr>
                <w:szCs w:val="21"/>
              </w:rPr>
            </w:pPr>
            <w:r>
              <w:rPr>
                <w:rFonts w:hint="eastAsia"/>
              </w:rPr>
              <w:t>健康评估</w:t>
            </w:r>
          </w:p>
        </w:tc>
        <w:tc>
          <w:tcPr>
            <w:tcW w:w="1118" w:type="dxa"/>
            <w:tcBorders>
              <w:top w:val="nil"/>
              <w:left w:val="nil"/>
              <w:bottom w:val="nil"/>
              <w:right w:val="nil"/>
            </w:tcBorders>
          </w:tcPr>
          <w:p w:rsidR="00920D40" w:rsidRDefault="00920D40" w:rsidP="002D6790">
            <w:pPr>
              <w:spacing w:beforeLines="20"/>
              <w:ind w:firstLineChars="301" w:firstLine="632"/>
            </w:pPr>
            <w:r>
              <w:t>1</w:t>
            </w:r>
          </w:p>
        </w:tc>
        <w:tc>
          <w:tcPr>
            <w:tcW w:w="1268"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1</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rPr>
                <w:szCs w:val="21"/>
              </w:rPr>
            </w:pPr>
            <w:r>
              <w:rPr>
                <w:rFonts w:hint="eastAsia"/>
                <w:bCs/>
                <w:color w:val="000000"/>
              </w:rPr>
              <w:t>身体活动的能量消耗</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jc w:val="center"/>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pPr>
            <w:r>
              <w:rPr>
                <w:rFonts w:hint="eastAsia"/>
                <w:szCs w:val="21"/>
              </w:rPr>
              <w:t>身体成分、</w:t>
            </w:r>
            <w:r>
              <w:rPr>
                <w:rFonts w:hint="eastAsia"/>
                <w:color w:val="000000"/>
                <w:kern w:val="0"/>
                <w:szCs w:val="21"/>
              </w:rPr>
              <w:t>身体形态的</w:t>
            </w:r>
            <w:r>
              <w:rPr>
                <w:rFonts w:hint="eastAsia"/>
                <w:szCs w:val="21"/>
              </w:rPr>
              <w:t>测量与评价</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jc w:val="center"/>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pPr>
            <w:r>
              <w:rPr>
                <w:rFonts w:hint="eastAsia"/>
                <w:bCs/>
              </w:rPr>
              <w:t>心肺机能及其改善</w:t>
            </w:r>
          </w:p>
        </w:tc>
        <w:tc>
          <w:tcPr>
            <w:tcW w:w="1118" w:type="dxa"/>
            <w:tcBorders>
              <w:top w:val="nil"/>
              <w:left w:val="nil"/>
              <w:bottom w:val="nil"/>
              <w:right w:val="nil"/>
            </w:tcBorders>
          </w:tcPr>
          <w:p w:rsidR="00920D40" w:rsidRDefault="00920D40" w:rsidP="002D6790">
            <w:pPr>
              <w:spacing w:beforeLines="20"/>
              <w:ind w:firstLineChars="301" w:firstLine="632"/>
            </w:pPr>
            <w:r>
              <w:t>2</w:t>
            </w:r>
          </w:p>
        </w:tc>
        <w:tc>
          <w:tcPr>
            <w:tcW w:w="1268" w:type="dxa"/>
            <w:tcBorders>
              <w:top w:val="nil"/>
              <w:left w:val="nil"/>
              <w:bottom w:val="nil"/>
              <w:right w:val="nil"/>
            </w:tcBorders>
          </w:tcPr>
          <w:p w:rsidR="00920D40" w:rsidRDefault="00920D40" w:rsidP="002D6790">
            <w:pPr>
              <w:spacing w:beforeLines="20"/>
              <w:jc w:val="center"/>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4</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rPr>
                <w:szCs w:val="21"/>
              </w:rPr>
            </w:pPr>
            <w:r>
              <w:rPr>
                <w:rFonts w:hint="eastAsia"/>
                <w:szCs w:val="21"/>
              </w:rPr>
              <w:t>肌肉力量和耐力及其改善</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jc w:val="center"/>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pPr>
            <w:r>
              <w:rPr>
                <w:rFonts w:hint="eastAsia"/>
              </w:rPr>
              <w:t>柔韧性和腰背功能</w:t>
            </w:r>
            <w:r>
              <w:rPr>
                <w:rFonts w:hint="eastAsia"/>
                <w:szCs w:val="21"/>
              </w:rPr>
              <w:t>及其改善</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jc w:val="center"/>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pPr>
            <w:r>
              <w:rPr>
                <w:rFonts w:hint="eastAsia"/>
              </w:rPr>
              <w:t>健身运动指导</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ind w:firstLineChars="301" w:firstLine="632"/>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pPr>
            <w:r>
              <w:rPr>
                <w:rFonts w:hint="eastAsia"/>
              </w:rPr>
              <w:t>不同人群运动处方</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ind w:firstLineChars="301" w:firstLine="632"/>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nil"/>
              <w:right w:val="nil"/>
            </w:tcBorders>
          </w:tcPr>
          <w:p w:rsidR="00920D40" w:rsidRDefault="00920D40" w:rsidP="002D6790">
            <w:pPr>
              <w:spacing w:beforeLines="20"/>
              <w:jc w:val="left"/>
            </w:pPr>
            <w:r>
              <w:rPr>
                <w:rFonts w:hint="eastAsia"/>
              </w:rPr>
              <w:t>个性，体育运动，应激和健康</w:t>
            </w:r>
          </w:p>
        </w:tc>
        <w:tc>
          <w:tcPr>
            <w:tcW w:w="1118" w:type="dxa"/>
            <w:tcBorders>
              <w:top w:val="nil"/>
              <w:left w:val="nil"/>
              <w:bottom w:val="nil"/>
              <w:right w:val="nil"/>
            </w:tcBorders>
          </w:tcPr>
          <w:p w:rsidR="00920D40" w:rsidRDefault="00920D40" w:rsidP="002D6790">
            <w:pPr>
              <w:spacing w:beforeLines="20"/>
              <w:ind w:firstLineChars="301" w:firstLine="632"/>
            </w:pPr>
          </w:p>
        </w:tc>
        <w:tc>
          <w:tcPr>
            <w:tcW w:w="1268" w:type="dxa"/>
            <w:tcBorders>
              <w:top w:val="nil"/>
              <w:left w:val="nil"/>
              <w:bottom w:val="nil"/>
              <w:right w:val="nil"/>
            </w:tcBorders>
          </w:tcPr>
          <w:p w:rsidR="00920D40" w:rsidRDefault="00920D40" w:rsidP="002D6790">
            <w:pPr>
              <w:spacing w:beforeLines="20"/>
              <w:ind w:firstLineChars="301" w:firstLine="632"/>
            </w:pPr>
            <w:r>
              <w:t>2</w:t>
            </w:r>
          </w:p>
        </w:tc>
        <w:tc>
          <w:tcPr>
            <w:tcW w:w="1317" w:type="dxa"/>
            <w:tcBorders>
              <w:top w:val="nil"/>
              <w:left w:val="nil"/>
              <w:bottom w:val="nil"/>
              <w:right w:val="nil"/>
            </w:tcBorders>
          </w:tcPr>
          <w:p w:rsidR="00920D40" w:rsidRDefault="00920D40" w:rsidP="002D6790">
            <w:pPr>
              <w:spacing w:beforeLines="20"/>
              <w:jc w:val="center"/>
            </w:pPr>
          </w:p>
        </w:tc>
        <w:tc>
          <w:tcPr>
            <w:tcW w:w="1317" w:type="dxa"/>
            <w:tcBorders>
              <w:top w:val="nil"/>
              <w:left w:val="nil"/>
              <w:bottom w:val="nil"/>
              <w:right w:val="nil"/>
            </w:tcBorders>
          </w:tcPr>
          <w:p w:rsidR="00920D40" w:rsidRDefault="00920D40" w:rsidP="002D6790">
            <w:pPr>
              <w:spacing w:beforeLines="20"/>
              <w:ind w:firstLineChars="301" w:firstLine="632"/>
            </w:pPr>
            <w:r>
              <w:t>2</w:t>
            </w:r>
          </w:p>
        </w:tc>
      </w:tr>
      <w:tr w:rsidR="00920D40">
        <w:trPr>
          <w:trHeight w:val="358"/>
        </w:trPr>
        <w:tc>
          <w:tcPr>
            <w:tcW w:w="3548" w:type="dxa"/>
            <w:tcBorders>
              <w:top w:val="nil"/>
              <w:left w:val="nil"/>
              <w:bottom w:val="single" w:sz="12" w:space="0" w:color="008000"/>
              <w:right w:val="nil"/>
            </w:tcBorders>
          </w:tcPr>
          <w:p w:rsidR="00920D40" w:rsidRDefault="00920D40" w:rsidP="002D6790">
            <w:pPr>
              <w:spacing w:beforeLines="20"/>
              <w:ind w:firstLineChars="300" w:firstLine="630"/>
              <w:rPr>
                <w:szCs w:val="21"/>
              </w:rPr>
            </w:pPr>
            <w:r>
              <w:rPr>
                <w:rFonts w:hint="eastAsia"/>
                <w:szCs w:val="21"/>
              </w:rPr>
              <w:t>合计</w:t>
            </w:r>
          </w:p>
        </w:tc>
        <w:tc>
          <w:tcPr>
            <w:tcW w:w="1118" w:type="dxa"/>
            <w:tcBorders>
              <w:top w:val="nil"/>
              <w:left w:val="nil"/>
              <w:bottom w:val="single" w:sz="12" w:space="0" w:color="008000"/>
              <w:right w:val="nil"/>
            </w:tcBorders>
          </w:tcPr>
          <w:p w:rsidR="00920D40" w:rsidRDefault="00920D40" w:rsidP="002D6790">
            <w:pPr>
              <w:spacing w:beforeLines="20"/>
            </w:pPr>
            <w:r>
              <w:t xml:space="preserve">     4</w:t>
            </w:r>
          </w:p>
        </w:tc>
        <w:tc>
          <w:tcPr>
            <w:tcW w:w="1268" w:type="dxa"/>
            <w:tcBorders>
              <w:top w:val="nil"/>
              <w:left w:val="nil"/>
              <w:bottom w:val="single" w:sz="12" w:space="0" w:color="008000"/>
              <w:right w:val="nil"/>
            </w:tcBorders>
          </w:tcPr>
          <w:p w:rsidR="00920D40" w:rsidRDefault="00920D40" w:rsidP="002D6790">
            <w:pPr>
              <w:spacing w:beforeLines="20"/>
              <w:jc w:val="center"/>
            </w:pPr>
            <w:r>
              <w:t>16</w:t>
            </w:r>
          </w:p>
        </w:tc>
        <w:tc>
          <w:tcPr>
            <w:tcW w:w="1317" w:type="dxa"/>
            <w:tcBorders>
              <w:top w:val="nil"/>
              <w:left w:val="nil"/>
              <w:bottom w:val="single" w:sz="12" w:space="0" w:color="008000"/>
              <w:right w:val="nil"/>
            </w:tcBorders>
          </w:tcPr>
          <w:p w:rsidR="00920D40" w:rsidRDefault="00920D40" w:rsidP="002D6790">
            <w:pPr>
              <w:spacing w:beforeLines="20"/>
              <w:jc w:val="center"/>
            </w:pPr>
          </w:p>
        </w:tc>
        <w:tc>
          <w:tcPr>
            <w:tcW w:w="1317" w:type="dxa"/>
            <w:tcBorders>
              <w:top w:val="nil"/>
              <w:left w:val="nil"/>
              <w:bottom w:val="single" w:sz="12" w:space="0" w:color="008000"/>
              <w:right w:val="nil"/>
            </w:tcBorders>
          </w:tcPr>
          <w:p w:rsidR="00920D40" w:rsidRDefault="00920D40" w:rsidP="002D6790">
            <w:pPr>
              <w:spacing w:beforeLines="20"/>
              <w:ind w:firstLineChars="250" w:firstLine="525"/>
            </w:pPr>
            <w:r>
              <w:t>20</w:t>
            </w:r>
          </w:p>
        </w:tc>
      </w:tr>
    </w:tbl>
    <w:p w:rsidR="00920D40" w:rsidRDefault="00920D40">
      <w:pPr>
        <w:spacing w:line="360" w:lineRule="auto"/>
        <w:rPr>
          <w:rFonts w:ascii="宋体"/>
          <w:b/>
          <w:szCs w:val="21"/>
        </w:rPr>
      </w:pPr>
    </w:p>
    <w:p w:rsidR="00920D40" w:rsidRDefault="00920D40">
      <w:pPr>
        <w:spacing w:line="360" w:lineRule="auto"/>
        <w:rPr>
          <w:rFonts w:ascii="黑体" w:eastAsia="黑体" w:hAnsi="宋体"/>
          <w:sz w:val="28"/>
          <w:szCs w:val="28"/>
        </w:rPr>
      </w:pPr>
      <w:r>
        <w:rPr>
          <w:rFonts w:ascii="黑体" w:eastAsia="黑体" w:hAnsi="宋体" w:hint="eastAsia"/>
          <w:sz w:val="28"/>
          <w:szCs w:val="28"/>
        </w:rPr>
        <w:t>五、考核方式</w:t>
      </w:r>
    </w:p>
    <w:p w:rsidR="00920D40" w:rsidRDefault="00920D40" w:rsidP="00A40F2E">
      <w:pPr>
        <w:spacing w:line="360" w:lineRule="auto"/>
        <w:ind w:firstLineChars="200" w:firstLine="420"/>
        <w:rPr>
          <w:rFonts w:ascii="宋体"/>
          <w:szCs w:val="21"/>
        </w:rPr>
      </w:pPr>
      <w:r>
        <w:rPr>
          <w:rFonts w:ascii="宋体" w:hAnsi="宋体" w:hint="eastAsia"/>
          <w:szCs w:val="21"/>
        </w:rPr>
        <w:t>本课程为专业选修课。按照我校关于考试考查的规定，考试课程的成绩评分以期末成绩为主，参考平时成绩。据此，本课程参考平时表现与出勤、实验报告及考核、期末理论考试三项进行综合评定，其比例分别为</w:t>
      </w:r>
      <w:r>
        <w:rPr>
          <w:rFonts w:ascii="宋体" w:hAnsi="宋体"/>
          <w:szCs w:val="21"/>
        </w:rPr>
        <w:t>10%</w:t>
      </w:r>
      <w:r>
        <w:rPr>
          <w:rFonts w:ascii="宋体" w:hAnsi="宋体" w:hint="eastAsia"/>
          <w:szCs w:val="21"/>
        </w:rPr>
        <w:t>、</w:t>
      </w:r>
      <w:r>
        <w:rPr>
          <w:rFonts w:ascii="宋体" w:hAnsi="宋体"/>
          <w:szCs w:val="21"/>
        </w:rPr>
        <w:t>30%</w:t>
      </w:r>
      <w:r>
        <w:rPr>
          <w:rFonts w:ascii="宋体" w:hAnsi="宋体" w:hint="eastAsia"/>
          <w:szCs w:val="21"/>
        </w:rPr>
        <w:t>、</w:t>
      </w:r>
      <w:r>
        <w:rPr>
          <w:rFonts w:ascii="宋体" w:hAnsi="宋体"/>
          <w:szCs w:val="21"/>
        </w:rPr>
        <w:t>60%</w:t>
      </w:r>
      <w:r>
        <w:rPr>
          <w:rFonts w:ascii="宋体" w:hAnsi="宋体" w:hint="eastAsia"/>
          <w:szCs w:val="21"/>
        </w:rPr>
        <w:t>。</w:t>
      </w:r>
    </w:p>
    <w:p w:rsidR="00920D40" w:rsidRDefault="00920D40">
      <w:pPr>
        <w:spacing w:line="360" w:lineRule="auto"/>
        <w:rPr>
          <w:rFonts w:ascii="黑体" w:eastAsia="黑体" w:hAnsi="宋体"/>
          <w:sz w:val="28"/>
          <w:szCs w:val="28"/>
        </w:rPr>
      </w:pPr>
      <w:r>
        <w:rPr>
          <w:rFonts w:ascii="黑体" w:eastAsia="黑体" w:hAnsi="宋体" w:hint="eastAsia"/>
          <w:sz w:val="28"/>
          <w:szCs w:val="28"/>
        </w:rPr>
        <w:t>六、参考书目</w:t>
      </w:r>
    </w:p>
    <w:p w:rsidR="00920D40" w:rsidRDefault="00920D40">
      <w:pPr>
        <w:spacing w:line="360" w:lineRule="auto"/>
        <w:rPr>
          <w:bCs/>
        </w:rPr>
      </w:pPr>
      <w:r>
        <w:rPr>
          <w:rFonts w:hint="eastAsia"/>
        </w:rPr>
        <w:t>（一）使用教材：陈佩杰，王人卫，胡琪琛，张春华．体适能评定理论与方法．黑龙江：黑龙江科技出版社，</w:t>
      </w:r>
      <w:r>
        <w:t>2005</w:t>
      </w:r>
      <w:r>
        <w:rPr>
          <w:rFonts w:hint="eastAsia"/>
        </w:rPr>
        <w:t>．</w:t>
      </w:r>
    </w:p>
    <w:p w:rsidR="00920D40" w:rsidRDefault="00920D40">
      <w:pPr>
        <w:spacing w:line="360" w:lineRule="auto"/>
      </w:pPr>
      <w:r>
        <w:rPr>
          <w:rFonts w:hint="eastAsia"/>
        </w:rPr>
        <w:t>（二）参考书籍：</w:t>
      </w:r>
    </w:p>
    <w:p w:rsidR="00920D40" w:rsidRDefault="00920D40">
      <w:pPr>
        <w:spacing w:line="360" w:lineRule="auto"/>
        <w:ind w:firstLine="420"/>
      </w:pPr>
      <w:r>
        <w:t xml:space="preserve">Howley, E.T. &amp; Franks B.D. (1997). </w:t>
      </w:r>
      <w:r>
        <w:rPr>
          <w:bCs/>
        </w:rPr>
        <w:t>Health Fitness Instructor’s Handbook</w:t>
      </w:r>
      <w:r>
        <w:t xml:space="preserve"> (3</w:t>
      </w:r>
      <w:r>
        <w:rPr>
          <w:vertAlign w:val="superscript"/>
        </w:rPr>
        <w:t>rd</w:t>
      </w:r>
      <w:r>
        <w:t xml:space="preserve"> ed).</w:t>
      </w:r>
    </w:p>
    <w:p w:rsidR="00920D40" w:rsidRDefault="00920D40">
      <w:pPr>
        <w:spacing w:line="360" w:lineRule="auto"/>
        <w:ind w:firstLine="420"/>
      </w:pPr>
      <w:r>
        <w:t>Donatelle, R.J. (2005). Access to Health (9</w:t>
      </w:r>
      <w:r>
        <w:rPr>
          <w:vertAlign w:val="superscript"/>
        </w:rPr>
        <w:t>th</w:t>
      </w:r>
      <w:r>
        <w:t xml:space="preserve"> ed.). San Francisco, USA: Pearson Education, Inc.</w:t>
      </w:r>
    </w:p>
    <w:p w:rsidR="00920D40" w:rsidRDefault="00920D40">
      <w:pPr>
        <w:spacing w:line="360" w:lineRule="auto"/>
        <w:ind w:firstLine="420"/>
      </w:pPr>
      <w:r>
        <w:rPr>
          <w:rFonts w:hint="eastAsia"/>
        </w:rPr>
        <w:t>全国体育学院通用教材</w:t>
      </w:r>
      <w:r>
        <w:t xml:space="preserve">. </w:t>
      </w:r>
      <w:r>
        <w:rPr>
          <w:rFonts w:hint="eastAsia"/>
        </w:rPr>
        <w:t>体育测量与评价</w:t>
      </w:r>
      <w:r>
        <w:t xml:space="preserve">. </w:t>
      </w:r>
      <w:r>
        <w:rPr>
          <w:rFonts w:hint="eastAsia"/>
        </w:rPr>
        <w:t>北京：人民体育出版社，</w:t>
      </w:r>
      <w:r>
        <w:t>1995.</w:t>
      </w:r>
    </w:p>
    <w:p w:rsidR="00920D40" w:rsidRDefault="00920D40">
      <w:pPr>
        <w:spacing w:line="360" w:lineRule="auto"/>
        <w:rPr>
          <w:snapToGrid w:val="0"/>
        </w:rPr>
      </w:pPr>
      <w:r>
        <w:rPr>
          <w:rFonts w:hint="eastAsia"/>
          <w:snapToGrid w:val="0"/>
        </w:rPr>
        <w:t>（三）实</w:t>
      </w:r>
      <w:r>
        <w:rPr>
          <w:rFonts w:hint="eastAsia"/>
        </w:rPr>
        <w:t>践</w:t>
      </w:r>
      <w:r>
        <w:rPr>
          <w:rFonts w:hint="eastAsia"/>
          <w:snapToGrid w:val="0"/>
        </w:rPr>
        <w:t>课教学用具：自行车功率计、跑台、身高、坐高仪、体重秤、带游标的直板钢尺、塑料直尺、塑卷尺、秒表、台阶、体前屈仪、肩臂上抬仪等。</w:t>
      </w:r>
    </w:p>
    <w:p w:rsidR="00920D40" w:rsidRDefault="00920D40"/>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color w:val="000000"/>
          <w:szCs w:val="21"/>
        </w:rPr>
      </w:pPr>
    </w:p>
    <w:p w:rsidR="00920D40" w:rsidRPr="002D6790" w:rsidRDefault="00920D40" w:rsidP="002D6790">
      <w:pPr>
        <w:spacing w:beforeLines="50" w:afterLines="50"/>
        <w:jc w:val="left"/>
        <w:rPr>
          <w:rFonts w:eastAsia="黑体"/>
          <w:color w:val="000000"/>
          <w:szCs w:val="21"/>
        </w:rPr>
      </w:pPr>
      <w:r>
        <w:rPr>
          <w:rFonts w:ascii="黑体" w:eastAsia="黑体" w:hAnsi="黑体" w:cs="黑体" w:hint="eastAsia"/>
          <w:color w:val="000000"/>
          <w:szCs w:val="21"/>
        </w:rPr>
        <w:t>课程代码：</w:t>
      </w:r>
      <w:r w:rsidRPr="002D6790">
        <w:rPr>
          <w:rFonts w:eastAsia="黑体"/>
          <w:color w:val="000000"/>
          <w:szCs w:val="21"/>
        </w:rPr>
        <w:t>3012461</w:t>
      </w:r>
    </w:p>
    <w:p w:rsidR="00920D40" w:rsidRPr="008F568B" w:rsidRDefault="00920D40" w:rsidP="00006B19">
      <w:pPr>
        <w:pStyle w:val="11"/>
        <w:outlineLvl w:val="0"/>
        <w:rPr>
          <w:rFonts w:ascii="Times New Roman"/>
          <w:noProof/>
          <w:color w:val="000000"/>
        </w:rPr>
      </w:pPr>
      <w:bookmarkStart w:id="122" w:name="_Toc372182302"/>
      <w:r>
        <w:rPr>
          <w:rFonts w:ascii="Times New Roman" w:hint="eastAsia"/>
          <w:noProof/>
          <w:color w:val="000000"/>
        </w:rPr>
        <w:t>华侨华人体育文化史</w:t>
      </w:r>
      <w:bookmarkEnd w:id="122"/>
      <w:r>
        <w:rPr>
          <w:rFonts w:ascii="Times New Roman"/>
          <w:noProof/>
          <w:color w:val="000000"/>
        </w:rPr>
        <w:t xml:space="preserve">  </w:t>
      </w:r>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Pr="00A85880" w:rsidRDefault="00920D40" w:rsidP="002D6790">
      <w:pPr>
        <w:pStyle w:val="10"/>
        <w:spacing w:line="240" w:lineRule="auto"/>
      </w:pPr>
      <w:r>
        <w:rPr>
          <w:rFonts w:hint="eastAsia"/>
        </w:rPr>
        <w:t>课程性质：</w:t>
      </w:r>
      <w:r w:rsidRPr="00A85880">
        <w:rPr>
          <w:rFonts w:hint="eastAsia"/>
        </w:rPr>
        <w:t>体育教育专业</w:t>
      </w:r>
      <w:r>
        <w:rPr>
          <w:rFonts w:hint="eastAsia"/>
        </w:rPr>
        <w:t>选修课</w:t>
      </w:r>
      <w:r w:rsidRPr="00A85880">
        <w:rPr>
          <w:rFonts w:hint="eastAsia"/>
        </w:rPr>
        <w:t>，</w:t>
      </w:r>
      <w:r>
        <w:rPr>
          <w:rFonts w:hint="eastAsia"/>
        </w:rPr>
        <w:t>选</w:t>
      </w:r>
      <w:r w:rsidRPr="00A85880">
        <w:rPr>
          <w:rFonts w:hint="eastAsia"/>
        </w:rPr>
        <w:t>修，共</w:t>
      </w:r>
      <w:r>
        <w:t>16</w:t>
      </w:r>
      <w:r w:rsidRPr="00A85880">
        <w:rPr>
          <w:rFonts w:hint="eastAsia"/>
        </w:rPr>
        <w:t>学时，</w:t>
      </w:r>
      <w:r>
        <w:t>1</w:t>
      </w:r>
      <w:r w:rsidRPr="00A85880">
        <w:rPr>
          <w:rFonts w:hint="eastAsia"/>
        </w:rPr>
        <w:t>学分。</w:t>
      </w:r>
    </w:p>
    <w:p w:rsidR="00920D40" w:rsidRPr="00A85880" w:rsidRDefault="00920D40" w:rsidP="002D6790">
      <w:pPr>
        <w:pStyle w:val="10"/>
        <w:spacing w:line="240" w:lineRule="auto"/>
      </w:pPr>
      <w:r w:rsidRPr="00A85880">
        <w:rPr>
          <w:rFonts w:hint="eastAsia"/>
        </w:rPr>
        <w:t>学分</w:t>
      </w:r>
      <w:r w:rsidRPr="00A85880">
        <w:t>/</w:t>
      </w:r>
      <w:r w:rsidRPr="00A85880">
        <w:rPr>
          <w:rFonts w:hint="eastAsia"/>
        </w:rPr>
        <w:t>学时：</w:t>
      </w:r>
      <w:r>
        <w:t>1</w:t>
      </w:r>
      <w:r w:rsidRPr="00A85880">
        <w:t>/</w:t>
      </w:r>
      <w:r>
        <w:t>16</w:t>
      </w:r>
    </w:p>
    <w:p w:rsidR="00920D40" w:rsidRDefault="00920D40" w:rsidP="002D6790">
      <w:pPr>
        <w:pStyle w:val="10"/>
        <w:spacing w:line="240" w:lineRule="auto"/>
      </w:pPr>
      <w:r w:rsidRPr="00A85880">
        <w:rPr>
          <w:rFonts w:hint="eastAsia"/>
        </w:rPr>
        <w:t>教学目标：</w:t>
      </w:r>
      <w:r>
        <w:rPr>
          <w:rFonts w:hint="eastAsia"/>
        </w:rPr>
        <w:t>本课程为我校的特色文化类课程。</w:t>
      </w:r>
      <w:r w:rsidRPr="00A85880">
        <w:rPr>
          <w:rFonts w:hint="eastAsia"/>
        </w:rPr>
        <w:t>通过本课的教学使学生掌握</w:t>
      </w:r>
      <w:r>
        <w:rPr>
          <w:rFonts w:hint="eastAsia"/>
        </w:rPr>
        <w:t>华侨华人体育发展的基本历史；华侨华人在中国体育发展中的历史作业及重要价值；熟悉华侨华人界的体育文化名人；掌握华侨华人体育研究的基本方法；具备发展华侨华人体育的热情与能力</w:t>
      </w:r>
      <w:r w:rsidRPr="00A85880">
        <w:rPr>
          <w:rFonts w:hint="eastAsia"/>
        </w:rPr>
        <w:t>。</w:t>
      </w:r>
    </w:p>
    <w:p w:rsidR="00920D40" w:rsidRPr="007E46FF" w:rsidRDefault="00920D40" w:rsidP="002D6790">
      <w:pPr>
        <w:spacing w:beforeLines="50" w:afterLines="50"/>
        <w:rPr>
          <w:rFonts w:eastAsia="黑体"/>
          <w:sz w:val="28"/>
          <w:szCs w:val="28"/>
        </w:rPr>
      </w:pPr>
      <w:r w:rsidRPr="007E46FF">
        <w:rPr>
          <w:rFonts w:eastAsia="黑体" w:hint="eastAsia"/>
          <w:sz w:val="28"/>
          <w:szCs w:val="28"/>
        </w:rPr>
        <w:t>二、课程的培养目标和要求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0"/>
        <w:gridCol w:w="724"/>
        <w:gridCol w:w="734"/>
        <w:gridCol w:w="888"/>
        <w:gridCol w:w="1745"/>
        <w:gridCol w:w="738"/>
        <w:gridCol w:w="738"/>
        <w:gridCol w:w="738"/>
        <w:gridCol w:w="738"/>
        <w:gridCol w:w="738"/>
      </w:tblGrid>
      <w:tr w:rsidR="00920D40" w:rsidRPr="005E6190" w:rsidTr="00006B19">
        <w:tc>
          <w:tcPr>
            <w:tcW w:w="731" w:type="dxa"/>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培养目标</w:t>
            </w:r>
          </w:p>
        </w:tc>
        <w:tc>
          <w:tcPr>
            <w:tcW w:w="734" w:type="dxa"/>
            <w:gridSpan w:val="2"/>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权重</w:t>
            </w:r>
          </w:p>
        </w:tc>
        <w:tc>
          <w:tcPr>
            <w:tcW w:w="734" w:type="dxa"/>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要求</w:t>
            </w:r>
          </w:p>
        </w:tc>
        <w:tc>
          <w:tcPr>
            <w:tcW w:w="6323" w:type="dxa"/>
            <w:gridSpan w:val="7"/>
          </w:tcPr>
          <w:p w:rsidR="00920D40" w:rsidRPr="005E6190" w:rsidRDefault="00920D40" w:rsidP="00006B19">
            <w:pPr>
              <w:tabs>
                <w:tab w:val="left" w:pos="8017"/>
              </w:tabs>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各教学环节的权重</w:t>
            </w:r>
          </w:p>
        </w:tc>
      </w:tr>
      <w:tr w:rsidR="00920D40" w:rsidRPr="005E6190" w:rsidTr="00006B19">
        <w:tc>
          <w:tcPr>
            <w:tcW w:w="731"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课堂讲授</w:t>
            </w: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课堂讨论</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自学</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作业</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小论文</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小测</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考试</w:t>
            </w:r>
          </w:p>
        </w:tc>
      </w:tr>
      <w:tr w:rsidR="00920D40" w:rsidRPr="005E6190" w:rsidTr="00006B19">
        <w:tc>
          <w:tcPr>
            <w:tcW w:w="741" w:type="dxa"/>
            <w:gridSpan w:val="2"/>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知识</w:t>
            </w:r>
          </w:p>
        </w:tc>
        <w:tc>
          <w:tcPr>
            <w:tcW w:w="724" w:type="dxa"/>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0.5</w:t>
            </w: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A3</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 xml:space="preserve">    </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vAlign w:val="center"/>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A5</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0.2</w:t>
            </w: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0.1</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r>
      <w:tr w:rsidR="00920D40" w:rsidRPr="005E6190" w:rsidTr="00006B19">
        <w:tc>
          <w:tcPr>
            <w:tcW w:w="741" w:type="dxa"/>
            <w:gridSpan w:val="2"/>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能力</w:t>
            </w:r>
          </w:p>
        </w:tc>
        <w:tc>
          <w:tcPr>
            <w:tcW w:w="724" w:type="dxa"/>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0.3</w:t>
            </w: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B1</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0.1</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B2</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B3</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B4</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0.05</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B7</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B8</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val="restart"/>
            <w:vAlign w:val="center"/>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hint="eastAsia"/>
                <w:color w:val="000000"/>
                <w:sz w:val="24"/>
              </w:rPr>
              <w:t>素质</w:t>
            </w:r>
          </w:p>
        </w:tc>
        <w:tc>
          <w:tcPr>
            <w:tcW w:w="724" w:type="dxa"/>
            <w:vMerge w:val="restart"/>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0.2</w:t>
            </w: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C1</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C2</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0.1</w:t>
            </w: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C3</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 xml:space="preserve">0.1 </w:t>
            </w: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r w:rsidR="00920D40" w:rsidRPr="005E6190" w:rsidTr="00006B19">
        <w:tc>
          <w:tcPr>
            <w:tcW w:w="741" w:type="dxa"/>
            <w:gridSpan w:val="2"/>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24" w:type="dxa"/>
            <w:vMerge/>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4" w:type="dxa"/>
          </w:tcPr>
          <w:p w:rsidR="00920D40" w:rsidRPr="005E6190" w:rsidRDefault="00920D40" w:rsidP="00006B19">
            <w:pPr>
              <w:spacing w:line="300" w:lineRule="exact"/>
              <w:ind w:rightChars="-257" w:right="-540"/>
              <w:jc w:val="left"/>
              <w:rPr>
                <w:rFonts w:ascii="仿宋" w:eastAsia="仿宋" w:hAnsi="仿宋"/>
                <w:color w:val="000000"/>
                <w:sz w:val="24"/>
              </w:rPr>
            </w:pPr>
            <w:r w:rsidRPr="005E6190">
              <w:rPr>
                <w:rFonts w:ascii="仿宋" w:eastAsia="仿宋" w:hAnsi="仿宋"/>
                <w:color w:val="000000"/>
                <w:sz w:val="24"/>
              </w:rPr>
              <w:t>C4</w:t>
            </w:r>
          </w:p>
        </w:tc>
        <w:tc>
          <w:tcPr>
            <w:tcW w:w="88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1745"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c>
          <w:tcPr>
            <w:tcW w:w="738" w:type="dxa"/>
          </w:tcPr>
          <w:p w:rsidR="00920D40" w:rsidRPr="005E6190" w:rsidRDefault="00920D40" w:rsidP="00006B19">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464" w:type="dxa"/>
        <w:tblInd w:w="-176" w:type="dxa"/>
        <w:tblBorders>
          <w:top w:val="single" w:sz="12" w:space="0" w:color="008000"/>
          <w:bottom w:val="single" w:sz="12" w:space="0" w:color="008000"/>
        </w:tblBorders>
        <w:tblLayout w:type="fixed"/>
        <w:tblLook w:val="00BF"/>
      </w:tblPr>
      <w:tblGrid>
        <w:gridCol w:w="3016"/>
        <w:gridCol w:w="2841"/>
        <w:gridCol w:w="3607"/>
      </w:tblGrid>
      <w:tr w:rsidR="00920D40" w:rsidTr="00006B19">
        <w:tblPrEx>
          <w:tblCellMar>
            <w:top w:w="0" w:type="dxa"/>
            <w:bottom w:w="0" w:type="dxa"/>
          </w:tblCellMar>
        </w:tblPrEx>
        <w:trPr>
          <w:tblHeader/>
        </w:trPr>
        <w:tc>
          <w:tcPr>
            <w:tcW w:w="3016" w:type="dxa"/>
            <w:tcBorders>
              <w:top w:val="single" w:sz="12" w:space="0" w:color="008000"/>
              <w:bottom w:val="single" w:sz="12" w:space="0" w:color="008000"/>
            </w:tcBorders>
          </w:tcPr>
          <w:p w:rsidR="00920D40" w:rsidRDefault="00920D40" w:rsidP="00006B19">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920D40" w:rsidRDefault="00920D40" w:rsidP="00006B19">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920D40" w:rsidRDefault="00920D40" w:rsidP="00006B19">
            <w:pPr>
              <w:jc w:val="center"/>
              <w:rPr>
                <w:rFonts w:eastAsia="黑体"/>
                <w:b/>
              </w:rPr>
            </w:pPr>
            <w:r>
              <w:rPr>
                <w:rFonts w:eastAsia="黑体" w:hint="eastAsia"/>
                <w:b/>
              </w:rPr>
              <w:t>基本要求</w:t>
            </w:r>
          </w:p>
        </w:tc>
      </w:tr>
      <w:tr w:rsidR="00920D40"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绪论</w:t>
            </w:r>
          </w:p>
        </w:tc>
        <w:tc>
          <w:tcPr>
            <w:tcW w:w="2841" w:type="dxa"/>
            <w:tcBorders>
              <w:top w:val="single" w:sz="12" w:space="0" w:color="008000"/>
              <w:bottom w:val="single" w:sz="12" w:space="0" w:color="008000"/>
            </w:tcBorders>
          </w:tcPr>
          <w:p w:rsidR="00920D40" w:rsidRDefault="00920D40" w:rsidP="00006B19">
            <w:r>
              <w:rPr>
                <w:rFonts w:hint="eastAsia"/>
              </w:rPr>
              <w:t>华侨华人体育简述</w:t>
            </w:r>
          </w:p>
        </w:tc>
        <w:tc>
          <w:tcPr>
            <w:tcW w:w="3607" w:type="dxa"/>
            <w:tcBorders>
              <w:top w:val="single" w:sz="12" w:space="0" w:color="008000"/>
              <w:bottom w:val="single" w:sz="12" w:space="0" w:color="008000"/>
            </w:tcBorders>
          </w:tcPr>
          <w:p w:rsidR="00920D40" w:rsidRDefault="00920D40" w:rsidP="00006B19">
            <w:pPr>
              <w:ind w:firstLineChars="200" w:firstLine="420"/>
            </w:pPr>
            <w:r>
              <w:rPr>
                <w:rFonts w:hint="eastAsia"/>
              </w:rPr>
              <w:t>华侨华人体育研究的历史意义、主要任务及基本内容；华侨华人体育在中国体育发展中重要价值。</w:t>
            </w:r>
          </w:p>
        </w:tc>
      </w:tr>
      <w:tr w:rsidR="00920D40" w:rsidRPr="00876D58"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华侨华人体育的历史价值</w:t>
            </w:r>
          </w:p>
        </w:tc>
        <w:tc>
          <w:tcPr>
            <w:tcW w:w="2841" w:type="dxa"/>
            <w:tcBorders>
              <w:top w:val="single" w:sz="12" w:space="0" w:color="008000"/>
              <w:bottom w:val="single" w:sz="12" w:space="0" w:color="008000"/>
            </w:tcBorders>
          </w:tcPr>
          <w:p w:rsidR="00920D40" w:rsidRPr="002D6790" w:rsidRDefault="00920D40" w:rsidP="00006B19">
            <w:r>
              <w:rPr>
                <w:rFonts w:hint="eastAsia"/>
              </w:rPr>
              <w:t>一</w:t>
            </w:r>
            <w:r w:rsidRPr="002D6790">
              <w:rPr>
                <w:rFonts w:hint="eastAsia"/>
              </w:rPr>
              <w:t>．</w:t>
            </w:r>
            <w:r>
              <w:rPr>
                <w:rFonts w:hint="eastAsia"/>
              </w:rPr>
              <w:t>体育政治价值</w:t>
            </w:r>
          </w:p>
          <w:p w:rsidR="00920D40" w:rsidRDefault="00920D40" w:rsidP="00006B19">
            <w:r>
              <w:rPr>
                <w:rFonts w:hint="eastAsia"/>
              </w:rPr>
              <w:t>二</w:t>
            </w:r>
            <w:r w:rsidRPr="002D6790">
              <w:rPr>
                <w:rFonts w:hint="eastAsia"/>
              </w:rPr>
              <w:t>．</w:t>
            </w:r>
            <w:r>
              <w:rPr>
                <w:rFonts w:hint="eastAsia"/>
              </w:rPr>
              <w:t>体育文化价值</w:t>
            </w:r>
          </w:p>
          <w:p w:rsidR="00920D40" w:rsidRPr="00876D58" w:rsidRDefault="00920D40" w:rsidP="00006B19">
            <w:pPr>
              <w:rPr>
                <w:lang w:val="de-DE"/>
              </w:rPr>
            </w:pPr>
            <w:r>
              <w:rPr>
                <w:rFonts w:hint="eastAsia"/>
              </w:rPr>
              <w:t>三．体育社会价值</w:t>
            </w:r>
          </w:p>
        </w:tc>
        <w:tc>
          <w:tcPr>
            <w:tcW w:w="3607" w:type="dxa"/>
            <w:tcBorders>
              <w:top w:val="single" w:sz="12" w:space="0" w:color="008000"/>
              <w:bottom w:val="single" w:sz="12" w:space="0" w:color="008000"/>
            </w:tcBorders>
          </w:tcPr>
          <w:p w:rsidR="00920D40" w:rsidRPr="00876D58" w:rsidRDefault="00920D40" w:rsidP="00006B19">
            <w:pPr>
              <w:ind w:firstLineChars="200" w:firstLine="420"/>
              <w:rPr>
                <w:lang w:val="de-DE"/>
              </w:rPr>
            </w:pPr>
            <w:r>
              <w:rPr>
                <w:rFonts w:hint="eastAsia"/>
                <w:lang w:val="de-DE"/>
              </w:rPr>
              <w:t>了解</w:t>
            </w:r>
            <w:r>
              <w:rPr>
                <w:rFonts w:hint="eastAsia"/>
              </w:rPr>
              <w:t>华侨华人体育的历史价值；树立华侨华人体育研究的历史责任感和学习热情。</w:t>
            </w:r>
          </w:p>
        </w:tc>
      </w:tr>
      <w:tr w:rsidR="00920D40"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华侨华人体育的历史贡献</w:t>
            </w:r>
          </w:p>
        </w:tc>
        <w:tc>
          <w:tcPr>
            <w:tcW w:w="2841" w:type="dxa"/>
            <w:tcBorders>
              <w:top w:val="single" w:sz="12" w:space="0" w:color="008000"/>
              <w:bottom w:val="single" w:sz="12" w:space="0" w:color="008000"/>
            </w:tcBorders>
          </w:tcPr>
          <w:p w:rsidR="00920D40" w:rsidRDefault="00920D40" w:rsidP="00006B19">
            <w:r>
              <w:rPr>
                <w:rFonts w:hint="eastAsia"/>
              </w:rPr>
              <w:t>一．西方体育文化的传入</w:t>
            </w:r>
          </w:p>
          <w:p w:rsidR="00920D40" w:rsidRDefault="00920D40" w:rsidP="00006B19">
            <w:r>
              <w:rPr>
                <w:rFonts w:hint="eastAsia"/>
              </w:rPr>
              <w:t>二．中华体育文化的世界传播</w:t>
            </w:r>
          </w:p>
        </w:tc>
        <w:tc>
          <w:tcPr>
            <w:tcW w:w="3607" w:type="dxa"/>
            <w:tcBorders>
              <w:top w:val="single" w:sz="12" w:space="0" w:color="008000"/>
              <w:bottom w:val="single" w:sz="12" w:space="0" w:color="008000"/>
            </w:tcBorders>
          </w:tcPr>
          <w:p w:rsidR="00920D40" w:rsidRDefault="00920D40" w:rsidP="00006B19">
            <w:pPr>
              <w:ind w:firstLineChars="200" w:firstLine="420"/>
            </w:pPr>
            <w:r>
              <w:rPr>
                <w:rFonts w:hint="eastAsia"/>
              </w:rPr>
              <w:t>了解华侨华人在西方体育项目传入中国过程中的贡献、作用及形式。</w:t>
            </w:r>
          </w:p>
        </w:tc>
      </w:tr>
      <w:tr w:rsidR="00920D40" w:rsidRPr="00B04E51"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华侨华人在中国体育发展中作用与途径</w:t>
            </w:r>
          </w:p>
        </w:tc>
        <w:tc>
          <w:tcPr>
            <w:tcW w:w="2841" w:type="dxa"/>
            <w:tcBorders>
              <w:top w:val="single" w:sz="12" w:space="0" w:color="008000"/>
              <w:bottom w:val="single" w:sz="12" w:space="0" w:color="008000"/>
            </w:tcBorders>
          </w:tcPr>
          <w:p w:rsidR="00920D40" w:rsidRDefault="00920D40" w:rsidP="00006B19">
            <w:r>
              <w:rPr>
                <w:rFonts w:hint="eastAsia"/>
              </w:rPr>
              <w:t>一．引进西方体育知识</w:t>
            </w:r>
          </w:p>
          <w:p w:rsidR="00920D40" w:rsidRDefault="00920D40" w:rsidP="00006B19">
            <w:r>
              <w:rPr>
                <w:rFonts w:hint="eastAsia"/>
              </w:rPr>
              <w:t>二．传播中华体育文化</w:t>
            </w:r>
          </w:p>
          <w:p w:rsidR="00920D40" w:rsidRDefault="00920D40" w:rsidP="00006B19">
            <w:r>
              <w:rPr>
                <w:rFonts w:hint="eastAsia"/>
              </w:rPr>
              <w:t>三．捐资修建场馆</w:t>
            </w:r>
          </w:p>
          <w:p w:rsidR="00920D40" w:rsidRDefault="00920D40" w:rsidP="00006B19">
            <w:r>
              <w:rPr>
                <w:rFonts w:hint="eastAsia"/>
              </w:rPr>
              <w:t>四．设立体育发展基金</w:t>
            </w:r>
          </w:p>
        </w:tc>
        <w:tc>
          <w:tcPr>
            <w:tcW w:w="3607"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系统掌握华侨华人在中国体育发展中作用与途径</w:t>
            </w:r>
          </w:p>
        </w:tc>
      </w:tr>
      <w:tr w:rsidR="00920D40" w:rsidRPr="00876D58"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华侨华人体育文化名人</w:t>
            </w:r>
          </w:p>
        </w:tc>
        <w:tc>
          <w:tcPr>
            <w:tcW w:w="2841" w:type="dxa"/>
            <w:tcBorders>
              <w:top w:val="single" w:sz="12" w:space="0" w:color="008000"/>
              <w:bottom w:val="single" w:sz="12" w:space="0" w:color="008000"/>
            </w:tcBorders>
          </w:tcPr>
          <w:p w:rsidR="00920D40" w:rsidRDefault="00920D40" w:rsidP="002D6790">
            <w:pPr>
              <w:numPr>
                <w:ilvl w:val="0"/>
                <w:numId w:val="209"/>
              </w:numPr>
            </w:pPr>
            <w:r>
              <w:rPr>
                <w:rFonts w:hint="eastAsia"/>
              </w:rPr>
              <w:t>体育文化名人</w:t>
            </w:r>
          </w:p>
          <w:p w:rsidR="00920D40" w:rsidRDefault="00920D40" w:rsidP="002D6790">
            <w:pPr>
              <w:numPr>
                <w:ilvl w:val="0"/>
                <w:numId w:val="209"/>
              </w:numPr>
            </w:pPr>
            <w:r>
              <w:rPr>
                <w:rFonts w:hint="eastAsia"/>
              </w:rPr>
              <w:t>华侨运动员名人</w:t>
            </w:r>
          </w:p>
          <w:p w:rsidR="00920D40" w:rsidRDefault="00920D40" w:rsidP="002D6790">
            <w:pPr>
              <w:numPr>
                <w:ilvl w:val="0"/>
                <w:numId w:val="209"/>
              </w:numPr>
            </w:pPr>
            <w:r>
              <w:rPr>
                <w:rFonts w:hint="eastAsia"/>
              </w:rPr>
              <w:t>体育捐助名人</w:t>
            </w:r>
          </w:p>
        </w:tc>
        <w:tc>
          <w:tcPr>
            <w:tcW w:w="3607" w:type="dxa"/>
            <w:tcBorders>
              <w:top w:val="single" w:sz="12" w:space="0" w:color="008000"/>
              <w:bottom w:val="single" w:sz="12" w:space="0" w:color="008000"/>
            </w:tcBorders>
          </w:tcPr>
          <w:p w:rsidR="00920D40" w:rsidRDefault="00920D40" w:rsidP="00006B19">
            <w:pPr>
              <w:ind w:firstLineChars="200" w:firstLine="420"/>
            </w:pPr>
            <w:r>
              <w:rPr>
                <w:rFonts w:hint="eastAsia"/>
              </w:rPr>
              <w:t>掌握典型价值的体育文化名人；熟知他们在中国体育发展中的主要历史贡献；建立学习其爱国爱乡的民族情感。</w:t>
            </w:r>
          </w:p>
        </w:tc>
      </w:tr>
      <w:tr w:rsidR="00920D40" w:rsidRPr="00876D58"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r w:rsidRPr="005E6190">
              <w:rPr>
                <w:rFonts w:hint="eastAsia"/>
              </w:rPr>
              <w:t>华侨华人体育的当代发展</w:t>
            </w:r>
          </w:p>
        </w:tc>
        <w:tc>
          <w:tcPr>
            <w:tcW w:w="2841" w:type="dxa"/>
            <w:tcBorders>
              <w:top w:val="single" w:sz="12" w:space="0" w:color="008000"/>
              <w:bottom w:val="single" w:sz="12" w:space="0" w:color="008000"/>
            </w:tcBorders>
          </w:tcPr>
          <w:p w:rsidR="00920D40" w:rsidRDefault="00920D40" w:rsidP="002D6790">
            <w:pPr>
              <w:numPr>
                <w:ilvl w:val="0"/>
                <w:numId w:val="210"/>
              </w:numPr>
            </w:pPr>
            <w:r>
              <w:rPr>
                <w:rFonts w:hint="eastAsia"/>
              </w:rPr>
              <w:t>体育发展环境变迁</w:t>
            </w:r>
          </w:p>
          <w:p w:rsidR="00920D40" w:rsidRDefault="00920D40" w:rsidP="002D6790">
            <w:pPr>
              <w:numPr>
                <w:ilvl w:val="0"/>
                <w:numId w:val="210"/>
              </w:numPr>
            </w:pPr>
            <w:r>
              <w:rPr>
                <w:rFonts w:hint="eastAsia"/>
              </w:rPr>
              <w:t>新生代华侨的观念改变</w:t>
            </w:r>
          </w:p>
          <w:p w:rsidR="00920D40" w:rsidRDefault="00920D40" w:rsidP="00006B19">
            <w:r>
              <w:rPr>
                <w:rFonts w:hint="eastAsia"/>
              </w:rPr>
              <w:t>三</w:t>
            </w:r>
            <w:r>
              <w:t>.</w:t>
            </w:r>
            <w:r>
              <w:rPr>
                <w:rFonts w:hint="eastAsia"/>
              </w:rPr>
              <w:t>未来展望</w:t>
            </w:r>
          </w:p>
        </w:tc>
        <w:tc>
          <w:tcPr>
            <w:tcW w:w="3607" w:type="dxa"/>
            <w:tcBorders>
              <w:top w:val="single" w:sz="12" w:space="0" w:color="008000"/>
              <w:bottom w:val="single" w:sz="12" w:space="0" w:color="008000"/>
            </w:tcBorders>
          </w:tcPr>
          <w:p w:rsidR="00920D40" w:rsidRDefault="00920D40" w:rsidP="00006B19">
            <w:pPr>
              <w:ind w:firstLineChars="200" w:firstLine="420"/>
            </w:pPr>
            <w:r>
              <w:rPr>
                <w:rFonts w:hint="eastAsia"/>
              </w:rPr>
              <w:t>了解新的历史条件下华侨华人历史发展的变迁及挑战。</w:t>
            </w:r>
          </w:p>
        </w:tc>
      </w:tr>
      <w:tr w:rsidR="00920D40" w:rsidRPr="00876D58" w:rsidTr="00006B19">
        <w:tblPrEx>
          <w:tblCellMar>
            <w:top w:w="0" w:type="dxa"/>
            <w:bottom w:w="0" w:type="dxa"/>
          </w:tblCellMar>
        </w:tblPrEx>
        <w:tc>
          <w:tcPr>
            <w:tcW w:w="3016" w:type="dxa"/>
            <w:tcBorders>
              <w:top w:val="single" w:sz="12" w:space="0" w:color="008000"/>
              <w:bottom w:val="single" w:sz="12" w:space="0" w:color="008000"/>
            </w:tcBorders>
          </w:tcPr>
          <w:p w:rsidR="00920D40" w:rsidRPr="005E6190" w:rsidRDefault="00920D40" w:rsidP="00006B19">
            <w:pPr>
              <w:pStyle w:val="TOC1"/>
            </w:pPr>
          </w:p>
        </w:tc>
        <w:tc>
          <w:tcPr>
            <w:tcW w:w="2841" w:type="dxa"/>
            <w:tcBorders>
              <w:top w:val="single" w:sz="12" w:space="0" w:color="008000"/>
              <w:bottom w:val="single" w:sz="12" w:space="0" w:color="008000"/>
            </w:tcBorders>
          </w:tcPr>
          <w:p w:rsidR="00920D40" w:rsidRDefault="00920D40" w:rsidP="00006B19"/>
        </w:tc>
        <w:tc>
          <w:tcPr>
            <w:tcW w:w="3607" w:type="dxa"/>
            <w:tcBorders>
              <w:top w:val="single" w:sz="12" w:space="0" w:color="008000"/>
              <w:bottom w:val="single" w:sz="12" w:space="0" w:color="008000"/>
            </w:tcBorders>
          </w:tcPr>
          <w:p w:rsidR="00920D40" w:rsidRDefault="00920D40" w:rsidP="00006B19">
            <w:pPr>
              <w:ind w:firstLineChars="200" w:firstLine="420"/>
            </w:pPr>
          </w:p>
        </w:tc>
      </w:tr>
    </w:tbl>
    <w:p w:rsidR="00920D40" w:rsidRDefault="00920D40" w:rsidP="002D6790">
      <w:pPr>
        <w:ind w:left="420"/>
      </w:pPr>
      <w:r>
        <w:t>1</w:t>
      </w:r>
      <w:r>
        <w:rPr>
          <w:rFonts w:hint="eastAsia"/>
        </w:rPr>
        <w:t>．要求学生掌握研究华侨华人体育的基本研究方法。</w:t>
      </w:r>
    </w:p>
    <w:p w:rsidR="00920D40" w:rsidRDefault="00920D40" w:rsidP="002D6790">
      <w:pPr>
        <w:ind w:left="420"/>
      </w:pPr>
      <w:r>
        <w:t>2</w:t>
      </w:r>
      <w:r>
        <w:rPr>
          <w:rFonts w:hint="eastAsia"/>
        </w:rPr>
        <w:t>．参观华侨华人历史古迹及博物馆。</w:t>
      </w: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9288" w:type="dxa"/>
        <w:tblBorders>
          <w:top w:val="single" w:sz="12" w:space="0" w:color="008000"/>
          <w:bottom w:val="single" w:sz="12" w:space="0" w:color="008000"/>
        </w:tblBorders>
        <w:tblLook w:val="01E0"/>
      </w:tblPr>
      <w:tblGrid>
        <w:gridCol w:w="4968"/>
        <w:gridCol w:w="1080"/>
        <w:gridCol w:w="1080"/>
        <w:gridCol w:w="900"/>
        <w:gridCol w:w="1260"/>
      </w:tblGrid>
      <w:tr w:rsidR="00920D40" w:rsidRPr="005E6190" w:rsidTr="00006B19">
        <w:tc>
          <w:tcPr>
            <w:tcW w:w="4968" w:type="dxa"/>
            <w:tcBorders>
              <w:top w:val="single" w:sz="12" w:space="0" w:color="008000"/>
              <w:bottom w:val="single" w:sz="6" w:space="0" w:color="008000"/>
            </w:tcBorders>
          </w:tcPr>
          <w:p w:rsidR="00920D40" w:rsidRPr="005E6190" w:rsidRDefault="00920D40" w:rsidP="00006B19">
            <w:pPr>
              <w:jc w:val="center"/>
              <w:rPr>
                <w:rFonts w:eastAsia="黑体"/>
                <w:szCs w:val="21"/>
              </w:rPr>
            </w:pPr>
            <w:r w:rsidRPr="005E6190">
              <w:rPr>
                <w:rFonts w:hint="eastAsia"/>
                <w:b/>
              </w:rPr>
              <w:t>教学内容</w:t>
            </w:r>
          </w:p>
        </w:tc>
        <w:tc>
          <w:tcPr>
            <w:tcW w:w="1080" w:type="dxa"/>
            <w:tcBorders>
              <w:top w:val="single" w:sz="12" w:space="0" w:color="008000"/>
              <w:bottom w:val="single" w:sz="6" w:space="0" w:color="008000"/>
            </w:tcBorders>
          </w:tcPr>
          <w:p w:rsidR="00920D40" w:rsidRPr="005E6190" w:rsidRDefault="00920D40" w:rsidP="00006B19">
            <w:pPr>
              <w:jc w:val="center"/>
              <w:rPr>
                <w:b/>
              </w:rPr>
            </w:pPr>
            <w:r w:rsidRPr="005E6190">
              <w:rPr>
                <w:rFonts w:hint="eastAsia"/>
                <w:b/>
              </w:rPr>
              <w:t>讲授</w:t>
            </w:r>
          </w:p>
        </w:tc>
        <w:tc>
          <w:tcPr>
            <w:tcW w:w="1080" w:type="dxa"/>
            <w:tcBorders>
              <w:top w:val="single" w:sz="12" w:space="0" w:color="008000"/>
              <w:bottom w:val="single" w:sz="6" w:space="0" w:color="008000"/>
            </w:tcBorders>
          </w:tcPr>
          <w:p w:rsidR="00920D40" w:rsidRPr="005E6190" w:rsidRDefault="00920D40" w:rsidP="00006B19">
            <w:pPr>
              <w:jc w:val="center"/>
              <w:rPr>
                <w:b/>
              </w:rPr>
            </w:pPr>
            <w:r w:rsidRPr="005E6190">
              <w:rPr>
                <w:rFonts w:hint="eastAsia"/>
                <w:b/>
              </w:rPr>
              <w:t>实验</w:t>
            </w:r>
          </w:p>
        </w:tc>
        <w:tc>
          <w:tcPr>
            <w:tcW w:w="900" w:type="dxa"/>
            <w:tcBorders>
              <w:top w:val="single" w:sz="12" w:space="0" w:color="008000"/>
              <w:bottom w:val="single" w:sz="6" w:space="0" w:color="008000"/>
            </w:tcBorders>
          </w:tcPr>
          <w:p w:rsidR="00920D40" w:rsidRPr="005E6190" w:rsidRDefault="00920D40" w:rsidP="00006B19">
            <w:pPr>
              <w:jc w:val="center"/>
              <w:rPr>
                <w:b/>
              </w:rPr>
            </w:pPr>
            <w:r w:rsidRPr="005E6190">
              <w:rPr>
                <w:rFonts w:hint="eastAsia"/>
                <w:b/>
              </w:rPr>
              <w:t>考试</w:t>
            </w:r>
          </w:p>
        </w:tc>
        <w:tc>
          <w:tcPr>
            <w:tcW w:w="1260" w:type="dxa"/>
            <w:tcBorders>
              <w:top w:val="single" w:sz="12" w:space="0" w:color="008000"/>
              <w:bottom w:val="single" w:sz="6" w:space="0" w:color="008000"/>
            </w:tcBorders>
          </w:tcPr>
          <w:p w:rsidR="00920D40" w:rsidRPr="005E6190" w:rsidRDefault="00920D40" w:rsidP="00006B19">
            <w:pPr>
              <w:jc w:val="center"/>
              <w:rPr>
                <w:b/>
              </w:rPr>
            </w:pPr>
            <w:r w:rsidRPr="005E6190">
              <w:rPr>
                <w:rFonts w:hint="eastAsia"/>
                <w:b/>
              </w:rPr>
              <w:t>总学时</w:t>
            </w:r>
          </w:p>
        </w:tc>
      </w:tr>
      <w:tr w:rsidR="00920D40" w:rsidRPr="005E6190" w:rsidTr="00006B19">
        <w:tc>
          <w:tcPr>
            <w:tcW w:w="4968" w:type="dxa"/>
          </w:tcPr>
          <w:p w:rsidR="00920D40" w:rsidRPr="005E6190" w:rsidRDefault="00920D40" w:rsidP="00006B19">
            <w:pPr>
              <w:pStyle w:val="TOC1"/>
            </w:pPr>
            <w:r w:rsidRPr="005E6190">
              <w:rPr>
                <w:rFonts w:hint="eastAsia"/>
              </w:rPr>
              <w:t>绪论</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1080" w:type="dxa"/>
          </w:tcPr>
          <w:p w:rsidR="00920D40" w:rsidRPr="005E6190" w:rsidRDefault="00920D40" w:rsidP="00006B19">
            <w:pPr>
              <w:jc w:val="center"/>
              <w:rPr>
                <w:rFonts w:eastAsia="黑体"/>
                <w:szCs w:val="21"/>
              </w:rPr>
            </w:pPr>
          </w:p>
        </w:tc>
        <w:tc>
          <w:tcPr>
            <w:tcW w:w="900" w:type="dxa"/>
          </w:tcPr>
          <w:p w:rsidR="00920D40" w:rsidRPr="005E6190" w:rsidRDefault="00920D40" w:rsidP="00006B19">
            <w:pPr>
              <w:jc w:val="center"/>
              <w:rPr>
                <w:rFonts w:eastAsia="黑体"/>
                <w:szCs w:val="21"/>
              </w:rPr>
            </w:pPr>
          </w:p>
        </w:tc>
        <w:tc>
          <w:tcPr>
            <w:tcW w:w="1260" w:type="dxa"/>
          </w:tcPr>
          <w:p w:rsidR="00920D40" w:rsidRPr="005E6190" w:rsidRDefault="00920D40" w:rsidP="00006B19">
            <w:pPr>
              <w:jc w:val="center"/>
              <w:rPr>
                <w:rFonts w:eastAsia="黑体"/>
                <w:szCs w:val="21"/>
              </w:rPr>
            </w:pPr>
            <w:r w:rsidRPr="005E6190">
              <w:rPr>
                <w:rFonts w:eastAsia="黑体"/>
                <w:szCs w:val="21"/>
              </w:rPr>
              <w:t>2</w:t>
            </w:r>
          </w:p>
        </w:tc>
      </w:tr>
      <w:tr w:rsidR="00920D40" w:rsidRPr="005E6190" w:rsidTr="00006B19">
        <w:tc>
          <w:tcPr>
            <w:tcW w:w="4968" w:type="dxa"/>
          </w:tcPr>
          <w:p w:rsidR="00920D40" w:rsidRPr="005E6190" w:rsidRDefault="00920D40" w:rsidP="00006B19">
            <w:pPr>
              <w:pStyle w:val="TOC1"/>
            </w:pPr>
            <w:r w:rsidRPr="005E6190">
              <w:rPr>
                <w:rFonts w:hint="eastAsia"/>
              </w:rPr>
              <w:t>华侨华人体育的历史价值</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1080" w:type="dxa"/>
          </w:tcPr>
          <w:p w:rsidR="00920D40" w:rsidRPr="005E6190" w:rsidRDefault="00920D40" w:rsidP="00006B19">
            <w:pPr>
              <w:jc w:val="center"/>
              <w:rPr>
                <w:rFonts w:eastAsia="黑体"/>
                <w:szCs w:val="21"/>
              </w:rPr>
            </w:pPr>
          </w:p>
        </w:tc>
        <w:tc>
          <w:tcPr>
            <w:tcW w:w="900" w:type="dxa"/>
          </w:tcPr>
          <w:p w:rsidR="00920D40" w:rsidRPr="005E6190" w:rsidRDefault="00920D40" w:rsidP="00006B19">
            <w:pPr>
              <w:jc w:val="center"/>
              <w:rPr>
                <w:rFonts w:eastAsia="黑体"/>
                <w:szCs w:val="21"/>
              </w:rPr>
            </w:pPr>
          </w:p>
        </w:tc>
        <w:tc>
          <w:tcPr>
            <w:tcW w:w="1260" w:type="dxa"/>
          </w:tcPr>
          <w:p w:rsidR="00920D40" w:rsidRPr="005E6190" w:rsidRDefault="00920D40" w:rsidP="00006B19">
            <w:pPr>
              <w:jc w:val="center"/>
              <w:rPr>
                <w:rFonts w:eastAsia="黑体"/>
                <w:szCs w:val="21"/>
              </w:rPr>
            </w:pPr>
            <w:r w:rsidRPr="005E6190">
              <w:rPr>
                <w:rFonts w:eastAsia="黑体"/>
                <w:szCs w:val="21"/>
              </w:rPr>
              <w:t>2</w:t>
            </w:r>
          </w:p>
        </w:tc>
      </w:tr>
      <w:tr w:rsidR="00920D40" w:rsidRPr="005E6190" w:rsidTr="00006B19">
        <w:tc>
          <w:tcPr>
            <w:tcW w:w="4968" w:type="dxa"/>
          </w:tcPr>
          <w:p w:rsidR="00920D40" w:rsidRPr="005E6190" w:rsidRDefault="00920D40" w:rsidP="00006B19">
            <w:pPr>
              <w:pStyle w:val="TOC1"/>
            </w:pPr>
            <w:r w:rsidRPr="005E6190">
              <w:rPr>
                <w:rFonts w:hint="eastAsia"/>
              </w:rPr>
              <w:t>华侨华人体育的历史贡献</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1080" w:type="dxa"/>
          </w:tcPr>
          <w:p w:rsidR="00920D40" w:rsidRPr="005E6190" w:rsidRDefault="00920D40" w:rsidP="00006B19">
            <w:pPr>
              <w:jc w:val="center"/>
              <w:rPr>
                <w:rFonts w:eastAsia="黑体"/>
                <w:szCs w:val="21"/>
              </w:rPr>
            </w:pPr>
          </w:p>
        </w:tc>
        <w:tc>
          <w:tcPr>
            <w:tcW w:w="900" w:type="dxa"/>
          </w:tcPr>
          <w:p w:rsidR="00920D40" w:rsidRPr="005E6190" w:rsidRDefault="00920D40" w:rsidP="00006B19">
            <w:pPr>
              <w:jc w:val="center"/>
              <w:rPr>
                <w:rFonts w:eastAsia="黑体"/>
                <w:szCs w:val="21"/>
              </w:rPr>
            </w:pPr>
          </w:p>
        </w:tc>
        <w:tc>
          <w:tcPr>
            <w:tcW w:w="1260" w:type="dxa"/>
          </w:tcPr>
          <w:p w:rsidR="00920D40" w:rsidRPr="005E6190" w:rsidRDefault="00920D40" w:rsidP="00006B19">
            <w:pPr>
              <w:jc w:val="center"/>
              <w:rPr>
                <w:rFonts w:eastAsia="黑体"/>
                <w:szCs w:val="21"/>
              </w:rPr>
            </w:pPr>
            <w:r w:rsidRPr="005E6190">
              <w:rPr>
                <w:rFonts w:eastAsia="黑体"/>
                <w:szCs w:val="21"/>
              </w:rPr>
              <w:t>4</w:t>
            </w:r>
          </w:p>
        </w:tc>
      </w:tr>
      <w:tr w:rsidR="00920D40" w:rsidRPr="005E6190" w:rsidTr="00006B19">
        <w:tc>
          <w:tcPr>
            <w:tcW w:w="4968" w:type="dxa"/>
          </w:tcPr>
          <w:p w:rsidR="00920D40" w:rsidRPr="005E6190" w:rsidRDefault="00920D40" w:rsidP="00006B19">
            <w:pPr>
              <w:pStyle w:val="TOC1"/>
            </w:pPr>
            <w:r w:rsidRPr="005E6190">
              <w:rPr>
                <w:rFonts w:hint="eastAsia"/>
              </w:rPr>
              <w:t>华侨华人在中国体育发展中作用与途径</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1080" w:type="dxa"/>
          </w:tcPr>
          <w:p w:rsidR="00920D40" w:rsidRPr="005E6190" w:rsidRDefault="00920D40" w:rsidP="00006B19">
            <w:pPr>
              <w:jc w:val="center"/>
              <w:rPr>
                <w:rFonts w:eastAsia="黑体"/>
                <w:szCs w:val="21"/>
              </w:rPr>
            </w:pPr>
          </w:p>
        </w:tc>
        <w:tc>
          <w:tcPr>
            <w:tcW w:w="900" w:type="dxa"/>
          </w:tcPr>
          <w:p w:rsidR="00920D40" w:rsidRPr="005E6190" w:rsidRDefault="00920D40" w:rsidP="00006B19">
            <w:pPr>
              <w:jc w:val="center"/>
              <w:rPr>
                <w:rFonts w:eastAsia="黑体"/>
                <w:szCs w:val="21"/>
              </w:rPr>
            </w:pPr>
          </w:p>
        </w:tc>
        <w:tc>
          <w:tcPr>
            <w:tcW w:w="1260" w:type="dxa"/>
          </w:tcPr>
          <w:p w:rsidR="00920D40" w:rsidRPr="005E6190" w:rsidRDefault="00920D40" w:rsidP="00006B19">
            <w:pPr>
              <w:jc w:val="center"/>
              <w:rPr>
                <w:rFonts w:eastAsia="黑体"/>
                <w:szCs w:val="21"/>
              </w:rPr>
            </w:pPr>
            <w:r w:rsidRPr="005E6190">
              <w:rPr>
                <w:rFonts w:eastAsia="黑体"/>
                <w:szCs w:val="21"/>
              </w:rPr>
              <w:t>2</w:t>
            </w:r>
          </w:p>
        </w:tc>
      </w:tr>
      <w:tr w:rsidR="00920D40" w:rsidRPr="005E6190" w:rsidTr="00006B19">
        <w:tc>
          <w:tcPr>
            <w:tcW w:w="4968" w:type="dxa"/>
          </w:tcPr>
          <w:p w:rsidR="00920D40" w:rsidRPr="005E6190" w:rsidRDefault="00920D40" w:rsidP="00006B19">
            <w:pPr>
              <w:pStyle w:val="TOC1"/>
            </w:pPr>
            <w:r w:rsidRPr="005E6190">
              <w:rPr>
                <w:rFonts w:hint="eastAsia"/>
              </w:rPr>
              <w:t>华侨华人体育文化名人</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900" w:type="dxa"/>
          </w:tcPr>
          <w:p w:rsidR="00920D40" w:rsidRPr="005E6190" w:rsidRDefault="00920D40" w:rsidP="00006B19">
            <w:pPr>
              <w:jc w:val="center"/>
              <w:rPr>
                <w:rFonts w:eastAsia="黑体"/>
                <w:szCs w:val="21"/>
              </w:rPr>
            </w:pPr>
          </w:p>
        </w:tc>
        <w:tc>
          <w:tcPr>
            <w:tcW w:w="1260" w:type="dxa"/>
          </w:tcPr>
          <w:p w:rsidR="00920D40" w:rsidRPr="005E6190" w:rsidRDefault="00920D40" w:rsidP="00006B19">
            <w:pPr>
              <w:jc w:val="center"/>
              <w:rPr>
                <w:rFonts w:eastAsia="黑体"/>
                <w:szCs w:val="21"/>
              </w:rPr>
            </w:pPr>
            <w:r w:rsidRPr="005E6190">
              <w:rPr>
                <w:rFonts w:eastAsia="黑体"/>
                <w:szCs w:val="21"/>
              </w:rPr>
              <w:t>4</w:t>
            </w:r>
          </w:p>
        </w:tc>
      </w:tr>
      <w:tr w:rsidR="00920D40" w:rsidRPr="005E6190" w:rsidTr="00006B19">
        <w:tc>
          <w:tcPr>
            <w:tcW w:w="4968" w:type="dxa"/>
          </w:tcPr>
          <w:p w:rsidR="00920D40" w:rsidRPr="005E6190" w:rsidRDefault="00920D40" w:rsidP="00006B19">
            <w:pPr>
              <w:pStyle w:val="TOC1"/>
            </w:pPr>
            <w:r w:rsidRPr="005E6190">
              <w:rPr>
                <w:rFonts w:hint="eastAsia"/>
              </w:rPr>
              <w:t>华侨华人体育的当代发展</w:t>
            </w:r>
          </w:p>
        </w:tc>
        <w:tc>
          <w:tcPr>
            <w:tcW w:w="1080" w:type="dxa"/>
          </w:tcPr>
          <w:p w:rsidR="00920D40" w:rsidRPr="005E6190" w:rsidRDefault="00920D40" w:rsidP="00006B19">
            <w:pPr>
              <w:jc w:val="center"/>
              <w:rPr>
                <w:rFonts w:eastAsia="黑体"/>
                <w:szCs w:val="21"/>
              </w:rPr>
            </w:pPr>
            <w:r w:rsidRPr="005E6190">
              <w:rPr>
                <w:rFonts w:eastAsia="黑体"/>
                <w:szCs w:val="21"/>
              </w:rPr>
              <w:t>2</w:t>
            </w:r>
          </w:p>
        </w:tc>
        <w:tc>
          <w:tcPr>
            <w:tcW w:w="1080" w:type="dxa"/>
          </w:tcPr>
          <w:p w:rsidR="00920D40" w:rsidRPr="005E6190" w:rsidRDefault="00920D40" w:rsidP="00006B19">
            <w:pPr>
              <w:jc w:val="center"/>
              <w:rPr>
                <w:rFonts w:eastAsia="黑体"/>
                <w:szCs w:val="21"/>
              </w:rPr>
            </w:pPr>
          </w:p>
        </w:tc>
        <w:tc>
          <w:tcPr>
            <w:tcW w:w="900" w:type="dxa"/>
          </w:tcPr>
          <w:p w:rsidR="00920D40" w:rsidRPr="005E6190" w:rsidRDefault="00920D40" w:rsidP="00006B19">
            <w:pPr>
              <w:jc w:val="center"/>
              <w:rPr>
                <w:rFonts w:eastAsia="黑体"/>
                <w:szCs w:val="21"/>
              </w:rPr>
            </w:pPr>
          </w:p>
        </w:tc>
        <w:tc>
          <w:tcPr>
            <w:tcW w:w="1260" w:type="dxa"/>
          </w:tcPr>
          <w:p w:rsidR="00920D40" w:rsidRPr="005E6190" w:rsidRDefault="00920D40" w:rsidP="00006B19">
            <w:pPr>
              <w:jc w:val="center"/>
              <w:rPr>
                <w:rFonts w:eastAsia="黑体"/>
                <w:szCs w:val="21"/>
              </w:rPr>
            </w:pPr>
            <w:r w:rsidRPr="005E6190">
              <w:rPr>
                <w:rFonts w:eastAsia="黑体"/>
                <w:szCs w:val="21"/>
              </w:rPr>
              <w:t>2</w:t>
            </w:r>
          </w:p>
        </w:tc>
      </w:tr>
      <w:tr w:rsidR="00920D40" w:rsidRPr="005E6190" w:rsidTr="00006B19">
        <w:tc>
          <w:tcPr>
            <w:tcW w:w="4968" w:type="dxa"/>
            <w:tcBorders>
              <w:top w:val="single" w:sz="6" w:space="0" w:color="008000"/>
              <w:bottom w:val="single" w:sz="12" w:space="0" w:color="008000"/>
            </w:tcBorders>
          </w:tcPr>
          <w:p w:rsidR="00920D40" w:rsidRPr="005E6190" w:rsidRDefault="00920D40" w:rsidP="00006B19">
            <w:pPr>
              <w:jc w:val="center"/>
              <w:rPr>
                <w:rFonts w:eastAsia="黑体"/>
                <w:szCs w:val="21"/>
              </w:rPr>
            </w:pPr>
            <w:r w:rsidRPr="005E6190">
              <w:rPr>
                <w:rFonts w:eastAsia="黑体" w:hint="eastAsia"/>
                <w:szCs w:val="21"/>
              </w:rPr>
              <w:t>合计</w:t>
            </w:r>
          </w:p>
        </w:tc>
        <w:tc>
          <w:tcPr>
            <w:tcW w:w="1080" w:type="dxa"/>
            <w:tcBorders>
              <w:top w:val="single" w:sz="6" w:space="0" w:color="008000"/>
              <w:bottom w:val="single" w:sz="12" w:space="0" w:color="008000"/>
            </w:tcBorders>
          </w:tcPr>
          <w:p w:rsidR="00920D40" w:rsidRPr="005E6190" w:rsidRDefault="00920D40" w:rsidP="00006B19">
            <w:pPr>
              <w:jc w:val="center"/>
              <w:rPr>
                <w:rFonts w:eastAsia="黑体"/>
                <w:szCs w:val="21"/>
              </w:rPr>
            </w:pPr>
            <w:r w:rsidRPr="005E6190">
              <w:rPr>
                <w:rFonts w:eastAsia="黑体"/>
                <w:szCs w:val="21"/>
              </w:rPr>
              <w:t>14</w:t>
            </w:r>
          </w:p>
        </w:tc>
        <w:tc>
          <w:tcPr>
            <w:tcW w:w="1080" w:type="dxa"/>
            <w:tcBorders>
              <w:top w:val="single" w:sz="6" w:space="0" w:color="008000"/>
              <w:bottom w:val="single" w:sz="12" w:space="0" w:color="008000"/>
            </w:tcBorders>
          </w:tcPr>
          <w:p w:rsidR="00920D40" w:rsidRPr="005E6190" w:rsidRDefault="00920D40" w:rsidP="00006B19">
            <w:pPr>
              <w:jc w:val="center"/>
              <w:rPr>
                <w:rFonts w:eastAsia="黑体"/>
                <w:szCs w:val="21"/>
              </w:rPr>
            </w:pPr>
            <w:r w:rsidRPr="005E6190">
              <w:rPr>
                <w:rFonts w:eastAsia="黑体"/>
                <w:szCs w:val="21"/>
              </w:rPr>
              <w:t>2</w:t>
            </w:r>
          </w:p>
        </w:tc>
        <w:tc>
          <w:tcPr>
            <w:tcW w:w="900" w:type="dxa"/>
            <w:tcBorders>
              <w:top w:val="single" w:sz="6" w:space="0" w:color="008000"/>
              <w:bottom w:val="single" w:sz="12" w:space="0" w:color="008000"/>
            </w:tcBorders>
          </w:tcPr>
          <w:p w:rsidR="00920D40" w:rsidRPr="005E6190" w:rsidRDefault="00920D40" w:rsidP="00006B19">
            <w:pPr>
              <w:jc w:val="center"/>
              <w:rPr>
                <w:rFonts w:eastAsia="黑体"/>
                <w:szCs w:val="21"/>
              </w:rPr>
            </w:pPr>
          </w:p>
        </w:tc>
        <w:tc>
          <w:tcPr>
            <w:tcW w:w="1260" w:type="dxa"/>
            <w:tcBorders>
              <w:top w:val="single" w:sz="6" w:space="0" w:color="008000"/>
              <w:bottom w:val="single" w:sz="12" w:space="0" w:color="008000"/>
            </w:tcBorders>
          </w:tcPr>
          <w:p w:rsidR="00920D40" w:rsidRPr="005E6190" w:rsidRDefault="00920D40" w:rsidP="00006B19">
            <w:pPr>
              <w:jc w:val="center"/>
              <w:rPr>
                <w:rFonts w:eastAsia="黑体"/>
                <w:szCs w:val="21"/>
              </w:rPr>
            </w:pPr>
            <w:r w:rsidRPr="005E6190">
              <w:rPr>
                <w:rFonts w:eastAsia="黑体"/>
                <w:szCs w:val="21"/>
              </w:rPr>
              <w:t>16</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sidP="002D6790">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920D40" w:rsidRDefault="00920D40" w:rsidP="002D6790">
      <w:r>
        <w:t>2</w:t>
      </w:r>
      <w:r>
        <w:rPr>
          <w:rFonts w:hint="eastAsia"/>
        </w:rPr>
        <w:t>．结业：占</w:t>
      </w:r>
      <w:r>
        <w:t>60%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sidP="002D6790">
      <w:r>
        <w:t>1</w:t>
      </w:r>
      <w:r>
        <w:rPr>
          <w:rFonts w:hint="eastAsia"/>
        </w:rPr>
        <w:t>．教师可根据学生掌握的程度，对需要了解的内容做适当的删减。</w:t>
      </w:r>
    </w:p>
    <w:p w:rsidR="00920D40" w:rsidRDefault="00920D40" w:rsidP="002D6790">
      <w:r>
        <w:t>2</w:t>
      </w:r>
      <w:r>
        <w:rPr>
          <w:rFonts w:hint="eastAsia"/>
        </w:rPr>
        <w:t>．授课内容可根据学生掌握情况作适当调整。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rsidP="002D6790">
      <w:pPr>
        <w:rPr>
          <w:rFonts w:eastAsia="黑体"/>
        </w:rPr>
      </w:pPr>
      <w:r>
        <w:rPr>
          <w:rFonts w:eastAsia="黑体" w:hint="eastAsia"/>
        </w:rPr>
        <w:t>教材</w:t>
      </w:r>
    </w:p>
    <w:p w:rsidR="00920D40" w:rsidRDefault="00920D40" w:rsidP="002D6790">
      <w:pPr>
        <w:rPr>
          <w:rFonts w:eastAsia="黑体"/>
        </w:rPr>
      </w:pPr>
      <w:r>
        <w:rPr>
          <w:rFonts w:eastAsia="黑体" w:hint="eastAsia"/>
        </w:rPr>
        <w:t>自编讲义：《华侨华人体育文化史》</w:t>
      </w:r>
    </w:p>
    <w:p w:rsidR="00920D40" w:rsidRDefault="00920D40" w:rsidP="002D6790">
      <w:pPr>
        <w:rPr>
          <w:rFonts w:eastAsia="黑体"/>
        </w:rPr>
      </w:pPr>
      <w:r>
        <w:rPr>
          <w:rFonts w:eastAsia="黑体" w:hint="eastAsia"/>
        </w:rPr>
        <w:t>参考书目</w:t>
      </w:r>
    </w:p>
    <w:p w:rsidR="00920D40" w:rsidRDefault="00920D40" w:rsidP="002D6790">
      <w:pPr>
        <w:spacing w:beforeLines="50" w:afterLines="50"/>
        <w:jc w:val="left"/>
        <w:rPr>
          <w:rFonts w:ascii="黑体" w:eastAsia="黑体" w:hAnsi="黑体" w:cs="黑体"/>
          <w:color w:val="000000"/>
          <w:szCs w:val="21"/>
        </w:rPr>
      </w:pPr>
    </w:p>
    <w:p w:rsidR="00920D40" w:rsidRDefault="00920D40" w:rsidP="002D6790">
      <w:pPr>
        <w:spacing w:beforeLines="50" w:afterLines="50"/>
        <w:jc w:val="left"/>
        <w:rPr>
          <w:rFonts w:ascii="黑体" w:eastAsia="黑体" w:hAnsi="黑体" w:cs="黑体"/>
          <w:sz w:val="28"/>
          <w:szCs w:val="28"/>
        </w:rPr>
      </w:pPr>
      <w:r>
        <w:rPr>
          <w:rFonts w:ascii="黑体" w:eastAsia="黑体" w:hAnsi="黑体" w:cs="黑体" w:hint="eastAsia"/>
          <w:color w:val="000000"/>
          <w:szCs w:val="21"/>
        </w:rPr>
        <w:t>课程代码：</w:t>
      </w:r>
      <w:r>
        <w:rPr>
          <w:rFonts w:eastAsia="黑体"/>
          <w:color w:val="000000"/>
          <w:szCs w:val="21"/>
        </w:rPr>
        <w:t>3012038</w:t>
      </w:r>
    </w:p>
    <w:p w:rsidR="00920D40" w:rsidRDefault="00920D40" w:rsidP="002D6790">
      <w:pPr>
        <w:spacing w:beforeLines="50" w:afterLines="50"/>
        <w:jc w:val="center"/>
        <w:outlineLvl w:val="0"/>
        <w:rPr>
          <w:rFonts w:eastAsia="黑体"/>
          <w:sz w:val="28"/>
          <w:szCs w:val="28"/>
        </w:rPr>
      </w:pPr>
      <w:bookmarkStart w:id="123" w:name="_Toc372182303"/>
      <w:r>
        <w:rPr>
          <w:rFonts w:eastAsia="黑体" w:hint="eastAsia"/>
          <w:sz w:val="28"/>
          <w:szCs w:val="28"/>
        </w:rPr>
        <w:t>游泳</w:t>
      </w:r>
      <w:r>
        <w:rPr>
          <w:rFonts w:eastAsia="黑体"/>
          <w:sz w:val="28"/>
          <w:szCs w:val="28"/>
        </w:rPr>
        <w:t>&lt;</w:t>
      </w:r>
      <w:r>
        <w:rPr>
          <w:rFonts w:eastAsia="黑体" w:hint="eastAsia"/>
          <w:sz w:val="28"/>
          <w:szCs w:val="28"/>
        </w:rPr>
        <w:t>Ⅱ</w:t>
      </w:r>
      <w:r>
        <w:rPr>
          <w:rFonts w:eastAsia="黑体"/>
          <w:sz w:val="28"/>
          <w:szCs w:val="28"/>
        </w:rPr>
        <w:t>&gt;</w:t>
      </w:r>
      <w:bookmarkEnd w:id="123"/>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50" w:firstLine="525"/>
        <w:rPr>
          <w:sz w:val="24"/>
        </w:rPr>
      </w:pPr>
      <w:r>
        <w:rPr>
          <w:rFonts w:hint="eastAsia"/>
        </w:rPr>
        <w:t>本课程是为体育教育专业学生开设的专业选修课，共</w:t>
      </w:r>
      <w:r>
        <w:t>36</w:t>
      </w:r>
      <w:r>
        <w:rPr>
          <w:rFonts w:hint="eastAsia"/>
        </w:rPr>
        <w:t>学时，</w:t>
      </w:r>
      <w:r>
        <w:t>2</w:t>
      </w:r>
      <w:r>
        <w:rPr>
          <w:rFonts w:hint="eastAsia"/>
        </w:rPr>
        <w:t>学分。</w:t>
      </w:r>
    </w:p>
    <w:p w:rsidR="00920D40" w:rsidRDefault="00920D40" w:rsidP="00A40F2E">
      <w:pPr>
        <w:pStyle w:val="10"/>
        <w:spacing w:line="240" w:lineRule="auto"/>
        <w:ind w:firstLineChars="250" w:firstLine="525"/>
      </w:pPr>
      <w:r>
        <w:rPr>
          <w:rFonts w:hint="eastAsia"/>
        </w:rPr>
        <w:t>学分</w:t>
      </w:r>
      <w:r>
        <w:t>/</w:t>
      </w:r>
      <w:r>
        <w:rPr>
          <w:rFonts w:hint="eastAsia"/>
        </w:rPr>
        <w:t>学时：</w:t>
      </w:r>
      <w:r>
        <w:t>2/36</w:t>
      </w:r>
    </w:p>
    <w:p w:rsidR="00920D40" w:rsidRDefault="00920D40">
      <w:pPr>
        <w:ind w:left="540"/>
      </w:pPr>
      <w:r>
        <w:rPr>
          <w:rFonts w:hint="eastAsia"/>
        </w:rPr>
        <w:t>教学目标：</w:t>
      </w:r>
    </w:p>
    <w:p w:rsidR="00920D40" w:rsidRDefault="00920D40">
      <w:pPr>
        <w:ind w:left="540"/>
      </w:pPr>
      <w:r>
        <w:rPr>
          <w:rFonts w:hint="eastAsia"/>
        </w:rPr>
        <w:t>培养学生良好的学习习惯和坚强的意志品质，引导学生树立正确的人生观、价值观和远大的目标，使其具有敬业爱岗、艰苦奋斗、团结合作的品质。</w:t>
      </w:r>
    </w:p>
    <w:p w:rsidR="00920D40" w:rsidRDefault="00920D40">
      <w:pPr>
        <w:ind w:left="540"/>
      </w:pPr>
      <w:r>
        <w:t>1</w:t>
      </w:r>
      <w:r>
        <w:rPr>
          <w:rFonts w:hint="eastAsia"/>
        </w:rPr>
        <w:t>、进一步强化对游泳运动的兴趣，培养成功心理。</w:t>
      </w:r>
    </w:p>
    <w:p w:rsidR="00920D40" w:rsidRDefault="00920D40">
      <w:pPr>
        <w:ind w:left="540"/>
      </w:pPr>
      <w:r>
        <w:t>2</w:t>
      </w:r>
      <w:r>
        <w:rPr>
          <w:rFonts w:hint="eastAsia"/>
        </w:rPr>
        <w:t>、学会并熟练的掌握游泳运动的基本技术，进一步提高蛙泳技术，爬泳技术。并对仰泳、蝶泳以及出发转身技术有所了解。能够参加教学比赛，身体素质得到发展。</w:t>
      </w:r>
    </w:p>
    <w:p w:rsidR="00920D40" w:rsidRDefault="00920D40">
      <w:pPr>
        <w:ind w:left="540"/>
      </w:pPr>
      <w:r>
        <w:t>3</w:t>
      </w:r>
      <w:r>
        <w:rPr>
          <w:rFonts w:hint="eastAsia"/>
        </w:rPr>
        <w:t>、掌握游泳运动规则和科学锻炼身体的方法，参与教学比赛的裁判，并能制定自身练习计划。</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hint="eastAsia"/>
                <w:sz w:val="24"/>
              </w:rPr>
              <w:t>能力</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0.5</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B1</w:t>
            </w:r>
          </w:p>
        </w:tc>
        <w:tc>
          <w:tcPr>
            <w:tcW w:w="1149" w:type="dxa"/>
          </w:tcPr>
          <w:p w:rsidR="00920D40" w:rsidRDefault="00920D40" w:rsidP="00A40F2E">
            <w:pPr>
              <w:spacing w:line="300" w:lineRule="exact"/>
              <w:ind w:rightChars="-257" w:right="-540"/>
              <w:jc w:val="left"/>
              <w:rPr>
                <w:rFonts w:ascii="仿宋" w:eastAsia="仿宋" w:hAnsi="仿宋"/>
                <w:color w:val="FF0000"/>
                <w:sz w:val="24"/>
              </w:rPr>
            </w:pPr>
          </w:p>
        </w:tc>
        <w:tc>
          <w:tcPr>
            <w:tcW w:w="1484"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B2</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B3</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B4</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B7</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B8</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color w:val="FF0000"/>
                <w:sz w:val="24"/>
              </w:rPr>
            </w:pP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numPr>
          <w:ilvl w:val="0"/>
          <w:numId w:val="190"/>
        </w:numPr>
        <w:spacing w:beforeLines="50" w:afterLines="50"/>
        <w:rPr>
          <w:rFonts w:eastAsia="黑体"/>
          <w:sz w:val="28"/>
          <w:szCs w:val="28"/>
        </w:rPr>
      </w:pPr>
      <w:r>
        <w:rPr>
          <w:rFonts w:eastAsia="黑体" w:hint="eastAsia"/>
          <w:sz w:val="28"/>
          <w:szCs w:val="28"/>
        </w:rPr>
        <w:t>教学内容</w:t>
      </w:r>
    </w:p>
    <w:p w:rsidR="00920D40" w:rsidRDefault="00920D40">
      <w:pPr>
        <w:rPr>
          <w:b/>
          <w:sz w:val="24"/>
        </w:rPr>
      </w:pPr>
      <w:r>
        <w:rPr>
          <w:rFonts w:hint="eastAsia"/>
          <w:b/>
          <w:sz w:val="24"/>
        </w:rPr>
        <w:t>（一）理论课部分</w:t>
      </w: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920D40">
        <w:trPr>
          <w:trHeight w:val="546"/>
        </w:trPr>
        <w:tc>
          <w:tcPr>
            <w:tcW w:w="2945" w:type="dxa"/>
            <w:tcBorders>
              <w:top w:val="single" w:sz="12" w:space="0" w:color="008000"/>
              <w:bottom w:val="single" w:sz="6" w:space="0" w:color="008000"/>
            </w:tcBorders>
            <w:vAlign w:val="center"/>
          </w:tcPr>
          <w:p w:rsidR="00920D40" w:rsidRDefault="00920D40">
            <w:pPr>
              <w:tabs>
                <w:tab w:val="left" w:pos="720"/>
              </w:tabs>
              <w:jc w:val="center"/>
              <w:rPr>
                <w:b/>
              </w:rPr>
            </w:pPr>
          </w:p>
          <w:p w:rsidR="00920D40" w:rsidRDefault="00920D40">
            <w:pPr>
              <w:tabs>
                <w:tab w:val="left" w:pos="720"/>
              </w:tabs>
              <w:jc w:val="center"/>
              <w:rPr>
                <w:b/>
              </w:rPr>
            </w:pPr>
            <w:r>
              <w:rPr>
                <w:rFonts w:hint="eastAsia"/>
                <w:b/>
              </w:rPr>
              <w:t>章节名称</w:t>
            </w:r>
            <w:r>
              <w:rPr>
                <w:b/>
              </w:rPr>
              <w:t xml:space="preserve">                          </w:t>
            </w:r>
          </w:p>
        </w:tc>
        <w:tc>
          <w:tcPr>
            <w:tcW w:w="2945" w:type="dxa"/>
            <w:tcBorders>
              <w:top w:val="single" w:sz="12" w:space="0" w:color="008000"/>
              <w:bottom w:val="single" w:sz="6" w:space="0" w:color="008000"/>
            </w:tcBorders>
            <w:vAlign w:val="center"/>
          </w:tcPr>
          <w:p w:rsidR="00920D40" w:rsidRDefault="00920D40">
            <w:pPr>
              <w:tabs>
                <w:tab w:val="left" w:pos="720"/>
              </w:tabs>
              <w:jc w:val="center"/>
              <w:rPr>
                <w:b/>
              </w:rPr>
            </w:pPr>
            <w:r>
              <w:rPr>
                <w:rFonts w:hint="eastAsia"/>
                <w:b/>
              </w:rPr>
              <w:t>教学内容</w:t>
            </w:r>
          </w:p>
        </w:tc>
        <w:tc>
          <w:tcPr>
            <w:tcW w:w="2945" w:type="dxa"/>
            <w:tcBorders>
              <w:top w:val="single" w:sz="12" w:space="0" w:color="008000"/>
              <w:bottom w:val="single" w:sz="6" w:space="0" w:color="008000"/>
            </w:tcBorders>
            <w:vAlign w:val="center"/>
          </w:tcPr>
          <w:p w:rsidR="00920D40" w:rsidRDefault="00920D40">
            <w:pPr>
              <w:tabs>
                <w:tab w:val="left" w:pos="720"/>
              </w:tabs>
              <w:jc w:val="center"/>
              <w:rPr>
                <w:b/>
              </w:rPr>
            </w:pPr>
            <w:r>
              <w:rPr>
                <w:rFonts w:hint="eastAsia"/>
                <w:b/>
              </w:rPr>
              <w:t>基本要求</w:t>
            </w:r>
          </w:p>
        </w:tc>
      </w:tr>
      <w:tr w:rsidR="00920D40">
        <w:trPr>
          <w:trHeight w:val="546"/>
        </w:trPr>
        <w:tc>
          <w:tcPr>
            <w:tcW w:w="2945" w:type="dxa"/>
            <w:tcBorders>
              <w:bottom w:val="single" w:sz="6" w:space="0" w:color="008000"/>
            </w:tcBorders>
            <w:vAlign w:val="center"/>
          </w:tcPr>
          <w:p w:rsidR="00920D40" w:rsidRDefault="00920D40">
            <w:pPr>
              <w:tabs>
                <w:tab w:val="left" w:pos="720"/>
              </w:tabs>
              <w:rPr>
                <w:b/>
              </w:rPr>
            </w:pPr>
            <w:r>
              <w:t>1</w:t>
            </w:r>
            <w:r>
              <w:rPr>
                <w:rFonts w:hint="eastAsia"/>
              </w:rPr>
              <w:t>、开课须知</w:t>
            </w:r>
          </w:p>
        </w:tc>
        <w:tc>
          <w:tcPr>
            <w:tcW w:w="2945" w:type="dxa"/>
            <w:tcBorders>
              <w:bottom w:val="single" w:sz="6" w:space="0" w:color="008000"/>
            </w:tcBorders>
            <w:vAlign w:val="center"/>
          </w:tcPr>
          <w:p w:rsidR="00920D40" w:rsidRDefault="00920D40">
            <w:pPr>
              <w:tabs>
                <w:tab w:val="left" w:pos="720"/>
              </w:tabs>
              <w:rPr>
                <w:b/>
              </w:rPr>
            </w:pPr>
            <w:r>
              <w:rPr>
                <w:rFonts w:hint="eastAsia"/>
              </w:rPr>
              <w:t>简介大纲内容和上游泳课的注意事项</w:t>
            </w:r>
          </w:p>
        </w:tc>
        <w:tc>
          <w:tcPr>
            <w:tcW w:w="2945" w:type="dxa"/>
            <w:tcBorders>
              <w:bottom w:val="single" w:sz="6" w:space="0" w:color="008000"/>
            </w:tcBorders>
            <w:vAlign w:val="center"/>
          </w:tcPr>
          <w:p w:rsidR="00920D40" w:rsidRDefault="00920D40">
            <w:pPr>
              <w:tabs>
                <w:tab w:val="left" w:pos="720"/>
              </w:tabs>
              <w:rPr>
                <w:b/>
              </w:rPr>
            </w:pPr>
            <w:r>
              <w:rPr>
                <w:rFonts w:hint="eastAsia"/>
              </w:rPr>
              <w:t>了解规定，遵守纪律</w:t>
            </w:r>
          </w:p>
        </w:tc>
      </w:tr>
      <w:tr w:rsidR="00920D40">
        <w:trPr>
          <w:trHeight w:val="546"/>
        </w:trPr>
        <w:tc>
          <w:tcPr>
            <w:tcW w:w="2945" w:type="dxa"/>
            <w:tcBorders>
              <w:bottom w:val="single" w:sz="6" w:space="0" w:color="008000"/>
            </w:tcBorders>
            <w:vAlign w:val="center"/>
          </w:tcPr>
          <w:p w:rsidR="00920D40" w:rsidRDefault="00920D40">
            <w:pPr>
              <w:tabs>
                <w:tab w:val="left" w:pos="720"/>
              </w:tabs>
            </w:pPr>
            <w:r>
              <w:t>2</w:t>
            </w:r>
            <w:r>
              <w:rPr>
                <w:rFonts w:hint="eastAsia"/>
              </w:rPr>
              <w:t>、游</w:t>
            </w:r>
            <w:r>
              <w:rPr>
                <w:rFonts w:hint="eastAsia"/>
                <w:szCs w:val="21"/>
              </w:rPr>
              <w:t>泳技术理论</w:t>
            </w:r>
          </w:p>
        </w:tc>
        <w:tc>
          <w:tcPr>
            <w:tcW w:w="2945" w:type="dxa"/>
            <w:tcBorders>
              <w:bottom w:val="single" w:sz="6" w:space="0" w:color="008000"/>
            </w:tcBorders>
            <w:vAlign w:val="center"/>
          </w:tcPr>
          <w:p w:rsidR="00920D40" w:rsidRDefault="00920D40">
            <w:pPr>
              <w:tabs>
                <w:tab w:val="left" w:pos="720"/>
              </w:tabs>
            </w:pPr>
            <w:r>
              <w:rPr>
                <w:rFonts w:hint="eastAsia"/>
                <w:szCs w:val="21"/>
              </w:rPr>
              <w:t>（蝶泳、仰泳）动作要领和技术特点</w:t>
            </w:r>
          </w:p>
        </w:tc>
        <w:tc>
          <w:tcPr>
            <w:tcW w:w="2945" w:type="dxa"/>
            <w:tcBorders>
              <w:bottom w:val="single" w:sz="6" w:space="0" w:color="008000"/>
            </w:tcBorders>
            <w:vAlign w:val="center"/>
          </w:tcPr>
          <w:p w:rsidR="00920D40" w:rsidRDefault="00920D40">
            <w:pPr>
              <w:tabs>
                <w:tab w:val="left" w:pos="720"/>
              </w:tabs>
            </w:pPr>
            <w:r>
              <w:rPr>
                <w:rFonts w:hint="eastAsia"/>
                <w:szCs w:val="21"/>
              </w:rPr>
              <w:t>学习和</w:t>
            </w:r>
            <w:r>
              <w:rPr>
                <w:rFonts w:hint="eastAsia"/>
              </w:rPr>
              <w:t>了解规范技术</w:t>
            </w:r>
          </w:p>
        </w:tc>
      </w:tr>
      <w:tr w:rsidR="00920D40">
        <w:trPr>
          <w:trHeight w:val="546"/>
        </w:trPr>
        <w:tc>
          <w:tcPr>
            <w:tcW w:w="2945" w:type="dxa"/>
            <w:tcBorders>
              <w:bottom w:val="single" w:sz="6" w:space="0" w:color="008000"/>
            </w:tcBorders>
            <w:vAlign w:val="center"/>
          </w:tcPr>
          <w:p w:rsidR="00920D40" w:rsidRDefault="00920D40">
            <w:pPr>
              <w:tabs>
                <w:tab w:val="left" w:pos="720"/>
              </w:tabs>
            </w:pPr>
            <w:r>
              <w:t>3</w:t>
            </w:r>
            <w:r>
              <w:rPr>
                <w:rFonts w:hint="eastAsia"/>
              </w:rPr>
              <w:t>、提高蛙泳技术</w:t>
            </w:r>
          </w:p>
        </w:tc>
        <w:tc>
          <w:tcPr>
            <w:tcW w:w="2945" w:type="dxa"/>
            <w:tcBorders>
              <w:bottom w:val="single" w:sz="6" w:space="0" w:color="008000"/>
            </w:tcBorders>
            <w:vAlign w:val="center"/>
          </w:tcPr>
          <w:p w:rsidR="00920D40" w:rsidRDefault="00920D40">
            <w:pPr>
              <w:tabs>
                <w:tab w:val="left" w:pos="720"/>
              </w:tabs>
              <w:rPr>
                <w:szCs w:val="21"/>
              </w:rPr>
            </w:pPr>
            <w:r>
              <w:rPr>
                <w:rFonts w:hint="eastAsia"/>
              </w:rPr>
              <w:t>蛙泳技术和竞赛规则</w:t>
            </w:r>
          </w:p>
        </w:tc>
        <w:tc>
          <w:tcPr>
            <w:tcW w:w="2945" w:type="dxa"/>
            <w:tcBorders>
              <w:bottom w:val="single" w:sz="6" w:space="0" w:color="008000"/>
            </w:tcBorders>
            <w:vAlign w:val="center"/>
          </w:tcPr>
          <w:p w:rsidR="00920D40" w:rsidRDefault="00920D40">
            <w:pPr>
              <w:tabs>
                <w:tab w:val="left" w:pos="720"/>
              </w:tabs>
              <w:rPr>
                <w:szCs w:val="21"/>
              </w:rPr>
            </w:pPr>
            <w:r>
              <w:rPr>
                <w:rFonts w:hint="eastAsia"/>
              </w:rPr>
              <w:t>掌握提高规范技术</w:t>
            </w:r>
          </w:p>
        </w:tc>
      </w:tr>
      <w:tr w:rsidR="00920D40">
        <w:trPr>
          <w:trHeight w:val="546"/>
        </w:trPr>
        <w:tc>
          <w:tcPr>
            <w:tcW w:w="2945" w:type="dxa"/>
            <w:tcBorders>
              <w:bottom w:val="single" w:sz="6" w:space="0" w:color="008000"/>
            </w:tcBorders>
            <w:vAlign w:val="center"/>
          </w:tcPr>
          <w:p w:rsidR="00920D40" w:rsidRDefault="00920D40">
            <w:pPr>
              <w:tabs>
                <w:tab w:val="left" w:pos="720"/>
              </w:tabs>
            </w:pPr>
            <w:r>
              <w:t>4</w:t>
            </w:r>
            <w:r>
              <w:rPr>
                <w:rFonts w:hint="eastAsia"/>
              </w:rPr>
              <w:t>、提高自由泳技术</w:t>
            </w:r>
          </w:p>
        </w:tc>
        <w:tc>
          <w:tcPr>
            <w:tcW w:w="2945" w:type="dxa"/>
            <w:tcBorders>
              <w:bottom w:val="single" w:sz="6" w:space="0" w:color="008000"/>
            </w:tcBorders>
            <w:vAlign w:val="center"/>
          </w:tcPr>
          <w:p w:rsidR="00920D40" w:rsidRDefault="00920D40">
            <w:pPr>
              <w:tabs>
                <w:tab w:val="left" w:pos="720"/>
              </w:tabs>
            </w:pPr>
            <w:r>
              <w:rPr>
                <w:rFonts w:hint="eastAsia"/>
              </w:rPr>
              <w:t>自由泳技术和竞赛规则</w:t>
            </w:r>
          </w:p>
        </w:tc>
        <w:tc>
          <w:tcPr>
            <w:tcW w:w="2945" w:type="dxa"/>
            <w:tcBorders>
              <w:bottom w:val="single" w:sz="6" w:space="0" w:color="008000"/>
            </w:tcBorders>
            <w:vAlign w:val="center"/>
          </w:tcPr>
          <w:p w:rsidR="00920D40" w:rsidRDefault="00920D40">
            <w:pPr>
              <w:tabs>
                <w:tab w:val="left" w:pos="720"/>
              </w:tabs>
            </w:pPr>
            <w:r>
              <w:rPr>
                <w:rFonts w:hint="eastAsia"/>
              </w:rPr>
              <w:t>掌握提高规范技术</w:t>
            </w:r>
          </w:p>
        </w:tc>
      </w:tr>
      <w:tr w:rsidR="00920D40">
        <w:trPr>
          <w:trHeight w:val="546"/>
        </w:trPr>
        <w:tc>
          <w:tcPr>
            <w:tcW w:w="2945" w:type="dxa"/>
            <w:tcBorders>
              <w:bottom w:val="single" w:sz="6" w:space="0" w:color="008000"/>
            </w:tcBorders>
            <w:vAlign w:val="center"/>
          </w:tcPr>
          <w:p w:rsidR="00920D40" w:rsidRDefault="00920D40">
            <w:pPr>
              <w:tabs>
                <w:tab w:val="left" w:pos="720"/>
              </w:tabs>
            </w:pPr>
            <w:r>
              <w:t>5</w:t>
            </w:r>
            <w:r>
              <w:rPr>
                <w:rFonts w:hint="eastAsia"/>
              </w:rPr>
              <w:t>、复习游泳裁判法</w:t>
            </w:r>
          </w:p>
        </w:tc>
        <w:tc>
          <w:tcPr>
            <w:tcW w:w="2945" w:type="dxa"/>
            <w:tcBorders>
              <w:bottom w:val="single" w:sz="6" w:space="0" w:color="008000"/>
            </w:tcBorders>
            <w:vAlign w:val="center"/>
          </w:tcPr>
          <w:p w:rsidR="00920D40" w:rsidRDefault="00920D40">
            <w:pPr>
              <w:tabs>
                <w:tab w:val="left" w:pos="720"/>
              </w:tabs>
            </w:pPr>
            <w:r>
              <w:rPr>
                <w:rFonts w:hint="eastAsia"/>
              </w:rPr>
              <w:t>基本裁判法、竞赛规则</w:t>
            </w:r>
          </w:p>
        </w:tc>
        <w:tc>
          <w:tcPr>
            <w:tcW w:w="2945" w:type="dxa"/>
            <w:tcBorders>
              <w:bottom w:val="single" w:sz="6" w:space="0" w:color="008000"/>
            </w:tcBorders>
            <w:vAlign w:val="center"/>
          </w:tcPr>
          <w:p w:rsidR="00920D40" w:rsidRDefault="00920D40">
            <w:pPr>
              <w:tabs>
                <w:tab w:val="left" w:pos="720"/>
              </w:tabs>
            </w:pPr>
            <w:r>
              <w:rPr>
                <w:rFonts w:hint="eastAsia"/>
              </w:rPr>
              <w:t>掌握组织竞赛和担任裁判的方法</w:t>
            </w:r>
          </w:p>
        </w:tc>
      </w:tr>
      <w:tr w:rsidR="00920D40">
        <w:trPr>
          <w:trHeight w:val="546"/>
        </w:trPr>
        <w:tc>
          <w:tcPr>
            <w:tcW w:w="2945" w:type="dxa"/>
            <w:tcBorders>
              <w:bottom w:val="single" w:sz="6" w:space="0" w:color="008000"/>
            </w:tcBorders>
            <w:vAlign w:val="center"/>
          </w:tcPr>
          <w:p w:rsidR="00920D40" w:rsidRDefault="00920D40">
            <w:pPr>
              <w:tabs>
                <w:tab w:val="left" w:pos="720"/>
              </w:tabs>
            </w:pPr>
            <w:r>
              <w:t>6</w:t>
            </w:r>
            <w:r>
              <w:rPr>
                <w:rFonts w:hint="eastAsia"/>
              </w:rPr>
              <w:t>、实用游泳技术</w:t>
            </w:r>
          </w:p>
        </w:tc>
        <w:tc>
          <w:tcPr>
            <w:tcW w:w="2945" w:type="dxa"/>
            <w:tcBorders>
              <w:bottom w:val="single" w:sz="6" w:space="0" w:color="008000"/>
            </w:tcBorders>
            <w:vAlign w:val="center"/>
          </w:tcPr>
          <w:p w:rsidR="00920D40" w:rsidRDefault="00920D40">
            <w:pPr>
              <w:tabs>
                <w:tab w:val="left" w:pos="720"/>
              </w:tabs>
            </w:pPr>
            <w:r>
              <w:rPr>
                <w:rFonts w:hint="eastAsia"/>
              </w:rPr>
              <w:t>实用游泳的基本技术</w:t>
            </w:r>
          </w:p>
        </w:tc>
        <w:tc>
          <w:tcPr>
            <w:tcW w:w="2945" w:type="dxa"/>
            <w:tcBorders>
              <w:bottom w:val="single" w:sz="6" w:space="0" w:color="008000"/>
            </w:tcBorders>
            <w:vAlign w:val="center"/>
          </w:tcPr>
          <w:p w:rsidR="00920D40" w:rsidRDefault="00920D40">
            <w:pPr>
              <w:tabs>
                <w:tab w:val="left" w:pos="720"/>
              </w:tabs>
            </w:pPr>
            <w:r>
              <w:rPr>
                <w:rFonts w:hint="eastAsia"/>
              </w:rPr>
              <w:t>掌握救生和自救的基本</w:t>
            </w:r>
            <w:r>
              <w:rPr>
                <w:rFonts w:ascii="宋体" w:hAnsi="宋体" w:cs="宋体" w:hint="eastAsia"/>
                <w:kern w:val="0"/>
                <w:szCs w:val="21"/>
              </w:rPr>
              <w:t>水上救生技术和方法</w:t>
            </w:r>
          </w:p>
        </w:tc>
      </w:tr>
    </w:tbl>
    <w:p w:rsidR="00920D40" w:rsidRDefault="00920D40">
      <w:pPr>
        <w:jc w:val="left"/>
        <w:rPr>
          <w:rFonts w:ascii="宋体" w:cs="宋体"/>
          <w:kern w:val="0"/>
          <w:szCs w:val="21"/>
        </w:rPr>
      </w:pPr>
      <w:r>
        <w:t xml:space="preserve">                 </w:t>
      </w:r>
      <w:r>
        <w:rPr>
          <w:rFonts w:ascii="宋体" w:hAnsi="宋体" w:cs="宋体"/>
          <w:kern w:val="0"/>
          <w:szCs w:val="21"/>
        </w:rPr>
        <w:t xml:space="preserve">   </w:t>
      </w:r>
    </w:p>
    <w:p w:rsidR="00920D40" w:rsidRDefault="00920D40" w:rsidP="00A40F2E">
      <w:pPr>
        <w:ind w:firstLineChars="50" w:firstLine="105"/>
        <w:rPr>
          <w:rFonts w:ascii="宋体" w:cs="宋体"/>
          <w:kern w:val="0"/>
          <w:szCs w:val="21"/>
        </w:rPr>
      </w:pPr>
    </w:p>
    <w:p w:rsidR="00920D40" w:rsidRDefault="00920D40">
      <w:pPr>
        <w:rPr>
          <w:b/>
          <w:sz w:val="24"/>
        </w:rPr>
      </w:pPr>
      <w:r>
        <w:rPr>
          <w:rFonts w:hint="eastAsia"/>
          <w:b/>
          <w:sz w:val="24"/>
        </w:rPr>
        <w:t>（二）基础课实践部分</w:t>
      </w:r>
    </w:p>
    <w:tbl>
      <w:tblPr>
        <w:tblW w:w="8835" w:type="dxa"/>
        <w:tblInd w:w="-106" w:type="dxa"/>
        <w:tblBorders>
          <w:top w:val="single" w:sz="12" w:space="0" w:color="008000"/>
          <w:bottom w:val="single" w:sz="12" w:space="0" w:color="008000"/>
        </w:tblBorders>
        <w:tblLayout w:type="fixed"/>
        <w:tblLook w:val="0000"/>
      </w:tblPr>
      <w:tblGrid>
        <w:gridCol w:w="2945"/>
        <w:gridCol w:w="2945"/>
        <w:gridCol w:w="2945"/>
      </w:tblGrid>
      <w:tr w:rsidR="00920D40">
        <w:trPr>
          <w:trHeight w:val="474"/>
        </w:trPr>
        <w:tc>
          <w:tcPr>
            <w:tcW w:w="2945" w:type="dxa"/>
            <w:tcBorders>
              <w:top w:val="single" w:sz="12" w:space="0" w:color="008000"/>
              <w:bottom w:val="single" w:sz="6" w:space="0" w:color="008000"/>
            </w:tcBorders>
          </w:tcPr>
          <w:p w:rsidR="00920D40" w:rsidRDefault="00920D40">
            <w:pPr>
              <w:tabs>
                <w:tab w:val="left" w:pos="720"/>
              </w:tabs>
              <w:rPr>
                <w:b/>
              </w:rPr>
            </w:pPr>
            <w:r>
              <w:rPr>
                <w:rFonts w:hint="eastAsia"/>
                <w:b/>
              </w:rPr>
              <w:t>教学内容</w:t>
            </w:r>
            <w:r>
              <w:rPr>
                <w:b/>
              </w:rPr>
              <w:t xml:space="preserve">                                               </w:t>
            </w:r>
          </w:p>
        </w:tc>
        <w:tc>
          <w:tcPr>
            <w:tcW w:w="2945" w:type="dxa"/>
            <w:tcBorders>
              <w:top w:val="single" w:sz="12" w:space="0" w:color="008000"/>
              <w:bottom w:val="single" w:sz="6" w:space="0" w:color="008000"/>
            </w:tcBorders>
          </w:tcPr>
          <w:p w:rsidR="00920D40" w:rsidRDefault="00920D40">
            <w:pPr>
              <w:tabs>
                <w:tab w:val="left" w:pos="720"/>
              </w:tabs>
              <w:rPr>
                <w:b/>
              </w:rPr>
            </w:pPr>
            <w:r>
              <w:rPr>
                <w:rFonts w:hint="eastAsia"/>
                <w:b/>
              </w:rPr>
              <w:t>主要技术或练习</w:t>
            </w:r>
          </w:p>
        </w:tc>
        <w:tc>
          <w:tcPr>
            <w:tcW w:w="2945" w:type="dxa"/>
            <w:tcBorders>
              <w:top w:val="single" w:sz="12" w:space="0" w:color="008000"/>
              <w:bottom w:val="single" w:sz="6" w:space="0" w:color="008000"/>
            </w:tcBorders>
          </w:tcPr>
          <w:p w:rsidR="00920D40" w:rsidRDefault="00920D40">
            <w:pPr>
              <w:tabs>
                <w:tab w:val="left" w:pos="720"/>
              </w:tabs>
              <w:rPr>
                <w:b/>
              </w:rPr>
            </w:pPr>
            <w:r>
              <w:rPr>
                <w:rFonts w:hint="eastAsia"/>
                <w:b/>
              </w:rPr>
              <w:t>基本要求</w:t>
            </w:r>
          </w:p>
        </w:tc>
      </w:tr>
      <w:tr w:rsidR="00920D40">
        <w:trPr>
          <w:trHeight w:val="474"/>
        </w:trPr>
        <w:tc>
          <w:tcPr>
            <w:tcW w:w="2945" w:type="dxa"/>
            <w:tcBorders>
              <w:bottom w:val="single" w:sz="6" w:space="0" w:color="008000"/>
            </w:tcBorders>
          </w:tcPr>
          <w:p w:rsidR="00920D40" w:rsidRDefault="00920D40">
            <w:pPr>
              <w:tabs>
                <w:tab w:val="left" w:pos="720"/>
              </w:tabs>
              <w:rPr>
                <w:b/>
              </w:rPr>
            </w:pPr>
            <w:r>
              <w:t>1</w:t>
            </w:r>
            <w:r>
              <w:rPr>
                <w:rFonts w:hint="eastAsia"/>
              </w:rPr>
              <w:t>、恢复性练习</w:t>
            </w:r>
          </w:p>
        </w:tc>
        <w:tc>
          <w:tcPr>
            <w:tcW w:w="2945" w:type="dxa"/>
            <w:tcBorders>
              <w:bottom w:val="single" w:sz="6" w:space="0" w:color="008000"/>
            </w:tcBorders>
          </w:tcPr>
          <w:p w:rsidR="00920D40" w:rsidRDefault="00920D40">
            <w:pPr>
              <w:tabs>
                <w:tab w:val="left" w:pos="720"/>
              </w:tabs>
              <w:rPr>
                <w:b/>
              </w:rPr>
            </w:pPr>
            <w:r>
              <w:rPr>
                <w:rFonts w:hint="eastAsia"/>
              </w:rPr>
              <w:t>熟悉水性</w:t>
            </w:r>
          </w:p>
        </w:tc>
        <w:tc>
          <w:tcPr>
            <w:tcW w:w="2945" w:type="dxa"/>
            <w:tcBorders>
              <w:bottom w:val="single" w:sz="6" w:space="0" w:color="008000"/>
            </w:tcBorders>
          </w:tcPr>
          <w:p w:rsidR="00920D40" w:rsidRDefault="00920D40">
            <w:pPr>
              <w:tabs>
                <w:tab w:val="left" w:pos="720"/>
              </w:tabs>
              <w:rPr>
                <w:b/>
              </w:rPr>
            </w:pPr>
            <w:r>
              <w:rPr>
                <w:rFonts w:hint="eastAsia"/>
              </w:rPr>
              <w:t>复习巩固蛙泳自由泳</w:t>
            </w:r>
          </w:p>
        </w:tc>
      </w:tr>
      <w:tr w:rsidR="00920D40">
        <w:trPr>
          <w:trHeight w:val="474"/>
        </w:trPr>
        <w:tc>
          <w:tcPr>
            <w:tcW w:w="2945" w:type="dxa"/>
            <w:tcBorders>
              <w:bottom w:val="single" w:sz="6" w:space="0" w:color="008000"/>
            </w:tcBorders>
          </w:tcPr>
          <w:p w:rsidR="00920D40" w:rsidRDefault="00920D40">
            <w:pPr>
              <w:tabs>
                <w:tab w:val="left" w:pos="720"/>
              </w:tabs>
            </w:pPr>
            <w:r>
              <w:t>2</w:t>
            </w:r>
            <w:r>
              <w:rPr>
                <w:rFonts w:hint="eastAsia"/>
              </w:rPr>
              <w:t>、提高蛙泳技术教学</w:t>
            </w:r>
          </w:p>
        </w:tc>
        <w:tc>
          <w:tcPr>
            <w:tcW w:w="2945" w:type="dxa"/>
            <w:tcBorders>
              <w:bottom w:val="single" w:sz="6" w:space="0" w:color="008000"/>
            </w:tcBorders>
          </w:tcPr>
          <w:p w:rsidR="00920D40" w:rsidRDefault="00920D40" w:rsidP="00A40F2E">
            <w:pPr>
              <w:ind w:left="6090" w:hangingChars="2900" w:hanging="6090"/>
              <w:jc w:val="left"/>
            </w:pPr>
            <w:r>
              <w:rPr>
                <w:rFonts w:hint="eastAsia"/>
              </w:rPr>
              <w:t>改进蛙泳腿技术教学</w:t>
            </w:r>
          </w:p>
          <w:p w:rsidR="00920D40" w:rsidRDefault="00920D40">
            <w:pPr>
              <w:tabs>
                <w:tab w:val="left" w:pos="720"/>
              </w:tabs>
            </w:pPr>
            <w:r>
              <w:rPr>
                <w:rFonts w:hint="eastAsia"/>
              </w:rPr>
              <w:t>改进蛙泳臂及与呼吸技术教学</w:t>
            </w:r>
          </w:p>
          <w:p w:rsidR="00920D40" w:rsidRDefault="00920D40">
            <w:pPr>
              <w:jc w:val="left"/>
            </w:pPr>
            <w:r>
              <w:rPr>
                <w:rFonts w:hint="eastAsia"/>
              </w:rPr>
              <w:t>改进蛙泳腿臂配合技术教学</w:t>
            </w:r>
          </w:p>
          <w:p w:rsidR="00920D40" w:rsidRDefault="00920D40">
            <w:pPr>
              <w:tabs>
                <w:tab w:val="left" w:pos="720"/>
              </w:tabs>
            </w:pPr>
            <w:r>
              <w:rPr>
                <w:rFonts w:hint="eastAsia"/>
              </w:rPr>
              <w:t>改进巩固蛙泳完整配合技术教学</w:t>
            </w:r>
          </w:p>
        </w:tc>
        <w:tc>
          <w:tcPr>
            <w:tcW w:w="2945" w:type="dxa"/>
            <w:tcBorders>
              <w:bottom w:val="single" w:sz="6" w:space="0" w:color="008000"/>
            </w:tcBorders>
          </w:tcPr>
          <w:p w:rsidR="00920D40" w:rsidRDefault="00920D40">
            <w:pPr>
              <w:tabs>
                <w:tab w:val="left" w:pos="720"/>
              </w:tabs>
            </w:pPr>
            <w:r>
              <w:rPr>
                <w:rFonts w:hint="eastAsia"/>
              </w:rPr>
              <w:t>通过大量练习使学生提高掌握规范、标准技术</w:t>
            </w:r>
          </w:p>
        </w:tc>
      </w:tr>
      <w:tr w:rsidR="00920D40">
        <w:trPr>
          <w:trHeight w:val="474"/>
        </w:trPr>
        <w:tc>
          <w:tcPr>
            <w:tcW w:w="2945" w:type="dxa"/>
            <w:tcBorders>
              <w:bottom w:val="single" w:sz="6" w:space="0" w:color="008000"/>
            </w:tcBorders>
          </w:tcPr>
          <w:p w:rsidR="00920D40" w:rsidRDefault="00920D40">
            <w:pPr>
              <w:tabs>
                <w:tab w:val="left" w:pos="720"/>
              </w:tabs>
            </w:pPr>
            <w:r>
              <w:t>3</w:t>
            </w:r>
            <w:r>
              <w:rPr>
                <w:rFonts w:hint="eastAsia"/>
              </w:rPr>
              <w:t>、提高自由泳技术</w:t>
            </w:r>
          </w:p>
        </w:tc>
        <w:tc>
          <w:tcPr>
            <w:tcW w:w="2945" w:type="dxa"/>
            <w:tcBorders>
              <w:bottom w:val="single" w:sz="6" w:space="0" w:color="008000"/>
            </w:tcBorders>
          </w:tcPr>
          <w:p w:rsidR="00920D40" w:rsidRDefault="00920D40">
            <w:pPr>
              <w:tabs>
                <w:tab w:val="left" w:pos="720"/>
              </w:tabs>
            </w:pPr>
            <w:r>
              <w:rPr>
                <w:rFonts w:hint="eastAsia"/>
              </w:rPr>
              <w:t>改进自由泳腿技术教学</w:t>
            </w:r>
          </w:p>
          <w:p w:rsidR="00920D40" w:rsidRDefault="00920D40">
            <w:pPr>
              <w:tabs>
                <w:tab w:val="left" w:pos="720"/>
              </w:tabs>
            </w:pPr>
            <w:r>
              <w:rPr>
                <w:rFonts w:hint="eastAsia"/>
              </w:rPr>
              <w:t>改进爬泳臂及呼吸配合技术教学</w:t>
            </w:r>
          </w:p>
          <w:p w:rsidR="00920D40" w:rsidRDefault="00920D40">
            <w:pPr>
              <w:tabs>
                <w:tab w:val="left" w:pos="720"/>
              </w:tabs>
            </w:pPr>
            <w:r>
              <w:rPr>
                <w:rFonts w:hint="eastAsia"/>
              </w:rPr>
              <w:t>改进巩固爬泳完整技术教学</w:t>
            </w:r>
          </w:p>
        </w:tc>
        <w:tc>
          <w:tcPr>
            <w:tcW w:w="2945" w:type="dxa"/>
            <w:tcBorders>
              <w:bottom w:val="single" w:sz="6" w:space="0" w:color="008000"/>
            </w:tcBorders>
          </w:tcPr>
          <w:p w:rsidR="00920D40" w:rsidRDefault="00920D40">
            <w:pPr>
              <w:tabs>
                <w:tab w:val="left" w:pos="720"/>
              </w:tabs>
            </w:pPr>
            <w:r>
              <w:rPr>
                <w:rFonts w:hint="eastAsia"/>
              </w:rPr>
              <w:t>通过大量练习使学生提高掌握规范、标准技术</w:t>
            </w:r>
          </w:p>
        </w:tc>
      </w:tr>
      <w:tr w:rsidR="00920D40">
        <w:trPr>
          <w:trHeight w:val="474"/>
        </w:trPr>
        <w:tc>
          <w:tcPr>
            <w:tcW w:w="2945" w:type="dxa"/>
            <w:tcBorders>
              <w:bottom w:val="single" w:sz="6" w:space="0" w:color="008000"/>
            </w:tcBorders>
          </w:tcPr>
          <w:p w:rsidR="00920D40" w:rsidRDefault="00920D40">
            <w:pPr>
              <w:tabs>
                <w:tab w:val="left" w:pos="720"/>
              </w:tabs>
            </w:pPr>
            <w:r>
              <w:t>4</w:t>
            </w:r>
            <w:r>
              <w:rPr>
                <w:rFonts w:hint="eastAsia"/>
              </w:rPr>
              <w:t>、介绍仰泳、蝶泳技术</w:t>
            </w:r>
          </w:p>
        </w:tc>
        <w:tc>
          <w:tcPr>
            <w:tcW w:w="2945" w:type="dxa"/>
            <w:tcBorders>
              <w:bottom w:val="single" w:sz="6" w:space="0" w:color="008000"/>
            </w:tcBorders>
          </w:tcPr>
          <w:p w:rsidR="00920D40" w:rsidRDefault="00920D40">
            <w:pPr>
              <w:tabs>
                <w:tab w:val="left" w:pos="720"/>
              </w:tabs>
            </w:pPr>
            <w:r>
              <w:rPr>
                <w:rFonts w:hint="eastAsia"/>
              </w:rPr>
              <w:t>仰泳手臂动作介绍</w:t>
            </w:r>
          </w:p>
          <w:p w:rsidR="00920D40" w:rsidRDefault="00920D40">
            <w:pPr>
              <w:tabs>
                <w:tab w:val="left" w:pos="720"/>
              </w:tabs>
            </w:pPr>
            <w:r>
              <w:rPr>
                <w:rFonts w:hint="eastAsia"/>
              </w:rPr>
              <w:t>仰泳腿部动作介绍</w:t>
            </w:r>
          </w:p>
          <w:p w:rsidR="00920D40" w:rsidRDefault="00920D40">
            <w:pPr>
              <w:tabs>
                <w:tab w:val="left" w:pos="720"/>
              </w:tabs>
            </w:pPr>
            <w:r>
              <w:rPr>
                <w:rFonts w:hint="eastAsia"/>
              </w:rPr>
              <w:t>仰泳技术动作配合教学</w:t>
            </w:r>
          </w:p>
          <w:p w:rsidR="00920D40" w:rsidRDefault="00920D40">
            <w:pPr>
              <w:tabs>
                <w:tab w:val="left" w:pos="720"/>
              </w:tabs>
            </w:pPr>
            <w:r>
              <w:rPr>
                <w:rFonts w:hint="eastAsia"/>
              </w:rPr>
              <w:t>蝶泳手臂动作介绍</w:t>
            </w:r>
          </w:p>
          <w:p w:rsidR="00920D40" w:rsidRDefault="00920D40">
            <w:pPr>
              <w:tabs>
                <w:tab w:val="left" w:pos="720"/>
              </w:tabs>
            </w:pPr>
            <w:r>
              <w:rPr>
                <w:rFonts w:hint="eastAsia"/>
              </w:rPr>
              <w:t>蝶泳腿部动作介绍</w:t>
            </w:r>
          </w:p>
          <w:p w:rsidR="00920D40" w:rsidRDefault="00920D40">
            <w:pPr>
              <w:tabs>
                <w:tab w:val="left" w:pos="720"/>
              </w:tabs>
            </w:pPr>
            <w:r>
              <w:rPr>
                <w:rFonts w:hint="eastAsia"/>
              </w:rPr>
              <w:t>蝶泳技术动作配合教学</w:t>
            </w:r>
          </w:p>
        </w:tc>
        <w:tc>
          <w:tcPr>
            <w:tcW w:w="2945" w:type="dxa"/>
            <w:tcBorders>
              <w:bottom w:val="single" w:sz="6" w:space="0" w:color="008000"/>
            </w:tcBorders>
          </w:tcPr>
          <w:p w:rsidR="00920D40" w:rsidRDefault="00920D40">
            <w:pPr>
              <w:tabs>
                <w:tab w:val="left" w:pos="720"/>
              </w:tabs>
            </w:pPr>
            <w:r>
              <w:rPr>
                <w:rFonts w:hint="eastAsia"/>
              </w:rPr>
              <w:t>了解仰泳、蝶泳技术动作和教学方法</w:t>
            </w:r>
          </w:p>
        </w:tc>
      </w:tr>
      <w:tr w:rsidR="00920D40">
        <w:trPr>
          <w:trHeight w:val="474"/>
        </w:trPr>
        <w:tc>
          <w:tcPr>
            <w:tcW w:w="2945" w:type="dxa"/>
            <w:tcBorders>
              <w:bottom w:val="single" w:sz="6" w:space="0" w:color="008000"/>
            </w:tcBorders>
          </w:tcPr>
          <w:p w:rsidR="00920D40" w:rsidRDefault="00920D40">
            <w:pPr>
              <w:tabs>
                <w:tab w:val="left" w:pos="720"/>
              </w:tabs>
            </w:pPr>
            <w:r>
              <w:t>5</w:t>
            </w:r>
            <w:r>
              <w:rPr>
                <w:rFonts w:hint="eastAsia"/>
              </w:rPr>
              <w:t>、提高出发、转身技术教学</w:t>
            </w:r>
          </w:p>
        </w:tc>
        <w:tc>
          <w:tcPr>
            <w:tcW w:w="2945" w:type="dxa"/>
            <w:tcBorders>
              <w:bottom w:val="single" w:sz="6" w:space="0" w:color="008000"/>
            </w:tcBorders>
          </w:tcPr>
          <w:p w:rsidR="00920D40" w:rsidRDefault="00920D40">
            <w:pPr>
              <w:tabs>
                <w:tab w:val="left" w:pos="720"/>
              </w:tabs>
            </w:pPr>
            <w:r>
              <w:rPr>
                <w:rFonts w:hint="eastAsia"/>
              </w:rPr>
              <w:t>改进出发技术教学</w:t>
            </w:r>
          </w:p>
          <w:p w:rsidR="00920D40" w:rsidRDefault="00920D40">
            <w:pPr>
              <w:tabs>
                <w:tab w:val="left" w:pos="720"/>
              </w:tabs>
            </w:pPr>
            <w:r>
              <w:rPr>
                <w:rFonts w:hint="eastAsia"/>
              </w:rPr>
              <w:t>改进蛙泳转身技术教学</w:t>
            </w:r>
          </w:p>
        </w:tc>
        <w:tc>
          <w:tcPr>
            <w:tcW w:w="2945" w:type="dxa"/>
            <w:tcBorders>
              <w:bottom w:val="single" w:sz="6" w:space="0" w:color="008000"/>
            </w:tcBorders>
          </w:tcPr>
          <w:p w:rsidR="00920D40" w:rsidRDefault="00920D40">
            <w:pPr>
              <w:tabs>
                <w:tab w:val="left" w:pos="720"/>
              </w:tabs>
            </w:pPr>
            <w:r>
              <w:rPr>
                <w:rFonts w:hint="eastAsia"/>
              </w:rPr>
              <w:t>提高巩固掌握出发和转身基本技术</w:t>
            </w:r>
          </w:p>
        </w:tc>
      </w:tr>
      <w:tr w:rsidR="00920D40">
        <w:trPr>
          <w:trHeight w:val="474"/>
        </w:trPr>
        <w:tc>
          <w:tcPr>
            <w:tcW w:w="2945" w:type="dxa"/>
            <w:tcBorders>
              <w:bottom w:val="single" w:sz="6" w:space="0" w:color="008000"/>
            </w:tcBorders>
          </w:tcPr>
          <w:p w:rsidR="00920D40" w:rsidRDefault="00920D40">
            <w:pPr>
              <w:tabs>
                <w:tab w:val="left" w:pos="720"/>
              </w:tabs>
            </w:pPr>
            <w:r>
              <w:t>6</w:t>
            </w:r>
            <w:r>
              <w:rPr>
                <w:rFonts w:hint="eastAsia"/>
              </w:rPr>
              <w:t>、实用游泳技术教学</w:t>
            </w:r>
          </w:p>
        </w:tc>
        <w:tc>
          <w:tcPr>
            <w:tcW w:w="2945" w:type="dxa"/>
            <w:tcBorders>
              <w:bottom w:val="single" w:sz="6" w:space="0" w:color="008000"/>
            </w:tcBorders>
          </w:tcPr>
          <w:p w:rsidR="00920D40" w:rsidRDefault="00920D40">
            <w:pPr>
              <w:tabs>
                <w:tab w:val="left" w:pos="720"/>
              </w:tabs>
            </w:pPr>
            <w:r>
              <w:rPr>
                <w:rFonts w:hint="eastAsia"/>
              </w:rPr>
              <w:t>实用游泳的基本技术</w:t>
            </w:r>
          </w:p>
          <w:p w:rsidR="00920D40" w:rsidRDefault="00920D40">
            <w:pPr>
              <w:tabs>
                <w:tab w:val="left" w:pos="720"/>
              </w:tabs>
            </w:pPr>
            <w:r>
              <w:rPr>
                <w:rFonts w:hint="eastAsia"/>
              </w:rPr>
              <w:t>水上救生技术和方法</w:t>
            </w:r>
          </w:p>
        </w:tc>
        <w:tc>
          <w:tcPr>
            <w:tcW w:w="2945" w:type="dxa"/>
            <w:tcBorders>
              <w:bottom w:val="single" w:sz="6" w:space="0" w:color="008000"/>
            </w:tcBorders>
          </w:tcPr>
          <w:p w:rsidR="00920D40" w:rsidRDefault="00920D40">
            <w:pPr>
              <w:jc w:val="left"/>
            </w:pPr>
            <w:r>
              <w:rPr>
                <w:rFonts w:hint="eastAsia"/>
              </w:rPr>
              <w:t>掌握救生的基本技术和方法</w:t>
            </w:r>
          </w:p>
          <w:p w:rsidR="00920D40" w:rsidRDefault="00920D40">
            <w:pPr>
              <w:tabs>
                <w:tab w:val="left" w:pos="720"/>
              </w:tabs>
            </w:pPr>
          </w:p>
        </w:tc>
      </w:tr>
    </w:tbl>
    <w:p w:rsidR="00920D40" w:rsidRDefault="00920D40">
      <w:pPr>
        <w:jc w:val="left"/>
      </w:pPr>
      <w:r>
        <w:t xml:space="preserve">                                                                  </w:t>
      </w:r>
    </w:p>
    <w:p w:rsidR="00920D40" w:rsidRDefault="00920D40">
      <w:pPr>
        <w:jc w:val="left"/>
        <w:rPr>
          <w:b/>
          <w:sz w:val="24"/>
        </w:rPr>
      </w:pPr>
      <w:r>
        <w:t xml:space="preserve">                      </w:t>
      </w:r>
    </w:p>
    <w:p w:rsidR="00920D40" w:rsidRDefault="00920D40">
      <w:pPr>
        <w:rPr>
          <w:b/>
          <w:sz w:val="24"/>
        </w:rPr>
      </w:pPr>
    </w:p>
    <w:p w:rsidR="00920D40" w:rsidRDefault="00920D40">
      <w:pPr>
        <w:rPr>
          <w:b/>
          <w:sz w:val="24"/>
        </w:rPr>
      </w:pPr>
    </w:p>
    <w:p w:rsidR="00920D40" w:rsidRDefault="00920D40">
      <w:pPr>
        <w:rPr>
          <w:b/>
          <w:sz w:val="24"/>
        </w:rPr>
      </w:pPr>
    </w:p>
    <w:p w:rsidR="00920D40" w:rsidRDefault="00920D40">
      <w:pPr>
        <w:rPr>
          <w:b/>
          <w:sz w:val="24"/>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7668" w:type="dxa"/>
        <w:tblInd w:w="-106" w:type="dxa"/>
        <w:tblBorders>
          <w:top w:val="single" w:sz="12" w:space="0" w:color="008000"/>
          <w:bottom w:val="single" w:sz="12" w:space="0" w:color="008000"/>
        </w:tblBorders>
        <w:tblLayout w:type="fixed"/>
        <w:tblLook w:val="0000"/>
      </w:tblPr>
      <w:tblGrid>
        <w:gridCol w:w="2628"/>
        <w:gridCol w:w="1260"/>
        <w:gridCol w:w="1080"/>
        <w:gridCol w:w="1260"/>
        <w:gridCol w:w="1440"/>
      </w:tblGrid>
      <w:tr w:rsidR="00920D40">
        <w:tc>
          <w:tcPr>
            <w:tcW w:w="2628" w:type="dxa"/>
            <w:tcBorders>
              <w:top w:val="single" w:sz="12" w:space="0" w:color="008000"/>
              <w:bottom w:val="single" w:sz="6" w:space="0" w:color="008000"/>
            </w:tcBorders>
          </w:tcPr>
          <w:p w:rsidR="00920D40" w:rsidRDefault="00920D40">
            <w:pPr>
              <w:jc w:val="center"/>
              <w:rPr>
                <w:b/>
                <w:szCs w:val="21"/>
              </w:rPr>
            </w:pPr>
            <w:r>
              <w:rPr>
                <w:rFonts w:hint="eastAsia"/>
                <w:b/>
                <w:szCs w:val="21"/>
              </w:rPr>
              <w:t>教学内容</w:t>
            </w:r>
          </w:p>
        </w:tc>
        <w:tc>
          <w:tcPr>
            <w:tcW w:w="1260" w:type="dxa"/>
            <w:tcBorders>
              <w:top w:val="single" w:sz="12" w:space="0" w:color="008000"/>
              <w:bottom w:val="single" w:sz="6" w:space="0" w:color="008000"/>
            </w:tcBorders>
          </w:tcPr>
          <w:p w:rsidR="00920D40" w:rsidRDefault="00920D40">
            <w:pPr>
              <w:jc w:val="center"/>
              <w:rPr>
                <w:b/>
                <w:szCs w:val="21"/>
              </w:rPr>
            </w:pPr>
            <w:r>
              <w:rPr>
                <w:rFonts w:hint="eastAsia"/>
                <w:b/>
                <w:szCs w:val="21"/>
              </w:rPr>
              <w:t>讲授</w:t>
            </w:r>
          </w:p>
        </w:tc>
        <w:tc>
          <w:tcPr>
            <w:tcW w:w="1080" w:type="dxa"/>
            <w:tcBorders>
              <w:top w:val="single" w:sz="12" w:space="0" w:color="008000"/>
              <w:bottom w:val="single" w:sz="6" w:space="0" w:color="008000"/>
            </w:tcBorders>
          </w:tcPr>
          <w:p w:rsidR="00920D40" w:rsidRDefault="00920D40">
            <w:pPr>
              <w:jc w:val="center"/>
              <w:rPr>
                <w:b/>
                <w:szCs w:val="21"/>
              </w:rPr>
            </w:pPr>
            <w:r>
              <w:rPr>
                <w:rFonts w:hint="eastAsia"/>
                <w:b/>
                <w:szCs w:val="21"/>
              </w:rPr>
              <w:t>实践</w:t>
            </w:r>
          </w:p>
        </w:tc>
        <w:tc>
          <w:tcPr>
            <w:tcW w:w="1260" w:type="dxa"/>
            <w:tcBorders>
              <w:top w:val="single" w:sz="12" w:space="0" w:color="008000"/>
              <w:bottom w:val="single" w:sz="6" w:space="0" w:color="008000"/>
            </w:tcBorders>
          </w:tcPr>
          <w:p w:rsidR="00920D40" w:rsidRDefault="00920D40">
            <w:pPr>
              <w:jc w:val="center"/>
              <w:rPr>
                <w:b/>
                <w:szCs w:val="21"/>
              </w:rPr>
            </w:pPr>
            <w:r>
              <w:rPr>
                <w:rFonts w:hint="eastAsia"/>
                <w:b/>
                <w:szCs w:val="21"/>
              </w:rPr>
              <w:t>考试</w:t>
            </w:r>
          </w:p>
        </w:tc>
        <w:tc>
          <w:tcPr>
            <w:tcW w:w="1440" w:type="dxa"/>
            <w:tcBorders>
              <w:top w:val="single" w:sz="12" w:space="0" w:color="008000"/>
              <w:bottom w:val="single" w:sz="6" w:space="0" w:color="008000"/>
            </w:tcBorders>
          </w:tcPr>
          <w:p w:rsidR="00920D40" w:rsidRDefault="00920D40">
            <w:pPr>
              <w:jc w:val="center"/>
              <w:rPr>
                <w:b/>
                <w:szCs w:val="21"/>
              </w:rPr>
            </w:pPr>
            <w:r>
              <w:rPr>
                <w:rFonts w:hint="eastAsia"/>
                <w:b/>
                <w:szCs w:val="21"/>
              </w:rPr>
              <w:t>总学时</w:t>
            </w:r>
          </w:p>
        </w:tc>
      </w:tr>
      <w:tr w:rsidR="00920D40">
        <w:tc>
          <w:tcPr>
            <w:tcW w:w="2628" w:type="dxa"/>
          </w:tcPr>
          <w:p w:rsidR="00920D40" w:rsidRDefault="00920D40">
            <w:pPr>
              <w:rPr>
                <w:b/>
                <w:szCs w:val="21"/>
              </w:rPr>
            </w:pPr>
            <w:r>
              <w:rPr>
                <w:rFonts w:hint="eastAsia"/>
              </w:rPr>
              <w:t>开课须知</w:t>
            </w:r>
          </w:p>
        </w:tc>
        <w:tc>
          <w:tcPr>
            <w:tcW w:w="1260" w:type="dxa"/>
          </w:tcPr>
          <w:p w:rsidR="00920D40" w:rsidRDefault="00920D40">
            <w:pPr>
              <w:jc w:val="center"/>
              <w:rPr>
                <w:b/>
                <w:szCs w:val="21"/>
              </w:rPr>
            </w:pPr>
            <w:r>
              <w:rPr>
                <w:b/>
                <w:szCs w:val="21"/>
              </w:rPr>
              <w:t>2</w:t>
            </w: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r>
              <w:rPr>
                <w:rFonts w:hint="eastAsia"/>
              </w:rPr>
              <w:t>游</w:t>
            </w:r>
            <w:r>
              <w:rPr>
                <w:rFonts w:hint="eastAsia"/>
                <w:szCs w:val="21"/>
              </w:rPr>
              <w:t>泳的基础知识</w:t>
            </w:r>
          </w:p>
          <w:p w:rsidR="00920D40" w:rsidRDefault="00920D40">
            <w:r>
              <w:rPr>
                <w:rFonts w:hint="eastAsia"/>
              </w:rPr>
              <w:t>蝶泳泳技术教学</w:t>
            </w:r>
          </w:p>
          <w:p w:rsidR="00920D40" w:rsidRDefault="00920D40">
            <w:pPr>
              <w:rPr>
                <w:b/>
                <w:szCs w:val="21"/>
              </w:rPr>
            </w:pPr>
            <w:r>
              <w:rPr>
                <w:rFonts w:hint="eastAsia"/>
              </w:rPr>
              <w:t>仰泳技术教学</w:t>
            </w:r>
          </w:p>
        </w:tc>
        <w:tc>
          <w:tcPr>
            <w:tcW w:w="1260" w:type="dxa"/>
          </w:tcPr>
          <w:p w:rsidR="00920D40" w:rsidRDefault="00920D40">
            <w:pPr>
              <w:jc w:val="center"/>
              <w:rPr>
                <w:b/>
                <w:szCs w:val="21"/>
              </w:rPr>
            </w:pPr>
          </w:p>
          <w:p w:rsidR="00920D40" w:rsidRDefault="00920D40">
            <w:pPr>
              <w:jc w:val="center"/>
              <w:rPr>
                <w:b/>
                <w:szCs w:val="21"/>
              </w:rPr>
            </w:pPr>
            <w:r>
              <w:rPr>
                <w:b/>
                <w:szCs w:val="21"/>
              </w:rPr>
              <w:t>2</w:t>
            </w:r>
          </w:p>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p>
          <w:p w:rsidR="00920D40" w:rsidRDefault="00920D40">
            <w:pPr>
              <w:jc w:val="center"/>
              <w:rPr>
                <w:b/>
                <w:szCs w:val="21"/>
              </w:rPr>
            </w:pPr>
            <w:r>
              <w:rPr>
                <w:b/>
                <w:szCs w:val="21"/>
              </w:rPr>
              <w:t>2</w:t>
            </w:r>
          </w:p>
          <w:p w:rsidR="00920D40" w:rsidRDefault="00920D40">
            <w:pPr>
              <w:rPr>
                <w:b/>
                <w:szCs w:val="21"/>
              </w:rPr>
            </w:pPr>
            <w:r>
              <w:rPr>
                <w:b/>
                <w:szCs w:val="21"/>
              </w:rPr>
              <w:t xml:space="preserve">     </w:t>
            </w:r>
          </w:p>
        </w:tc>
      </w:tr>
      <w:tr w:rsidR="00920D40">
        <w:tc>
          <w:tcPr>
            <w:tcW w:w="2628" w:type="dxa"/>
          </w:tcPr>
          <w:p w:rsidR="00920D40" w:rsidRDefault="00920D40">
            <w:pPr>
              <w:rPr>
                <w:b/>
                <w:szCs w:val="21"/>
              </w:rPr>
            </w:pPr>
            <w:r>
              <w:rPr>
                <w:rFonts w:hint="eastAsia"/>
              </w:rPr>
              <w:t>游泳规则和裁判法</w:t>
            </w:r>
          </w:p>
        </w:tc>
        <w:tc>
          <w:tcPr>
            <w:tcW w:w="1260" w:type="dxa"/>
          </w:tcPr>
          <w:p w:rsidR="00920D40" w:rsidRDefault="00920D40">
            <w:pPr>
              <w:jc w:val="center"/>
              <w:rPr>
                <w:b/>
                <w:szCs w:val="21"/>
              </w:rPr>
            </w:pPr>
            <w:r>
              <w:rPr>
                <w:b/>
                <w:szCs w:val="21"/>
              </w:rPr>
              <w:t>2</w:t>
            </w: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b/>
                <w:szCs w:val="21"/>
              </w:rPr>
            </w:pPr>
            <w:r>
              <w:rPr>
                <w:rFonts w:hint="eastAsia"/>
              </w:rPr>
              <w:t>实用游泳和水上救生</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p>
        </w:tc>
      </w:tr>
      <w:tr w:rsidR="00920D40">
        <w:tc>
          <w:tcPr>
            <w:tcW w:w="2628" w:type="dxa"/>
          </w:tcPr>
          <w:p w:rsidR="00920D40" w:rsidRDefault="00920D40">
            <w:pPr>
              <w:rPr>
                <w:b/>
                <w:szCs w:val="21"/>
              </w:rPr>
            </w:pPr>
            <w:r>
              <w:rPr>
                <w:rFonts w:hint="eastAsia"/>
              </w:rPr>
              <w:t>熟悉水性</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b/>
                <w:szCs w:val="21"/>
              </w:rPr>
            </w:pPr>
            <w:r>
              <w:rPr>
                <w:rFonts w:hint="eastAsia"/>
              </w:rPr>
              <w:t>蛙泳技术教学和训练</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10</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10</w:t>
            </w:r>
          </w:p>
        </w:tc>
      </w:tr>
      <w:tr w:rsidR="00920D40">
        <w:tc>
          <w:tcPr>
            <w:tcW w:w="2628" w:type="dxa"/>
          </w:tcPr>
          <w:p w:rsidR="00920D40" w:rsidRDefault="00920D40">
            <w:pPr>
              <w:rPr>
                <w:b/>
                <w:szCs w:val="21"/>
              </w:rPr>
            </w:pPr>
            <w:r>
              <w:rPr>
                <w:rFonts w:hint="eastAsia"/>
              </w:rPr>
              <w:t>自由泳技术教学和训练</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10</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10</w:t>
            </w:r>
          </w:p>
        </w:tc>
      </w:tr>
      <w:tr w:rsidR="00920D40">
        <w:tc>
          <w:tcPr>
            <w:tcW w:w="2628" w:type="dxa"/>
          </w:tcPr>
          <w:p w:rsidR="00920D40" w:rsidRDefault="00920D40">
            <w:r>
              <w:rPr>
                <w:rFonts w:hint="eastAsia"/>
              </w:rPr>
              <w:t>出发、转身技术教学</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r>
              <w:rPr>
                <w:rFonts w:hint="eastAsia"/>
              </w:rPr>
              <w:t>实用游泳和救生教学</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szCs w:val="21"/>
              </w:rPr>
            </w:pPr>
            <w:r>
              <w:rPr>
                <w:rFonts w:hint="eastAsia"/>
                <w:szCs w:val="21"/>
              </w:rPr>
              <w:t>理论考核</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r>
              <w:rPr>
                <w:b/>
                <w:szCs w:val="21"/>
              </w:rPr>
              <w:t>2</w:t>
            </w: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szCs w:val="21"/>
              </w:rPr>
            </w:pPr>
            <w:r>
              <w:rPr>
                <w:rFonts w:hint="eastAsia"/>
                <w:szCs w:val="21"/>
              </w:rPr>
              <w:t>技术考核</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r>
              <w:rPr>
                <w:b/>
                <w:szCs w:val="21"/>
              </w:rPr>
              <w:t>2</w:t>
            </w:r>
          </w:p>
        </w:tc>
        <w:tc>
          <w:tcPr>
            <w:tcW w:w="1440" w:type="dxa"/>
          </w:tcPr>
          <w:p w:rsidR="00920D40" w:rsidRDefault="00920D40">
            <w:pPr>
              <w:jc w:val="center"/>
              <w:rPr>
                <w:b/>
                <w:szCs w:val="21"/>
              </w:rPr>
            </w:pPr>
            <w:r>
              <w:rPr>
                <w:b/>
                <w:szCs w:val="21"/>
              </w:rPr>
              <w:t>2</w:t>
            </w:r>
          </w:p>
        </w:tc>
      </w:tr>
      <w:tr w:rsidR="00920D40">
        <w:tc>
          <w:tcPr>
            <w:tcW w:w="2628" w:type="dxa"/>
            <w:tcBorders>
              <w:top w:val="single" w:sz="6" w:space="0" w:color="008000"/>
              <w:bottom w:val="single" w:sz="12" w:space="0" w:color="008000"/>
            </w:tcBorders>
          </w:tcPr>
          <w:p w:rsidR="00920D40" w:rsidRDefault="00920D40">
            <w:pPr>
              <w:jc w:val="center"/>
              <w:rPr>
                <w:b/>
                <w:szCs w:val="21"/>
              </w:rPr>
            </w:pPr>
            <w:r>
              <w:rPr>
                <w:rFonts w:hint="eastAsia"/>
                <w:b/>
                <w:szCs w:val="21"/>
              </w:rPr>
              <w:t>合计</w:t>
            </w:r>
          </w:p>
        </w:tc>
        <w:tc>
          <w:tcPr>
            <w:tcW w:w="1260" w:type="dxa"/>
            <w:tcBorders>
              <w:top w:val="single" w:sz="6" w:space="0" w:color="008000"/>
              <w:bottom w:val="single" w:sz="12" w:space="0" w:color="008000"/>
            </w:tcBorders>
          </w:tcPr>
          <w:p w:rsidR="00920D40" w:rsidRDefault="00920D40">
            <w:pPr>
              <w:jc w:val="center"/>
              <w:rPr>
                <w:b/>
                <w:szCs w:val="21"/>
              </w:rPr>
            </w:pPr>
            <w:r>
              <w:rPr>
                <w:b/>
                <w:szCs w:val="21"/>
              </w:rPr>
              <w:t>6</w:t>
            </w:r>
          </w:p>
        </w:tc>
        <w:tc>
          <w:tcPr>
            <w:tcW w:w="1080" w:type="dxa"/>
            <w:tcBorders>
              <w:top w:val="single" w:sz="6" w:space="0" w:color="008000"/>
              <w:bottom w:val="single" w:sz="12" w:space="0" w:color="008000"/>
            </w:tcBorders>
          </w:tcPr>
          <w:p w:rsidR="00920D40" w:rsidRDefault="00920D40">
            <w:pPr>
              <w:jc w:val="center"/>
              <w:rPr>
                <w:b/>
                <w:szCs w:val="21"/>
              </w:rPr>
            </w:pPr>
            <w:r>
              <w:rPr>
                <w:b/>
                <w:szCs w:val="21"/>
              </w:rPr>
              <w:t>26</w:t>
            </w:r>
          </w:p>
        </w:tc>
        <w:tc>
          <w:tcPr>
            <w:tcW w:w="1260" w:type="dxa"/>
            <w:tcBorders>
              <w:top w:val="single" w:sz="6" w:space="0" w:color="008000"/>
              <w:bottom w:val="single" w:sz="12" w:space="0" w:color="008000"/>
            </w:tcBorders>
          </w:tcPr>
          <w:p w:rsidR="00920D40" w:rsidRDefault="00920D40">
            <w:pPr>
              <w:jc w:val="center"/>
              <w:rPr>
                <w:b/>
                <w:szCs w:val="21"/>
              </w:rPr>
            </w:pPr>
            <w:r>
              <w:rPr>
                <w:b/>
                <w:szCs w:val="21"/>
              </w:rPr>
              <w:t>4</w:t>
            </w:r>
          </w:p>
        </w:tc>
        <w:tc>
          <w:tcPr>
            <w:tcW w:w="1440" w:type="dxa"/>
            <w:tcBorders>
              <w:top w:val="single" w:sz="6" w:space="0" w:color="008000"/>
              <w:bottom w:val="single" w:sz="12" w:space="0" w:color="008000"/>
            </w:tcBorders>
          </w:tcPr>
          <w:p w:rsidR="00920D40" w:rsidRDefault="00920D40">
            <w:pPr>
              <w:jc w:val="center"/>
              <w:rPr>
                <w:b/>
                <w:szCs w:val="21"/>
              </w:rPr>
            </w:pPr>
            <w:r>
              <w:rPr>
                <w:b/>
                <w:szCs w:val="21"/>
              </w:rPr>
              <w:t>36</w:t>
            </w:r>
          </w:p>
        </w:tc>
      </w:tr>
    </w:tbl>
    <w:p w:rsidR="00920D40" w:rsidRDefault="00920D40" w:rsidP="002D6790">
      <w:pPr>
        <w:spacing w:beforeLines="50" w:afterLines="50"/>
        <w:rPr>
          <w:rFonts w:eastAsia="黑体"/>
          <w:sz w:val="28"/>
          <w:szCs w:val="28"/>
        </w:rPr>
      </w:pPr>
    </w:p>
    <w:p w:rsidR="00920D40" w:rsidRDefault="00920D40" w:rsidP="002D6790">
      <w:pPr>
        <w:numPr>
          <w:ilvl w:val="0"/>
          <w:numId w:val="191"/>
        </w:numPr>
        <w:spacing w:beforeLines="50" w:afterLines="50"/>
        <w:rPr>
          <w:rFonts w:eastAsia="黑体"/>
          <w:sz w:val="28"/>
          <w:szCs w:val="28"/>
        </w:rPr>
      </w:pPr>
      <w:r>
        <w:rPr>
          <w:rFonts w:eastAsia="黑体" w:hint="eastAsia"/>
          <w:sz w:val="28"/>
          <w:szCs w:val="28"/>
        </w:rPr>
        <w:t>考核方式</w:t>
      </w:r>
    </w:p>
    <w:p w:rsidR="00920D40" w:rsidRDefault="00920D40">
      <w:pPr>
        <w:numPr>
          <w:ilvl w:val="0"/>
          <w:numId w:val="192"/>
        </w:numPr>
        <w:jc w:val="left"/>
        <w:rPr>
          <w:rFonts w:ascii="宋体"/>
          <w:szCs w:val="21"/>
        </w:rPr>
      </w:pPr>
      <w:r>
        <w:rPr>
          <w:rFonts w:ascii="宋体" w:hAnsi="宋体" w:hint="eastAsia"/>
          <w:szCs w:val="21"/>
        </w:rPr>
        <w:t>考核的依据：以本课程教育目标为依据。</w:t>
      </w:r>
    </w:p>
    <w:p w:rsidR="00920D40" w:rsidRDefault="00920D40">
      <w:pPr>
        <w:numPr>
          <w:ilvl w:val="0"/>
          <w:numId w:val="192"/>
        </w:numPr>
        <w:jc w:val="left"/>
        <w:rPr>
          <w:rFonts w:ascii="宋体"/>
          <w:szCs w:val="21"/>
        </w:rPr>
      </w:pPr>
      <w:r>
        <w:rPr>
          <w:rFonts w:ascii="宋体" w:hAnsi="宋体" w:hint="eastAsia"/>
          <w:szCs w:val="21"/>
        </w:rPr>
        <w:t>考核内容：</w:t>
      </w:r>
    </w:p>
    <w:p w:rsidR="00920D40" w:rsidRDefault="00920D40">
      <w:pPr>
        <w:numPr>
          <w:ilvl w:val="1"/>
          <w:numId w:val="192"/>
        </w:numPr>
        <w:jc w:val="left"/>
        <w:rPr>
          <w:rFonts w:ascii="宋体"/>
          <w:szCs w:val="21"/>
        </w:rPr>
      </w:pPr>
      <w:r>
        <w:rPr>
          <w:rFonts w:ascii="宋体" w:hAnsi="宋体" w:hint="eastAsia"/>
          <w:szCs w:val="21"/>
        </w:rPr>
        <w:t>蛙泳</w:t>
      </w:r>
      <w:r>
        <w:rPr>
          <w:rFonts w:ascii="宋体" w:hAnsi="宋体"/>
          <w:szCs w:val="21"/>
        </w:rPr>
        <w:t>50</w:t>
      </w:r>
      <w:r>
        <w:rPr>
          <w:rFonts w:ascii="宋体" w:hAnsi="宋体" w:hint="eastAsia"/>
          <w:szCs w:val="21"/>
        </w:rPr>
        <w:t>米计时测试，根据计时成绩和分数换算得分（</w:t>
      </w:r>
      <w:r>
        <w:rPr>
          <w:rFonts w:ascii="宋体" w:hAnsi="宋体"/>
          <w:szCs w:val="21"/>
        </w:rPr>
        <w:t>15%</w:t>
      </w:r>
      <w:r>
        <w:rPr>
          <w:rFonts w:ascii="宋体" w:hAnsi="宋体" w:hint="eastAsia"/>
          <w:szCs w:val="21"/>
        </w:rPr>
        <w:t>）</w:t>
      </w:r>
    </w:p>
    <w:p w:rsidR="00920D40" w:rsidRDefault="00920D40">
      <w:pPr>
        <w:numPr>
          <w:ilvl w:val="1"/>
          <w:numId w:val="192"/>
        </w:numPr>
        <w:jc w:val="left"/>
        <w:rPr>
          <w:rFonts w:ascii="宋体"/>
          <w:szCs w:val="21"/>
        </w:rPr>
      </w:pPr>
      <w:r>
        <w:rPr>
          <w:rFonts w:ascii="宋体" w:hAnsi="宋体" w:hint="eastAsia"/>
          <w:szCs w:val="21"/>
        </w:rPr>
        <w:t>蛙泳游距评定，根据游距和技术进行计算得分（</w:t>
      </w:r>
      <w:r>
        <w:rPr>
          <w:rFonts w:ascii="宋体" w:hAnsi="宋体"/>
          <w:szCs w:val="21"/>
        </w:rPr>
        <w:t>15%</w:t>
      </w:r>
      <w:r>
        <w:rPr>
          <w:rFonts w:ascii="宋体" w:hAnsi="宋体" w:hint="eastAsia"/>
          <w:szCs w:val="21"/>
        </w:rPr>
        <w:t>）</w:t>
      </w:r>
    </w:p>
    <w:p w:rsidR="00920D40" w:rsidRDefault="00920D40">
      <w:pPr>
        <w:numPr>
          <w:ilvl w:val="1"/>
          <w:numId w:val="192"/>
        </w:numPr>
        <w:jc w:val="left"/>
        <w:rPr>
          <w:rFonts w:ascii="宋体"/>
          <w:szCs w:val="21"/>
        </w:rPr>
      </w:pPr>
      <w:r>
        <w:rPr>
          <w:rFonts w:ascii="宋体" w:hAnsi="宋体" w:hint="eastAsia"/>
          <w:szCs w:val="21"/>
        </w:rPr>
        <w:t>自由泳</w:t>
      </w:r>
      <w:r>
        <w:rPr>
          <w:rFonts w:ascii="宋体" w:hAnsi="宋体"/>
          <w:szCs w:val="21"/>
        </w:rPr>
        <w:t>50</w:t>
      </w:r>
      <w:r>
        <w:rPr>
          <w:rFonts w:ascii="宋体" w:hAnsi="宋体" w:hint="eastAsia"/>
          <w:szCs w:val="21"/>
        </w:rPr>
        <w:t>米计时测试，根据计时成绩和分数换算得分（</w:t>
      </w:r>
      <w:r>
        <w:rPr>
          <w:rFonts w:ascii="宋体" w:hAnsi="宋体"/>
          <w:szCs w:val="21"/>
        </w:rPr>
        <w:t>15%</w:t>
      </w:r>
      <w:r>
        <w:rPr>
          <w:rFonts w:ascii="宋体" w:hAnsi="宋体" w:hint="eastAsia"/>
          <w:szCs w:val="21"/>
        </w:rPr>
        <w:t>）</w:t>
      </w:r>
    </w:p>
    <w:p w:rsidR="00920D40" w:rsidRDefault="00920D40">
      <w:pPr>
        <w:numPr>
          <w:ilvl w:val="1"/>
          <w:numId w:val="192"/>
        </w:numPr>
        <w:jc w:val="left"/>
        <w:rPr>
          <w:rFonts w:ascii="宋体"/>
          <w:szCs w:val="21"/>
        </w:rPr>
      </w:pPr>
      <w:r>
        <w:rPr>
          <w:rFonts w:ascii="宋体" w:hAnsi="宋体" w:hint="eastAsia"/>
          <w:szCs w:val="21"/>
        </w:rPr>
        <w:t>自由泳游距评定，根据游距和技术进行计算得分（</w:t>
      </w:r>
      <w:r>
        <w:rPr>
          <w:rFonts w:ascii="宋体" w:hAnsi="宋体"/>
          <w:szCs w:val="21"/>
        </w:rPr>
        <w:t>15%</w:t>
      </w:r>
      <w:r>
        <w:rPr>
          <w:rFonts w:ascii="宋体" w:hAnsi="宋体" w:hint="eastAsia"/>
          <w:szCs w:val="21"/>
        </w:rPr>
        <w:t>）</w:t>
      </w:r>
    </w:p>
    <w:p w:rsidR="00920D40" w:rsidRDefault="00920D40">
      <w:pPr>
        <w:numPr>
          <w:ilvl w:val="1"/>
          <w:numId w:val="192"/>
        </w:numPr>
        <w:jc w:val="left"/>
        <w:rPr>
          <w:rFonts w:ascii="宋体"/>
          <w:szCs w:val="21"/>
        </w:rPr>
      </w:pPr>
      <w:r>
        <w:rPr>
          <w:rFonts w:ascii="宋体" w:hAnsi="宋体" w:hint="eastAsia"/>
          <w:szCs w:val="21"/>
        </w:rPr>
        <w:t>游泳理论（</w:t>
      </w:r>
      <w:r>
        <w:rPr>
          <w:rFonts w:ascii="宋体" w:hAnsi="宋体"/>
          <w:szCs w:val="21"/>
        </w:rPr>
        <w:t>20%</w:t>
      </w:r>
      <w:r>
        <w:rPr>
          <w:rFonts w:ascii="宋体" w:hAnsi="宋体" w:hint="eastAsia"/>
          <w:szCs w:val="21"/>
        </w:rPr>
        <w:t>）</w:t>
      </w:r>
    </w:p>
    <w:p w:rsidR="00920D40" w:rsidRDefault="00920D40">
      <w:pPr>
        <w:jc w:val="left"/>
        <w:rPr>
          <w:rFonts w:ascii="宋体"/>
          <w:szCs w:val="21"/>
        </w:rPr>
      </w:pPr>
      <w:r>
        <w:rPr>
          <w:rFonts w:ascii="宋体" w:hAnsi="宋体" w:hint="eastAsia"/>
          <w:szCs w:val="21"/>
        </w:rPr>
        <w:t>学习态度</w:t>
      </w:r>
      <w:r>
        <w:rPr>
          <w:rFonts w:ascii="宋体" w:hAnsi="宋体" w:cs="宋体" w:hint="eastAsia"/>
          <w:kern w:val="0"/>
          <w:szCs w:val="21"/>
        </w:rPr>
        <w:t>（</w:t>
      </w:r>
      <w:r>
        <w:rPr>
          <w:rFonts w:ascii="宋体" w:hAnsi="宋体" w:cs="宋体"/>
          <w:kern w:val="0"/>
          <w:szCs w:val="21"/>
        </w:rPr>
        <w:t>20</w:t>
      </w:r>
      <w:r>
        <w:rPr>
          <w:rFonts w:ascii="宋体" w:hAnsi="宋体"/>
          <w:szCs w:val="21"/>
        </w:rPr>
        <w:t>%</w:t>
      </w:r>
      <w:r>
        <w:rPr>
          <w:rFonts w:ascii="宋体" w:hAnsi="宋体" w:cs="宋体" w:hint="eastAsia"/>
          <w:kern w:val="0"/>
          <w:szCs w:val="21"/>
        </w:rPr>
        <w:t>）：包括课堂表现和出勤。</w:t>
      </w:r>
    </w:p>
    <w:p w:rsidR="00920D40" w:rsidRDefault="00920D40">
      <w:pPr>
        <w:jc w:val="left"/>
        <w:rPr>
          <w:rFonts w:ascii="宋体"/>
          <w:szCs w:val="21"/>
        </w:rPr>
      </w:pPr>
      <w:r>
        <w:rPr>
          <w:rFonts w:ascii="宋体" w:hAnsi="宋体" w:hint="eastAsia"/>
          <w:szCs w:val="21"/>
        </w:rPr>
        <w:t>（三）考核的方式：</w:t>
      </w:r>
    </w:p>
    <w:p w:rsidR="00920D40" w:rsidRDefault="00920D40">
      <w:pPr>
        <w:widowControl/>
        <w:ind w:firstLine="420"/>
        <w:rPr>
          <w:rFonts w:ascii="宋体"/>
          <w:szCs w:val="21"/>
        </w:rPr>
      </w:pPr>
      <w:r>
        <w:rPr>
          <w:rFonts w:ascii="宋体" w:hAnsi="宋体"/>
          <w:szCs w:val="21"/>
        </w:rPr>
        <w:t>1</w:t>
      </w:r>
      <w:r>
        <w:rPr>
          <w:rFonts w:ascii="宋体" w:hAnsi="宋体" w:hint="eastAsia"/>
          <w:szCs w:val="21"/>
        </w:rPr>
        <w:t>、</w:t>
      </w:r>
      <w:r>
        <w:rPr>
          <w:rFonts w:ascii="宋体" w:hAnsi="宋体" w:hint="eastAsia"/>
          <w:kern w:val="0"/>
          <w:szCs w:val="21"/>
        </w:rPr>
        <w:t>由任课教师在教学最后两周周进行考试。</w:t>
      </w:r>
      <w:r>
        <w:rPr>
          <w:rFonts w:ascii="宋体" w:hAnsi="宋体"/>
          <w:szCs w:val="21"/>
        </w:rPr>
        <w:t xml:space="preserve"> </w:t>
      </w:r>
    </w:p>
    <w:p w:rsidR="00920D40" w:rsidRDefault="00920D40" w:rsidP="00A40F2E">
      <w:pPr>
        <w:widowControl/>
        <w:ind w:firstLineChars="200" w:firstLine="420"/>
        <w:rPr>
          <w:kern w:val="0"/>
          <w:szCs w:val="21"/>
        </w:rPr>
      </w:pPr>
      <w:r>
        <w:rPr>
          <w:rFonts w:ascii="宋体" w:hAnsi="宋体"/>
          <w:szCs w:val="21"/>
        </w:rPr>
        <w:t>2</w:t>
      </w:r>
      <w:r>
        <w:rPr>
          <w:rFonts w:ascii="宋体" w:hAnsi="宋体" w:hint="eastAsia"/>
          <w:szCs w:val="21"/>
        </w:rPr>
        <w:t>、教师根据学生游进的技术情况评分，技术评定要求应按教师教学中的技术要求进行评分，并应符合中华人民共和国颁发的游泳竞赛规则规定。</w:t>
      </w:r>
      <w:r>
        <w:rPr>
          <w:szCs w:val="21"/>
        </w:rPr>
        <w:t xml:space="preserve"> </w:t>
      </w:r>
    </w:p>
    <w:p w:rsidR="00920D40" w:rsidRDefault="00920D40">
      <w:pPr>
        <w:rPr>
          <w:rFonts w:ascii="黑体" w:eastAsia="黑体"/>
          <w:b/>
          <w:sz w:val="28"/>
          <w:szCs w:val="28"/>
        </w:rPr>
      </w:pPr>
      <w:r>
        <w:rPr>
          <w:rFonts w:ascii="黑体" w:eastAsia="黑体" w:hint="eastAsia"/>
          <w:b/>
          <w:sz w:val="28"/>
          <w:szCs w:val="28"/>
        </w:rPr>
        <w:t>七、必要说明</w:t>
      </w:r>
    </w:p>
    <w:p w:rsidR="00920D40" w:rsidRDefault="00920D40" w:rsidP="00A40F2E">
      <w:pPr>
        <w:ind w:firstLineChars="250" w:firstLine="525"/>
        <w:jc w:val="left"/>
        <w:rPr>
          <w:szCs w:val="21"/>
        </w:rPr>
      </w:pPr>
      <w:r>
        <w:rPr>
          <w:rFonts w:hint="eastAsia"/>
          <w:szCs w:val="21"/>
        </w:rPr>
        <w:t>为了保证完成教学任务，安全组织教学，必须贯彻以下原则和要求：</w:t>
      </w:r>
    </w:p>
    <w:p w:rsidR="00920D40" w:rsidRDefault="00920D40">
      <w:pPr>
        <w:numPr>
          <w:ilvl w:val="1"/>
          <w:numId w:val="193"/>
        </w:numPr>
        <w:jc w:val="left"/>
        <w:rPr>
          <w:szCs w:val="21"/>
        </w:rPr>
      </w:pPr>
      <w:r>
        <w:rPr>
          <w:rFonts w:hint="eastAsia"/>
          <w:szCs w:val="21"/>
        </w:rPr>
        <w:t>安全第一原则，重视安全教育，结合教学环境特点，科学安排教学，防止发</w:t>
      </w:r>
    </w:p>
    <w:p w:rsidR="00920D40" w:rsidRDefault="00920D40">
      <w:pPr>
        <w:jc w:val="left"/>
        <w:rPr>
          <w:szCs w:val="21"/>
        </w:rPr>
      </w:pPr>
      <w:r>
        <w:rPr>
          <w:rFonts w:hint="eastAsia"/>
          <w:szCs w:val="21"/>
        </w:rPr>
        <w:t>生伤害事故。</w:t>
      </w:r>
    </w:p>
    <w:p w:rsidR="00920D40" w:rsidRDefault="00920D40">
      <w:pPr>
        <w:numPr>
          <w:ilvl w:val="1"/>
          <w:numId w:val="193"/>
        </w:numPr>
        <w:jc w:val="left"/>
        <w:rPr>
          <w:szCs w:val="21"/>
        </w:rPr>
      </w:pPr>
      <w:r>
        <w:rPr>
          <w:rFonts w:hint="eastAsia"/>
          <w:szCs w:val="21"/>
        </w:rPr>
        <w:t>应按学生原有的技术分组进行教学，并制定符合学生实际的教学进度。</w:t>
      </w:r>
    </w:p>
    <w:p w:rsidR="00920D40" w:rsidRDefault="00920D40">
      <w:pPr>
        <w:numPr>
          <w:ilvl w:val="1"/>
          <w:numId w:val="193"/>
        </w:numPr>
        <w:jc w:val="left"/>
        <w:rPr>
          <w:szCs w:val="21"/>
        </w:rPr>
      </w:pPr>
      <w:r>
        <w:rPr>
          <w:rFonts w:hint="eastAsia"/>
          <w:szCs w:val="21"/>
        </w:rPr>
        <w:t>所以理论内容都按照大的自然班集集中讲授，由各位专长的教师担任。</w:t>
      </w:r>
    </w:p>
    <w:p w:rsidR="00920D40" w:rsidRDefault="00920D40">
      <w:pPr>
        <w:numPr>
          <w:ilvl w:val="1"/>
          <w:numId w:val="193"/>
        </w:numPr>
        <w:jc w:val="left"/>
        <w:rPr>
          <w:szCs w:val="21"/>
        </w:rPr>
      </w:pPr>
      <w:r>
        <w:rPr>
          <w:rFonts w:hint="eastAsia"/>
          <w:szCs w:val="21"/>
        </w:rPr>
        <w:t>认真研究教材和教法，加强备课，认真教学，不断总结经验。教师之间加强</w:t>
      </w:r>
    </w:p>
    <w:p w:rsidR="00920D40" w:rsidRDefault="00920D40">
      <w:pPr>
        <w:jc w:val="left"/>
        <w:rPr>
          <w:szCs w:val="21"/>
        </w:rPr>
      </w:pPr>
      <w:r>
        <w:rPr>
          <w:rFonts w:hint="eastAsia"/>
          <w:szCs w:val="21"/>
        </w:rPr>
        <w:t>协作，合理使用器材和场地设备。</w:t>
      </w:r>
    </w:p>
    <w:p w:rsidR="00920D40" w:rsidRDefault="00920D40">
      <w:pPr>
        <w:numPr>
          <w:ilvl w:val="1"/>
          <w:numId w:val="193"/>
        </w:numPr>
        <w:jc w:val="left"/>
        <w:rPr>
          <w:szCs w:val="21"/>
        </w:rPr>
      </w:pPr>
      <w:r>
        <w:rPr>
          <w:rFonts w:hint="eastAsia"/>
          <w:szCs w:val="21"/>
        </w:rPr>
        <w:t>教书育人，严格要求，严格管理，加强组织纪律性和安全性教育，注重教书</w:t>
      </w:r>
    </w:p>
    <w:p w:rsidR="00920D40" w:rsidRDefault="00920D40">
      <w:pPr>
        <w:jc w:val="left"/>
        <w:rPr>
          <w:szCs w:val="21"/>
        </w:rPr>
      </w:pPr>
      <w:r>
        <w:rPr>
          <w:rFonts w:hint="eastAsia"/>
          <w:szCs w:val="21"/>
        </w:rPr>
        <w:t>育人和素质教育，特别是在思想上、品德、文明习惯、刻苦的意志品质等方面的教育要贯穿课的始终。</w:t>
      </w:r>
    </w:p>
    <w:p w:rsidR="00920D40" w:rsidRDefault="00920D40">
      <w:pPr>
        <w:rPr>
          <w:rFonts w:ascii="黑体" w:eastAsia="黑体"/>
          <w:b/>
          <w:sz w:val="28"/>
          <w:szCs w:val="28"/>
        </w:rPr>
      </w:pPr>
      <w:r>
        <w:rPr>
          <w:rFonts w:ascii="黑体" w:eastAsia="黑体" w:hint="eastAsia"/>
          <w:b/>
          <w:sz w:val="28"/>
          <w:szCs w:val="28"/>
        </w:rPr>
        <w:t>八、参考书目</w:t>
      </w:r>
    </w:p>
    <w:p w:rsidR="00920D40" w:rsidRDefault="00920D40" w:rsidP="00A40F2E">
      <w:pPr>
        <w:ind w:left="1050" w:hangingChars="500" w:hanging="1050"/>
        <w:rPr>
          <w:szCs w:val="21"/>
        </w:rPr>
      </w:pPr>
      <w:r>
        <w:rPr>
          <w:szCs w:val="21"/>
        </w:rPr>
        <w:t xml:space="preserve">   1</w:t>
      </w:r>
      <w:r>
        <w:rPr>
          <w:rFonts w:hint="eastAsia"/>
          <w:szCs w:val="21"/>
        </w:rPr>
        <w:t>、《游泳运动》，全国体育院校教材委员会审定，吴河海主编，人民体育出版社</w:t>
      </w:r>
    </w:p>
    <w:p w:rsidR="00920D40" w:rsidRDefault="00920D40" w:rsidP="00A40F2E">
      <w:pPr>
        <w:ind w:left="1050" w:hangingChars="500" w:hanging="1050"/>
        <w:rPr>
          <w:szCs w:val="21"/>
        </w:rPr>
      </w:pPr>
      <w:r>
        <w:rPr>
          <w:szCs w:val="21"/>
        </w:rPr>
        <w:t xml:space="preserve">   2</w:t>
      </w:r>
      <w:r>
        <w:rPr>
          <w:rFonts w:hint="eastAsia"/>
          <w:szCs w:val="21"/>
        </w:rPr>
        <w:t>、《游泳》社会体育指导员职业培训专项教材，国家体育总局职业技能鉴定指导</w:t>
      </w:r>
    </w:p>
    <w:p w:rsidR="00920D40" w:rsidRDefault="00920D40">
      <w:pPr>
        <w:rPr>
          <w:szCs w:val="21"/>
        </w:rPr>
      </w:pPr>
      <w:r>
        <w:rPr>
          <w:rFonts w:hint="eastAsia"/>
          <w:szCs w:val="21"/>
        </w:rPr>
        <w:t>中心组编，高等教育出版社</w:t>
      </w:r>
    </w:p>
    <w:p w:rsidR="00920D40" w:rsidRDefault="00920D40" w:rsidP="00A40F2E">
      <w:pPr>
        <w:ind w:firstLineChars="150" w:firstLine="315"/>
        <w:rPr>
          <w:szCs w:val="21"/>
        </w:rPr>
      </w:pPr>
      <w:r>
        <w:rPr>
          <w:szCs w:val="21"/>
        </w:rPr>
        <w:t>3</w:t>
      </w:r>
      <w:r>
        <w:rPr>
          <w:rFonts w:hint="eastAsia"/>
          <w:szCs w:val="21"/>
        </w:rPr>
        <w:t>、《游泳竞赛规则》，中国游泳协会审定，人民体育出版社</w:t>
      </w:r>
    </w:p>
    <w:p w:rsidR="00920D40" w:rsidRDefault="00920D40">
      <w:pPr>
        <w:jc w:val="left"/>
        <w:rPr>
          <w:szCs w:val="21"/>
        </w:rPr>
      </w:pPr>
      <w:r>
        <w:rPr>
          <w:szCs w:val="21"/>
        </w:rPr>
        <w:t xml:space="preserve">   4</w:t>
      </w:r>
      <w:r>
        <w:rPr>
          <w:rFonts w:hint="eastAsia"/>
          <w:szCs w:val="21"/>
        </w:rPr>
        <w:t>、游泳裁判法</w:t>
      </w:r>
      <w:r>
        <w:rPr>
          <w:szCs w:val="21"/>
        </w:rPr>
        <w:t>.</w:t>
      </w:r>
      <w:r>
        <w:rPr>
          <w:rFonts w:hint="eastAsia"/>
          <w:szCs w:val="21"/>
        </w:rPr>
        <w:t>全国体育院校通用教材</w:t>
      </w:r>
      <w:r>
        <w:rPr>
          <w:szCs w:val="21"/>
        </w:rPr>
        <w:t>.</w:t>
      </w:r>
      <w:r>
        <w:rPr>
          <w:rFonts w:hint="eastAsia"/>
          <w:szCs w:val="21"/>
        </w:rPr>
        <w:t>人民体育出版社</w:t>
      </w: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szCs w:val="21"/>
        </w:rPr>
      </w:pPr>
    </w:p>
    <w:p w:rsidR="00920D40" w:rsidRDefault="00920D40">
      <w:pPr>
        <w:jc w:val="left"/>
        <w:rPr>
          <w:rFonts w:ascii="宋体"/>
          <w:bCs/>
          <w:color w:val="000000"/>
          <w:szCs w:val="21"/>
        </w:rPr>
      </w:pPr>
      <w:r>
        <w:rPr>
          <w:rFonts w:ascii="宋体" w:hAnsi="宋体" w:hint="eastAsia"/>
          <w:bCs/>
          <w:szCs w:val="21"/>
        </w:rPr>
        <w:t>课程代码：</w:t>
      </w:r>
      <w:r>
        <w:rPr>
          <w:bCs/>
          <w:szCs w:val="21"/>
        </w:rPr>
        <w:t>3012041</w:t>
      </w:r>
    </w:p>
    <w:p w:rsidR="00920D40" w:rsidRDefault="00920D40" w:rsidP="00C45460">
      <w:pPr>
        <w:pStyle w:val="11"/>
        <w:outlineLvl w:val="0"/>
        <w:rPr>
          <w:rFonts w:ascii="Times New Roman"/>
          <w:color w:val="000000"/>
        </w:rPr>
      </w:pPr>
      <w:bookmarkStart w:id="124" w:name="_Toc372182304"/>
      <w:r>
        <w:rPr>
          <w:rFonts w:ascii="Times New Roman" w:hint="eastAsia"/>
          <w:color w:val="000000"/>
        </w:rPr>
        <w:t>体育舞蹈</w:t>
      </w:r>
      <w:bookmarkEnd w:id="124"/>
      <w:r>
        <w:rPr>
          <w:rFonts w:ascii="Times New Roman"/>
          <w:color w:val="000000"/>
        </w:rPr>
        <w:t xml:space="preserve">  </w:t>
      </w:r>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bCs/>
        </w:rPr>
        <w:t>课程性质：</w:t>
      </w:r>
      <w:r>
        <w:rPr>
          <w:rFonts w:hint="eastAsia"/>
        </w:rPr>
        <w:t>体育教育专业选修课，共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3/54</w:t>
      </w:r>
    </w:p>
    <w:p w:rsidR="00920D40" w:rsidRDefault="00920D40" w:rsidP="00A40F2E">
      <w:pPr>
        <w:pStyle w:val="BodyText"/>
        <w:spacing w:after="0"/>
        <w:ind w:firstLineChars="200" w:firstLine="400"/>
        <w:rPr>
          <w:szCs w:val="21"/>
        </w:rPr>
      </w:pPr>
      <w:r>
        <w:rPr>
          <w:rFonts w:hint="eastAsia"/>
          <w:bCs/>
        </w:rPr>
        <w:t>教学目标：</w:t>
      </w:r>
      <w:r>
        <w:rPr>
          <w:rFonts w:hint="eastAsia"/>
          <w:szCs w:val="21"/>
        </w:rPr>
        <w:t>通过本课程的理论与实践教学，使学生掌握体育舞蹈主要舞种的舞蹈知识、基本舞步、动作组合以及体育舞蹈的竞赛组织与方法；在此基础上培养学生追求美、鉴赏美、表现美的能力，进而达致陶冶学生情操，提高学生综合素养、促进学生全面、协调、健康发展之目的。</w:t>
      </w:r>
    </w:p>
    <w:p w:rsidR="00920D40" w:rsidRDefault="00920D40" w:rsidP="00A40F2E">
      <w:pPr>
        <w:pStyle w:val="10"/>
        <w:spacing w:line="240" w:lineRule="auto"/>
      </w:pP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969"/>
        <w:gridCol w:w="166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96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66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hint="eastAsia"/>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0.3</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A3</w:t>
            </w:r>
          </w:p>
        </w:tc>
        <w:tc>
          <w:tcPr>
            <w:tcW w:w="96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66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 xml:space="preserve">    </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A5</w:t>
            </w:r>
          </w:p>
        </w:tc>
        <w:tc>
          <w:tcPr>
            <w:tcW w:w="96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66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hint="eastAsia"/>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0.5</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B1</w:t>
            </w:r>
          </w:p>
        </w:tc>
        <w:tc>
          <w:tcPr>
            <w:tcW w:w="969" w:type="dxa"/>
          </w:tcPr>
          <w:p w:rsidR="00920D40" w:rsidRDefault="00920D40" w:rsidP="00A40F2E">
            <w:pPr>
              <w:spacing w:line="300" w:lineRule="exact"/>
              <w:ind w:rightChars="-257" w:right="-540"/>
              <w:jc w:val="left"/>
              <w:rPr>
                <w:rFonts w:ascii="仿宋" w:eastAsia="仿宋" w:hAnsi="仿宋"/>
                <w:sz w:val="24"/>
              </w:rPr>
            </w:pPr>
          </w:p>
        </w:tc>
        <w:tc>
          <w:tcPr>
            <w:tcW w:w="166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0.2</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B2</w:t>
            </w:r>
          </w:p>
        </w:tc>
        <w:tc>
          <w:tcPr>
            <w:tcW w:w="969" w:type="dxa"/>
          </w:tcPr>
          <w:p w:rsidR="00920D40" w:rsidRDefault="00920D40" w:rsidP="00A40F2E">
            <w:pPr>
              <w:spacing w:line="300" w:lineRule="exact"/>
              <w:ind w:rightChars="-257" w:right="-540"/>
              <w:jc w:val="left"/>
              <w:rPr>
                <w:rFonts w:ascii="仿宋" w:eastAsia="仿宋" w:hAnsi="仿宋"/>
                <w:sz w:val="24"/>
              </w:rPr>
            </w:pPr>
          </w:p>
        </w:tc>
        <w:tc>
          <w:tcPr>
            <w:tcW w:w="166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0.15</w:t>
            </w: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B3</w:t>
            </w:r>
          </w:p>
        </w:tc>
        <w:tc>
          <w:tcPr>
            <w:tcW w:w="969" w:type="dxa"/>
          </w:tcPr>
          <w:p w:rsidR="00920D40" w:rsidRDefault="00920D40" w:rsidP="00A40F2E">
            <w:pPr>
              <w:spacing w:line="300" w:lineRule="exact"/>
              <w:ind w:rightChars="-257" w:right="-540"/>
              <w:jc w:val="left"/>
              <w:rPr>
                <w:rFonts w:ascii="仿宋" w:eastAsia="仿宋" w:hAnsi="仿宋"/>
                <w:sz w:val="24"/>
              </w:rPr>
            </w:pPr>
          </w:p>
        </w:tc>
        <w:tc>
          <w:tcPr>
            <w:tcW w:w="166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B4</w:t>
            </w:r>
          </w:p>
        </w:tc>
        <w:tc>
          <w:tcPr>
            <w:tcW w:w="969" w:type="dxa"/>
          </w:tcPr>
          <w:p w:rsidR="00920D40" w:rsidRDefault="00920D40" w:rsidP="00A40F2E">
            <w:pPr>
              <w:spacing w:line="300" w:lineRule="exact"/>
              <w:ind w:rightChars="-257" w:right="-540"/>
              <w:jc w:val="left"/>
              <w:rPr>
                <w:rFonts w:ascii="仿宋" w:eastAsia="仿宋" w:hAnsi="仿宋"/>
                <w:sz w:val="24"/>
              </w:rPr>
            </w:pPr>
          </w:p>
        </w:tc>
        <w:tc>
          <w:tcPr>
            <w:tcW w:w="166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B7</w:t>
            </w:r>
          </w:p>
        </w:tc>
        <w:tc>
          <w:tcPr>
            <w:tcW w:w="969" w:type="dxa"/>
          </w:tcPr>
          <w:p w:rsidR="00920D40" w:rsidRDefault="00920D40" w:rsidP="00A40F2E">
            <w:pPr>
              <w:spacing w:line="300" w:lineRule="exact"/>
              <w:ind w:rightChars="-257" w:right="-540"/>
              <w:jc w:val="left"/>
              <w:rPr>
                <w:rFonts w:ascii="仿宋" w:eastAsia="仿宋" w:hAnsi="仿宋"/>
                <w:sz w:val="24"/>
              </w:rPr>
            </w:pPr>
          </w:p>
        </w:tc>
        <w:tc>
          <w:tcPr>
            <w:tcW w:w="166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sz w:val="24"/>
              </w:rPr>
            </w:pPr>
          </w:p>
        </w:tc>
        <w:tc>
          <w:tcPr>
            <w:tcW w:w="724" w:type="dxa"/>
            <w:vMerge/>
          </w:tcPr>
          <w:p w:rsidR="00920D40" w:rsidRDefault="00920D40" w:rsidP="00A40F2E">
            <w:pPr>
              <w:spacing w:line="300" w:lineRule="exact"/>
              <w:ind w:rightChars="-257" w:right="-540"/>
              <w:jc w:val="left"/>
              <w:rPr>
                <w:rFonts w:ascii="仿宋" w:eastAsia="仿宋" w:hAnsi="仿宋"/>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B8</w:t>
            </w:r>
          </w:p>
        </w:tc>
        <w:tc>
          <w:tcPr>
            <w:tcW w:w="969" w:type="dxa"/>
          </w:tcPr>
          <w:p w:rsidR="00920D40" w:rsidRDefault="00920D40" w:rsidP="00A40F2E">
            <w:pPr>
              <w:spacing w:line="300" w:lineRule="exact"/>
              <w:ind w:rightChars="-257" w:right="-540"/>
              <w:jc w:val="left"/>
              <w:rPr>
                <w:rFonts w:ascii="仿宋" w:eastAsia="仿宋" w:hAnsi="仿宋"/>
                <w:sz w:val="24"/>
              </w:rPr>
            </w:pPr>
          </w:p>
        </w:tc>
        <w:tc>
          <w:tcPr>
            <w:tcW w:w="166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969" w:type="dxa"/>
          </w:tcPr>
          <w:p w:rsidR="00920D40" w:rsidRDefault="00920D40" w:rsidP="00A40F2E">
            <w:pPr>
              <w:spacing w:line="300" w:lineRule="exact"/>
              <w:ind w:rightChars="-257" w:right="-540"/>
              <w:jc w:val="left"/>
              <w:rPr>
                <w:rFonts w:ascii="仿宋" w:eastAsia="仿宋" w:hAnsi="仿宋"/>
                <w:color w:val="000000"/>
                <w:sz w:val="24"/>
              </w:rPr>
            </w:pPr>
          </w:p>
        </w:tc>
        <w:tc>
          <w:tcPr>
            <w:tcW w:w="166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969" w:type="dxa"/>
          </w:tcPr>
          <w:p w:rsidR="00920D40" w:rsidRDefault="00920D40" w:rsidP="00A40F2E">
            <w:pPr>
              <w:spacing w:line="300" w:lineRule="exact"/>
              <w:ind w:rightChars="-257" w:right="-540"/>
              <w:jc w:val="left"/>
              <w:rPr>
                <w:rFonts w:ascii="仿宋" w:eastAsia="仿宋" w:hAnsi="仿宋"/>
                <w:color w:val="000000"/>
                <w:sz w:val="24"/>
              </w:rPr>
            </w:pPr>
          </w:p>
        </w:tc>
        <w:tc>
          <w:tcPr>
            <w:tcW w:w="166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96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66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969" w:type="dxa"/>
          </w:tcPr>
          <w:p w:rsidR="00920D40" w:rsidRDefault="00920D40" w:rsidP="00A40F2E">
            <w:pPr>
              <w:spacing w:line="300" w:lineRule="exact"/>
              <w:ind w:rightChars="-257" w:right="-540"/>
              <w:jc w:val="left"/>
              <w:rPr>
                <w:rFonts w:ascii="仿宋" w:eastAsia="仿宋" w:hAnsi="仿宋"/>
                <w:color w:val="000000"/>
                <w:sz w:val="24"/>
              </w:rPr>
            </w:pPr>
          </w:p>
        </w:tc>
        <w:tc>
          <w:tcPr>
            <w:tcW w:w="166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288" w:type="dxa"/>
        <w:tblInd w:w="-106" w:type="dxa"/>
        <w:tblBorders>
          <w:top w:val="single" w:sz="12" w:space="0" w:color="008000"/>
          <w:bottom w:val="single" w:sz="12" w:space="0" w:color="008000"/>
        </w:tblBorders>
        <w:tblLayout w:type="fixed"/>
        <w:tblLook w:val="0000"/>
      </w:tblPr>
      <w:tblGrid>
        <w:gridCol w:w="2988"/>
        <w:gridCol w:w="3240"/>
        <w:gridCol w:w="3060"/>
      </w:tblGrid>
      <w:tr w:rsidR="00920D40">
        <w:trPr>
          <w:tblHeader/>
        </w:trPr>
        <w:tc>
          <w:tcPr>
            <w:tcW w:w="2988"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章节名称</w:t>
            </w:r>
          </w:p>
        </w:tc>
        <w:tc>
          <w:tcPr>
            <w:tcW w:w="3240"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教学内容</w:t>
            </w:r>
          </w:p>
        </w:tc>
        <w:tc>
          <w:tcPr>
            <w:tcW w:w="3060"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基本要求</w:t>
            </w:r>
          </w:p>
        </w:tc>
      </w:tr>
      <w:tr w:rsidR="00920D40">
        <w:tc>
          <w:tcPr>
            <w:tcW w:w="2988" w:type="dxa"/>
            <w:tcBorders>
              <w:top w:val="single" w:sz="12" w:space="0" w:color="008000"/>
              <w:bottom w:val="single" w:sz="12" w:space="0" w:color="008000"/>
            </w:tcBorders>
          </w:tcPr>
          <w:p w:rsidR="00920D40" w:rsidRDefault="00920D40">
            <w:pPr>
              <w:pStyle w:val="TOC1"/>
            </w:pPr>
            <w:r>
              <w:rPr>
                <w:rFonts w:hint="eastAsia"/>
              </w:rPr>
              <w:t>绪论</w:t>
            </w:r>
          </w:p>
        </w:tc>
        <w:tc>
          <w:tcPr>
            <w:tcW w:w="3240" w:type="dxa"/>
            <w:tcBorders>
              <w:top w:val="single" w:sz="12" w:space="0" w:color="008000"/>
              <w:bottom w:val="single" w:sz="12" w:space="0" w:color="008000"/>
            </w:tcBorders>
          </w:tcPr>
          <w:p w:rsidR="00920D40" w:rsidRDefault="00920D40">
            <w:r>
              <w:rPr>
                <w:rFonts w:hint="eastAsia"/>
              </w:rPr>
              <w:t>体育舞蹈的任务及内容</w:t>
            </w:r>
          </w:p>
        </w:tc>
        <w:tc>
          <w:tcPr>
            <w:tcW w:w="3060" w:type="dxa"/>
            <w:tcBorders>
              <w:top w:val="single" w:sz="12" w:space="0" w:color="008000"/>
              <w:bottom w:val="single" w:sz="12" w:space="0" w:color="008000"/>
            </w:tcBorders>
          </w:tcPr>
          <w:p w:rsidR="00920D40" w:rsidRDefault="00920D40" w:rsidP="00A40F2E">
            <w:pPr>
              <w:ind w:firstLineChars="200" w:firstLine="420"/>
            </w:pPr>
            <w:r>
              <w:rPr>
                <w:rFonts w:hint="eastAsia"/>
              </w:rPr>
              <w:t>学习体育舞蹈的目的、内容、意义及要求。</w:t>
            </w:r>
          </w:p>
        </w:tc>
      </w:tr>
      <w:tr w:rsidR="00920D40">
        <w:trPr>
          <w:trHeight w:val="1862"/>
        </w:trPr>
        <w:tc>
          <w:tcPr>
            <w:tcW w:w="2988" w:type="dxa"/>
            <w:tcBorders>
              <w:top w:val="single" w:sz="12" w:space="0" w:color="008000"/>
            </w:tcBorders>
          </w:tcPr>
          <w:p w:rsidR="00920D40" w:rsidRDefault="00920D40">
            <w:pPr>
              <w:pStyle w:val="TOC1"/>
            </w:pPr>
            <w:r>
              <w:rPr>
                <w:rFonts w:hint="eastAsia"/>
              </w:rPr>
              <w:t>第一章</w:t>
            </w:r>
          </w:p>
          <w:p w:rsidR="00920D40" w:rsidRDefault="00920D40">
            <w:pPr>
              <w:pStyle w:val="TOC1"/>
            </w:pPr>
            <w:r>
              <w:rPr>
                <w:rFonts w:hint="eastAsia"/>
              </w:rPr>
              <w:t>体育舞蹈的概述</w:t>
            </w:r>
          </w:p>
          <w:p w:rsidR="00920D40" w:rsidRDefault="00920D40">
            <w:pPr>
              <w:pStyle w:val="TOC1"/>
            </w:pPr>
            <w:r>
              <w:rPr>
                <w:rFonts w:hint="eastAsia"/>
              </w:rPr>
              <w:t>第一节</w:t>
            </w:r>
            <w:r>
              <w:t xml:space="preserve"> </w:t>
            </w:r>
          </w:p>
          <w:p w:rsidR="00920D40" w:rsidRDefault="00920D40">
            <w:pPr>
              <w:pStyle w:val="TOC1"/>
            </w:pPr>
            <w:r>
              <w:rPr>
                <w:rFonts w:hint="eastAsia"/>
              </w:rPr>
              <w:t>体育舞蹈运动的特点与作用</w:t>
            </w:r>
          </w:p>
          <w:p w:rsidR="00920D40" w:rsidRDefault="00920D40">
            <w:pPr>
              <w:pStyle w:val="TOC1"/>
            </w:pPr>
            <w:r>
              <w:rPr>
                <w:rFonts w:hint="eastAsia"/>
              </w:rPr>
              <w:t>第二节</w:t>
            </w:r>
            <w:r>
              <w:t xml:space="preserve"> </w:t>
            </w:r>
          </w:p>
          <w:p w:rsidR="00920D40" w:rsidRDefault="00920D40">
            <w:pPr>
              <w:pStyle w:val="TOC1"/>
            </w:pPr>
            <w:r>
              <w:rPr>
                <w:rFonts w:hint="eastAsia"/>
              </w:rPr>
              <w:t>体育舞蹈发展历史和现状以及前景</w:t>
            </w:r>
          </w:p>
          <w:p w:rsidR="00920D40" w:rsidRDefault="00920D40">
            <w:pPr>
              <w:pStyle w:val="TOC1"/>
            </w:pPr>
            <w:r>
              <w:rPr>
                <w:rFonts w:hint="eastAsia"/>
              </w:rPr>
              <w:t>第三节</w:t>
            </w:r>
            <w:r>
              <w:t xml:space="preserve"> </w:t>
            </w:r>
          </w:p>
          <w:p w:rsidR="00920D40" w:rsidRDefault="00920D40">
            <w:pPr>
              <w:pStyle w:val="TOC1"/>
            </w:pPr>
            <w:r>
              <w:rPr>
                <w:rFonts w:hint="eastAsia"/>
              </w:rPr>
              <w:t>我国体育舞蹈运动发展的概况</w:t>
            </w:r>
          </w:p>
          <w:p w:rsidR="00920D40" w:rsidRDefault="00920D40">
            <w:r>
              <w:rPr>
                <w:rFonts w:hint="eastAsia"/>
              </w:rPr>
              <w:t xml:space="preserve">　</w:t>
            </w:r>
          </w:p>
          <w:p w:rsidR="00920D40" w:rsidRDefault="00920D40">
            <w:r>
              <w:rPr>
                <w:rFonts w:hint="eastAsia"/>
              </w:rPr>
              <w:t xml:space="preserve">　</w:t>
            </w:r>
          </w:p>
        </w:tc>
        <w:tc>
          <w:tcPr>
            <w:tcW w:w="3240" w:type="dxa"/>
            <w:tcBorders>
              <w:top w:val="single" w:sz="12" w:space="0" w:color="008000"/>
            </w:tcBorders>
          </w:tcPr>
          <w:p w:rsidR="00920D40" w:rsidRDefault="00920D40"/>
          <w:p w:rsidR="00920D40" w:rsidRDefault="00920D40">
            <w:pPr>
              <w:rPr>
                <w:rFonts w:ascii="宋体"/>
              </w:rPr>
            </w:pPr>
            <w:r>
              <w:rPr>
                <w:rFonts w:ascii="宋体" w:hAnsi="宋体"/>
              </w:rPr>
              <w:t>1</w:t>
            </w:r>
            <w:r>
              <w:rPr>
                <w:rFonts w:ascii="宋体" w:hAnsi="宋体" w:hint="eastAsia"/>
              </w:rPr>
              <w:t>、特点：集动作美、音乐美、服饰美于一体的、以男女双人配合为主竞技性舞蹈运动。</w:t>
            </w:r>
          </w:p>
          <w:p w:rsidR="00920D40" w:rsidRDefault="00920D40">
            <w:pPr>
              <w:rPr>
                <w:rFonts w:ascii="宋体"/>
              </w:rPr>
            </w:pPr>
            <w:r>
              <w:rPr>
                <w:rFonts w:ascii="宋体" w:hAnsi="宋体"/>
              </w:rPr>
              <w:t>2</w:t>
            </w:r>
            <w:r>
              <w:rPr>
                <w:rFonts w:ascii="宋体" w:hAnsi="宋体" w:hint="eastAsia"/>
              </w:rPr>
              <w:t>、作用：对人的生理、心理作用</w:t>
            </w:r>
          </w:p>
          <w:p w:rsidR="00920D40" w:rsidRDefault="00920D40">
            <w:pPr>
              <w:rPr>
                <w:rFonts w:ascii="宋体"/>
              </w:rPr>
            </w:pPr>
            <w:r>
              <w:rPr>
                <w:rFonts w:ascii="宋体" w:hAnsi="宋体"/>
              </w:rPr>
              <w:t>3</w:t>
            </w:r>
            <w:r>
              <w:rPr>
                <w:rFonts w:ascii="宋体" w:hAnsi="宋体" w:hint="eastAsia"/>
              </w:rPr>
              <w:t>、体育舞蹈运动的起源、发展以及今后的发展趋势</w:t>
            </w:r>
          </w:p>
          <w:p w:rsidR="00920D40" w:rsidRDefault="00920D40">
            <w:pPr>
              <w:rPr>
                <w:rFonts w:ascii="宋体"/>
              </w:rPr>
            </w:pPr>
            <w:r>
              <w:rPr>
                <w:rFonts w:ascii="宋体" w:hAnsi="宋体"/>
              </w:rPr>
              <w:t>4</w:t>
            </w:r>
            <w:r>
              <w:rPr>
                <w:rFonts w:ascii="宋体" w:hAnsi="宋体" w:hint="eastAsia"/>
              </w:rPr>
              <w:t>、我国体育舞蹈运动的起源及发展现状</w:t>
            </w:r>
          </w:p>
          <w:p w:rsidR="00920D40" w:rsidRDefault="00920D40"/>
        </w:tc>
        <w:tc>
          <w:tcPr>
            <w:tcW w:w="3060" w:type="dxa"/>
            <w:tcBorders>
              <w:top w:val="single" w:sz="12" w:space="0" w:color="008000"/>
            </w:tcBorders>
          </w:tcPr>
          <w:p w:rsidR="00920D40" w:rsidRDefault="00920D40" w:rsidP="00A40F2E">
            <w:pPr>
              <w:ind w:firstLineChars="200" w:firstLine="420"/>
              <w:rPr>
                <w:rFonts w:ascii="宋体"/>
              </w:rPr>
            </w:pPr>
          </w:p>
          <w:p w:rsidR="00920D40" w:rsidRDefault="00920D40" w:rsidP="00A40F2E">
            <w:pPr>
              <w:ind w:firstLineChars="200" w:firstLine="420"/>
              <w:rPr>
                <w:rFonts w:ascii="宋体"/>
              </w:rPr>
            </w:pPr>
          </w:p>
          <w:p w:rsidR="00920D40" w:rsidRDefault="00920D40" w:rsidP="00A40F2E">
            <w:pPr>
              <w:ind w:firstLineChars="200" w:firstLine="420"/>
              <w:rPr>
                <w:rFonts w:ascii="宋体"/>
              </w:rPr>
            </w:pPr>
          </w:p>
          <w:p w:rsidR="00920D40" w:rsidRDefault="00920D40" w:rsidP="00A40F2E">
            <w:pPr>
              <w:ind w:firstLineChars="200" w:firstLine="420"/>
            </w:pPr>
            <w:r>
              <w:rPr>
                <w:rFonts w:ascii="宋体" w:hAnsi="宋体" w:hint="eastAsia"/>
              </w:rPr>
              <w:t>通过本章的教学，使学生对体育舞蹈运动有了一般了解，重点讲授体育舞蹈运动的现状及发展趋势。</w:t>
            </w:r>
          </w:p>
        </w:tc>
      </w:tr>
      <w:tr w:rsidR="00920D40">
        <w:tc>
          <w:tcPr>
            <w:tcW w:w="2988" w:type="dxa"/>
            <w:tcBorders>
              <w:top w:val="single" w:sz="12" w:space="0" w:color="008000"/>
              <w:bottom w:val="single" w:sz="12" w:space="0" w:color="008000"/>
            </w:tcBorders>
          </w:tcPr>
          <w:p w:rsidR="00920D40" w:rsidRDefault="00920D40">
            <w:pPr>
              <w:pStyle w:val="TOC1"/>
            </w:pPr>
            <w:r>
              <w:rPr>
                <w:rFonts w:hint="eastAsia"/>
              </w:rPr>
              <w:t>第二章</w:t>
            </w:r>
          </w:p>
          <w:p w:rsidR="00920D40" w:rsidRDefault="00920D40">
            <w:pPr>
              <w:pStyle w:val="TOC1"/>
            </w:pPr>
            <w:r>
              <w:rPr>
                <w:rFonts w:hint="eastAsia"/>
              </w:rPr>
              <w:t>体育舞蹈运动的基本技术分析</w:t>
            </w:r>
          </w:p>
          <w:p w:rsidR="00920D40" w:rsidRDefault="00920D40">
            <w:pPr>
              <w:pStyle w:val="TOC1"/>
            </w:pPr>
            <w:r>
              <w:rPr>
                <w:rFonts w:hint="eastAsia"/>
              </w:rPr>
              <w:t>第一节</w:t>
            </w:r>
            <w:r>
              <w:t xml:space="preserve">  </w:t>
            </w:r>
            <w:r>
              <w:rPr>
                <w:rFonts w:hint="eastAsia"/>
              </w:rPr>
              <w:t>体育舞蹈的分类与各舞种的特征</w:t>
            </w:r>
          </w:p>
          <w:p w:rsidR="00920D40" w:rsidRDefault="00920D40">
            <w:pPr>
              <w:pStyle w:val="TOC1"/>
            </w:pPr>
            <w:r>
              <w:rPr>
                <w:rFonts w:hint="eastAsia"/>
              </w:rPr>
              <w:t>第二节</w:t>
            </w:r>
            <w:r>
              <w:t xml:space="preserve"> </w:t>
            </w:r>
            <w:r>
              <w:rPr>
                <w:rFonts w:hint="eastAsia"/>
              </w:rPr>
              <w:t>场地常识</w:t>
            </w:r>
          </w:p>
          <w:p w:rsidR="00920D40" w:rsidRDefault="00920D40">
            <w:pPr>
              <w:pStyle w:val="TOC1"/>
            </w:pPr>
            <w:r>
              <w:rPr>
                <w:rFonts w:hint="eastAsia"/>
              </w:rPr>
              <w:t>第三节</w:t>
            </w:r>
            <w:r>
              <w:t xml:space="preserve"> </w:t>
            </w:r>
            <w:r>
              <w:rPr>
                <w:rFonts w:hint="eastAsia"/>
              </w:rPr>
              <w:t>指定步型的规范</w:t>
            </w:r>
          </w:p>
          <w:p w:rsidR="00920D40" w:rsidRDefault="00920D40">
            <w:pPr>
              <w:pStyle w:val="TOC1"/>
            </w:pPr>
            <w:r>
              <w:rPr>
                <w:rFonts w:hint="eastAsia"/>
              </w:rPr>
              <w:t>第四节</w:t>
            </w:r>
            <w:r>
              <w:t xml:space="preserve"> </w:t>
            </w:r>
            <w:r>
              <w:rPr>
                <w:rFonts w:hint="eastAsia"/>
              </w:rPr>
              <w:t>音乐常识与音乐欣赏</w:t>
            </w:r>
          </w:p>
          <w:p w:rsidR="00920D40" w:rsidRDefault="00920D40">
            <w:pPr>
              <w:pStyle w:val="TOC1"/>
            </w:pPr>
          </w:p>
        </w:tc>
        <w:tc>
          <w:tcPr>
            <w:tcW w:w="3240" w:type="dxa"/>
            <w:tcBorders>
              <w:top w:val="single" w:sz="12" w:space="0" w:color="008000"/>
              <w:bottom w:val="single" w:sz="12" w:space="0" w:color="008000"/>
            </w:tcBorders>
          </w:tcPr>
          <w:p w:rsidR="00920D40" w:rsidRDefault="00920D40">
            <w:pPr>
              <w:rPr>
                <w:rFonts w:ascii="宋体"/>
              </w:rPr>
            </w:pPr>
            <w:r>
              <w:rPr>
                <w:rFonts w:ascii="宋体" w:hAnsi="宋体"/>
              </w:rPr>
              <w:t>1</w:t>
            </w:r>
            <w:r>
              <w:rPr>
                <w:rFonts w:ascii="宋体" w:hAnsi="宋体" w:hint="eastAsia"/>
              </w:rPr>
              <w:t>、体育舞蹈的两大舞系：标准舞和拉丁舞以及各舞种的特点</w:t>
            </w:r>
          </w:p>
          <w:p w:rsidR="00920D40" w:rsidRDefault="00920D40">
            <w:pPr>
              <w:rPr>
                <w:rFonts w:ascii="宋体"/>
              </w:rPr>
            </w:pPr>
            <w:r>
              <w:rPr>
                <w:rFonts w:ascii="宋体" w:hAnsi="宋体"/>
              </w:rPr>
              <w:t>2</w:t>
            </w:r>
            <w:r>
              <w:rPr>
                <w:rFonts w:ascii="宋体" w:hAnsi="宋体" w:hint="eastAsia"/>
              </w:rPr>
              <w:t>、舞场的</w:t>
            </w:r>
            <w:r>
              <w:rPr>
                <w:rFonts w:ascii="宋体" w:hAnsi="宋体"/>
              </w:rPr>
              <w:t>8</w:t>
            </w:r>
            <w:r>
              <w:rPr>
                <w:rFonts w:ascii="宋体" w:hAnsi="宋体" w:hint="eastAsia"/>
              </w:rPr>
              <w:t>个方位以及转度的概念</w:t>
            </w:r>
          </w:p>
          <w:p w:rsidR="00920D40" w:rsidRDefault="00920D40">
            <w:pPr>
              <w:rPr>
                <w:rFonts w:ascii="宋体"/>
              </w:rPr>
            </w:pPr>
            <w:r>
              <w:rPr>
                <w:rFonts w:ascii="宋体" w:hAnsi="宋体"/>
              </w:rPr>
              <w:t>3</w:t>
            </w:r>
            <w:r>
              <w:rPr>
                <w:rFonts w:ascii="宋体" w:hAnsi="宋体" w:hint="eastAsia"/>
              </w:rPr>
              <w:t>、方位、步型、步序、节奏、转度、足步动作、升降、摇摆转、反身动作与倾斜</w:t>
            </w:r>
          </w:p>
          <w:p w:rsidR="00920D40" w:rsidRDefault="00920D40">
            <w:pPr>
              <w:rPr>
                <w:rFonts w:ascii="宋体"/>
              </w:rPr>
            </w:pPr>
            <w:r>
              <w:rPr>
                <w:rFonts w:ascii="宋体" w:hAnsi="宋体"/>
              </w:rPr>
              <w:t>4</w:t>
            </w:r>
            <w:r>
              <w:rPr>
                <w:rFonts w:ascii="宋体" w:hAnsi="宋体" w:hint="eastAsia"/>
              </w:rPr>
              <w:t>、音乐的节拍与时值，如何听节奏和应用节奏、乐段等</w:t>
            </w:r>
          </w:p>
          <w:p w:rsidR="00920D40" w:rsidRDefault="00920D40"/>
        </w:tc>
        <w:tc>
          <w:tcPr>
            <w:tcW w:w="3060" w:type="dxa"/>
            <w:tcBorders>
              <w:top w:val="single" w:sz="12" w:space="0" w:color="008000"/>
              <w:bottom w:val="single" w:sz="12" w:space="0" w:color="008000"/>
            </w:tcBorders>
          </w:tcPr>
          <w:p w:rsidR="00920D40" w:rsidRDefault="00920D40" w:rsidP="00A40F2E">
            <w:pPr>
              <w:ind w:firstLineChars="200" w:firstLine="420"/>
              <w:rPr>
                <w:rFonts w:ascii="宋体"/>
              </w:rPr>
            </w:pPr>
          </w:p>
          <w:p w:rsidR="00920D40" w:rsidRDefault="00920D40" w:rsidP="00A40F2E">
            <w:pPr>
              <w:ind w:firstLineChars="200" w:firstLine="420"/>
              <w:rPr>
                <w:rFonts w:ascii="宋体"/>
              </w:rPr>
            </w:pPr>
          </w:p>
          <w:p w:rsidR="00920D40" w:rsidRDefault="00920D40" w:rsidP="00A40F2E">
            <w:pPr>
              <w:ind w:firstLineChars="200" w:firstLine="420"/>
              <w:rPr>
                <w:rFonts w:ascii="宋体"/>
              </w:rPr>
            </w:pPr>
          </w:p>
          <w:p w:rsidR="00920D40" w:rsidRDefault="00920D40" w:rsidP="00A40F2E">
            <w:pPr>
              <w:ind w:firstLineChars="200" w:firstLine="420"/>
              <w:rPr>
                <w:rFonts w:ascii="宋体"/>
              </w:rPr>
            </w:pPr>
            <w:r>
              <w:rPr>
                <w:rFonts w:ascii="宋体" w:hAnsi="宋体" w:hint="eastAsia"/>
              </w:rPr>
              <w:t>通过本章学习，使学生了解体育舞蹈的分类与种别、了解体育舞蹈的技术环节、了解音乐。</w:t>
            </w:r>
          </w:p>
          <w:p w:rsidR="00920D40" w:rsidRDefault="00920D40" w:rsidP="00A40F2E">
            <w:pPr>
              <w:ind w:firstLineChars="200" w:firstLine="420"/>
            </w:pPr>
          </w:p>
        </w:tc>
      </w:tr>
      <w:tr w:rsidR="00920D40">
        <w:tc>
          <w:tcPr>
            <w:tcW w:w="2988" w:type="dxa"/>
            <w:tcBorders>
              <w:top w:val="single" w:sz="12" w:space="0" w:color="008000"/>
              <w:bottom w:val="single" w:sz="12" w:space="0" w:color="008000"/>
            </w:tcBorders>
          </w:tcPr>
          <w:p w:rsidR="00920D40" w:rsidRDefault="00920D40">
            <w:pPr>
              <w:pStyle w:val="TOC1"/>
            </w:pPr>
            <w:r>
              <w:rPr>
                <w:rFonts w:hint="eastAsia"/>
              </w:rPr>
              <w:t>第三章</w:t>
            </w:r>
            <w:r>
              <w:t xml:space="preserve"> </w:t>
            </w:r>
            <w:r>
              <w:rPr>
                <w:rFonts w:hint="eastAsia"/>
              </w:rPr>
              <w:t>体育舞蹈竞赛与裁判</w:t>
            </w:r>
          </w:p>
          <w:p w:rsidR="00920D40" w:rsidRDefault="00920D40">
            <w:pPr>
              <w:pStyle w:val="TOC1"/>
            </w:pPr>
            <w:r>
              <w:rPr>
                <w:rFonts w:hint="eastAsia"/>
              </w:rPr>
              <w:t>第一节</w:t>
            </w:r>
            <w:r>
              <w:t xml:space="preserve">  </w:t>
            </w:r>
            <w:r>
              <w:rPr>
                <w:rFonts w:hint="eastAsia"/>
              </w:rPr>
              <w:t>竞赛常识</w:t>
            </w:r>
          </w:p>
          <w:p w:rsidR="00920D40" w:rsidRDefault="00920D40">
            <w:pPr>
              <w:pStyle w:val="TOC1"/>
            </w:pPr>
            <w:r>
              <w:rPr>
                <w:rFonts w:hint="eastAsia"/>
              </w:rPr>
              <w:t>第二节</w:t>
            </w:r>
            <w:r>
              <w:t xml:space="preserve">  </w:t>
            </w:r>
            <w:r>
              <w:rPr>
                <w:rFonts w:hint="eastAsia"/>
              </w:rPr>
              <w:t>裁判法</w:t>
            </w:r>
          </w:p>
        </w:tc>
        <w:tc>
          <w:tcPr>
            <w:tcW w:w="3240" w:type="dxa"/>
            <w:tcBorders>
              <w:top w:val="single" w:sz="12" w:space="0" w:color="008000"/>
              <w:bottom w:val="single" w:sz="12" w:space="0" w:color="008000"/>
            </w:tcBorders>
          </w:tcPr>
          <w:p w:rsidR="00920D40" w:rsidRDefault="00920D40">
            <w:pPr>
              <w:rPr>
                <w:rFonts w:ascii="宋体"/>
              </w:rPr>
            </w:pPr>
            <w:r>
              <w:rPr>
                <w:rFonts w:ascii="宋体" w:hAnsi="宋体"/>
              </w:rPr>
              <w:t>1</w:t>
            </w:r>
            <w:r>
              <w:rPr>
                <w:rFonts w:ascii="宋体" w:hAnsi="宋体" w:hint="eastAsia"/>
              </w:rPr>
              <w:t>、竞赛的分组和比赛种类、竞赛的一般程序和礼仪、竞赛的场地应用</w:t>
            </w:r>
          </w:p>
          <w:p w:rsidR="00920D40" w:rsidRDefault="00920D40">
            <w:r>
              <w:rPr>
                <w:rFonts w:ascii="宋体" w:hAnsi="宋体"/>
              </w:rPr>
              <w:t>2</w:t>
            </w:r>
            <w:r>
              <w:rPr>
                <w:rFonts w:ascii="宋体" w:hAnsi="宋体" w:hint="eastAsia"/>
              </w:rPr>
              <w:t>、裁判的评判标准、淘汰法和顺位法</w:t>
            </w:r>
          </w:p>
        </w:tc>
        <w:tc>
          <w:tcPr>
            <w:tcW w:w="3060" w:type="dxa"/>
            <w:tcBorders>
              <w:top w:val="single" w:sz="12" w:space="0" w:color="008000"/>
              <w:bottom w:val="single" w:sz="12" w:space="0" w:color="008000"/>
            </w:tcBorders>
          </w:tcPr>
          <w:p w:rsidR="00920D40" w:rsidRDefault="00920D40" w:rsidP="00A40F2E">
            <w:pPr>
              <w:ind w:firstLineChars="200" w:firstLine="420"/>
              <w:rPr>
                <w:rFonts w:ascii="宋体"/>
              </w:rPr>
            </w:pPr>
          </w:p>
          <w:p w:rsidR="00920D40" w:rsidRDefault="00920D40" w:rsidP="00A40F2E">
            <w:pPr>
              <w:ind w:firstLineChars="200" w:firstLine="420"/>
            </w:pPr>
            <w:r>
              <w:rPr>
                <w:rFonts w:ascii="宋体" w:hAnsi="宋体" w:hint="eastAsia"/>
              </w:rPr>
              <w:t>通过本章的学习，了解体育舞蹈竞赛和裁判方法。</w:t>
            </w:r>
          </w:p>
        </w:tc>
      </w:tr>
    </w:tbl>
    <w:p w:rsidR="00920D40" w:rsidRDefault="00920D40"/>
    <w:p w:rsidR="00920D40" w:rsidRDefault="00920D40" w:rsidP="002D6790">
      <w:pPr>
        <w:spacing w:beforeLines="50" w:afterLines="50"/>
        <w:rPr>
          <w:rFonts w:eastAsia="黑体"/>
          <w:sz w:val="28"/>
          <w:szCs w:val="28"/>
        </w:rPr>
      </w:pPr>
      <w:r>
        <w:rPr>
          <w:rFonts w:eastAsia="黑体" w:hint="eastAsia"/>
          <w:sz w:val="28"/>
          <w:szCs w:val="28"/>
        </w:rPr>
        <w:t>四、实践技能环节</w:t>
      </w:r>
    </w:p>
    <w:p w:rsidR="00920D40" w:rsidRDefault="00920D40">
      <w:pPr>
        <w:rPr>
          <w:rFonts w:ascii="宋体"/>
        </w:rPr>
      </w:pPr>
      <w:r>
        <w:t>1</w:t>
      </w:r>
      <w:r>
        <w:rPr>
          <w:rFonts w:hint="eastAsia"/>
        </w:rPr>
        <w:t>．</w:t>
      </w:r>
      <w:r>
        <w:rPr>
          <w:rFonts w:ascii="宋体" w:hAnsi="宋体" w:hint="eastAsia"/>
        </w:rPr>
        <w:t>华尔兹舞的部分指定步伐动作与铜牌套路；</w:t>
      </w:r>
    </w:p>
    <w:p w:rsidR="00920D40" w:rsidRDefault="00920D40">
      <w:pPr>
        <w:rPr>
          <w:rFonts w:ascii="宋体"/>
        </w:rPr>
      </w:pPr>
    </w:p>
    <w:p w:rsidR="00920D40" w:rsidRDefault="00920D40">
      <w:pPr>
        <w:rPr>
          <w:rFonts w:ascii="宋体"/>
        </w:rPr>
      </w:pPr>
      <w:r>
        <w:rPr>
          <w:rFonts w:ascii="宋体" w:hAnsi="宋体"/>
        </w:rPr>
        <w:t xml:space="preserve">2. </w:t>
      </w:r>
      <w:r>
        <w:rPr>
          <w:rFonts w:ascii="宋体" w:hAnsi="宋体" w:hint="eastAsia"/>
        </w:rPr>
        <w:t>维也纳华尔兹舞的部分指定步伐动作与铜牌套路；</w:t>
      </w:r>
    </w:p>
    <w:p w:rsidR="00920D40" w:rsidRDefault="00920D40">
      <w:pPr>
        <w:rPr>
          <w:rFonts w:ascii="宋体"/>
        </w:rPr>
      </w:pPr>
    </w:p>
    <w:p w:rsidR="00920D40" w:rsidRDefault="00920D40">
      <w:pPr>
        <w:rPr>
          <w:rFonts w:ascii="宋体"/>
        </w:rPr>
      </w:pPr>
      <w:r>
        <w:rPr>
          <w:rFonts w:ascii="宋体" w:hAnsi="宋体"/>
        </w:rPr>
        <w:t xml:space="preserve">3. </w:t>
      </w:r>
      <w:r>
        <w:rPr>
          <w:rFonts w:ascii="宋体" w:hAnsi="宋体" w:hint="eastAsia"/>
        </w:rPr>
        <w:t>伦巴舞的部分指定步伐动作与铜牌套路；</w:t>
      </w:r>
    </w:p>
    <w:p w:rsidR="00920D40" w:rsidRDefault="00920D40">
      <w:pPr>
        <w:rPr>
          <w:rFonts w:ascii="宋体"/>
        </w:rPr>
      </w:pPr>
    </w:p>
    <w:p w:rsidR="00920D40" w:rsidRDefault="00920D40">
      <w:pPr>
        <w:rPr>
          <w:rFonts w:ascii="宋体"/>
        </w:rPr>
      </w:pPr>
      <w:r>
        <w:rPr>
          <w:rFonts w:ascii="宋体" w:hAnsi="宋体"/>
        </w:rPr>
        <w:t xml:space="preserve">4. </w:t>
      </w:r>
      <w:r>
        <w:rPr>
          <w:rFonts w:ascii="宋体" w:hAnsi="宋体" w:hint="eastAsia"/>
        </w:rPr>
        <w:t>恰恰舞的部分指定步伐动作与铜牌套路。</w:t>
      </w:r>
    </w:p>
    <w:p w:rsidR="00920D40" w:rsidRDefault="00920D40"/>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920D40">
        <w:tc>
          <w:tcPr>
            <w:tcW w:w="4968" w:type="dxa"/>
            <w:tcBorders>
              <w:top w:val="single" w:sz="12" w:space="0" w:color="008000"/>
              <w:bottom w:val="single" w:sz="6" w:space="0" w:color="008000"/>
            </w:tcBorders>
          </w:tcPr>
          <w:p w:rsidR="00920D40" w:rsidRDefault="00920D40">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920D40" w:rsidRDefault="00920D40">
            <w:pPr>
              <w:jc w:val="center"/>
              <w:rPr>
                <w:b/>
              </w:rPr>
            </w:pPr>
            <w:r>
              <w:rPr>
                <w:rFonts w:hint="eastAsia"/>
                <w:b/>
              </w:rPr>
              <w:t>讲授</w:t>
            </w:r>
          </w:p>
        </w:tc>
        <w:tc>
          <w:tcPr>
            <w:tcW w:w="1080" w:type="dxa"/>
            <w:tcBorders>
              <w:top w:val="single" w:sz="12" w:space="0" w:color="008000"/>
              <w:bottom w:val="single" w:sz="6" w:space="0" w:color="008000"/>
            </w:tcBorders>
          </w:tcPr>
          <w:p w:rsidR="00920D40" w:rsidRDefault="00920D40">
            <w:pPr>
              <w:jc w:val="center"/>
              <w:rPr>
                <w:b/>
              </w:rPr>
            </w:pPr>
            <w:r>
              <w:rPr>
                <w:rFonts w:hint="eastAsia"/>
                <w:b/>
              </w:rPr>
              <w:t>实践</w:t>
            </w:r>
          </w:p>
        </w:tc>
        <w:tc>
          <w:tcPr>
            <w:tcW w:w="900" w:type="dxa"/>
            <w:tcBorders>
              <w:top w:val="single" w:sz="12" w:space="0" w:color="008000"/>
              <w:bottom w:val="single" w:sz="6" w:space="0" w:color="008000"/>
            </w:tcBorders>
          </w:tcPr>
          <w:p w:rsidR="00920D40" w:rsidRDefault="00920D40">
            <w:pPr>
              <w:jc w:val="center"/>
              <w:rPr>
                <w:b/>
              </w:rPr>
            </w:pPr>
            <w:r>
              <w:rPr>
                <w:rFonts w:hint="eastAsia"/>
                <w:b/>
              </w:rPr>
              <w:t>考试</w:t>
            </w:r>
          </w:p>
        </w:tc>
        <w:tc>
          <w:tcPr>
            <w:tcW w:w="1260" w:type="dxa"/>
            <w:tcBorders>
              <w:top w:val="single" w:sz="12" w:space="0" w:color="008000"/>
              <w:bottom w:val="single" w:sz="6" w:space="0" w:color="008000"/>
            </w:tcBorders>
          </w:tcPr>
          <w:p w:rsidR="00920D40" w:rsidRDefault="00920D40">
            <w:pPr>
              <w:jc w:val="center"/>
              <w:rPr>
                <w:b/>
              </w:rPr>
            </w:pPr>
            <w:r>
              <w:rPr>
                <w:rFonts w:hint="eastAsia"/>
                <w:b/>
              </w:rPr>
              <w:t>总学时</w:t>
            </w:r>
          </w:p>
        </w:tc>
      </w:tr>
      <w:tr w:rsidR="00920D40">
        <w:tc>
          <w:tcPr>
            <w:tcW w:w="4968" w:type="dxa"/>
          </w:tcPr>
          <w:p w:rsidR="00920D40" w:rsidRDefault="00920D40">
            <w:pPr>
              <w:rPr>
                <w:rFonts w:eastAsia="黑体"/>
                <w:szCs w:val="21"/>
              </w:rPr>
            </w:pPr>
            <w:r>
              <w:rPr>
                <w:rFonts w:hint="eastAsia"/>
              </w:rPr>
              <w:t>绪论、体育舞蹈的概述、体育舞蹈运动的基本技术分析、体育舞蹈竞赛与裁判（一、二、三章）</w:t>
            </w:r>
          </w:p>
        </w:tc>
        <w:tc>
          <w:tcPr>
            <w:tcW w:w="1080" w:type="dxa"/>
          </w:tcPr>
          <w:p w:rsidR="00920D40" w:rsidRDefault="00920D40">
            <w:pPr>
              <w:jc w:val="center"/>
              <w:rPr>
                <w:rFonts w:eastAsia="黑体"/>
                <w:szCs w:val="21"/>
              </w:rPr>
            </w:pPr>
            <w:r>
              <w:rPr>
                <w:rFonts w:eastAsia="黑体"/>
                <w:szCs w:val="21"/>
              </w:rPr>
              <w:t>3</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3</w:t>
            </w:r>
          </w:p>
        </w:tc>
      </w:tr>
      <w:tr w:rsidR="00920D40">
        <w:tc>
          <w:tcPr>
            <w:tcW w:w="4968" w:type="dxa"/>
          </w:tcPr>
          <w:p w:rsidR="00920D40" w:rsidRDefault="00920D40">
            <w:pPr>
              <w:rPr>
                <w:rFonts w:eastAsia="黑体"/>
                <w:szCs w:val="21"/>
              </w:rPr>
            </w:pPr>
            <w:r>
              <w:rPr>
                <w:rFonts w:ascii="宋体" w:hAnsi="宋体" w:hint="eastAsia"/>
              </w:rPr>
              <w:t>华尔兹舞的部分指定步伐动作与铜牌套路</w:t>
            </w:r>
          </w:p>
        </w:tc>
        <w:tc>
          <w:tcPr>
            <w:tcW w:w="1080" w:type="dxa"/>
          </w:tcPr>
          <w:p w:rsidR="00920D40" w:rsidRDefault="00920D40">
            <w:pPr>
              <w:jc w:val="center"/>
              <w:rPr>
                <w:rFonts w:eastAsia="黑体"/>
                <w:szCs w:val="21"/>
              </w:rPr>
            </w:pPr>
          </w:p>
        </w:tc>
        <w:tc>
          <w:tcPr>
            <w:tcW w:w="1080" w:type="dxa"/>
          </w:tcPr>
          <w:p w:rsidR="00920D40" w:rsidRDefault="00920D40">
            <w:pPr>
              <w:jc w:val="center"/>
              <w:rPr>
                <w:rFonts w:eastAsia="黑体"/>
                <w:szCs w:val="21"/>
              </w:rPr>
            </w:pPr>
            <w:r>
              <w:rPr>
                <w:rFonts w:eastAsia="黑体"/>
                <w:szCs w:val="21"/>
              </w:rPr>
              <w:t>10</w:t>
            </w:r>
          </w:p>
        </w:tc>
        <w:tc>
          <w:tcPr>
            <w:tcW w:w="900" w:type="dxa"/>
          </w:tcPr>
          <w:p w:rsidR="00920D40" w:rsidRDefault="00920D40">
            <w:pPr>
              <w:jc w:val="center"/>
              <w:rPr>
                <w:rFonts w:eastAsia="黑体"/>
                <w:szCs w:val="21"/>
              </w:rPr>
            </w:pPr>
            <w:r>
              <w:rPr>
                <w:rFonts w:eastAsia="黑体"/>
                <w:szCs w:val="21"/>
              </w:rPr>
              <w:t>1</w:t>
            </w:r>
          </w:p>
        </w:tc>
        <w:tc>
          <w:tcPr>
            <w:tcW w:w="1260" w:type="dxa"/>
          </w:tcPr>
          <w:p w:rsidR="00920D40" w:rsidRDefault="00920D40">
            <w:pPr>
              <w:jc w:val="center"/>
              <w:rPr>
                <w:rFonts w:eastAsia="黑体"/>
                <w:szCs w:val="21"/>
              </w:rPr>
            </w:pPr>
            <w:r>
              <w:rPr>
                <w:rFonts w:eastAsia="黑体"/>
                <w:szCs w:val="21"/>
              </w:rPr>
              <w:t>11</w:t>
            </w:r>
          </w:p>
        </w:tc>
      </w:tr>
      <w:tr w:rsidR="00920D40">
        <w:tc>
          <w:tcPr>
            <w:tcW w:w="4968" w:type="dxa"/>
          </w:tcPr>
          <w:p w:rsidR="00920D40" w:rsidRDefault="00920D40">
            <w:pPr>
              <w:rPr>
                <w:rFonts w:eastAsia="黑体"/>
                <w:szCs w:val="21"/>
              </w:rPr>
            </w:pPr>
            <w:r>
              <w:rPr>
                <w:rFonts w:ascii="宋体" w:hAnsi="宋体" w:hint="eastAsia"/>
              </w:rPr>
              <w:t>维也纳华尔兹舞的部分指定步伐动作与铜牌套路</w:t>
            </w:r>
          </w:p>
        </w:tc>
        <w:tc>
          <w:tcPr>
            <w:tcW w:w="1080" w:type="dxa"/>
          </w:tcPr>
          <w:p w:rsidR="00920D40" w:rsidRDefault="00920D40">
            <w:pPr>
              <w:jc w:val="center"/>
              <w:rPr>
                <w:rFonts w:eastAsia="黑体"/>
                <w:szCs w:val="21"/>
              </w:rPr>
            </w:pPr>
          </w:p>
        </w:tc>
        <w:tc>
          <w:tcPr>
            <w:tcW w:w="1080" w:type="dxa"/>
          </w:tcPr>
          <w:p w:rsidR="00920D40" w:rsidRDefault="00920D40">
            <w:pPr>
              <w:jc w:val="center"/>
              <w:rPr>
                <w:rFonts w:eastAsia="黑体"/>
                <w:szCs w:val="21"/>
              </w:rPr>
            </w:pPr>
            <w:r>
              <w:rPr>
                <w:rFonts w:eastAsia="黑体"/>
                <w:szCs w:val="21"/>
              </w:rPr>
              <w:t>5</w:t>
            </w:r>
          </w:p>
        </w:tc>
        <w:tc>
          <w:tcPr>
            <w:tcW w:w="900" w:type="dxa"/>
          </w:tcPr>
          <w:p w:rsidR="00920D40" w:rsidRDefault="00920D40">
            <w:pPr>
              <w:jc w:val="center"/>
              <w:rPr>
                <w:rFonts w:eastAsia="黑体"/>
                <w:szCs w:val="21"/>
              </w:rPr>
            </w:pPr>
            <w:r>
              <w:rPr>
                <w:rFonts w:eastAsia="黑体"/>
                <w:szCs w:val="21"/>
              </w:rPr>
              <w:t>1</w:t>
            </w:r>
          </w:p>
        </w:tc>
        <w:tc>
          <w:tcPr>
            <w:tcW w:w="1260" w:type="dxa"/>
          </w:tcPr>
          <w:p w:rsidR="00920D40" w:rsidRDefault="00920D40">
            <w:pPr>
              <w:jc w:val="center"/>
              <w:rPr>
                <w:rFonts w:eastAsia="黑体"/>
                <w:szCs w:val="21"/>
              </w:rPr>
            </w:pPr>
            <w:r>
              <w:rPr>
                <w:rFonts w:eastAsia="黑体"/>
                <w:szCs w:val="21"/>
              </w:rPr>
              <w:t>7</w:t>
            </w:r>
          </w:p>
        </w:tc>
      </w:tr>
      <w:tr w:rsidR="00920D40">
        <w:tc>
          <w:tcPr>
            <w:tcW w:w="4968" w:type="dxa"/>
          </w:tcPr>
          <w:p w:rsidR="00920D40" w:rsidRDefault="00920D40">
            <w:pPr>
              <w:rPr>
                <w:rFonts w:eastAsia="黑体"/>
                <w:szCs w:val="21"/>
              </w:rPr>
            </w:pPr>
            <w:r>
              <w:rPr>
                <w:rFonts w:ascii="宋体" w:hAnsi="宋体" w:hint="eastAsia"/>
              </w:rPr>
              <w:t>伦巴舞的部分指定步伐动作与铜牌套路</w:t>
            </w:r>
          </w:p>
        </w:tc>
        <w:tc>
          <w:tcPr>
            <w:tcW w:w="1080" w:type="dxa"/>
          </w:tcPr>
          <w:p w:rsidR="00920D40" w:rsidRDefault="00920D40">
            <w:pPr>
              <w:jc w:val="center"/>
              <w:rPr>
                <w:rFonts w:eastAsia="黑体"/>
                <w:szCs w:val="21"/>
              </w:rPr>
            </w:pPr>
          </w:p>
        </w:tc>
        <w:tc>
          <w:tcPr>
            <w:tcW w:w="1080" w:type="dxa"/>
          </w:tcPr>
          <w:p w:rsidR="00920D40" w:rsidRDefault="00920D40">
            <w:pPr>
              <w:jc w:val="center"/>
              <w:rPr>
                <w:rFonts w:eastAsia="黑体"/>
                <w:szCs w:val="21"/>
              </w:rPr>
            </w:pPr>
            <w:r>
              <w:rPr>
                <w:rFonts w:eastAsia="黑体"/>
                <w:szCs w:val="21"/>
              </w:rPr>
              <w:t>6</w:t>
            </w:r>
          </w:p>
        </w:tc>
        <w:tc>
          <w:tcPr>
            <w:tcW w:w="900" w:type="dxa"/>
          </w:tcPr>
          <w:p w:rsidR="00920D40" w:rsidRDefault="00920D40">
            <w:pPr>
              <w:jc w:val="center"/>
              <w:rPr>
                <w:rFonts w:eastAsia="黑体"/>
                <w:szCs w:val="21"/>
              </w:rPr>
            </w:pPr>
            <w:r>
              <w:rPr>
                <w:rFonts w:eastAsia="黑体"/>
                <w:szCs w:val="21"/>
              </w:rPr>
              <w:t>1</w:t>
            </w:r>
          </w:p>
        </w:tc>
        <w:tc>
          <w:tcPr>
            <w:tcW w:w="1260" w:type="dxa"/>
          </w:tcPr>
          <w:p w:rsidR="00920D40" w:rsidRDefault="00920D40">
            <w:pPr>
              <w:jc w:val="center"/>
              <w:rPr>
                <w:rFonts w:eastAsia="黑体"/>
                <w:szCs w:val="21"/>
              </w:rPr>
            </w:pPr>
            <w:r>
              <w:rPr>
                <w:rFonts w:eastAsia="黑体"/>
                <w:szCs w:val="21"/>
              </w:rPr>
              <w:t>7</w:t>
            </w:r>
          </w:p>
        </w:tc>
      </w:tr>
      <w:tr w:rsidR="00920D40">
        <w:tc>
          <w:tcPr>
            <w:tcW w:w="4968" w:type="dxa"/>
          </w:tcPr>
          <w:p w:rsidR="00920D40" w:rsidRDefault="00920D40">
            <w:pPr>
              <w:rPr>
                <w:rFonts w:eastAsia="黑体"/>
                <w:szCs w:val="21"/>
              </w:rPr>
            </w:pPr>
            <w:r>
              <w:rPr>
                <w:rFonts w:ascii="宋体" w:hAnsi="宋体" w:hint="eastAsia"/>
              </w:rPr>
              <w:t>恰恰舞的部分指定步伐动作与铜牌套路</w:t>
            </w:r>
          </w:p>
        </w:tc>
        <w:tc>
          <w:tcPr>
            <w:tcW w:w="1080" w:type="dxa"/>
          </w:tcPr>
          <w:p w:rsidR="00920D40" w:rsidRDefault="00920D40">
            <w:pPr>
              <w:jc w:val="center"/>
              <w:rPr>
                <w:rFonts w:eastAsia="黑体"/>
                <w:szCs w:val="21"/>
              </w:rPr>
            </w:pPr>
          </w:p>
        </w:tc>
        <w:tc>
          <w:tcPr>
            <w:tcW w:w="1080" w:type="dxa"/>
          </w:tcPr>
          <w:p w:rsidR="00920D40" w:rsidRDefault="00920D40">
            <w:pPr>
              <w:jc w:val="center"/>
              <w:rPr>
                <w:rFonts w:eastAsia="黑体"/>
                <w:szCs w:val="21"/>
              </w:rPr>
            </w:pPr>
            <w:r>
              <w:rPr>
                <w:rFonts w:eastAsia="黑体"/>
                <w:szCs w:val="21"/>
              </w:rPr>
              <w:t>8</w:t>
            </w:r>
          </w:p>
        </w:tc>
        <w:tc>
          <w:tcPr>
            <w:tcW w:w="900" w:type="dxa"/>
          </w:tcPr>
          <w:p w:rsidR="00920D40" w:rsidRDefault="00920D40">
            <w:pPr>
              <w:jc w:val="center"/>
              <w:rPr>
                <w:rFonts w:eastAsia="黑体"/>
                <w:szCs w:val="21"/>
              </w:rPr>
            </w:pPr>
            <w:r>
              <w:rPr>
                <w:rFonts w:eastAsia="黑体"/>
                <w:szCs w:val="21"/>
              </w:rPr>
              <w:t>1</w:t>
            </w:r>
          </w:p>
        </w:tc>
        <w:tc>
          <w:tcPr>
            <w:tcW w:w="1260" w:type="dxa"/>
          </w:tcPr>
          <w:p w:rsidR="00920D40" w:rsidRDefault="00920D40">
            <w:pPr>
              <w:jc w:val="center"/>
              <w:rPr>
                <w:rFonts w:eastAsia="黑体"/>
                <w:szCs w:val="21"/>
              </w:rPr>
            </w:pPr>
            <w:r>
              <w:rPr>
                <w:rFonts w:eastAsia="黑体"/>
                <w:szCs w:val="21"/>
              </w:rPr>
              <w:t>9</w:t>
            </w:r>
          </w:p>
        </w:tc>
      </w:tr>
      <w:tr w:rsidR="00920D40">
        <w:tc>
          <w:tcPr>
            <w:tcW w:w="4968" w:type="dxa"/>
            <w:tcBorders>
              <w:top w:val="single" w:sz="6" w:space="0" w:color="008000"/>
              <w:bottom w:val="single" w:sz="12" w:space="0" w:color="008000"/>
            </w:tcBorders>
          </w:tcPr>
          <w:p w:rsidR="00920D40" w:rsidRDefault="00920D40">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3</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29</w:t>
            </w:r>
          </w:p>
        </w:tc>
        <w:tc>
          <w:tcPr>
            <w:tcW w:w="90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4</w:t>
            </w:r>
          </w:p>
        </w:tc>
        <w:tc>
          <w:tcPr>
            <w:tcW w:w="126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36</w:t>
            </w: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
        <w:t>1</w:t>
      </w:r>
      <w:r>
        <w:rPr>
          <w:rFonts w:hint="eastAsia"/>
        </w:rPr>
        <w:t>．平时考核：占</w:t>
      </w:r>
      <w:r>
        <w:t>40%</w:t>
      </w:r>
      <w:r>
        <w:rPr>
          <w:rFonts w:hint="eastAsia"/>
        </w:rPr>
        <w:t>，包括出勤率及课堂提问占</w:t>
      </w:r>
      <w:r>
        <w:t>15%</w:t>
      </w:r>
      <w:r>
        <w:rPr>
          <w:rFonts w:hint="eastAsia"/>
        </w:rPr>
        <w:t>、作业考核</w:t>
      </w:r>
      <w:r>
        <w:t>25%</w:t>
      </w:r>
      <w:r>
        <w:rPr>
          <w:rFonts w:hint="eastAsia"/>
        </w:rPr>
        <w:t>。</w:t>
      </w:r>
    </w:p>
    <w:p w:rsidR="00920D40" w:rsidRDefault="00920D40">
      <w:r>
        <w:t>2</w:t>
      </w:r>
      <w:r>
        <w:rPr>
          <w:rFonts w:hint="eastAsia"/>
        </w:rPr>
        <w:t>．期末技能考试：占</w:t>
      </w:r>
      <w:r>
        <w:t>60%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
        <w:t>1</w:t>
      </w:r>
      <w:r>
        <w:rPr>
          <w:rFonts w:hint="eastAsia"/>
        </w:rPr>
        <w:t>．教师可根据学生掌握的程度，对需要了解的内容做适当的删减。</w:t>
      </w:r>
    </w:p>
    <w:p w:rsidR="00920D40" w:rsidRDefault="00920D40">
      <w:r>
        <w:t>2</w:t>
      </w:r>
      <w:r>
        <w:rPr>
          <w:rFonts w:hint="eastAsia"/>
        </w:rPr>
        <w:t>．授课内容可根据学生掌握情况作适当调整。实习分组，实习时间可依据具体情况作相应调整。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rPr>
          <w:rFonts w:eastAsia="黑体"/>
          <w:sz w:val="24"/>
        </w:rPr>
      </w:pPr>
      <w:r>
        <w:rPr>
          <w:rFonts w:eastAsia="黑体" w:hint="eastAsia"/>
          <w:sz w:val="24"/>
        </w:rPr>
        <w:t>教材：</w:t>
      </w:r>
    </w:p>
    <w:bookmarkStart w:id="125" w:name="P_zz"/>
    <w:p w:rsidR="00920D40" w:rsidRDefault="00920D40">
      <w:pPr>
        <w:rPr>
          <w:bCs/>
        </w:rPr>
      </w:pPr>
      <w:r>
        <w:rPr>
          <w:bCs/>
        </w:rPr>
        <w:fldChar w:fldCharType="begin"/>
      </w:r>
      <w:r>
        <w:rPr>
          <w:bCs/>
        </w:rPr>
        <w:instrText xml:space="preserve"> HYPERLINK "http://searchb.dangdang.com/?key2=</w:instrText>
      </w:r>
      <w:r>
        <w:rPr>
          <w:rFonts w:hint="eastAsia"/>
          <w:bCs/>
        </w:rPr>
        <w:instrText>张瑞林</w:instrText>
      </w:r>
      <w:r>
        <w:rPr>
          <w:bCs/>
        </w:rPr>
        <w:instrText>&amp;medium=01&amp;category_path=01.00.00.00.00.00" \o "</w:instrText>
      </w:r>
      <w:r>
        <w:rPr>
          <w:rFonts w:hint="eastAsia"/>
          <w:bCs/>
        </w:rPr>
        <w:instrText>张瑞林</w:instrText>
      </w:r>
      <w:r>
        <w:rPr>
          <w:bCs/>
        </w:rPr>
        <w:instrText xml:space="preserve">" </w:instrText>
      </w:r>
      <w:r w:rsidRPr="002D6790">
        <w:rPr>
          <w:bCs/>
        </w:rPr>
      </w:r>
      <w:r>
        <w:rPr>
          <w:bCs/>
        </w:rPr>
        <w:fldChar w:fldCharType="separate"/>
      </w:r>
      <w:r>
        <w:rPr>
          <w:rFonts w:hint="eastAsia"/>
          <w:bCs/>
        </w:rPr>
        <w:t>张瑞林</w:t>
      </w:r>
      <w:r>
        <w:rPr>
          <w:bCs/>
        </w:rPr>
        <w:fldChar w:fldCharType="end"/>
      </w:r>
      <w:bookmarkEnd w:id="125"/>
      <w:r>
        <w:rPr>
          <w:rFonts w:ascii="宋体"/>
          <w:bCs/>
        </w:rPr>
        <w:t>.</w:t>
      </w:r>
      <w:r>
        <w:rPr>
          <w:rFonts w:ascii="宋体" w:hAnsi="宋体" w:hint="eastAsia"/>
          <w:bCs/>
        </w:rPr>
        <w:t>体育舞蹈</w:t>
      </w:r>
      <w:bookmarkStart w:id="126" w:name="P_cbs"/>
      <w:r>
        <w:rPr>
          <w:rFonts w:ascii="宋体" w:hAnsi="宋体" w:hint="eastAsia"/>
          <w:bCs/>
        </w:rPr>
        <w:t>，</w:t>
      </w:r>
      <w:hyperlink r:id="rId11" w:tooltip="高等教育出版社" w:history="1">
        <w:r>
          <w:rPr>
            <w:rFonts w:hint="eastAsia"/>
            <w:bCs/>
          </w:rPr>
          <w:t>高等教育出版社</w:t>
        </w:r>
      </w:hyperlink>
      <w:bookmarkEnd w:id="126"/>
      <w:r>
        <w:rPr>
          <w:rFonts w:hint="eastAsia"/>
          <w:bCs/>
        </w:rPr>
        <w:t>，</w:t>
      </w:r>
      <w:r>
        <w:rPr>
          <w:bCs/>
        </w:rPr>
        <w:t>2005</w:t>
      </w:r>
      <w:r>
        <w:rPr>
          <w:rFonts w:hint="eastAsia"/>
          <w:bCs/>
        </w:rPr>
        <w:t>年。</w:t>
      </w:r>
      <w:r>
        <w:rPr>
          <w:bCs/>
        </w:rPr>
        <w:t xml:space="preserve"> </w:t>
      </w:r>
    </w:p>
    <w:p w:rsidR="00920D40" w:rsidRDefault="00920D40">
      <w:pPr>
        <w:rPr>
          <w:rFonts w:eastAsia="黑体"/>
          <w:sz w:val="28"/>
          <w:szCs w:val="28"/>
        </w:rPr>
      </w:pPr>
      <w:r>
        <w:rPr>
          <w:rFonts w:eastAsia="黑体" w:hint="eastAsia"/>
          <w:sz w:val="28"/>
          <w:szCs w:val="28"/>
        </w:rPr>
        <w:t>参考书目：</w:t>
      </w:r>
    </w:p>
    <w:p w:rsidR="00920D40" w:rsidRDefault="00920D40">
      <w:pPr>
        <w:rPr>
          <w:bCs/>
        </w:rPr>
      </w:pPr>
      <w:r>
        <w:rPr>
          <w:rFonts w:hint="eastAsia"/>
          <w:bCs/>
        </w:rPr>
        <w:t>张清澍等</w:t>
      </w:r>
      <w:r>
        <w:rPr>
          <w:rFonts w:ascii="宋体"/>
          <w:bCs/>
        </w:rPr>
        <w:t>.</w:t>
      </w:r>
      <w:r>
        <w:rPr>
          <w:rFonts w:hint="eastAsia"/>
          <w:bCs/>
        </w:rPr>
        <w:t>体育舞蹈</w:t>
      </w:r>
      <w:r>
        <w:rPr>
          <w:rFonts w:ascii="宋体"/>
          <w:bCs/>
        </w:rPr>
        <w:t>.</w:t>
      </w:r>
      <w:r>
        <w:rPr>
          <w:rFonts w:hint="eastAsia"/>
          <w:bCs/>
        </w:rPr>
        <w:t>北京体育大学出版社，</w:t>
      </w:r>
      <w:r>
        <w:rPr>
          <w:bCs/>
        </w:rPr>
        <w:t>1997</w:t>
      </w:r>
      <w:r>
        <w:rPr>
          <w:rFonts w:hint="eastAsia"/>
          <w:bCs/>
        </w:rPr>
        <w:t>。</w:t>
      </w:r>
    </w:p>
    <w:p w:rsidR="00920D40" w:rsidRDefault="00920D40">
      <w:pPr>
        <w:rPr>
          <w:rFonts w:ascii="宋体"/>
        </w:rPr>
      </w:pPr>
      <w:r>
        <w:rPr>
          <w:rFonts w:ascii="宋体" w:hAnsi="宋体" w:hint="eastAsia"/>
          <w:bCs/>
        </w:rPr>
        <w:t>傅中枢</w:t>
      </w:r>
      <w:r>
        <w:rPr>
          <w:rFonts w:ascii="宋体"/>
          <w:bCs/>
        </w:rPr>
        <w:t>.</w:t>
      </w:r>
      <w:r>
        <w:rPr>
          <w:rFonts w:ascii="宋体" w:hAnsi="宋体" w:hint="eastAsia"/>
          <w:bCs/>
        </w:rPr>
        <w:t>《国际标准舞</w:t>
      </w:r>
      <w:r>
        <w:rPr>
          <w:rFonts w:ascii="宋体" w:hAnsi="宋体"/>
          <w:bCs/>
        </w:rPr>
        <w:t>ISTD</w:t>
      </w:r>
      <w:r>
        <w:rPr>
          <w:rFonts w:ascii="宋体" w:hAnsi="宋体" w:hint="eastAsia"/>
          <w:bCs/>
        </w:rPr>
        <w:t>指定步型和考级教程》</w:t>
      </w:r>
      <w:r>
        <w:rPr>
          <w:rFonts w:ascii="宋体"/>
          <w:bCs/>
        </w:rPr>
        <w:t>.</w:t>
      </w:r>
      <w:r>
        <w:rPr>
          <w:rFonts w:ascii="宋体" w:hAnsi="宋体" w:hint="eastAsia"/>
          <w:bCs/>
        </w:rPr>
        <w:t>中国舞协舞蹈学校出版</w:t>
      </w:r>
    </w:p>
    <w:p w:rsidR="00920D40" w:rsidRDefault="00920D40"/>
    <w:p w:rsidR="00920D40" w:rsidRDefault="00920D40"/>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仿宋_GB2312"/>
        </w:rPr>
      </w:pPr>
    </w:p>
    <w:p w:rsidR="00920D40" w:rsidRDefault="00920D40">
      <w:pPr>
        <w:tabs>
          <w:tab w:val="left" w:pos="6547"/>
        </w:tabs>
        <w:rPr>
          <w:rFonts w:eastAsia="黑体"/>
          <w:sz w:val="36"/>
        </w:rPr>
      </w:pPr>
      <w:r>
        <w:rPr>
          <w:rFonts w:eastAsia="仿宋_GB2312" w:hint="eastAsia"/>
        </w:rPr>
        <w:t>课程代码：</w:t>
      </w:r>
      <w:r>
        <w:rPr>
          <w:rFonts w:eastAsia="仿宋_GB2312"/>
        </w:rPr>
        <w:t>3012042</w:t>
      </w:r>
    </w:p>
    <w:p w:rsidR="00920D40" w:rsidRDefault="00920D40" w:rsidP="002D6790">
      <w:pPr>
        <w:spacing w:beforeLines="50" w:afterLines="50"/>
        <w:jc w:val="center"/>
        <w:outlineLvl w:val="0"/>
        <w:rPr>
          <w:rFonts w:ascii="黑体" w:eastAsia="黑体"/>
          <w:b/>
          <w:sz w:val="36"/>
          <w:szCs w:val="36"/>
        </w:rPr>
      </w:pPr>
      <w:bookmarkStart w:id="127" w:name="_Toc372182305"/>
      <w:r>
        <w:rPr>
          <w:rFonts w:ascii="黑体" w:eastAsia="黑体" w:hint="eastAsia"/>
          <w:b/>
          <w:sz w:val="36"/>
          <w:szCs w:val="36"/>
        </w:rPr>
        <w:t>野外生存技能</w:t>
      </w:r>
      <w:bookmarkEnd w:id="127"/>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
        <w:rPr>
          <w:rFonts w:ascii="宋体" w:hAnsi="宋体" w:hint="eastAsia"/>
        </w:rPr>
        <w:t>课程性质</w:t>
      </w:r>
      <w:r>
        <w:rPr>
          <w:rFonts w:eastAsia="黑体" w:hint="eastAsia"/>
          <w:sz w:val="28"/>
          <w:szCs w:val="28"/>
        </w:rPr>
        <w:t>：</w:t>
      </w:r>
      <w:r>
        <w:rPr>
          <w:rFonts w:ascii="宋体" w:hAnsi="宋体" w:hint="eastAsia"/>
          <w:color w:val="000000"/>
        </w:rPr>
        <w:t>本课是为体育教育专业学生开设的专业选修课，共</w:t>
      </w:r>
      <w:r>
        <w:t>36</w:t>
      </w:r>
      <w:r>
        <w:rPr>
          <w:rFonts w:hint="eastAsia"/>
        </w:rPr>
        <w:t>学时，</w:t>
      </w:r>
      <w:r>
        <w:t>2</w:t>
      </w:r>
      <w:r>
        <w:rPr>
          <w:rFonts w:hint="eastAsia"/>
        </w:rPr>
        <w:t>学分。</w:t>
      </w:r>
    </w:p>
    <w:p w:rsidR="00920D40" w:rsidRDefault="00920D40">
      <w:pPr>
        <w:widowControl/>
        <w:jc w:val="left"/>
        <w:rPr>
          <w:rFonts w:ascii="宋体" w:cs="宋体"/>
          <w:kern w:val="0"/>
          <w:sz w:val="22"/>
        </w:rPr>
      </w:pPr>
      <w:r>
        <w:rPr>
          <w:rFonts w:ascii="宋体" w:hAnsi="宋体" w:hint="eastAsia"/>
        </w:rPr>
        <w:t>课程目标</w:t>
      </w:r>
      <w:r>
        <w:rPr>
          <w:rFonts w:eastAsia="黑体" w:hint="eastAsia"/>
          <w:sz w:val="28"/>
          <w:szCs w:val="28"/>
        </w:rPr>
        <w:t>：</w:t>
      </w:r>
      <w:r>
        <w:rPr>
          <w:rFonts w:ascii="宋体" w:hAnsi="宋体" w:cs="楷体_GB2312" w:hint="eastAsia"/>
          <w:kern w:val="0"/>
          <w:szCs w:val="21"/>
        </w:rPr>
        <w:t>野外生存课程重点讲述野外生存生活的基本知识、装备使用与保养、野外定向、寻找水源和食物、山间行走及安全救护知识等，</w:t>
      </w:r>
      <w:r>
        <w:rPr>
          <w:rFonts w:ascii="宋体" w:hAnsi="宋体" w:cs="宋体" w:hint="eastAsia"/>
          <w:kern w:val="0"/>
          <w:szCs w:val="21"/>
        </w:rPr>
        <w:t>使学生能系统的学习和掌握野外生存的基本技术技能</w:t>
      </w:r>
      <w:r>
        <w:rPr>
          <w:rFonts w:ascii="宋体" w:hAnsi="宋体" w:cs="宋体"/>
          <w:kern w:val="0"/>
          <w:szCs w:val="21"/>
        </w:rPr>
        <w:t xml:space="preserve">, </w:t>
      </w:r>
      <w:r>
        <w:rPr>
          <w:rFonts w:ascii="宋体" w:hAnsi="宋体" w:cs="宋体" w:hint="eastAsia"/>
          <w:kern w:val="0"/>
          <w:szCs w:val="21"/>
        </w:rPr>
        <w:t>在理论上和实践上加强指导和训练学生进行体能训练</w:t>
      </w:r>
      <w:r>
        <w:rPr>
          <w:rFonts w:ascii="宋体" w:hAnsi="宋体" w:cs="宋体"/>
          <w:kern w:val="0"/>
          <w:szCs w:val="21"/>
        </w:rPr>
        <w:t xml:space="preserve">, </w:t>
      </w:r>
      <w:r>
        <w:rPr>
          <w:rFonts w:ascii="宋体" w:hAnsi="宋体" w:cs="宋体" w:hint="eastAsia"/>
          <w:kern w:val="0"/>
          <w:szCs w:val="21"/>
        </w:rPr>
        <w:t>突出非智力因素，提高他们的意志心理品质，使他们能够忍受重负和苦难，学会独立面对困难。通过学习，让学生掌握野外生存的方法和手段，全面提高身体素质，强健体魄。加强学生的团队精神和合作意识，教育学生热爱生活、热爱社会。</w:t>
      </w:r>
      <w:r>
        <w:rPr>
          <w:rFonts w:ascii="宋体" w:hAnsi="宋体" w:cs="宋体" w:hint="eastAsia"/>
          <w:kern w:val="0"/>
          <w:sz w:val="22"/>
        </w:rPr>
        <w:t></w:t>
      </w: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484"/>
        <w:gridCol w:w="738"/>
        <w:gridCol w:w="738"/>
        <w:gridCol w:w="738"/>
        <w:gridCol w:w="738"/>
        <w:gridCol w:w="738"/>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vAlign w:val="center"/>
          </w:tcPr>
          <w:p w:rsidR="00920D40" w:rsidRDefault="00920D40">
            <w:pPr>
              <w:widowControl/>
              <w:jc w:val="left"/>
              <w:rPr>
                <w:rFonts w:ascii="仿宋" w:eastAsia="仿宋" w:hAnsi="仿宋"/>
                <w:color w:val="000000"/>
                <w:sz w:val="24"/>
              </w:rPr>
            </w:pPr>
          </w:p>
        </w:tc>
        <w:tc>
          <w:tcPr>
            <w:tcW w:w="734" w:type="dxa"/>
            <w:gridSpan w:val="2"/>
            <w:vMerge/>
            <w:vAlign w:val="center"/>
          </w:tcPr>
          <w:p w:rsidR="00920D40" w:rsidRDefault="00920D40">
            <w:pPr>
              <w:widowControl/>
              <w:jc w:val="left"/>
              <w:rPr>
                <w:rFonts w:ascii="仿宋" w:eastAsia="仿宋" w:hAnsi="仿宋"/>
                <w:color w:val="000000"/>
                <w:sz w:val="24"/>
              </w:rPr>
            </w:pPr>
          </w:p>
        </w:tc>
        <w:tc>
          <w:tcPr>
            <w:tcW w:w="734" w:type="dxa"/>
            <w:vMerge/>
            <w:vAlign w:val="center"/>
          </w:tcPr>
          <w:p w:rsidR="00920D40" w:rsidRDefault="00920D40">
            <w:pPr>
              <w:widowControl/>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课堂练习</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pPr>
              <w:widowControl/>
              <w:jc w:val="left"/>
              <w:rPr>
                <w:rFonts w:ascii="仿宋" w:eastAsia="仿宋" w:hAnsi="仿宋"/>
                <w:color w:val="000000"/>
                <w:sz w:val="24"/>
              </w:rPr>
            </w:pPr>
          </w:p>
        </w:tc>
        <w:tc>
          <w:tcPr>
            <w:tcW w:w="724" w:type="dxa"/>
            <w:vMerge/>
            <w:vAlign w:val="center"/>
          </w:tcPr>
          <w:p w:rsidR="00920D40" w:rsidRDefault="00920D40">
            <w:pPr>
              <w:widowControl/>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pPr>
        <w:rPr>
          <w:rFonts w:eastAsia="黑体"/>
          <w:sz w:val="28"/>
          <w:szCs w:val="28"/>
        </w:rPr>
      </w:pPr>
    </w:p>
    <w:p w:rsidR="00920D40" w:rsidRDefault="00920D40">
      <w:pPr>
        <w:rPr>
          <w:rFonts w:eastAsia="黑体"/>
          <w:sz w:val="28"/>
          <w:szCs w:val="28"/>
        </w:rPr>
      </w:pPr>
      <w:r>
        <w:rPr>
          <w:rFonts w:eastAsia="黑体" w:hint="eastAsia"/>
          <w:sz w:val="28"/>
          <w:szCs w:val="28"/>
        </w:rPr>
        <w:t>三、教学内容</w:t>
      </w:r>
    </w:p>
    <w:tbl>
      <w:tblPr>
        <w:tblW w:w="9288" w:type="dxa"/>
        <w:tblInd w:w="-106" w:type="dxa"/>
        <w:tblBorders>
          <w:top w:val="single" w:sz="12" w:space="0" w:color="008000"/>
          <w:bottom w:val="single" w:sz="12" w:space="0" w:color="008000"/>
        </w:tblBorders>
        <w:tblLayout w:type="fixed"/>
        <w:tblLook w:val="0000"/>
      </w:tblPr>
      <w:tblGrid>
        <w:gridCol w:w="3116"/>
        <w:gridCol w:w="3292"/>
        <w:gridCol w:w="2880"/>
      </w:tblGrid>
      <w:tr w:rsidR="00920D40">
        <w:trPr>
          <w:tblHeader/>
        </w:trPr>
        <w:tc>
          <w:tcPr>
            <w:tcW w:w="3116"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章节名称</w:t>
            </w:r>
          </w:p>
        </w:tc>
        <w:tc>
          <w:tcPr>
            <w:tcW w:w="3292"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教学内容</w:t>
            </w:r>
          </w:p>
        </w:tc>
        <w:tc>
          <w:tcPr>
            <w:tcW w:w="2880" w:type="dxa"/>
            <w:tcBorders>
              <w:top w:val="single" w:sz="12" w:space="0" w:color="008000"/>
              <w:bottom w:val="single" w:sz="6" w:space="0" w:color="008000"/>
            </w:tcBorders>
          </w:tcPr>
          <w:p w:rsidR="00920D40" w:rsidRDefault="00920D40">
            <w:pPr>
              <w:jc w:val="center"/>
              <w:rPr>
                <w:b/>
                <w:bCs/>
                <w:kern w:val="0"/>
                <w:szCs w:val="20"/>
              </w:rPr>
            </w:pPr>
            <w:r>
              <w:rPr>
                <w:rFonts w:eastAsia="黑体" w:hint="eastAsia"/>
                <w:b/>
                <w:kern w:val="0"/>
                <w:szCs w:val="20"/>
              </w:rPr>
              <w:t>基本要求</w:t>
            </w:r>
          </w:p>
        </w:tc>
      </w:tr>
      <w:tr w:rsidR="00920D40">
        <w:tc>
          <w:tcPr>
            <w:tcW w:w="3116" w:type="dxa"/>
          </w:tcPr>
          <w:p w:rsidR="00920D40" w:rsidRDefault="00920D40">
            <w:pPr>
              <w:rPr>
                <w:rFonts w:ascii="黑体" w:eastAsia="黑体"/>
                <w:b/>
                <w:sz w:val="28"/>
                <w:szCs w:val="28"/>
              </w:rPr>
            </w:pPr>
            <w:r>
              <w:rPr>
                <w:rFonts w:ascii="黑体" w:eastAsia="黑体" w:hint="eastAsia"/>
                <w:b/>
                <w:sz w:val="28"/>
                <w:szCs w:val="28"/>
              </w:rPr>
              <w:t>（一）理论部分</w:t>
            </w:r>
          </w:p>
        </w:tc>
        <w:tc>
          <w:tcPr>
            <w:tcW w:w="3292" w:type="dxa"/>
          </w:tcPr>
          <w:p w:rsidR="00920D40" w:rsidRDefault="00920D40">
            <w:pPr>
              <w:rPr>
                <w:b/>
                <w:bCs/>
                <w:kern w:val="0"/>
                <w:szCs w:val="20"/>
              </w:rPr>
            </w:pPr>
          </w:p>
        </w:tc>
        <w:tc>
          <w:tcPr>
            <w:tcW w:w="2880" w:type="dxa"/>
          </w:tcPr>
          <w:p w:rsidR="00920D40" w:rsidRDefault="00920D40">
            <w:pPr>
              <w:rPr>
                <w:b/>
                <w:bCs/>
                <w:kern w:val="0"/>
                <w:szCs w:val="20"/>
              </w:rPr>
            </w:pPr>
          </w:p>
        </w:tc>
      </w:tr>
      <w:tr w:rsidR="00920D40">
        <w:tc>
          <w:tcPr>
            <w:tcW w:w="3116" w:type="dxa"/>
          </w:tcPr>
          <w:p w:rsidR="00920D40" w:rsidRDefault="00920D40" w:rsidP="00A40F2E">
            <w:pPr>
              <w:ind w:firstLineChars="100" w:firstLine="210"/>
              <w:rPr>
                <w:b/>
              </w:rPr>
            </w:pPr>
            <w:r>
              <w:rPr>
                <w:kern w:val="0"/>
                <w:szCs w:val="20"/>
              </w:rPr>
              <w:t xml:space="preserve"> </w:t>
            </w:r>
            <w:r>
              <w:rPr>
                <w:rFonts w:hint="eastAsia"/>
                <w:b/>
              </w:rPr>
              <w:t>第一章</w:t>
            </w:r>
            <w:r>
              <w:rPr>
                <w:b/>
              </w:rPr>
              <w:t xml:space="preserve">  </w:t>
            </w:r>
            <w:r>
              <w:rPr>
                <w:rFonts w:hint="eastAsia"/>
                <w:b/>
              </w:rPr>
              <w:t>概述</w:t>
            </w:r>
          </w:p>
        </w:tc>
        <w:tc>
          <w:tcPr>
            <w:tcW w:w="3292" w:type="dxa"/>
          </w:tcPr>
          <w:p w:rsidR="00920D40" w:rsidRDefault="00920D40">
            <w:pPr>
              <w:rPr>
                <w:b/>
                <w:bCs/>
                <w:kern w:val="0"/>
                <w:szCs w:val="20"/>
              </w:rPr>
            </w:pPr>
          </w:p>
        </w:tc>
        <w:tc>
          <w:tcPr>
            <w:tcW w:w="2880" w:type="dxa"/>
          </w:tcPr>
          <w:p w:rsidR="00920D40" w:rsidRDefault="00920D40">
            <w:pPr>
              <w:jc w:val="left"/>
              <w:rPr>
                <w:kern w:val="0"/>
              </w:rPr>
            </w:pPr>
          </w:p>
        </w:tc>
      </w:tr>
      <w:tr w:rsidR="00920D40">
        <w:tc>
          <w:tcPr>
            <w:tcW w:w="3116" w:type="dxa"/>
          </w:tcPr>
          <w:p w:rsidR="00920D40" w:rsidRDefault="00920D40">
            <w:pPr>
              <w:jc w:val="left"/>
              <w:rPr>
                <w:kern w:val="0"/>
                <w:szCs w:val="20"/>
              </w:rPr>
            </w:pPr>
            <w:r>
              <w:rPr>
                <w:rFonts w:hint="eastAsia"/>
                <w:bCs/>
                <w:kern w:val="0"/>
                <w:szCs w:val="20"/>
              </w:rPr>
              <w:t>第一节</w:t>
            </w:r>
            <w:r>
              <w:rPr>
                <w:bCs/>
                <w:kern w:val="0"/>
                <w:szCs w:val="20"/>
              </w:rPr>
              <w:t xml:space="preserve">  </w:t>
            </w:r>
            <w:r>
              <w:rPr>
                <w:rFonts w:hint="eastAsia"/>
              </w:rPr>
              <w:t>野外生存的概念</w:t>
            </w:r>
          </w:p>
        </w:tc>
        <w:tc>
          <w:tcPr>
            <w:tcW w:w="3292" w:type="dxa"/>
          </w:tcPr>
          <w:p w:rsidR="00920D40" w:rsidRDefault="00920D40">
            <w:r>
              <w:rPr>
                <w:rFonts w:hint="eastAsia"/>
              </w:rPr>
              <w:t>什么是野外生存</w:t>
            </w:r>
          </w:p>
          <w:p w:rsidR="00920D40" w:rsidRDefault="00920D40">
            <w:r>
              <w:rPr>
                <w:rFonts w:hint="eastAsia"/>
              </w:rPr>
              <w:t>野外生存所涉及的范围</w:t>
            </w:r>
          </w:p>
        </w:tc>
        <w:tc>
          <w:tcPr>
            <w:tcW w:w="2880" w:type="dxa"/>
          </w:tcPr>
          <w:p w:rsidR="00920D40" w:rsidRDefault="00920D40">
            <w:pPr>
              <w:pStyle w:val="TOC1"/>
              <w:rPr>
                <w:kern w:val="0"/>
              </w:rPr>
            </w:pPr>
          </w:p>
        </w:tc>
      </w:tr>
      <w:tr w:rsidR="00920D40">
        <w:tc>
          <w:tcPr>
            <w:tcW w:w="3116" w:type="dxa"/>
          </w:tcPr>
          <w:p w:rsidR="00920D40" w:rsidRDefault="00920D40" w:rsidP="00A40F2E">
            <w:pPr>
              <w:tabs>
                <w:tab w:val="left" w:pos="900"/>
              </w:tabs>
              <w:ind w:left="840" w:hangingChars="400" w:hanging="840"/>
              <w:jc w:val="left"/>
              <w:rPr>
                <w:b/>
                <w:bCs/>
              </w:rPr>
            </w:pPr>
            <w:r>
              <w:rPr>
                <w:rFonts w:hint="eastAsia"/>
              </w:rPr>
              <w:t>第二节</w:t>
            </w:r>
            <w:r>
              <w:t xml:space="preserve">  </w:t>
            </w:r>
            <w:r>
              <w:rPr>
                <w:rFonts w:hint="eastAsia"/>
              </w:rPr>
              <w:t>野外生存活动的起源、发展与意义</w:t>
            </w:r>
          </w:p>
        </w:tc>
        <w:tc>
          <w:tcPr>
            <w:tcW w:w="3292" w:type="dxa"/>
          </w:tcPr>
          <w:p w:rsidR="00920D40" w:rsidRDefault="00920D40">
            <w:r>
              <w:rPr>
                <w:rFonts w:hint="eastAsia"/>
              </w:rPr>
              <w:t>人类的发展历程就是一部野外生存发展史</w:t>
            </w:r>
          </w:p>
          <w:p w:rsidR="00920D40" w:rsidRDefault="00920D40">
            <w:r>
              <w:rPr>
                <w:rFonts w:hint="eastAsia"/>
              </w:rPr>
              <w:t>探险活动、战争、自然灾害、科学考察需要野外生存技能</w:t>
            </w:r>
          </w:p>
          <w:p w:rsidR="00920D40" w:rsidRDefault="00920D40">
            <w:r>
              <w:rPr>
                <w:rFonts w:hint="eastAsia"/>
              </w:rPr>
              <w:t>我国野外生存活动的现状与未来</w:t>
            </w:r>
          </w:p>
          <w:p w:rsidR="00920D40" w:rsidRDefault="00920D40">
            <w:r>
              <w:rPr>
                <w:rFonts w:hint="eastAsia"/>
              </w:rPr>
              <w:t>野外活动有益于身心健康</w:t>
            </w:r>
          </w:p>
          <w:p w:rsidR="00920D40" w:rsidRDefault="00920D40">
            <w:r>
              <w:rPr>
                <w:rFonts w:hint="eastAsia"/>
              </w:rPr>
              <w:t>生存训练与自我拓展</w:t>
            </w:r>
          </w:p>
          <w:p w:rsidR="00920D40" w:rsidRDefault="00920D40">
            <w:r>
              <w:rPr>
                <w:rFonts w:hint="eastAsia"/>
              </w:rPr>
              <w:t>野外活动与环境保护</w:t>
            </w:r>
          </w:p>
        </w:tc>
        <w:tc>
          <w:tcPr>
            <w:tcW w:w="2880" w:type="dxa"/>
          </w:tcPr>
          <w:p w:rsidR="00920D40" w:rsidRDefault="00920D40">
            <w:pPr>
              <w:rPr>
                <w:b/>
                <w:bCs/>
                <w:kern w:val="0"/>
                <w:szCs w:val="20"/>
              </w:rPr>
            </w:pPr>
            <w:r>
              <w:rPr>
                <w:rFonts w:hint="eastAsia"/>
              </w:rPr>
              <w:t>掌握开展野外生存活动的意义</w:t>
            </w:r>
          </w:p>
        </w:tc>
      </w:tr>
      <w:tr w:rsidR="00920D40">
        <w:tc>
          <w:tcPr>
            <w:tcW w:w="3116" w:type="dxa"/>
          </w:tcPr>
          <w:p w:rsidR="00920D40" w:rsidRDefault="00920D40">
            <w:pPr>
              <w:rPr>
                <w:rFonts w:eastAsia="黑体"/>
                <w:szCs w:val="21"/>
              </w:rPr>
            </w:pPr>
            <w:r>
              <w:rPr>
                <w:rFonts w:eastAsia="黑体" w:hint="eastAsia"/>
                <w:b/>
                <w:bCs/>
                <w:kern w:val="0"/>
                <w:szCs w:val="20"/>
              </w:rPr>
              <w:t>第二章</w:t>
            </w:r>
            <w:r>
              <w:rPr>
                <w:rFonts w:eastAsia="黑体"/>
                <w:b/>
                <w:bCs/>
                <w:kern w:val="0"/>
                <w:szCs w:val="20"/>
              </w:rPr>
              <w:t xml:space="preserve">  </w:t>
            </w:r>
            <w:r>
              <w:rPr>
                <w:rFonts w:ascii="宋体" w:hAnsi="宋体" w:hint="eastAsia"/>
                <w:b/>
              </w:rPr>
              <w:t>野外宿营</w:t>
            </w:r>
          </w:p>
        </w:tc>
        <w:tc>
          <w:tcPr>
            <w:tcW w:w="3292" w:type="dxa"/>
          </w:tcPr>
          <w:p w:rsidR="00920D40" w:rsidRDefault="00920D40">
            <w:pPr>
              <w:jc w:val="left"/>
            </w:pPr>
          </w:p>
        </w:tc>
        <w:tc>
          <w:tcPr>
            <w:tcW w:w="2880" w:type="dxa"/>
          </w:tcPr>
          <w:p w:rsidR="00920D40" w:rsidRDefault="00920D40">
            <w:pPr>
              <w:rPr>
                <w:b/>
                <w:bCs/>
                <w:kern w:val="0"/>
                <w:szCs w:val="20"/>
              </w:rPr>
            </w:pPr>
          </w:p>
        </w:tc>
      </w:tr>
      <w:tr w:rsidR="00920D40">
        <w:tc>
          <w:tcPr>
            <w:tcW w:w="3116" w:type="dxa"/>
          </w:tcPr>
          <w:p w:rsidR="00920D40" w:rsidRDefault="00920D40">
            <w:r>
              <w:rPr>
                <w:rFonts w:hint="eastAsia"/>
                <w:kern w:val="0"/>
                <w:szCs w:val="20"/>
              </w:rPr>
              <w:t>第一节</w:t>
            </w:r>
            <w:r>
              <w:rPr>
                <w:kern w:val="0"/>
                <w:szCs w:val="20"/>
              </w:rPr>
              <w:t xml:space="preserve">  </w:t>
            </w:r>
            <w:r>
              <w:rPr>
                <w:rFonts w:hint="eastAsia"/>
              </w:rPr>
              <w:t>营地的选择及建设</w:t>
            </w:r>
          </w:p>
          <w:p w:rsidR="00920D40" w:rsidRDefault="00920D40">
            <w:pPr>
              <w:tabs>
                <w:tab w:val="left" w:pos="900"/>
              </w:tabs>
              <w:jc w:val="left"/>
            </w:pPr>
          </w:p>
        </w:tc>
        <w:tc>
          <w:tcPr>
            <w:tcW w:w="3292" w:type="dxa"/>
          </w:tcPr>
          <w:p w:rsidR="00920D40" w:rsidRDefault="00920D40">
            <w:r>
              <w:rPr>
                <w:rFonts w:hint="eastAsia"/>
              </w:rPr>
              <w:t>露营</w:t>
            </w:r>
          </w:p>
          <w:p w:rsidR="00920D40" w:rsidRDefault="00920D40">
            <w:r>
              <w:rPr>
                <w:rFonts w:hint="eastAsia"/>
              </w:rPr>
              <w:t>住宿岩洞</w:t>
            </w:r>
          </w:p>
          <w:p w:rsidR="00920D40" w:rsidRDefault="00920D40">
            <w:r>
              <w:rPr>
                <w:rFonts w:hint="eastAsia"/>
              </w:rPr>
              <w:t>在冬季露营</w:t>
            </w:r>
          </w:p>
        </w:tc>
        <w:tc>
          <w:tcPr>
            <w:tcW w:w="2880" w:type="dxa"/>
          </w:tcPr>
          <w:p w:rsidR="00920D40" w:rsidRDefault="00920D40">
            <w:pPr>
              <w:jc w:val="left"/>
              <w:rPr>
                <w:kern w:val="0"/>
                <w:szCs w:val="20"/>
              </w:rPr>
            </w:pPr>
            <w:r>
              <w:rPr>
                <w:rFonts w:hint="eastAsia"/>
                <w:kern w:val="0"/>
                <w:szCs w:val="20"/>
              </w:rPr>
              <w:t>掌握宿营的基本方法和技巧</w:t>
            </w:r>
          </w:p>
        </w:tc>
      </w:tr>
      <w:tr w:rsidR="00920D40">
        <w:tc>
          <w:tcPr>
            <w:tcW w:w="3116" w:type="dxa"/>
          </w:tcPr>
          <w:p w:rsidR="00920D40" w:rsidRDefault="00920D40">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rPr>
              <w:t>野外庇护所的建立</w:t>
            </w:r>
          </w:p>
          <w:p w:rsidR="00920D40" w:rsidRDefault="00920D40">
            <w:r>
              <w:rPr>
                <w:rFonts w:hint="eastAsia"/>
                <w:kern w:val="0"/>
                <w:szCs w:val="20"/>
              </w:rPr>
              <w:t>第三节</w:t>
            </w:r>
            <w:r>
              <w:rPr>
                <w:kern w:val="0"/>
                <w:szCs w:val="20"/>
              </w:rPr>
              <w:t xml:space="preserve">  </w:t>
            </w:r>
            <w:r>
              <w:rPr>
                <w:rFonts w:hint="eastAsia"/>
              </w:rPr>
              <w:t>野外生火方法</w:t>
            </w:r>
          </w:p>
        </w:tc>
        <w:tc>
          <w:tcPr>
            <w:tcW w:w="3292" w:type="dxa"/>
          </w:tcPr>
          <w:p w:rsidR="00920D40" w:rsidRDefault="00920D40">
            <w:pPr>
              <w:rPr>
                <w:rFonts w:ascii="宋体"/>
              </w:rPr>
            </w:pPr>
            <w:r>
              <w:rPr>
                <w:rFonts w:hint="eastAsia"/>
              </w:rPr>
              <w:t>掌握选择适宜的宿营地</w:t>
            </w:r>
          </w:p>
          <w:p w:rsidR="00920D40" w:rsidRDefault="00920D40">
            <w:r>
              <w:rPr>
                <w:rFonts w:hint="eastAsia"/>
              </w:rPr>
              <w:t>取火方法</w:t>
            </w:r>
            <w:r>
              <w:t xml:space="preserve">  </w:t>
            </w:r>
          </w:p>
          <w:p w:rsidR="00920D40" w:rsidRDefault="00920D40">
            <w:r>
              <w:rPr>
                <w:rFonts w:hint="eastAsia"/>
              </w:rPr>
              <w:t>点篝火的方法</w:t>
            </w:r>
            <w:r>
              <w:t xml:space="preserve">  </w:t>
            </w:r>
          </w:p>
          <w:p w:rsidR="00920D40" w:rsidRDefault="00920D40">
            <w:pPr>
              <w:jc w:val="left"/>
              <w:rPr>
                <w:kern w:val="0"/>
                <w:szCs w:val="20"/>
              </w:rPr>
            </w:pPr>
            <w:r>
              <w:rPr>
                <w:rFonts w:hint="eastAsia"/>
              </w:rPr>
              <w:t>建立炉灶的方法</w:t>
            </w:r>
          </w:p>
        </w:tc>
        <w:tc>
          <w:tcPr>
            <w:tcW w:w="2880" w:type="dxa"/>
          </w:tcPr>
          <w:p w:rsidR="00920D40" w:rsidRDefault="00920D40">
            <w:pPr>
              <w:rPr>
                <w:kern w:val="0"/>
                <w:szCs w:val="20"/>
              </w:rPr>
            </w:pPr>
          </w:p>
        </w:tc>
      </w:tr>
      <w:tr w:rsidR="00920D40">
        <w:tc>
          <w:tcPr>
            <w:tcW w:w="3116" w:type="dxa"/>
          </w:tcPr>
          <w:p w:rsidR="00920D40" w:rsidRDefault="00920D40">
            <w:pPr>
              <w:pStyle w:val="EndnoteText"/>
              <w:snapToGrid/>
              <w:spacing w:line="360" w:lineRule="exact"/>
              <w:rPr>
                <w:kern w:val="0"/>
                <w:szCs w:val="20"/>
              </w:rPr>
            </w:pPr>
            <w:r>
              <w:rPr>
                <w:rFonts w:hint="eastAsia"/>
                <w:kern w:val="0"/>
                <w:szCs w:val="20"/>
              </w:rPr>
              <w:t>第四节</w:t>
            </w:r>
          </w:p>
        </w:tc>
        <w:tc>
          <w:tcPr>
            <w:tcW w:w="3292" w:type="dxa"/>
          </w:tcPr>
          <w:p w:rsidR="00920D40" w:rsidRDefault="00920D40">
            <w:pPr>
              <w:jc w:val="left"/>
              <w:rPr>
                <w:kern w:val="0"/>
                <w:szCs w:val="20"/>
              </w:rPr>
            </w:pPr>
            <w:r>
              <w:rPr>
                <w:rFonts w:hint="eastAsia"/>
              </w:rPr>
              <w:t>野外炊事</w:t>
            </w:r>
          </w:p>
        </w:tc>
        <w:tc>
          <w:tcPr>
            <w:tcW w:w="2880" w:type="dxa"/>
          </w:tcPr>
          <w:p w:rsidR="00920D40" w:rsidRDefault="00920D40">
            <w:pPr>
              <w:jc w:val="left"/>
              <w:rPr>
                <w:kern w:val="0"/>
                <w:szCs w:val="20"/>
              </w:rPr>
            </w:pPr>
            <w:r>
              <w:rPr>
                <w:rFonts w:hint="eastAsia"/>
                <w:kern w:val="0"/>
                <w:szCs w:val="20"/>
              </w:rPr>
              <w:t>掌握野外的炊事技巧和注意事项，特别是环境的保护和防止火灾的发生</w:t>
            </w:r>
          </w:p>
        </w:tc>
      </w:tr>
      <w:tr w:rsidR="00920D40">
        <w:tc>
          <w:tcPr>
            <w:tcW w:w="3116" w:type="dxa"/>
          </w:tcPr>
          <w:p w:rsidR="00920D40" w:rsidRDefault="00920D40">
            <w:pPr>
              <w:pStyle w:val="EndnoteText"/>
              <w:snapToGrid/>
              <w:spacing w:line="360" w:lineRule="exact"/>
              <w:rPr>
                <w:b/>
                <w:kern w:val="0"/>
                <w:szCs w:val="20"/>
              </w:rPr>
            </w:pPr>
            <w:r>
              <w:rPr>
                <w:rFonts w:ascii="宋体" w:hAnsi="宋体" w:hint="eastAsia"/>
                <w:b/>
              </w:rPr>
              <w:t>第三章</w:t>
            </w:r>
            <w:r>
              <w:rPr>
                <w:rFonts w:ascii="宋体" w:hAnsi="宋体"/>
                <w:b/>
              </w:rPr>
              <w:t xml:space="preserve">  </w:t>
            </w:r>
            <w:r>
              <w:rPr>
                <w:rFonts w:ascii="宋体" w:hAnsi="宋体" w:hint="eastAsia"/>
                <w:b/>
              </w:rPr>
              <w:t>野外给养</w:t>
            </w:r>
          </w:p>
        </w:tc>
        <w:tc>
          <w:tcPr>
            <w:tcW w:w="3292" w:type="dxa"/>
          </w:tcPr>
          <w:p w:rsidR="00920D40" w:rsidRDefault="00920D40">
            <w:pPr>
              <w:jc w:val="left"/>
              <w:rPr>
                <w:kern w:val="0"/>
                <w:szCs w:val="20"/>
              </w:rPr>
            </w:pPr>
          </w:p>
        </w:tc>
        <w:tc>
          <w:tcPr>
            <w:tcW w:w="2880" w:type="dxa"/>
          </w:tcPr>
          <w:p w:rsidR="00920D40" w:rsidRDefault="00920D40" w:rsidP="00A40F2E">
            <w:pPr>
              <w:ind w:firstLineChars="307" w:firstLine="645"/>
              <w:rPr>
                <w:kern w:val="0"/>
                <w:szCs w:val="20"/>
              </w:rPr>
            </w:pPr>
          </w:p>
        </w:tc>
      </w:tr>
      <w:tr w:rsidR="00920D40">
        <w:tc>
          <w:tcPr>
            <w:tcW w:w="3116" w:type="dxa"/>
          </w:tcPr>
          <w:p w:rsidR="00920D40" w:rsidRDefault="00920D40">
            <w:r>
              <w:rPr>
                <w:rFonts w:hint="eastAsia"/>
                <w:kern w:val="0"/>
                <w:szCs w:val="20"/>
              </w:rPr>
              <w:t>第一节</w:t>
            </w:r>
            <w:r>
              <w:rPr>
                <w:kern w:val="0"/>
                <w:szCs w:val="20"/>
              </w:rPr>
              <w:t xml:space="preserve">  </w:t>
            </w:r>
            <w:r>
              <w:rPr>
                <w:rFonts w:hint="eastAsia"/>
              </w:rPr>
              <w:t>如何利用植物性食物</w:t>
            </w:r>
          </w:p>
        </w:tc>
        <w:tc>
          <w:tcPr>
            <w:tcW w:w="3292" w:type="dxa"/>
          </w:tcPr>
          <w:p w:rsidR="00920D40" w:rsidRDefault="00920D40">
            <w:r>
              <w:rPr>
                <w:rFonts w:hint="eastAsia"/>
              </w:rPr>
              <w:t>野菜类食物的鉴别和食用方法</w:t>
            </w:r>
          </w:p>
          <w:p w:rsidR="00920D40" w:rsidRDefault="00920D40">
            <w:r>
              <w:rPr>
                <w:rFonts w:hint="eastAsia"/>
              </w:rPr>
              <w:t>其他可食用的植物</w:t>
            </w:r>
          </w:p>
        </w:tc>
        <w:tc>
          <w:tcPr>
            <w:tcW w:w="2880" w:type="dxa"/>
          </w:tcPr>
          <w:p w:rsidR="00920D40" w:rsidRDefault="00920D40">
            <w:pPr>
              <w:jc w:val="left"/>
              <w:rPr>
                <w:kern w:val="0"/>
                <w:szCs w:val="20"/>
              </w:rPr>
            </w:pPr>
            <w:r>
              <w:rPr>
                <w:rFonts w:ascii="宋体" w:hAnsi="宋体" w:hint="eastAsia"/>
              </w:rPr>
              <w:t>掌握植物性食物的鉴别和食用方法</w:t>
            </w:r>
          </w:p>
        </w:tc>
      </w:tr>
      <w:tr w:rsidR="00920D40">
        <w:tc>
          <w:tcPr>
            <w:tcW w:w="3116" w:type="dxa"/>
          </w:tcPr>
          <w:p w:rsidR="00920D40" w:rsidRDefault="00920D40">
            <w:pPr>
              <w:pStyle w:val="EndnoteText"/>
              <w:snapToGrid/>
              <w:spacing w:line="360" w:lineRule="exact"/>
              <w:rPr>
                <w:kern w:val="0"/>
                <w:szCs w:val="20"/>
              </w:rPr>
            </w:pPr>
            <w:r>
              <w:rPr>
                <w:rFonts w:hint="eastAsia"/>
                <w:kern w:val="0"/>
                <w:szCs w:val="20"/>
              </w:rPr>
              <w:t>第二节</w:t>
            </w:r>
            <w:r>
              <w:rPr>
                <w:kern w:val="0"/>
                <w:szCs w:val="20"/>
              </w:rPr>
              <w:t xml:space="preserve">  </w:t>
            </w:r>
            <w:r>
              <w:rPr>
                <w:rFonts w:hint="eastAsia"/>
              </w:rPr>
              <w:t>真菌类</w:t>
            </w:r>
            <w:r>
              <w:t>(</w:t>
            </w:r>
            <w:r>
              <w:rPr>
                <w:rFonts w:hint="eastAsia"/>
              </w:rPr>
              <w:t>蘑菇</w:t>
            </w:r>
            <w:r>
              <w:t>)</w:t>
            </w:r>
            <w:r>
              <w:rPr>
                <w:rFonts w:hint="eastAsia"/>
              </w:rPr>
              <w:t>食物</w:t>
            </w:r>
          </w:p>
        </w:tc>
        <w:tc>
          <w:tcPr>
            <w:tcW w:w="3292" w:type="dxa"/>
          </w:tcPr>
          <w:p w:rsidR="00920D40" w:rsidRDefault="00920D40">
            <w:r>
              <w:rPr>
                <w:rFonts w:hint="eastAsia"/>
              </w:rPr>
              <w:t>蘑菇的基本结构</w:t>
            </w:r>
          </w:p>
          <w:p w:rsidR="00920D40" w:rsidRDefault="00920D40">
            <w:r>
              <w:rPr>
                <w:rFonts w:hint="eastAsia"/>
              </w:rPr>
              <w:t>识别毒蘑菇的方法</w:t>
            </w:r>
          </w:p>
          <w:p w:rsidR="00920D40" w:rsidRDefault="00920D40">
            <w:r>
              <w:rPr>
                <w:rFonts w:hint="eastAsia"/>
              </w:rPr>
              <w:t>部分常见的可食性蘑菇</w:t>
            </w:r>
          </w:p>
          <w:p w:rsidR="00920D40" w:rsidRDefault="00920D40">
            <w:pPr>
              <w:jc w:val="left"/>
              <w:rPr>
                <w:kern w:val="0"/>
                <w:szCs w:val="20"/>
              </w:rPr>
            </w:pPr>
          </w:p>
        </w:tc>
        <w:tc>
          <w:tcPr>
            <w:tcW w:w="2880" w:type="dxa"/>
          </w:tcPr>
          <w:p w:rsidR="00920D40" w:rsidRDefault="00920D40">
            <w:pPr>
              <w:jc w:val="left"/>
              <w:rPr>
                <w:kern w:val="0"/>
                <w:szCs w:val="20"/>
              </w:rPr>
            </w:pPr>
          </w:p>
        </w:tc>
      </w:tr>
      <w:tr w:rsidR="00920D40">
        <w:tc>
          <w:tcPr>
            <w:tcW w:w="3116" w:type="dxa"/>
          </w:tcPr>
          <w:p w:rsidR="00920D40" w:rsidRDefault="00920D40">
            <w:pPr>
              <w:pStyle w:val="EndnoteText"/>
              <w:snapToGrid/>
              <w:spacing w:line="360" w:lineRule="exact"/>
              <w:rPr>
                <w:kern w:val="0"/>
                <w:szCs w:val="20"/>
              </w:rPr>
            </w:pPr>
            <w:r>
              <w:rPr>
                <w:rFonts w:hint="eastAsia"/>
              </w:rPr>
              <w:t>第三节</w:t>
            </w:r>
            <w:r>
              <w:t xml:space="preserve">  </w:t>
            </w:r>
            <w:r>
              <w:rPr>
                <w:rFonts w:hint="eastAsia"/>
              </w:rPr>
              <w:t>海藻类食物</w:t>
            </w:r>
            <w:r>
              <w:t xml:space="preserve">  </w:t>
            </w:r>
          </w:p>
        </w:tc>
        <w:tc>
          <w:tcPr>
            <w:tcW w:w="3292" w:type="dxa"/>
          </w:tcPr>
          <w:p w:rsidR="00920D40" w:rsidRDefault="00920D40">
            <w:pPr>
              <w:jc w:val="left"/>
              <w:rPr>
                <w:kern w:val="0"/>
                <w:szCs w:val="20"/>
              </w:rPr>
            </w:pPr>
          </w:p>
        </w:tc>
        <w:tc>
          <w:tcPr>
            <w:tcW w:w="2880" w:type="dxa"/>
          </w:tcPr>
          <w:p w:rsidR="00920D40" w:rsidRDefault="00920D40">
            <w:pPr>
              <w:jc w:val="left"/>
              <w:rPr>
                <w:kern w:val="0"/>
                <w:szCs w:val="20"/>
              </w:rPr>
            </w:pPr>
          </w:p>
        </w:tc>
      </w:tr>
      <w:tr w:rsidR="00920D40">
        <w:tc>
          <w:tcPr>
            <w:tcW w:w="3116" w:type="dxa"/>
          </w:tcPr>
          <w:p w:rsidR="00920D40" w:rsidRDefault="00920D40">
            <w:r>
              <w:rPr>
                <w:rFonts w:hint="eastAsia"/>
              </w:rPr>
              <w:t>第四节</w:t>
            </w:r>
            <w:r>
              <w:t xml:space="preserve">  </w:t>
            </w:r>
            <w:r>
              <w:rPr>
                <w:rFonts w:hint="eastAsia"/>
              </w:rPr>
              <w:t>动物性食物的利用方法与原则</w:t>
            </w:r>
          </w:p>
        </w:tc>
        <w:tc>
          <w:tcPr>
            <w:tcW w:w="3292" w:type="dxa"/>
          </w:tcPr>
          <w:p w:rsidR="00920D40" w:rsidRDefault="00920D40">
            <w:r>
              <w:rPr>
                <w:rFonts w:hint="eastAsia"/>
              </w:rPr>
              <w:t>可食用的环节动物</w:t>
            </w:r>
          </w:p>
          <w:p w:rsidR="00920D40" w:rsidRDefault="00920D40">
            <w:r>
              <w:rPr>
                <w:rFonts w:hint="eastAsia"/>
              </w:rPr>
              <w:t>可食用的贝类</w:t>
            </w:r>
          </w:p>
          <w:p w:rsidR="00920D40" w:rsidRDefault="00920D40">
            <w:r>
              <w:rPr>
                <w:rFonts w:hint="eastAsia"/>
              </w:rPr>
              <w:t>可食用的甲壳动物</w:t>
            </w:r>
          </w:p>
          <w:p w:rsidR="00920D40" w:rsidRDefault="00920D40">
            <w:r>
              <w:rPr>
                <w:rFonts w:hint="eastAsia"/>
              </w:rPr>
              <w:t>可食用的昆虫及食用方法</w:t>
            </w:r>
          </w:p>
          <w:p w:rsidR="00920D40" w:rsidRDefault="00920D40">
            <w:r>
              <w:rPr>
                <w:rFonts w:hint="eastAsia"/>
              </w:rPr>
              <w:t>鱼类食物及捕鱼方法</w:t>
            </w:r>
          </w:p>
          <w:p w:rsidR="00920D40" w:rsidRDefault="00920D40">
            <w:r>
              <w:rPr>
                <w:rFonts w:hint="eastAsia"/>
              </w:rPr>
              <w:t>可食用的两栖类</w:t>
            </w:r>
          </w:p>
          <w:p w:rsidR="00920D40" w:rsidRDefault="00920D40">
            <w:r>
              <w:rPr>
                <w:rFonts w:hint="eastAsia"/>
              </w:rPr>
              <w:t>可食用的爬行类</w:t>
            </w:r>
          </w:p>
          <w:p w:rsidR="00920D40" w:rsidRDefault="00920D40">
            <w:r>
              <w:rPr>
                <w:rFonts w:hint="eastAsia"/>
              </w:rPr>
              <w:t>食用鸟类的原则</w:t>
            </w:r>
            <w:r>
              <w:t xml:space="preserve">  </w:t>
            </w:r>
          </w:p>
          <w:p w:rsidR="00920D40" w:rsidRDefault="00920D40">
            <w:r>
              <w:rPr>
                <w:rFonts w:hint="eastAsia"/>
              </w:rPr>
              <w:t>哺乳类的食用原则与方法</w:t>
            </w:r>
            <w:r>
              <w:t xml:space="preserve">  </w:t>
            </w:r>
          </w:p>
        </w:tc>
        <w:tc>
          <w:tcPr>
            <w:tcW w:w="2880" w:type="dxa"/>
          </w:tcPr>
          <w:p w:rsidR="00920D40" w:rsidRDefault="00920D40">
            <w:pPr>
              <w:jc w:val="left"/>
              <w:rPr>
                <w:kern w:val="0"/>
                <w:szCs w:val="20"/>
              </w:rPr>
            </w:pPr>
            <w:r>
              <w:rPr>
                <w:rFonts w:hint="eastAsia"/>
                <w:kern w:val="0"/>
                <w:szCs w:val="20"/>
              </w:rPr>
              <w:t>掌握因地制宜的寻找各种可食性动物</w:t>
            </w:r>
          </w:p>
        </w:tc>
      </w:tr>
      <w:tr w:rsidR="00920D40">
        <w:tc>
          <w:tcPr>
            <w:tcW w:w="3116" w:type="dxa"/>
          </w:tcPr>
          <w:p w:rsidR="00920D40" w:rsidRDefault="00920D40">
            <w:r>
              <w:rPr>
                <w:rFonts w:hint="eastAsia"/>
              </w:rPr>
              <w:t>第五节</w:t>
            </w:r>
            <w:r>
              <w:t xml:space="preserve">  </w:t>
            </w:r>
            <w:r>
              <w:rPr>
                <w:rFonts w:hint="eastAsia"/>
              </w:rPr>
              <w:t>怎样解决饮水问题</w:t>
            </w:r>
          </w:p>
          <w:p w:rsidR="00920D40" w:rsidRDefault="00920D40">
            <w:r>
              <w:t xml:space="preserve">      </w:t>
            </w:r>
          </w:p>
          <w:p w:rsidR="00920D40" w:rsidRDefault="00920D40"/>
        </w:tc>
        <w:tc>
          <w:tcPr>
            <w:tcW w:w="3292" w:type="dxa"/>
          </w:tcPr>
          <w:p w:rsidR="00920D40" w:rsidRDefault="00920D40">
            <w:r>
              <w:rPr>
                <w:rFonts w:hint="eastAsia"/>
              </w:rPr>
              <w:t>水源的寻找</w:t>
            </w:r>
            <w:r>
              <w:t xml:space="preserve">  </w:t>
            </w:r>
          </w:p>
          <w:p w:rsidR="00920D40" w:rsidRDefault="00920D40">
            <w:pPr>
              <w:tabs>
                <w:tab w:val="left" w:pos="6240"/>
              </w:tabs>
            </w:pPr>
            <w:r>
              <w:rPr>
                <w:rFonts w:hint="eastAsia"/>
              </w:rPr>
              <w:t>取水的方法</w:t>
            </w:r>
          </w:p>
          <w:p w:rsidR="00920D40" w:rsidRDefault="00920D40">
            <w:r>
              <w:rPr>
                <w:rFonts w:hint="eastAsia"/>
              </w:rPr>
              <w:t>水的净化与消毒处理</w:t>
            </w:r>
          </w:p>
        </w:tc>
        <w:tc>
          <w:tcPr>
            <w:tcW w:w="2880" w:type="dxa"/>
          </w:tcPr>
          <w:p w:rsidR="00920D40" w:rsidRDefault="00920D40">
            <w:pPr>
              <w:jc w:val="left"/>
              <w:rPr>
                <w:kern w:val="0"/>
                <w:szCs w:val="20"/>
              </w:rPr>
            </w:pPr>
            <w:r>
              <w:rPr>
                <w:rFonts w:hint="eastAsia"/>
                <w:kern w:val="0"/>
                <w:szCs w:val="20"/>
              </w:rPr>
              <w:t>掌握水源的寻找和水的净化处理</w:t>
            </w:r>
          </w:p>
        </w:tc>
      </w:tr>
      <w:tr w:rsidR="00920D40">
        <w:tc>
          <w:tcPr>
            <w:tcW w:w="3116" w:type="dxa"/>
          </w:tcPr>
          <w:p w:rsidR="00920D40" w:rsidRDefault="00920D40">
            <w:pPr>
              <w:rPr>
                <w:rFonts w:ascii="宋体"/>
                <w:b/>
              </w:rPr>
            </w:pPr>
            <w:r>
              <w:rPr>
                <w:rFonts w:ascii="宋体" w:hAnsi="宋体" w:hint="eastAsia"/>
                <w:b/>
              </w:rPr>
              <w:t>第四章</w:t>
            </w:r>
            <w:r>
              <w:rPr>
                <w:rFonts w:ascii="宋体" w:hAnsi="宋体"/>
                <w:b/>
              </w:rPr>
              <w:t xml:space="preserve">  </w:t>
            </w:r>
            <w:r>
              <w:rPr>
                <w:rFonts w:ascii="宋体" w:hAnsi="宋体" w:hint="eastAsia"/>
                <w:b/>
              </w:rPr>
              <w:t>野外活动的组织与管理</w:t>
            </w:r>
          </w:p>
        </w:tc>
        <w:tc>
          <w:tcPr>
            <w:tcW w:w="3292" w:type="dxa"/>
          </w:tcPr>
          <w:p w:rsidR="00920D40" w:rsidRDefault="00920D40">
            <w:pPr>
              <w:rPr>
                <w:rFonts w:ascii="宋体"/>
              </w:rPr>
            </w:pPr>
            <w:r>
              <w:rPr>
                <w:rFonts w:ascii="宋体" w:hAnsi="宋体" w:hint="eastAsia"/>
              </w:rPr>
              <w:t>合格的领队</w:t>
            </w:r>
          </w:p>
          <w:p w:rsidR="00920D40" w:rsidRDefault="00920D40">
            <w:pPr>
              <w:rPr>
                <w:b/>
                <w:bCs/>
                <w:sz w:val="24"/>
              </w:rPr>
            </w:pPr>
            <w:r>
              <w:rPr>
                <w:rFonts w:ascii="宋体" w:hAnsi="宋体" w:hint="eastAsia"/>
              </w:rPr>
              <w:t>户外运动活动计划书</w:t>
            </w:r>
          </w:p>
          <w:p w:rsidR="00920D40" w:rsidRDefault="00920D40">
            <w:pPr>
              <w:rPr>
                <w:b/>
                <w:bCs/>
                <w:sz w:val="24"/>
              </w:rPr>
            </w:pPr>
            <w:r>
              <w:rPr>
                <w:rFonts w:ascii="宋体" w:hAnsi="宋体" w:hint="eastAsia"/>
              </w:rPr>
              <w:t>户外运动的风险管理</w:t>
            </w:r>
          </w:p>
        </w:tc>
        <w:tc>
          <w:tcPr>
            <w:tcW w:w="2880" w:type="dxa"/>
          </w:tcPr>
          <w:p w:rsidR="00920D40" w:rsidRDefault="00920D40">
            <w:pPr>
              <w:jc w:val="left"/>
              <w:rPr>
                <w:kern w:val="0"/>
                <w:szCs w:val="20"/>
              </w:rPr>
            </w:pPr>
            <w:r>
              <w:rPr>
                <w:rFonts w:ascii="宋体" w:hAnsi="宋体" w:hint="eastAsia"/>
              </w:rPr>
              <w:t>掌握野外生存活动计划的制订</w:t>
            </w:r>
          </w:p>
        </w:tc>
      </w:tr>
      <w:tr w:rsidR="00920D40">
        <w:tc>
          <w:tcPr>
            <w:tcW w:w="3116" w:type="dxa"/>
          </w:tcPr>
          <w:p w:rsidR="00920D40" w:rsidRDefault="00920D40">
            <w:pPr>
              <w:rPr>
                <w:b/>
              </w:rPr>
            </w:pPr>
            <w:r>
              <w:rPr>
                <w:rFonts w:hint="eastAsia"/>
                <w:b/>
              </w:rPr>
              <w:t>第五章</w:t>
            </w:r>
            <w:r>
              <w:rPr>
                <w:b/>
              </w:rPr>
              <w:t xml:space="preserve">  </w:t>
            </w:r>
            <w:r>
              <w:rPr>
                <w:rFonts w:ascii="宋体" w:hAnsi="宋体" w:hint="eastAsia"/>
                <w:b/>
              </w:rPr>
              <w:t>野外避险与救援</w:t>
            </w:r>
          </w:p>
        </w:tc>
        <w:tc>
          <w:tcPr>
            <w:tcW w:w="3292" w:type="dxa"/>
          </w:tcPr>
          <w:p w:rsidR="00920D40" w:rsidRDefault="00920D40"/>
        </w:tc>
        <w:tc>
          <w:tcPr>
            <w:tcW w:w="2880" w:type="dxa"/>
          </w:tcPr>
          <w:p w:rsidR="00920D40" w:rsidRDefault="00920D40">
            <w:pPr>
              <w:jc w:val="left"/>
              <w:rPr>
                <w:kern w:val="0"/>
                <w:szCs w:val="20"/>
              </w:rPr>
            </w:pPr>
          </w:p>
        </w:tc>
      </w:tr>
      <w:tr w:rsidR="00920D40">
        <w:tc>
          <w:tcPr>
            <w:tcW w:w="3116" w:type="dxa"/>
          </w:tcPr>
          <w:p w:rsidR="00920D40" w:rsidRDefault="00920D40">
            <w:r>
              <w:rPr>
                <w:rFonts w:hint="eastAsia"/>
              </w:rPr>
              <w:t>第一节</w:t>
            </w:r>
            <w:r>
              <w:t xml:space="preserve">  </w:t>
            </w:r>
            <w:r>
              <w:rPr>
                <w:rFonts w:hint="eastAsia"/>
              </w:rPr>
              <w:t>动物的伤害预防及处理方法</w:t>
            </w:r>
          </w:p>
        </w:tc>
        <w:tc>
          <w:tcPr>
            <w:tcW w:w="3292" w:type="dxa"/>
          </w:tcPr>
          <w:p w:rsidR="00920D40" w:rsidRDefault="00920D40">
            <w:r>
              <w:rPr>
                <w:rFonts w:hint="eastAsia"/>
              </w:rPr>
              <w:t>水中动物伤害的预防与处理方法</w:t>
            </w:r>
          </w:p>
          <w:p w:rsidR="00920D40" w:rsidRDefault="00920D40">
            <w:r>
              <w:rPr>
                <w:rFonts w:hint="eastAsia"/>
              </w:rPr>
              <w:t>陆上动物伤害的预防与处理方法</w:t>
            </w:r>
          </w:p>
          <w:p w:rsidR="00920D40" w:rsidRDefault="00920D40">
            <w:r>
              <w:rPr>
                <w:rFonts w:hint="eastAsia"/>
              </w:rPr>
              <w:t>来自鸟类的伤害</w:t>
            </w:r>
          </w:p>
          <w:p w:rsidR="00920D40" w:rsidRDefault="00920D40">
            <w:r>
              <w:rPr>
                <w:rFonts w:hint="eastAsia"/>
              </w:rPr>
              <w:t>鲨鱼伤害的预防与处理方法</w:t>
            </w:r>
          </w:p>
          <w:p w:rsidR="00920D40" w:rsidRDefault="00920D40">
            <w:r>
              <w:rPr>
                <w:rFonts w:hint="eastAsia"/>
              </w:rPr>
              <w:t>如何面对野兽</w:t>
            </w:r>
          </w:p>
        </w:tc>
        <w:tc>
          <w:tcPr>
            <w:tcW w:w="2880" w:type="dxa"/>
          </w:tcPr>
          <w:p w:rsidR="00920D40" w:rsidRDefault="00920D40">
            <w:pPr>
              <w:jc w:val="left"/>
              <w:rPr>
                <w:kern w:val="0"/>
                <w:szCs w:val="20"/>
              </w:rPr>
            </w:pPr>
            <w:r>
              <w:rPr>
                <w:rFonts w:hint="eastAsia"/>
                <w:kern w:val="0"/>
                <w:szCs w:val="20"/>
              </w:rPr>
              <w:t>掌握合理的规避危险动物，并能够进行伤害的初级处理方法</w:t>
            </w:r>
          </w:p>
        </w:tc>
      </w:tr>
      <w:tr w:rsidR="00920D40">
        <w:tc>
          <w:tcPr>
            <w:tcW w:w="3116" w:type="dxa"/>
          </w:tcPr>
          <w:p w:rsidR="00920D40" w:rsidRDefault="00920D40">
            <w:r>
              <w:rPr>
                <w:rFonts w:hint="eastAsia"/>
              </w:rPr>
              <w:t>第二节</w:t>
            </w:r>
            <w:r>
              <w:t xml:space="preserve">  </w:t>
            </w:r>
            <w:r>
              <w:rPr>
                <w:rFonts w:hint="eastAsia"/>
              </w:rPr>
              <w:t>自然伤害的预防求生与救援</w:t>
            </w:r>
          </w:p>
        </w:tc>
        <w:tc>
          <w:tcPr>
            <w:tcW w:w="3292" w:type="dxa"/>
          </w:tcPr>
          <w:p w:rsidR="00920D40" w:rsidRDefault="00920D40">
            <w:r>
              <w:rPr>
                <w:rFonts w:hint="eastAsia"/>
              </w:rPr>
              <w:t>水害</w:t>
            </w:r>
          </w:p>
          <w:p w:rsidR="00920D40" w:rsidRDefault="00920D40">
            <w:r>
              <w:rPr>
                <w:rFonts w:hint="eastAsia"/>
              </w:rPr>
              <w:t>雪害</w:t>
            </w:r>
          </w:p>
          <w:p w:rsidR="00920D40" w:rsidRDefault="00920D40">
            <w:r>
              <w:rPr>
                <w:rFonts w:hint="eastAsia"/>
              </w:rPr>
              <w:t>泥石流</w:t>
            </w:r>
          </w:p>
          <w:p w:rsidR="00920D40" w:rsidRDefault="00920D40">
            <w:r>
              <w:rPr>
                <w:rFonts w:hint="eastAsia"/>
              </w:rPr>
              <w:t>雷击</w:t>
            </w:r>
          </w:p>
          <w:p w:rsidR="00920D40" w:rsidRDefault="00920D40">
            <w:r>
              <w:rPr>
                <w:rFonts w:hint="eastAsia"/>
              </w:rPr>
              <w:t>地震</w:t>
            </w:r>
          </w:p>
          <w:p w:rsidR="00920D40" w:rsidRDefault="00920D40">
            <w:r>
              <w:rPr>
                <w:rFonts w:hint="eastAsia"/>
              </w:rPr>
              <w:t>火灾</w:t>
            </w:r>
          </w:p>
          <w:p w:rsidR="00920D40" w:rsidRDefault="00920D40">
            <w:r>
              <w:rPr>
                <w:rFonts w:hint="eastAsia"/>
              </w:rPr>
              <w:t>紫外线</w:t>
            </w:r>
          </w:p>
          <w:p w:rsidR="00920D40" w:rsidRDefault="00920D40">
            <w:r>
              <w:rPr>
                <w:rFonts w:hint="eastAsia"/>
              </w:rPr>
              <w:t>风灾</w:t>
            </w:r>
          </w:p>
          <w:p w:rsidR="00920D40" w:rsidRDefault="00920D40">
            <w:r>
              <w:rPr>
                <w:rFonts w:hint="eastAsia"/>
              </w:rPr>
              <w:t>寒冷</w:t>
            </w:r>
          </w:p>
          <w:p w:rsidR="00920D40" w:rsidRDefault="00920D40">
            <w:r>
              <w:rPr>
                <w:rFonts w:hint="eastAsia"/>
              </w:rPr>
              <w:t>高原反应</w:t>
            </w:r>
          </w:p>
          <w:p w:rsidR="00920D40" w:rsidRDefault="00920D40">
            <w:r>
              <w:rPr>
                <w:rFonts w:hint="eastAsia"/>
              </w:rPr>
              <w:t>怎样处理中暑患者</w:t>
            </w:r>
          </w:p>
        </w:tc>
        <w:tc>
          <w:tcPr>
            <w:tcW w:w="2880" w:type="dxa"/>
          </w:tcPr>
          <w:p w:rsidR="00920D40" w:rsidRDefault="00920D40">
            <w:pPr>
              <w:jc w:val="left"/>
              <w:rPr>
                <w:kern w:val="0"/>
                <w:szCs w:val="20"/>
              </w:rPr>
            </w:pPr>
            <w:r>
              <w:rPr>
                <w:rFonts w:hint="eastAsia"/>
                <w:kern w:val="0"/>
                <w:szCs w:val="20"/>
              </w:rPr>
              <w:t>掌握规避自然伤害</w:t>
            </w:r>
          </w:p>
        </w:tc>
      </w:tr>
      <w:tr w:rsidR="00920D40">
        <w:tc>
          <w:tcPr>
            <w:tcW w:w="3116" w:type="dxa"/>
          </w:tcPr>
          <w:p w:rsidR="00920D40" w:rsidRDefault="00920D40">
            <w:r>
              <w:rPr>
                <w:rFonts w:hint="eastAsia"/>
              </w:rPr>
              <w:t>第三节</w:t>
            </w:r>
            <w:r>
              <w:t xml:space="preserve">  </w:t>
            </w:r>
            <w:r>
              <w:rPr>
                <w:rFonts w:hint="eastAsia"/>
              </w:rPr>
              <w:t>意外伤害中的求生与救援</w:t>
            </w:r>
          </w:p>
        </w:tc>
        <w:tc>
          <w:tcPr>
            <w:tcW w:w="3292" w:type="dxa"/>
          </w:tcPr>
          <w:p w:rsidR="00920D40" w:rsidRDefault="00920D40">
            <w:r>
              <w:rPr>
                <w:rFonts w:hint="eastAsia"/>
              </w:rPr>
              <w:t>交通事故</w:t>
            </w:r>
            <w:r>
              <w:t xml:space="preserve">  </w:t>
            </w:r>
          </w:p>
          <w:p w:rsidR="00920D40" w:rsidRDefault="00920D40">
            <w:r>
              <w:rPr>
                <w:rFonts w:hint="eastAsia"/>
              </w:rPr>
              <w:t>坠落时的求生与救援</w:t>
            </w:r>
            <w:r>
              <w:t xml:space="preserve">  </w:t>
            </w:r>
          </w:p>
          <w:p w:rsidR="00920D40" w:rsidRDefault="00920D40">
            <w:r>
              <w:rPr>
                <w:rFonts w:hint="eastAsia"/>
              </w:rPr>
              <w:t>滚石击伤</w:t>
            </w:r>
            <w:r>
              <w:t xml:space="preserve">  </w:t>
            </w:r>
          </w:p>
          <w:p w:rsidR="00920D40" w:rsidRDefault="00920D40">
            <w:r>
              <w:rPr>
                <w:rFonts w:hint="eastAsia"/>
              </w:rPr>
              <w:t>塌方时的逃生策略</w:t>
            </w:r>
            <w:r>
              <w:t xml:space="preserve">  </w:t>
            </w:r>
          </w:p>
          <w:p w:rsidR="00920D40" w:rsidRDefault="00920D40">
            <w:r>
              <w:rPr>
                <w:rFonts w:hint="eastAsia"/>
              </w:rPr>
              <w:t>触电救援方法</w:t>
            </w:r>
            <w:r>
              <w:t xml:space="preserve">  </w:t>
            </w:r>
          </w:p>
          <w:p w:rsidR="00920D40" w:rsidRDefault="00920D40">
            <w:r>
              <w:rPr>
                <w:rFonts w:hint="eastAsia"/>
              </w:rPr>
              <w:t>怎样抢救中毒患者</w:t>
            </w:r>
            <w:r>
              <w:t xml:space="preserve">  </w:t>
            </w:r>
          </w:p>
        </w:tc>
        <w:tc>
          <w:tcPr>
            <w:tcW w:w="2880" w:type="dxa"/>
          </w:tcPr>
          <w:p w:rsidR="00920D40" w:rsidRDefault="00920D40">
            <w:pPr>
              <w:jc w:val="left"/>
              <w:rPr>
                <w:kern w:val="0"/>
                <w:szCs w:val="20"/>
              </w:rPr>
            </w:pPr>
            <w:r>
              <w:rPr>
                <w:rFonts w:hint="eastAsia"/>
                <w:kern w:val="0"/>
                <w:szCs w:val="20"/>
              </w:rPr>
              <w:t>学会意外伤害的紧急处理</w:t>
            </w:r>
          </w:p>
        </w:tc>
      </w:tr>
      <w:tr w:rsidR="00920D40">
        <w:tc>
          <w:tcPr>
            <w:tcW w:w="3116" w:type="dxa"/>
          </w:tcPr>
          <w:p w:rsidR="00920D40" w:rsidRDefault="00920D40">
            <w:r>
              <w:rPr>
                <w:rFonts w:hint="eastAsia"/>
              </w:rPr>
              <w:t>第四节</w:t>
            </w:r>
            <w:r>
              <w:t xml:space="preserve">  </w:t>
            </w:r>
            <w:r>
              <w:rPr>
                <w:rFonts w:hint="eastAsia"/>
              </w:rPr>
              <w:t>外伤及其救护</w:t>
            </w:r>
          </w:p>
        </w:tc>
        <w:tc>
          <w:tcPr>
            <w:tcW w:w="3292" w:type="dxa"/>
          </w:tcPr>
          <w:p w:rsidR="00920D40" w:rsidRDefault="00920D40">
            <w:r>
              <w:rPr>
                <w:rFonts w:hint="eastAsia"/>
              </w:rPr>
              <w:t>止血</w:t>
            </w:r>
            <w:r>
              <w:t xml:space="preserve">  </w:t>
            </w:r>
          </w:p>
          <w:p w:rsidR="00920D40" w:rsidRDefault="00920D40">
            <w:r>
              <w:rPr>
                <w:rFonts w:hint="eastAsia"/>
              </w:rPr>
              <w:t>包扎</w:t>
            </w:r>
            <w:r>
              <w:t xml:space="preserve">  </w:t>
            </w:r>
          </w:p>
          <w:p w:rsidR="00920D40" w:rsidRDefault="00920D40">
            <w:r>
              <w:rPr>
                <w:rFonts w:hint="eastAsia"/>
              </w:rPr>
              <w:t>骨折固定</w:t>
            </w:r>
            <w:r>
              <w:t xml:space="preserve"> </w:t>
            </w:r>
          </w:p>
          <w:p w:rsidR="00920D40" w:rsidRDefault="00920D40">
            <w:r>
              <w:rPr>
                <w:rFonts w:hint="eastAsia"/>
              </w:rPr>
              <w:t>心脏按摩</w:t>
            </w:r>
            <w:r>
              <w:t xml:space="preserve">  </w:t>
            </w:r>
          </w:p>
          <w:p w:rsidR="00920D40" w:rsidRDefault="00920D40">
            <w:r>
              <w:rPr>
                <w:rFonts w:hint="eastAsia"/>
              </w:rPr>
              <w:t>伤患者的搬运</w:t>
            </w:r>
            <w:r>
              <w:t xml:space="preserve">  </w:t>
            </w:r>
          </w:p>
          <w:p w:rsidR="00920D40" w:rsidRDefault="00920D40">
            <w:r>
              <w:rPr>
                <w:rFonts w:hint="eastAsia"/>
              </w:rPr>
              <w:t>现场心肺复苏</w:t>
            </w:r>
            <w:r>
              <w:t xml:space="preserve">  </w:t>
            </w:r>
          </w:p>
        </w:tc>
        <w:tc>
          <w:tcPr>
            <w:tcW w:w="2880" w:type="dxa"/>
          </w:tcPr>
          <w:p w:rsidR="00920D40" w:rsidRDefault="00920D40">
            <w:pPr>
              <w:jc w:val="left"/>
              <w:rPr>
                <w:kern w:val="0"/>
                <w:szCs w:val="20"/>
              </w:rPr>
            </w:pPr>
          </w:p>
        </w:tc>
      </w:tr>
      <w:tr w:rsidR="00920D40">
        <w:tc>
          <w:tcPr>
            <w:tcW w:w="3116" w:type="dxa"/>
          </w:tcPr>
          <w:p w:rsidR="00920D40" w:rsidRDefault="00920D40">
            <w:pPr>
              <w:rPr>
                <w:b/>
                <w:sz w:val="28"/>
                <w:szCs w:val="28"/>
              </w:rPr>
            </w:pPr>
            <w:r>
              <w:rPr>
                <w:rFonts w:hint="eastAsia"/>
                <w:b/>
                <w:sz w:val="28"/>
                <w:szCs w:val="28"/>
              </w:rPr>
              <w:t>（二）技术部分</w:t>
            </w:r>
          </w:p>
        </w:tc>
        <w:tc>
          <w:tcPr>
            <w:tcW w:w="3292" w:type="dxa"/>
          </w:tcPr>
          <w:p w:rsidR="00920D40" w:rsidRDefault="00920D40"/>
        </w:tc>
        <w:tc>
          <w:tcPr>
            <w:tcW w:w="2880" w:type="dxa"/>
          </w:tcPr>
          <w:p w:rsidR="00920D40" w:rsidRDefault="00920D40">
            <w:pPr>
              <w:jc w:val="left"/>
              <w:rPr>
                <w:kern w:val="0"/>
                <w:szCs w:val="20"/>
              </w:rPr>
            </w:pPr>
          </w:p>
        </w:tc>
      </w:tr>
      <w:tr w:rsidR="00920D40">
        <w:tc>
          <w:tcPr>
            <w:tcW w:w="3116" w:type="dxa"/>
          </w:tcPr>
          <w:p w:rsidR="00920D40" w:rsidRDefault="00920D40">
            <w:pPr>
              <w:rPr>
                <w:rFonts w:eastAsia="黑体"/>
                <w:b/>
                <w:szCs w:val="21"/>
              </w:rPr>
            </w:pPr>
            <w:r>
              <w:rPr>
                <w:rFonts w:hint="eastAsia"/>
                <w:b/>
              </w:rPr>
              <w:t>第六章</w:t>
            </w:r>
            <w:r>
              <w:rPr>
                <w:b/>
              </w:rPr>
              <w:t xml:space="preserve">  </w:t>
            </w:r>
            <w:r>
              <w:rPr>
                <w:rFonts w:ascii="宋体" w:hAnsi="宋体" w:hint="eastAsia"/>
                <w:b/>
              </w:rPr>
              <w:t>野外装备及其使用方法</w:t>
            </w:r>
          </w:p>
        </w:tc>
        <w:tc>
          <w:tcPr>
            <w:tcW w:w="3292" w:type="dxa"/>
          </w:tcPr>
          <w:p w:rsidR="00920D40" w:rsidRDefault="00920D40"/>
        </w:tc>
        <w:tc>
          <w:tcPr>
            <w:tcW w:w="2880" w:type="dxa"/>
          </w:tcPr>
          <w:p w:rsidR="00920D40" w:rsidRDefault="00920D40">
            <w:pPr>
              <w:jc w:val="left"/>
              <w:rPr>
                <w:kern w:val="0"/>
                <w:szCs w:val="20"/>
              </w:rPr>
            </w:pPr>
          </w:p>
        </w:tc>
      </w:tr>
      <w:tr w:rsidR="00920D40">
        <w:tc>
          <w:tcPr>
            <w:tcW w:w="3116" w:type="dxa"/>
          </w:tcPr>
          <w:p w:rsidR="00920D40" w:rsidRDefault="00920D40">
            <w:pPr>
              <w:rPr>
                <w:rFonts w:ascii="宋体"/>
              </w:rPr>
            </w:pPr>
            <w:r>
              <w:rPr>
                <w:rFonts w:ascii="宋体" w:hAnsi="宋体" w:hint="eastAsia"/>
              </w:rPr>
              <w:t>第一节</w:t>
            </w:r>
            <w:r>
              <w:rPr>
                <w:rFonts w:ascii="宋体" w:hAnsi="宋体"/>
              </w:rPr>
              <w:t xml:space="preserve">  </w:t>
            </w:r>
            <w:r>
              <w:rPr>
                <w:rFonts w:ascii="宋体" w:hAnsi="宋体" w:hint="eastAsia"/>
              </w:rPr>
              <w:t>野外宿营用品</w:t>
            </w:r>
          </w:p>
        </w:tc>
        <w:tc>
          <w:tcPr>
            <w:tcW w:w="3292" w:type="dxa"/>
          </w:tcPr>
          <w:p w:rsidR="00920D40" w:rsidRDefault="00920D40">
            <w:r>
              <w:rPr>
                <w:rFonts w:hint="eastAsia"/>
              </w:rPr>
              <w:t>帐篷</w:t>
            </w:r>
          </w:p>
          <w:p w:rsidR="00920D40" w:rsidRDefault="00920D40">
            <w:r>
              <w:rPr>
                <w:rFonts w:hint="eastAsia"/>
              </w:rPr>
              <w:t>睡袋</w:t>
            </w:r>
          </w:p>
          <w:p w:rsidR="00920D40" w:rsidRDefault="00920D40">
            <w:r>
              <w:rPr>
                <w:rFonts w:hint="eastAsia"/>
              </w:rPr>
              <w:t>防潮垫</w:t>
            </w:r>
          </w:p>
          <w:p w:rsidR="00920D40" w:rsidRDefault="00920D40">
            <w:r>
              <w:rPr>
                <w:rFonts w:hint="eastAsia"/>
              </w:rPr>
              <w:t>炉具</w:t>
            </w:r>
          </w:p>
        </w:tc>
        <w:tc>
          <w:tcPr>
            <w:tcW w:w="2880" w:type="dxa"/>
          </w:tcPr>
          <w:p w:rsidR="00920D40" w:rsidRDefault="00920D40">
            <w:pPr>
              <w:jc w:val="left"/>
              <w:rPr>
                <w:kern w:val="0"/>
                <w:szCs w:val="20"/>
              </w:rPr>
            </w:pPr>
            <w:r>
              <w:rPr>
                <w:rFonts w:hint="eastAsia"/>
                <w:kern w:val="0"/>
                <w:szCs w:val="20"/>
              </w:rPr>
              <w:t>掌握各种宿营装备的使用、整理和保养技术</w:t>
            </w:r>
          </w:p>
        </w:tc>
      </w:tr>
      <w:tr w:rsidR="00920D40">
        <w:tc>
          <w:tcPr>
            <w:tcW w:w="3116" w:type="dxa"/>
          </w:tcPr>
          <w:p w:rsidR="00920D40" w:rsidRDefault="00920D40">
            <w:r>
              <w:rPr>
                <w:rFonts w:hint="eastAsia"/>
              </w:rPr>
              <w:t>第二节</w:t>
            </w:r>
            <w:r>
              <w:t xml:space="preserve">  </w:t>
            </w:r>
            <w:r>
              <w:rPr>
                <w:rFonts w:hint="eastAsia"/>
              </w:rPr>
              <w:t>野外着装和专用包</w:t>
            </w:r>
          </w:p>
          <w:p w:rsidR="00920D40" w:rsidRDefault="00920D40"/>
        </w:tc>
        <w:tc>
          <w:tcPr>
            <w:tcW w:w="3292" w:type="dxa"/>
          </w:tcPr>
          <w:p w:rsidR="00920D40" w:rsidRDefault="00920D40">
            <w:r>
              <w:rPr>
                <w:rFonts w:hint="eastAsia"/>
              </w:rPr>
              <w:t>鞋袜</w:t>
            </w:r>
          </w:p>
          <w:p w:rsidR="00920D40" w:rsidRDefault="00920D40">
            <w:r>
              <w:rPr>
                <w:rFonts w:hint="eastAsia"/>
              </w:rPr>
              <w:t>服装</w:t>
            </w:r>
          </w:p>
          <w:p w:rsidR="00920D40" w:rsidRDefault="00920D40">
            <w:r>
              <w:rPr>
                <w:rFonts w:hint="eastAsia"/>
              </w:rPr>
              <w:t>头、颈部用品</w:t>
            </w:r>
            <w:r>
              <w:t xml:space="preserve"> </w:t>
            </w:r>
          </w:p>
          <w:p w:rsidR="00920D40" w:rsidRDefault="00920D40">
            <w:r>
              <w:rPr>
                <w:rFonts w:hint="eastAsia"/>
              </w:rPr>
              <w:t>手套</w:t>
            </w:r>
          </w:p>
          <w:p w:rsidR="00920D40" w:rsidRDefault="00920D40">
            <w:r>
              <w:rPr>
                <w:rFonts w:hint="eastAsia"/>
              </w:rPr>
              <w:t>背包</w:t>
            </w:r>
          </w:p>
          <w:p w:rsidR="00920D40" w:rsidRDefault="00920D40">
            <w:r>
              <w:rPr>
                <w:rFonts w:hint="eastAsia"/>
              </w:rPr>
              <w:t>腰带包</w:t>
            </w:r>
          </w:p>
          <w:p w:rsidR="00920D40" w:rsidRDefault="00920D40">
            <w:r>
              <w:rPr>
                <w:rFonts w:hint="eastAsia"/>
              </w:rPr>
              <w:t>救生包</w:t>
            </w:r>
          </w:p>
        </w:tc>
        <w:tc>
          <w:tcPr>
            <w:tcW w:w="2880" w:type="dxa"/>
          </w:tcPr>
          <w:p w:rsidR="00920D40" w:rsidRDefault="00920D40">
            <w:pPr>
              <w:jc w:val="left"/>
              <w:rPr>
                <w:kern w:val="0"/>
                <w:szCs w:val="20"/>
              </w:rPr>
            </w:pPr>
            <w:r>
              <w:rPr>
                <w:rFonts w:hint="eastAsia"/>
                <w:kern w:val="0"/>
                <w:szCs w:val="20"/>
              </w:rPr>
              <w:t>学会选择合适的着装，选择合适的背包并合理适用。</w:t>
            </w:r>
          </w:p>
        </w:tc>
      </w:tr>
      <w:tr w:rsidR="00920D40">
        <w:tc>
          <w:tcPr>
            <w:tcW w:w="3116" w:type="dxa"/>
          </w:tcPr>
          <w:p w:rsidR="00920D40" w:rsidRDefault="00920D40">
            <w:r>
              <w:rPr>
                <w:rFonts w:hint="eastAsia"/>
              </w:rPr>
              <w:t>第三节</w:t>
            </w:r>
            <w:r>
              <w:t xml:space="preserve">  </w:t>
            </w:r>
            <w:r>
              <w:rPr>
                <w:rFonts w:hint="eastAsia"/>
              </w:rPr>
              <w:t>野外生存的必要工具和必要物品</w:t>
            </w:r>
          </w:p>
          <w:p w:rsidR="00920D40" w:rsidRDefault="00920D40" w:rsidP="00A40F2E">
            <w:pPr>
              <w:ind w:firstLineChars="500" w:firstLine="1050"/>
            </w:pPr>
          </w:p>
        </w:tc>
        <w:tc>
          <w:tcPr>
            <w:tcW w:w="3292" w:type="dxa"/>
          </w:tcPr>
          <w:p w:rsidR="00920D40" w:rsidRDefault="00920D40">
            <w:r>
              <w:rPr>
                <w:rFonts w:hint="eastAsia"/>
              </w:rPr>
              <w:t>生存之宝</w:t>
            </w:r>
            <w:r>
              <w:t>——</w:t>
            </w:r>
            <w:r>
              <w:rPr>
                <w:rFonts w:hint="eastAsia"/>
              </w:rPr>
              <w:t>刀</w:t>
            </w:r>
          </w:p>
          <w:p w:rsidR="00920D40" w:rsidRDefault="00920D40">
            <w:r>
              <w:rPr>
                <w:rFonts w:hint="eastAsia"/>
              </w:rPr>
              <w:t>登山工具</w:t>
            </w:r>
          </w:p>
          <w:p w:rsidR="00920D40" w:rsidRDefault="00920D40">
            <w:r>
              <w:rPr>
                <w:rFonts w:hint="eastAsia"/>
              </w:rPr>
              <w:t>宿营工具</w:t>
            </w:r>
          </w:p>
          <w:p w:rsidR="00920D40" w:rsidRDefault="00920D40">
            <w:r>
              <w:rPr>
                <w:rFonts w:hint="eastAsia"/>
              </w:rPr>
              <w:t>渔具</w:t>
            </w:r>
          </w:p>
          <w:p w:rsidR="00920D40" w:rsidRDefault="00920D40">
            <w:r>
              <w:rPr>
                <w:rFonts w:hint="eastAsia"/>
              </w:rPr>
              <w:t>照明与信号工具</w:t>
            </w:r>
          </w:p>
          <w:p w:rsidR="00920D40" w:rsidRDefault="00920D40">
            <w:r>
              <w:rPr>
                <w:rFonts w:hint="eastAsia"/>
              </w:rPr>
              <w:t>火种及生火用品</w:t>
            </w:r>
          </w:p>
          <w:p w:rsidR="00920D40" w:rsidRDefault="00920D40">
            <w:r>
              <w:rPr>
                <w:rFonts w:hint="eastAsia"/>
              </w:rPr>
              <w:t>食品</w:t>
            </w:r>
          </w:p>
          <w:p w:rsidR="00920D40" w:rsidRDefault="00920D40">
            <w:r>
              <w:rPr>
                <w:rFonts w:hint="eastAsia"/>
              </w:rPr>
              <w:t>医药用品</w:t>
            </w:r>
          </w:p>
          <w:p w:rsidR="00920D40" w:rsidRDefault="00920D40">
            <w:r>
              <w:rPr>
                <w:rFonts w:hint="eastAsia"/>
              </w:rPr>
              <w:t>塑料制品</w:t>
            </w:r>
          </w:p>
          <w:p w:rsidR="00920D40" w:rsidRDefault="00920D40">
            <w:r>
              <w:rPr>
                <w:rFonts w:hint="eastAsia"/>
              </w:rPr>
              <w:t>确保用品</w:t>
            </w:r>
          </w:p>
          <w:p w:rsidR="00920D40" w:rsidRDefault="00920D40">
            <w:r>
              <w:rPr>
                <w:rFonts w:hint="eastAsia"/>
              </w:rPr>
              <w:t>其他物品</w:t>
            </w:r>
          </w:p>
          <w:p w:rsidR="00920D40" w:rsidRDefault="00920D40">
            <w:r>
              <w:rPr>
                <w:rFonts w:hint="eastAsia"/>
              </w:rPr>
              <w:t>通讯设备</w:t>
            </w:r>
          </w:p>
        </w:tc>
        <w:tc>
          <w:tcPr>
            <w:tcW w:w="2880" w:type="dxa"/>
          </w:tcPr>
          <w:p w:rsidR="00920D40" w:rsidRDefault="00920D40">
            <w:pPr>
              <w:jc w:val="left"/>
              <w:rPr>
                <w:kern w:val="0"/>
                <w:szCs w:val="20"/>
              </w:rPr>
            </w:pPr>
            <w:r>
              <w:rPr>
                <w:rFonts w:hint="eastAsia"/>
                <w:kern w:val="0"/>
                <w:szCs w:val="20"/>
              </w:rPr>
              <w:t>掌握带上所有的必要工具和物品，做到有备无患，并减少非必需品的携带，减轻负担</w:t>
            </w:r>
          </w:p>
        </w:tc>
      </w:tr>
      <w:tr w:rsidR="00920D40">
        <w:tc>
          <w:tcPr>
            <w:tcW w:w="3116" w:type="dxa"/>
          </w:tcPr>
          <w:p w:rsidR="00920D40" w:rsidRDefault="00920D40" w:rsidP="00A40F2E">
            <w:pPr>
              <w:ind w:left="930" w:hangingChars="441" w:hanging="930"/>
              <w:rPr>
                <w:b/>
                <w:szCs w:val="21"/>
              </w:rPr>
            </w:pPr>
            <w:r>
              <w:rPr>
                <w:rFonts w:ascii="宋体" w:hAnsi="宋体" w:hint="eastAsia"/>
                <w:b/>
              </w:rPr>
              <w:t>第六章</w:t>
            </w:r>
            <w:r>
              <w:rPr>
                <w:rFonts w:ascii="宋体" w:hAnsi="宋体"/>
                <w:b/>
              </w:rPr>
              <w:t xml:space="preserve">  </w:t>
            </w:r>
            <w:r>
              <w:rPr>
                <w:rFonts w:ascii="宋体" w:hAnsi="宋体" w:hint="eastAsia"/>
                <w:b/>
              </w:rPr>
              <w:t>野外生存实用技能及教法实习</w:t>
            </w:r>
          </w:p>
        </w:tc>
        <w:tc>
          <w:tcPr>
            <w:tcW w:w="3292" w:type="dxa"/>
          </w:tcPr>
          <w:p w:rsidR="00920D40" w:rsidRDefault="00920D40"/>
        </w:tc>
        <w:tc>
          <w:tcPr>
            <w:tcW w:w="2880" w:type="dxa"/>
          </w:tcPr>
          <w:p w:rsidR="00920D40" w:rsidRDefault="00920D40">
            <w:pPr>
              <w:jc w:val="left"/>
              <w:rPr>
                <w:kern w:val="0"/>
                <w:szCs w:val="20"/>
              </w:rPr>
            </w:pPr>
          </w:p>
        </w:tc>
      </w:tr>
      <w:tr w:rsidR="00920D40">
        <w:tc>
          <w:tcPr>
            <w:tcW w:w="3116" w:type="dxa"/>
          </w:tcPr>
          <w:p w:rsidR="00920D40" w:rsidRDefault="00920D40">
            <w:r>
              <w:rPr>
                <w:rFonts w:hint="eastAsia"/>
              </w:rPr>
              <w:t>第一节</w:t>
            </w:r>
            <w:r>
              <w:t xml:space="preserve">  </w:t>
            </w:r>
            <w:r>
              <w:rPr>
                <w:rFonts w:hint="eastAsia"/>
              </w:rPr>
              <w:t>野外制作技术</w:t>
            </w:r>
          </w:p>
        </w:tc>
        <w:tc>
          <w:tcPr>
            <w:tcW w:w="3292" w:type="dxa"/>
          </w:tcPr>
          <w:p w:rsidR="00920D40" w:rsidRDefault="00920D40">
            <w:r>
              <w:rPr>
                <w:rFonts w:hint="eastAsia"/>
              </w:rPr>
              <w:t>工具类的制作方法</w:t>
            </w:r>
          </w:p>
          <w:p w:rsidR="00920D40" w:rsidRDefault="00920D40">
            <w:r>
              <w:rPr>
                <w:rFonts w:hint="eastAsia"/>
              </w:rPr>
              <w:t>服装类的制作方法</w:t>
            </w:r>
          </w:p>
          <w:p w:rsidR="00920D40" w:rsidRDefault="00920D40">
            <w:r>
              <w:rPr>
                <w:rFonts w:hint="eastAsia"/>
              </w:rPr>
              <w:t>鞋类的制作方法</w:t>
            </w:r>
          </w:p>
        </w:tc>
        <w:tc>
          <w:tcPr>
            <w:tcW w:w="2880" w:type="dxa"/>
          </w:tcPr>
          <w:p w:rsidR="00920D40" w:rsidRDefault="00920D40">
            <w:pPr>
              <w:jc w:val="left"/>
              <w:rPr>
                <w:kern w:val="0"/>
                <w:szCs w:val="20"/>
              </w:rPr>
            </w:pPr>
          </w:p>
        </w:tc>
      </w:tr>
      <w:tr w:rsidR="00920D40">
        <w:tc>
          <w:tcPr>
            <w:tcW w:w="3116" w:type="dxa"/>
          </w:tcPr>
          <w:p w:rsidR="00920D40" w:rsidRDefault="00920D40" w:rsidP="00A40F2E">
            <w:pPr>
              <w:ind w:left="840" w:hangingChars="400" w:hanging="840"/>
            </w:pPr>
            <w:r>
              <w:rPr>
                <w:rFonts w:hint="eastAsia"/>
              </w:rPr>
              <w:t>第二节</w:t>
            </w:r>
            <w:r>
              <w:t xml:space="preserve">  </w:t>
            </w:r>
            <w:r>
              <w:rPr>
                <w:rFonts w:hint="eastAsia"/>
              </w:rPr>
              <w:t>野外地图的使用及定向的方法</w:t>
            </w:r>
          </w:p>
        </w:tc>
        <w:tc>
          <w:tcPr>
            <w:tcW w:w="3292" w:type="dxa"/>
          </w:tcPr>
          <w:p w:rsidR="00920D40" w:rsidRDefault="00920D40">
            <w:r>
              <w:rPr>
                <w:rFonts w:hint="eastAsia"/>
              </w:rPr>
              <w:t>识别地图</w:t>
            </w:r>
          </w:p>
          <w:p w:rsidR="00920D40" w:rsidRDefault="00920D40">
            <w:r>
              <w:rPr>
                <w:rFonts w:hint="eastAsia"/>
              </w:rPr>
              <w:t>指北针定向</w:t>
            </w:r>
          </w:p>
          <w:p w:rsidR="00920D40" w:rsidRDefault="00920D40">
            <w:r>
              <w:rPr>
                <w:rFonts w:hint="eastAsia"/>
              </w:rPr>
              <w:t>野外定向方法</w:t>
            </w:r>
          </w:p>
        </w:tc>
        <w:tc>
          <w:tcPr>
            <w:tcW w:w="2880" w:type="dxa"/>
          </w:tcPr>
          <w:p w:rsidR="00920D40" w:rsidRDefault="00920D40">
            <w:pPr>
              <w:jc w:val="left"/>
              <w:rPr>
                <w:kern w:val="0"/>
                <w:szCs w:val="20"/>
              </w:rPr>
            </w:pPr>
            <w:r>
              <w:rPr>
                <w:rFonts w:hint="eastAsia"/>
                <w:kern w:val="0"/>
                <w:szCs w:val="20"/>
              </w:rPr>
              <w:t>会利用指北针和地图定向，并掌握一些野外定向的方法</w:t>
            </w:r>
          </w:p>
        </w:tc>
      </w:tr>
      <w:tr w:rsidR="00920D40">
        <w:tc>
          <w:tcPr>
            <w:tcW w:w="3116" w:type="dxa"/>
          </w:tcPr>
          <w:p w:rsidR="00920D40" w:rsidRDefault="00920D40" w:rsidP="00A40F2E">
            <w:pPr>
              <w:ind w:left="840" w:hangingChars="400" w:hanging="840"/>
            </w:pPr>
            <w:r>
              <w:rPr>
                <w:rFonts w:hint="eastAsia"/>
              </w:rPr>
              <w:t>第三节</w:t>
            </w:r>
            <w:r>
              <w:t xml:space="preserve">  </w:t>
            </w:r>
            <w:r>
              <w:rPr>
                <w:rFonts w:hint="eastAsia"/>
              </w:rPr>
              <w:t>户外绳结和攀登与下降技术</w:t>
            </w:r>
          </w:p>
        </w:tc>
        <w:tc>
          <w:tcPr>
            <w:tcW w:w="3292" w:type="dxa"/>
          </w:tcPr>
          <w:p w:rsidR="00920D40" w:rsidRDefault="00920D40">
            <w:r>
              <w:rPr>
                <w:rFonts w:hint="eastAsia"/>
              </w:rPr>
              <w:t>徒手攀登方法</w:t>
            </w:r>
          </w:p>
          <w:p w:rsidR="00920D40" w:rsidRDefault="00920D40">
            <w:r>
              <w:rPr>
                <w:rFonts w:hint="eastAsia"/>
              </w:rPr>
              <w:t>利用简单工具攀登</w:t>
            </w:r>
            <w:r>
              <w:t xml:space="preserve"> </w:t>
            </w:r>
          </w:p>
          <w:p w:rsidR="00920D40" w:rsidRDefault="00920D40">
            <w:r>
              <w:rPr>
                <w:rFonts w:hint="eastAsia"/>
              </w:rPr>
              <w:t>徒手下降技术</w:t>
            </w:r>
            <w:r>
              <w:t xml:space="preserve">  </w:t>
            </w:r>
          </w:p>
          <w:p w:rsidR="00920D40" w:rsidRDefault="00920D40">
            <w:r>
              <w:rPr>
                <w:rFonts w:hint="eastAsia"/>
              </w:rPr>
              <w:t>利用简单工具的下降方法</w:t>
            </w:r>
          </w:p>
        </w:tc>
        <w:tc>
          <w:tcPr>
            <w:tcW w:w="2880" w:type="dxa"/>
          </w:tcPr>
          <w:p w:rsidR="00920D40" w:rsidRDefault="00920D40">
            <w:pPr>
              <w:jc w:val="left"/>
              <w:rPr>
                <w:kern w:val="0"/>
                <w:szCs w:val="20"/>
              </w:rPr>
            </w:pPr>
            <w:r>
              <w:rPr>
                <w:rFonts w:hint="eastAsia"/>
                <w:kern w:val="0"/>
                <w:szCs w:val="20"/>
              </w:rPr>
              <w:t>掌握各种绳结的正确使用，并能够利用工具进行简单的攀登和下降</w:t>
            </w:r>
          </w:p>
        </w:tc>
      </w:tr>
      <w:tr w:rsidR="00920D40">
        <w:tc>
          <w:tcPr>
            <w:tcW w:w="3116" w:type="dxa"/>
          </w:tcPr>
          <w:p w:rsidR="00920D40" w:rsidRDefault="00920D40" w:rsidP="00A40F2E">
            <w:pPr>
              <w:ind w:left="840" w:hangingChars="400" w:hanging="840"/>
            </w:pPr>
            <w:r>
              <w:rPr>
                <w:rFonts w:hint="eastAsia"/>
              </w:rPr>
              <w:t>第四节</w:t>
            </w:r>
            <w:r>
              <w:t xml:space="preserve">  </w:t>
            </w:r>
            <w:r>
              <w:rPr>
                <w:rFonts w:hint="eastAsia"/>
              </w:rPr>
              <w:t>天气观测及地图的使用</w:t>
            </w:r>
          </w:p>
          <w:p w:rsidR="00920D40" w:rsidRDefault="00920D40"/>
        </w:tc>
        <w:tc>
          <w:tcPr>
            <w:tcW w:w="3292" w:type="dxa"/>
          </w:tcPr>
          <w:p w:rsidR="00920D40" w:rsidRDefault="00920D40">
            <w:r>
              <w:rPr>
                <w:rFonts w:hint="eastAsia"/>
              </w:rPr>
              <w:t>根据云彩预测天气</w:t>
            </w:r>
            <w:r>
              <w:t xml:space="preserve">  </w:t>
            </w:r>
          </w:p>
          <w:p w:rsidR="00920D40" w:rsidRDefault="00920D40">
            <w:r>
              <w:rPr>
                <w:rFonts w:hint="eastAsia"/>
              </w:rPr>
              <w:t>根据动物行为预测天气</w:t>
            </w:r>
            <w:r>
              <w:t xml:space="preserve">  </w:t>
            </w:r>
          </w:p>
          <w:p w:rsidR="00920D40" w:rsidRDefault="00920D40">
            <w:r>
              <w:rPr>
                <w:rFonts w:hint="eastAsia"/>
              </w:rPr>
              <w:t>根据其他自然现象预测天气</w:t>
            </w:r>
          </w:p>
          <w:p w:rsidR="00920D40" w:rsidRDefault="00920D40">
            <w:r>
              <w:rPr>
                <w:rFonts w:hint="eastAsia"/>
              </w:rPr>
              <w:t>一些常见的谚语</w:t>
            </w:r>
          </w:p>
        </w:tc>
        <w:tc>
          <w:tcPr>
            <w:tcW w:w="2880" w:type="dxa"/>
          </w:tcPr>
          <w:p w:rsidR="00920D40" w:rsidRDefault="00920D40">
            <w:pPr>
              <w:jc w:val="left"/>
              <w:rPr>
                <w:kern w:val="0"/>
                <w:szCs w:val="20"/>
              </w:rPr>
            </w:pPr>
          </w:p>
        </w:tc>
      </w:tr>
      <w:tr w:rsidR="00920D40">
        <w:tc>
          <w:tcPr>
            <w:tcW w:w="3116" w:type="dxa"/>
          </w:tcPr>
          <w:p w:rsidR="00920D40" w:rsidRDefault="00920D40">
            <w:pPr>
              <w:rPr>
                <w:b/>
              </w:rPr>
            </w:pPr>
            <w:r>
              <w:rPr>
                <w:rFonts w:hint="eastAsia"/>
                <w:b/>
              </w:rPr>
              <w:t>第七章</w:t>
            </w:r>
            <w:r>
              <w:rPr>
                <w:b/>
              </w:rPr>
              <w:t xml:space="preserve">  </w:t>
            </w:r>
            <w:r>
              <w:rPr>
                <w:rFonts w:hint="eastAsia"/>
                <w:b/>
              </w:rPr>
              <w:t>教法实习</w:t>
            </w:r>
          </w:p>
          <w:p w:rsidR="00920D40" w:rsidRDefault="00920D40">
            <w:r>
              <w:t xml:space="preserve">    </w:t>
            </w:r>
          </w:p>
          <w:p w:rsidR="00920D40" w:rsidRDefault="00920D40"/>
        </w:tc>
        <w:tc>
          <w:tcPr>
            <w:tcW w:w="3292" w:type="dxa"/>
          </w:tcPr>
          <w:p w:rsidR="00920D40" w:rsidRDefault="00920D40"/>
        </w:tc>
        <w:tc>
          <w:tcPr>
            <w:tcW w:w="2880" w:type="dxa"/>
          </w:tcPr>
          <w:p w:rsidR="00920D40" w:rsidRDefault="00920D40">
            <w:pPr>
              <w:jc w:val="left"/>
              <w:rPr>
                <w:kern w:val="0"/>
                <w:szCs w:val="20"/>
              </w:rPr>
            </w:pPr>
            <w:r>
              <w:rPr>
                <w:rFonts w:hint="eastAsia"/>
              </w:rPr>
              <w:t>复习时，逐一安排学生进行讲解及示范等教法实习，以培养学生能力。</w:t>
            </w:r>
          </w:p>
        </w:tc>
      </w:tr>
      <w:tr w:rsidR="00920D40">
        <w:tc>
          <w:tcPr>
            <w:tcW w:w="3116" w:type="dxa"/>
          </w:tcPr>
          <w:p w:rsidR="00920D40" w:rsidRDefault="00920D40">
            <w:pPr>
              <w:rPr>
                <w:rFonts w:ascii="宋体"/>
                <w:b/>
                <w:szCs w:val="21"/>
              </w:rPr>
            </w:pPr>
            <w:r>
              <w:rPr>
                <w:rFonts w:hint="eastAsia"/>
                <w:b/>
              </w:rPr>
              <w:t>（三）</w:t>
            </w:r>
            <w:r>
              <w:rPr>
                <w:rFonts w:ascii="宋体" w:hAnsi="宋体" w:hint="eastAsia"/>
                <w:b/>
                <w:szCs w:val="21"/>
              </w:rPr>
              <w:t>野外生存实践</w:t>
            </w:r>
          </w:p>
        </w:tc>
        <w:tc>
          <w:tcPr>
            <w:tcW w:w="3292" w:type="dxa"/>
          </w:tcPr>
          <w:p w:rsidR="00920D40" w:rsidRDefault="00920D40"/>
        </w:tc>
        <w:tc>
          <w:tcPr>
            <w:tcW w:w="2880" w:type="dxa"/>
          </w:tcPr>
          <w:p w:rsidR="00920D40" w:rsidRDefault="00920D40">
            <w:pPr>
              <w:jc w:val="left"/>
              <w:rPr>
                <w:kern w:val="0"/>
                <w:szCs w:val="20"/>
              </w:rPr>
            </w:pPr>
          </w:p>
        </w:tc>
      </w:tr>
      <w:tr w:rsidR="00920D40">
        <w:tc>
          <w:tcPr>
            <w:tcW w:w="3116" w:type="dxa"/>
          </w:tcPr>
          <w:p w:rsidR="00920D40" w:rsidRDefault="00920D40">
            <w:pPr>
              <w:rPr>
                <w:b/>
              </w:rPr>
            </w:pPr>
            <w:r>
              <w:rPr>
                <w:rFonts w:ascii="宋体" w:hAnsi="宋体" w:hint="eastAsia"/>
                <w:b/>
                <w:szCs w:val="21"/>
              </w:rPr>
              <w:t>野外生存实习</w:t>
            </w:r>
            <w:r>
              <w:rPr>
                <w:rFonts w:hint="eastAsia"/>
                <w:b/>
              </w:rPr>
              <w:t>一</w:t>
            </w:r>
            <w:r>
              <w:rPr>
                <w:b/>
              </w:rPr>
              <w:t xml:space="preserve">   </w:t>
            </w:r>
            <w:r>
              <w:rPr>
                <w:rFonts w:ascii="宋体" w:hAnsi="宋体" w:hint="eastAsia"/>
                <w:b/>
                <w:szCs w:val="21"/>
              </w:rPr>
              <w:t>一天</w:t>
            </w:r>
          </w:p>
        </w:tc>
        <w:tc>
          <w:tcPr>
            <w:tcW w:w="3292" w:type="dxa"/>
          </w:tcPr>
          <w:p w:rsidR="00920D40" w:rsidRDefault="00920D40" w:rsidP="00A40F2E">
            <w:pPr>
              <w:ind w:firstLineChars="200" w:firstLine="420"/>
              <w:rPr>
                <w:rFonts w:ascii="宋体"/>
                <w:szCs w:val="21"/>
              </w:rPr>
            </w:pPr>
            <w:r>
              <w:rPr>
                <w:rFonts w:ascii="宋体" w:hAnsi="宋体" w:hint="eastAsia"/>
                <w:szCs w:val="21"/>
              </w:rPr>
              <w:t>通过实习，提高学生的制订野外活动计划及探线的能力，为以后工作带队取得一定的经验。</w:t>
            </w:r>
          </w:p>
          <w:p w:rsidR="00920D40" w:rsidRDefault="00920D40"/>
        </w:tc>
        <w:tc>
          <w:tcPr>
            <w:tcW w:w="2880" w:type="dxa"/>
          </w:tcPr>
          <w:p w:rsidR="00920D40" w:rsidRDefault="00920D40">
            <w:pPr>
              <w:jc w:val="left"/>
              <w:rPr>
                <w:kern w:val="0"/>
                <w:szCs w:val="20"/>
              </w:rPr>
            </w:pPr>
          </w:p>
        </w:tc>
      </w:tr>
      <w:tr w:rsidR="00920D40">
        <w:tc>
          <w:tcPr>
            <w:tcW w:w="3116" w:type="dxa"/>
            <w:tcBorders>
              <w:bottom w:val="single" w:sz="12" w:space="0" w:color="008000"/>
            </w:tcBorders>
          </w:tcPr>
          <w:p w:rsidR="00920D40" w:rsidRDefault="00920D40">
            <w:r>
              <w:rPr>
                <w:rFonts w:ascii="宋体" w:hAnsi="宋体" w:hint="eastAsia"/>
                <w:b/>
                <w:szCs w:val="21"/>
              </w:rPr>
              <w:t>野外生存实习</w:t>
            </w:r>
            <w:r>
              <w:rPr>
                <w:rFonts w:hint="eastAsia"/>
                <w:b/>
              </w:rPr>
              <w:t>二</w:t>
            </w:r>
            <w:r>
              <w:rPr>
                <w:b/>
              </w:rPr>
              <w:t xml:space="preserve">  </w:t>
            </w:r>
            <w:r>
              <w:rPr>
                <w:rFonts w:ascii="宋体" w:hAnsi="宋体" w:hint="eastAsia"/>
                <w:b/>
                <w:szCs w:val="21"/>
              </w:rPr>
              <w:t>两天一夜</w:t>
            </w:r>
          </w:p>
        </w:tc>
        <w:tc>
          <w:tcPr>
            <w:tcW w:w="3292" w:type="dxa"/>
            <w:tcBorders>
              <w:bottom w:val="single" w:sz="12" w:space="0" w:color="008000"/>
            </w:tcBorders>
          </w:tcPr>
          <w:p w:rsidR="00920D40" w:rsidRDefault="00920D40" w:rsidP="00A40F2E">
            <w:pPr>
              <w:ind w:firstLineChars="200" w:firstLine="420"/>
              <w:rPr>
                <w:rFonts w:ascii="宋体"/>
                <w:szCs w:val="21"/>
              </w:rPr>
            </w:pPr>
            <w:r>
              <w:rPr>
                <w:rFonts w:ascii="宋体" w:hAnsi="宋体" w:hint="eastAsia"/>
                <w:szCs w:val="21"/>
              </w:rPr>
              <w:t>根据野外生存实习一的探线情况，制定野外活动计划，并在此次实习中加以实行，为以后工作带队取得一定的经验。</w:t>
            </w:r>
          </w:p>
          <w:p w:rsidR="00920D40" w:rsidRDefault="00920D40"/>
        </w:tc>
        <w:tc>
          <w:tcPr>
            <w:tcW w:w="2880" w:type="dxa"/>
            <w:tcBorders>
              <w:bottom w:val="single" w:sz="12" w:space="0" w:color="008000"/>
            </w:tcBorders>
          </w:tcPr>
          <w:p w:rsidR="00920D40" w:rsidRDefault="00920D40">
            <w:pPr>
              <w:jc w:val="left"/>
              <w:rPr>
                <w:kern w:val="0"/>
                <w:szCs w:val="20"/>
              </w:rPr>
            </w:pPr>
            <w:r>
              <w:rPr>
                <w:rFonts w:ascii="宋体" w:hAnsi="宋体" w:hint="eastAsia"/>
                <w:szCs w:val="21"/>
              </w:rPr>
              <w:t>组织学生到大自然之中身临其境进行授课体验，在实践过程中通过安排上述等活动项目，考查学生们在活动中的户外生活知识的掌握、所学知识技能的运用等情况</w:t>
            </w:r>
          </w:p>
        </w:tc>
      </w:tr>
    </w:tbl>
    <w:p w:rsidR="00920D40" w:rsidRDefault="00920D40">
      <w:pPr>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rsidP="002D6790">
      <w:pPr>
        <w:spacing w:beforeLines="50" w:afterLines="50"/>
        <w:rPr>
          <w:kern w:val="0"/>
          <w:szCs w:val="20"/>
        </w:rPr>
      </w:pPr>
      <w:r>
        <w:rPr>
          <w:rFonts w:eastAsia="黑体"/>
          <w:sz w:val="28"/>
          <w:szCs w:val="28"/>
        </w:rPr>
        <w:t xml:space="preserve">  1</w:t>
      </w:r>
      <w:r>
        <w:rPr>
          <w:rFonts w:eastAsia="黑体" w:hint="eastAsia"/>
          <w:sz w:val="28"/>
          <w:szCs w:val="28"/>
        </w:rPr>
        <w:t>、</w:t>
      </w:r>
      <w:r>
        <w:rPr>
          <w:rFonts w:hint="eastAsia"/>
          <w:kern w:val="0"/>
          <w:szCs w:val="20"/>
        </w:rPr>
        <w:t>掌握宿营的基本方法和技巧。</w:t>
      </w:r>
    </w:p>
    <w:p w:rsidR="00920D40" w:rsidRDefault="00920D40" w:rsidP="002D6790">
      <w:pPr>
        <w:spacing w:beforeLines="50" w:afterLines="50"/>
        <w:rPr>
          <w:rFonts w:ascii="宋体"/>
        </w:rPr>
      </w:pPr>
      <w:r>
        <w:rPr>
          <w:kern w:val="0"/>
          <w:szCs w:val="20"/>
        </w:rPr>
        <w:t xml:space="preserve">   2</w:t>
      </w:r>
      <w:r>
        <w:rPr>
          <w:rFonts w:hint="eastAsia"/>
          <w:kern w:val="0"/>
          <w:szCs w:val="20"/>
        </w:rPr>
        <w:t>、</w:t>
      </w:r>
      <w:r>
        <w:rPr>
          <w:rFonts w:ascii="宋体" w:hAnsi="宋体" w:hint="eastAsia"/>
        </w:rPr>
        <w:t>掌握植物性食物的鉴别和食用方法。</w:t>
      </w:r>
    </w:p>
    <w:p w:rsidR="00920D40" w:rsidRDefault="00920D40" w:rsidP="002D6790">
      <w:pPr>
        <w:spacing w:beforeLines="50" w:afterLines="50"/>
        <w:rPr>
          <w:kern w:val="0"/>
          <w:szCs w:val="20"/>
        </w:rPr>
      </w:pPr>
      <w:r>
        <w:rPr>
          <w:rFonts w:ascii="宋体" w:hAnsi="宋体"/>
        </w:rPr>
        <w:t xml:space="preserve">   3</w:t>
      </w:r>
      <w:r>
        <w:rPr>
          <w:rFonts w:ascii="宋体" w:hAnsi="宋体" w:hint="eastAsia"/>
        </w:rPr>
        <w:t>、</w:t>
      </w:r>
      <w:r>
        <w:rPr>
          <w:rFonts w:hint="eastAsia"/>
          <w:kern w:val="0"/>
          <w:szCs w:val="20"/>
        </w:rPr>
        <w:t>掌握合理的规避危险动物，并能够进行伤害的初级处理方法。</w:t>
      </w:r>
    </w:p>
    <w:p w:rsidR="00920D40" w:rsidRDefault="00920D40" w:rsidP="002D6790">
      <w:pPr>
        <w:spacing w:beforeLines="50" w:afterLines="50"/>
        <w:rPr>
          <w:kern w:val="0"/>
          <w:szCs w:val="20"/>
        </w:rPr>
      </w:pPr>
      <w:r>
        <w:rPr>
          <w:kern w:val="0"/>
          <w:szCs w:val="20"/>
        </w:rPr>
        <w:t xml:space="preserve">   4</w:t>
      </w:r>
      <w:r>
        <w:rPr>
          <w:rFonts w:hint="eastAsia"/>
          <w:kern w:val="0"/>
          <w:szCs w:val="20"/>
        </w:rPr>
        <w:t>、会利用指北针和地图定向，并掌握一些野外定向掌握各种绳结的正确使用，并能够利用工具进行简单的攀登和下降的方法。</w:t>
      </w:r>
    </w:p>
    <w:p w:rsidR="00920D40" w:rsidRDefault="00920D40">
      <w:pPr>
        <w:rPr>
          <w:rFonts w:eastAsia="黑体"/>
          <w:sz w:val="28"/>
          <w:szCs w:val="28"/>
        </w:rPr>
      </w:pPr>
      <w:r>
        <w:rPr>
          <w:rFonts w:eastAsia="黑体" w:hint="eastAsia"/>
          <w:sz w:val="28"/>
          <w:szCs w:val="28"/>
        </w:rPr>
        <w:t>五、学时分配</w:t>
      </w:r>
    </w:p>
    <w:tbl>
      <w:tblPr>
        <w:tblW w:w="8496" w:type="dxa"/>
        <w:tblInd w:w="-106" w:type="dxa"/>
        <w:tblBorders>
          <w:top w:val="single" w:sz="4" w:space="0" w:color="auto"/>
          <w:bottom w:val="single" w:sz="4" w:space="0" w:color="auto"/>
          <w:insideH w:val="single" w:sz="4" w:space="0" w:color="auto"/>
        </w:tblBorders>
        <w:tblLayout w:type="fixed"/>
        <w:tblLook w:val="0000"/>
      </w:tblPr>
      <w:tblGrid>
        <w:gridCol w:w="1368"/>
        <w:gridCol w:w="2700"/>
        <w:gridCol w:w="2160"/>
        <w:gridCol w:w="2268"/>
      </w:tblGrid>
      <w:tr w:rsidR="00920D40">
        <w:tc>
          <w:tcPr>
            <w:tcW w:w="1368" w:type="dxa"/>
            <w:tcBorders>
              <w:left w:val="nil"/>
              <w:right w:val="nil"/>
            </w:tcBorders>
          </w:tcPr>
          <w:p w:rsidR="00920D40" w:rsidRDefault="00920D40" w:rsidP="00A40F2E">
            <w:pPr>
              <w:ind w:firstLineChars="49" w:firstLine="103"/>
              <w:rPr>
                <w:b/>
                <w:bCs/>
              </w:rPr>
            </w:pPr>
            <w:r>
              <w:rPr>
                <w:rFonts w:hint="eastAsia"/>
                <w:b/>
                <w:bCs/>
              </w:rPr>
              <w:t>分类</w:t>
            </w:r>
          </w:p>
        </w:tc>
        <w:tc>
          <w:tcPr>
            <w:tcW w:w="2700" w:type="dxa"/>
            <w:tcBorders>
              <w:left w:val="nil"/>
              <w:right w:val="nil"/>
            </w:tcBorders>
          </w:tcPr>
          <w:p w:rsidR="00920D40" w:rsidRDefault="00920D40">
            <w:pPr>
              <w:rPr>
                <w:b/>
                <w:bCs/>
              </w:rPr>
            </w:pPr>
            <w:r>
              <w:rPr>
                <w:rFonts w:hint="eastAsia"/>
                <w:b/>
                <w:bCs/>
              </w:rPr>
              <w:t>教学内容</w:t>
            </w:r>
          </w:p>
        </w:tc>
        <w:tc>
          <w:tcPr>
            <w:tcW w:w="2160" w:type="dxa"/>
            <w:tcBorders>
              <w:left w:val="nil"/>
              <w:right w:val="nil"/>
            </w:tcBorders>
          </w:tcPr>
          <w:p w:rsidR="00920D40" w:rsidRDefault="00920D40">
            <w:pPr>
              <w:rPr>
                <w:b/>
                <w:bCs/>
              </w:rPr>
            </w:pPr>
            <w:r>
              <w:rPr>
                <w:rFonts w:hint="eastAsia"/>
                <w:b/>
                <w:bCs/>
              </w:rPr>
              <w:t>讲授</w:t>
            </w:r>
            <w:r>
              <w:rPr>
                <w:b/>
                <w:bCs/>
              </w:rPr>
              <w:t xml:space="preserve">       </w:t>
            </w:r>
            <w:r>
              <w:rPr>
                <w:rFonts w:hint="eastAsia"/>
                <w:b/>
                <w:bCs/>
              </w:rPr>
              <w:t>实践</w:t>
            </w:r>
            <w:r>
              <w:rPr>
                <w:b/>
                <w:bCs/>
              </w:rPr>
              <w:t xml:space="preserve"> </w:t>
            </w:r>
          </w:p>
        </w:tc>
        <w:tc>
          <w:tcPr>
            <w:tcW w:w="2268" w:type="dxa"/>
            <w:tcBorders>
              <w:left w:val="nil"/>
              <w:right w:val="nil"/>
            </w:tcBorders>
          </w:tcPr>
          <w:p w:rsidR="00920D40" w:rsidRDefault="00920D40" w:rsidP="00A40F2E">
            <w:pPr>
              <w:ind w:firstLineChars="294" w:firstLine="620"/>
              <w:rPr>
                <w:b/>
                <w:bCs/>
              </w:rPr>
            </w:pPr>
            <w:r>
              <w:rPr>
                <w:rFonts w:hint="eastAsia"/>
                <w:b/>
                <w:bCs/>
              </w:rPr>
              <w:t>总学时</w:t>
            </w:r>
          </w:p>
        </w:tc>
      </w:tr>
      <w:tr w:rsidR="00920D40">
        <w:tc>
          <w:tcPr>
            <w:tcW w:w="1368" w:type="dxa"/>
            <w:tcBorders>
              <w:left w:val="nil"/>
              <w:right w:val="nil"/>
            </w:tcBorders>
          </w:tcPr>
          <w:p w:rsidR="00920D40" w:rsidRDefault="00920D40">
            <w:pPr>
              <w:rPr>
                <w:rFonts w:ascii="宋体"/>
              </w:rPr>
            </w:pPr>
            <w:r>
              <w:rPr>
                <w:rFonts w:ascii="宋体" w:hAnsi="宋体" w:hint="eastAsia"/>
              </w:rPr>
              <w:t>理论部分</w:t>
            </w:r>
          </w:p>
          <w:p w:rsidR="00920D40" w:rsidRDefault="00920D40">
            <w:pPr>
              <w:rPr>
                <w:rFonts w:ascii="宋体"/>
              </w:rPr>
            </w:pPr>
          </w:p>
          <w:p w:rsidR="00920D40" w:rsidRDefault="00920D40">
            <w:pPr>
              <w:rPr>
                <w:rFonts w:ascii="宋体"/>
              </w:rPr>
            </w:pPr>
          </w:p>
          <w:p w:rsidR="00920D40" w:rsidRDefault="00920D40">
            <w:pPr>
              <w:rPr>
                <w:rFonts w:ascii="宋体"/>
              </w:rPr>
            </w:pPr>
            <w:r>
              <w:rPr>
                <w:rFonts w:ascii="宋体" w:hAnsi="宋体" w:hint="eastAsia"/>
              </w:rPr>
              <w:t>技术部分</w:t>
            </w:r>
          </w:p>
          <w:p w:rsidR="00920D40" w:rsidRDefault="00920D40">
            <w:pPr>
              <w:rPr>
                <w:rFonts w:ascii="宋体"/>
              </w:rPr>
            </w:pPr>
          </w:p>
          <w:p w:rsidR="00920D40" w:rsidRDefault="00920D40">
            <w:pPr>
              <w:rPr>
                <w:rFonts w:ascii="宋体"/>
              </w:rPr>
            </w:pPr>
          </w:p>
          <w:p w:rsidR="00920D40" w:rsidRDefault="00920D40">
            <w:pPr>
              <w:rPr>
                <w:rFonts w:ascii="宋体"/>
              </w:rPr>
            </w:pPr>
            <w:r>
              <w:rPr>
                <w:rFonts w:ascii="宋体" w:hAnsi="宋体" w:hint="eastAsia"/>
              </w:rPr>
              <w:t>实践能力</w:t>
            </w:r>
          </w:p>
          <w:p w:rsidR="00920D40" w:rsidRDefault="00920D40">
            <w:pPr>
              <w:rPr>
                <w:rFonts w:ascii="宋体"/>
              </w:rPr>
            </w:pPr>
            <w:r>
              <w:rPr>
                <w:rFonts w:ascii="宋体" w:hAnsi="宋体" w:hint="eastAsia"/>
              </w:rPr>
              <w:t>培养部分</w:t>
            </w:r>
          </w:p>
          <w:p w:rsidR="00920D40" w:rsidRDefault="00920D40">
            <w:pPr>
              <w:jc w:val="center"/>
              <w:rPr>
                <w:rFonts w:ascii="宋体"/>
              </w:rPr>
            </w:pPr>
            <w:r>
              <w:rPr>
                <w:rFonts w:ascii="宋体" w:hAnsi="宋体" w:hint="eastAsia"/>
              </w:rPr>
              <w:t>合计</w:t>
            </w:r>
          </w:p>
        </w:tc>
        <w:tc>
          <w:tcPr>
            <w:tcW w:w="2700" w:type="dxa"/>
            <w:tcBorders>
              <w:left w:val="nil"/>
              <w:right w:val="nil"/>
            </w:tcBorders>
          </w:tcPr>
          <w:p w:rsidR="00920D40" w:rsidRDefault="00920D40">
            <w:pPr>
              <w:rPr>
                <w:rFonts w:ascii="宋体"/>
              </w:rPr>
            </w:pPr>
            <w:r>
              <w:rPr>
                <w:rFonts w:ascii="宋体" w:hAnsi="宋体" w:hint="eastAsia"/>
              </w:rPr>
              <w:t>概述及野外宿营</w:t>
            </w:r>
          </w:p>
          <w:p w:rsidR="00920D40" w:rsidRDefault="00920D40">
            <w:pPr>
              <w:rPr>
                <w:rFonts w:ascii="宋体"/>
              </w:rPr>
            </w:pPr>
            <w:r>
              <w:rPr>
                <w:rFonts w:ascii="宋体" w:hAnsi="宋体" w:hint="eastAsia"/>
              </w:rPr>
              <w:t>户外活动的组织与管理</w:t>
            </w:r>
          </w:p>
          <w:p w:rsidR="00920D40" w:rsidRDefault="00920D40">
            <w:pPr>
              <w:rPr>
                <w:rFonts w:ascii="宋体"/>
              </w:rPr>
            </w:pPr>
            <w:r>
              <w:rPr>
                <w:rFonts w:ascii="宋体" w:hAnsi="宋体" w:hint="eastAsia"/>
              </w:rPr>
              <w:t>野外危险的识别</w:t>
            </w:r>
          </w:p>
          <w:p w:rsidR="00920D40" w:rsidRDefault="00920D40">
            <w:pPr>
              <w:rPr>
                <w:rFonts w:ascii="宋体"/>
              </w:rPr>
            </w:pPr>
            <w:r>
              <w:rPr>
                <w:rFonts w:ascii="宋体" w:hAnsi="宋体" w:hint="eastAsia"/>
              </w:rPr>
              <w:t>基本装备及其使用方法</w:t>
            </w:r>
          </w:p>
          <w:p w:rsidR="00920D40" w:rsidRDefault="00920D40">
            <w:pPr>
              <w:rPr>
                <w:rFonts w:ascii="宋体"/>
              </w:rPr>
            </w:pPr>
            <w:r>
              <w:rPr>
                <w:rFonts w:ascii="宋体" w:hAnsi="宋体" w:hint="eastAsia"/>
              </w:rPr>
              <w:t>野外生存的基本技能</w:t>
            </w:r>
          </w:p>
          <w:p w:rsidR="00920D40" w:rsidRDefault="00920D40">
            <w:pPr>
              <w:rPr>
                <w:rFonts w:ascii="宋体"/>
              </w:rPr>
            </w:pPr>
            <w:r>
              <w:rPr>
                <w:rFonts w:ascii="宋体" w:hAnsi="宋体" w:hint="eastAsia"/>
              </w:rPr>
              <w:t>野外实践及考核</w:t>
            </w:r>
          </w:p>
          <w:p w:rsidR="00920D40" w:rsidRDefault="00920D40">
            <w:pPr>
              <w:rPr>
                <w:kern w:val="0"/>
              </w:rPr>
            </w:pPr>
            <w:r>
              <w:rPr>
                <w:rFonts w:hint="eastAsia"/>
                <w:kern w:val="0"/>
              </w:rPr>
              <w:t>教学基本能力实践</w:t>
            </w:r>
          </w:p>
          <w:p w:rsidR="00920D40" w:rsidRDefault="00920D40">
            <w:pPr>
              <w:rPr>
                <w:rFonts w:ascii="宋体"/>
              </w:rPr>
            </w:pPr>
            <w:r>
              <w:rPr>
                <w:rFonts w:hint="eastAsia"/>
              </w:rPr>
              <w:t>（随课进行）</w:t>
            </w:r>
          </w:p>
        </w:tc>
        <w:tc>
          <w:tcPr>
            <w:tcW w:w="2160" w:type="dxa"/>
            <w:tcBorders>
              <w:left w:val="nil"/>
              <w:right w:val="nil"/>
            </w:tcBorders>
          </w:tcPr>
          <w:p w:rsidR="00920D40" w:rsidRDefault="00920D40" w:rsidP="00A40F2E">
            <w:pPr>
              <w:ind w:firstLineChars="100" w:firstLine="210"/>
              <w:rPr>
                <w:rFonts w:ascii="宋体"/>
              </w:rPr>
            </w:pPr>
            <w:r>
              <w:rPr>
                <w:rFonts w:ascii="宋体" w:hAnsi="宋体"/>
              </w:rPr>
              <w:t>4</w:t>
            </w:r>
          </w:p>
          <w:p w:rsidR="00920D40" w:rsidRDefault="00920D40" w:rsidP="00A40F2E">
            <w:pPr>
              <w:ind w:firstLineChars="100" w:firstLine="210"/>
              <w:rPr>
                <w:rFonts w:ascii="宋体"/>
              </w:rPr>
            </w:pPr>
            <w:r>
              <w:rPr>
                <w:rFonts w:ascii="宋体" w:hAnsi="宋体"/>
              </w:rPr>
              <w:t>2</w:t>
            </w:r>
          </w:p>
          <w:p w:rsidR="00920D40" w:rsidRDefault="00920D40" w:rsidP="00A40F2E">
            <w:pPr>
              <w:ind w:firstLineChars="100" w:firstLine="210"/>
              <w:rPr>
                <w:rFonts w:ascii="宋体"/>
              </w:rPr>
            </w:pPr>
            <w:r>
              <w:rPr>
                <w:rFonts w:ascii="宋体" w:hAnsi="宋体"/>
              </w:rPr>
              <w:t>4</w:t>
            </w:r>
          </w:p>
          <w:p w:rsidR="00920D40" w:rsidRDefault="00920D40" w:rsidP="00A40F2E">
            <w:pPr>
              <w:ind w:firstLineChars="600" w:firstLine="1260"/>
              <w:rPr>
                <w:rFonts w:ascii="宋体"/>
              </w:rPr>
            </w:pPr>
            <w:r>
              <w:rPr>
                <w:rFonts w:ascii="宋体" w:hAnsi="宋体"/>
              </w:rPr>
              <w:t>4</w:t>
            </w:r>
          </w:p>
          <w:p w:rsidR="00920D40" w:rsidRDefault="00920D40" w:rsidP="00A40F2E">
            <w:pPr>
              <w:ind w:firstLineChars="550" w:firstLine="1155"/>
              <w:rPr>
                <w:rFonts w:ascii="宋体"/>
              </w:rPr>
            </w:pPr>
            <w:r>
              <w:rPr>
                <w:rFonts w:ascii="宋体" w:hAnsi="宋体"/>
              </w:rPr>
              <w:t>10</w:t>
            </w:r>
          </w:p>
          <w:p w:rsidR="00920D40" w:rsidRDefault="00920D40" w:rsidP="00A40F2E">
            <w:pPr>
              <w:ind w:firstLineChars="550" w:firstLine="1155"/>
              <w:rPr>
                <w:rFonts w:ascii="宋体"/>
              </w:rPr>
            </w:pPr>
            <w:r>
              <w:rPr>
                <w:rFonts w:ascii="宋体" w:hAnsi="宋体"/>
              </w:rPr>
              <w:t>12</w:t>
            </w:r>
          </w:p>
          <w:p w:rsidR="00920D40" w:rsidRDefault="00920D40" w:rsidP="00A40F2E">
            <w:pPr>
              <w:ind w:firstLineChars="100" w:firstLine="210"/>
              <w:rPr>
                <w:rFonts w:ascii="宋体"/>
              </w:rPr>
            </w:pPr>
          </w:p>
          <w:p w:rsidR="00920D40" w:rsidRDefault="00920D40">
            <w:pPr>
              <w:rPr>
                <w:rFonts w:ascii="宋体"/>
              </w:rPr>
            </w:pPr>
          </w:p>
          <w:p w:rsidR="00920D40" w:rsidRDefault="00920D40">
            <w:pPr>
              <w:rPr>
                <w:rFonts w:ascii="宋体"/>
              </w:rPr>
            </w:pPr>
            <w:r>
              <w:rPr>
                <w:rFonts w:ascii="宋体" w:hAnsi="宋体"/>
              </w:rPr>
              <w:t xml:space="preserve"> 10        26                </w:t>
            </w:r>
          </w:p>
        </w:tc>
        <w:tc>
          <w:tcPr>
            <w:tcW w:w="2268" w:type="dxa"/>
            <w:tcBorders>
              <w:left w:val="nil"/>
              <w:right w:val="nil"/>
            </w:tcBorders>
          </w:tcPr>
          <w:p w:rsidR="00920D40" w:rsidRDefault="00920D40">
            <w:pPr>
              <w:rPr>
                <w:rFonts w:ascii="宋体"/>
              </w:rPr>
            </w:pPr>
            <w:r>
              <w:rPr>
                <w:rFonts w:ascii="宋体" w:hAnsi="宋体"/>
              </w:rPr>
              <w:t xml:space="preserve">         4</w:t>
            </w:r>
          </w:p>
          <w:p w:rsidR="00920D40" w:rsidRDefault="00920D40">
            <w:pPr>
              <w:rPr>
                <w:rFonts w:ascii="宋体"/>
              </w:rPr>
            </w:pPr>
            <w:r>
              <w:rPr>
                <w:rFonts w:ascii="宋体" w:hAnsi="宋体"/>
              </w:rPr>
              <w:t xml:space="preserve">         2</w:t>
            </w:r>
          </w:p>
          <w:p w:rsidR="00920D40" w:rsidRDefault="00920D40">
            <w:pPr>
              <w:rPr>
                <w:rFonts w:ascii="宋体"/>
              </w:rPr>
            </w:pPr>
            <w:r>
              <w:rPr>
                <w:rFonts w:ascii="宋体" w:hAnsi="宋体"/>
              </w:rPr>
              <w:t xml:space="preserve">         4</w:t>
            </w:r>
          </w:p>
          <w:p w:rsidR="00920D40" w:rsidRDefault="00920D40">
            <w:pPr>
              <w:rPr>
                <w:rFonts w:ascii="宋体"/>
              </w:rPr>
            </w:pPr>
            <w:r>
              <w:rPr>
                <w:rFonts w:ascii="宋体" w:hAnsi="宋体"/>
              </w:rPr>
              <w:t xml:space="preserve">         4</w:t>
            </w:r>
          </w:p>
          <w:p w:rsidR="00920D40" w:rsidRDefault="00920D40">
            <w:pPr>
              <w:rPr>
                <w:rFonts w:ascii="宋体"/>
              </w:rPr>
            </w:pPr>
            <w:r>
              <w:rPr>
                <w:rFonts w:ascii="宋体" w:hAnsi="宋体"/>
              </w:rPr>
              <w:t xml:space="preserve">        10</w:t>
            </w:r>
          </w:p>
          <w:p w:rsidR="00920D40" w:rsidRDefault="00920D40">
            <w:pPr>
              <w:rPr>
                <w:rFonts w:ascii="宋体"/>
              </w:rPr>
            </w:pPr>
            <w:r>
              <w:rPr>
                <w:rFonts w:ascii="宋体" w:hAnsi="宋体"/>
              </w:rPr>
              <w:t xml:space="preserve">        12</w:t>
            </w:r>
          </w:p>
          <w:p w:rsidR="00920D40" w:rsidRDefault="00920D40">
            <w:pPr>
              <w:rPr>
                <w:rFonts w:ascii="宋体"/>
              </w:rPr>
            </w:pPr>
          </w:p>
          <w:p w:rsidR="00920D40" w:rsidRDefault="00920D40">
            <w:pPr>
              <w:rPr>
                <w:rFonts w:ascii="宋体"/>
              </w:rPr>
            </w:pPr>
          </w:p>
          <w:p w:rsidR="00920D40" w:rsidRDefault="00920D40">
            <w:pPr>
              <w:rPr>
                <w:rFonts w:ascii="宋体"/>
              </w:rPr>
            </w:pPr>
            <w:r>
              <w:rPr>
                <w:rFonts w:ascii="宋体" w:hAnsi="宋体"/>
              </w:rPr>
              <w:t xml:space="preserve">        36</w:t>
            </w:r>
          </w:p>
        </w:tc>
      </w:tr>
    </w:tbl>
    <w:p w:rsidR="00920D40" w:rsidRDefault="00920D40">
      <w:pPr>
        <w:rPr>
          <w:sz w:val="20"/>
          <w:szCs w:val="20"/>
        </w:rPr>
      </w:pPr>
    </w:p>
    <w:p w:rsidR="00920D40" w:rsidRDefault="00920D40">
      <w:pPr>
        <w:rPr>
          <w:rFonts w:eastAsia="黑体"/>
          <w:sz w:val="28"/>
          <w:szCs w:val="28"/>
        </w:rPr>
      </w:pPr>
      <w:r>
        <w:rPr>
          <w:rFonts w:eastAsia="黑体" w:hint="eastAsia"/>
          <w:sz w:val="28"/>
          <w:szCs w:val="28"/>
        </w:rPr>
        <w:t>六、考核方式</w:t>
      </w:r>
    </w:p>
    <w:p w:rsidR="00920D40" w:rsidRDefault="00920D40" w:rsidP="00A40F2E">
      <w:pPr>
        <w:ind w:firstLineChars="200" w:firstLine="420"/>
        <w:rPr>
          <w:kern w:val="0"/>
        </w:rPr>
      </w:pPr>
      <w:r>
        <w:rPr>
          <w:rFonts w:ascii="宋体" w:hAnsi="宋体"/>
          <w:kern w:val="0"/>
        </w:rPr>
        <w:t>1</w:t>
      </w:r>
      <w:r>
        <w:rPr>
          <w:rFonts w:ascii="宋体" w:hAnsi="宋体" w:hint="eastAsia"/>
          <w:kern w:val="0"/>
        </w:rPr>
        <w:t>、成绩评定</w:t>
      </w:r>
    </w:p>
    <w:tbl>
      <w:tblPr>
        <w:tblW w:w="8496" w:type="dxa"/>
        <w:tblInd w:w="-106" w:type="dxa"/>
        <w:tblBorders>
          <w:top w:val="single" w:sz="4" w:space="0" w:color="auto"/>
          <w:bottom w:val="single" w:sz="4" w:space="0" w:color="auto"/>
          <w:insideH w:val="single" w:sz="4" w:space="0" w:color="auto"/>
        </w:tblBorders>
        <w:tblLayout w:type="fixed"/>
        <w:tblLook w:val="0000"/>
      </w:tblPr>
      <w:tblGrid>
        <w:gridCol w:w="1368"/>
        <w:gridCol w:w="2700"/>
        <w:gridCol w:w="2160"/>
        <w:gridCol w:w="54"/>
        <w:gridCol w:w="2214"/>
      </w:tblGrid>
      <w:tr w:rsidR="00920D40">
        <w:tc>
          <w:tcPr>
            <w:tcW w:w="1368" w:type="dxa"/>
            <w:tcBorders>
              <w:left w:val="nil"/>
              <w:right w:val="nil"/>
            </w:tcBorders>
          </w:tcPr>
          <w:p w:rsidR="00920D40" w:rsidRDefault="00920D40" w:rsidP="00A40F2E">
            <w:pPr>
              <w:ind w:firstLineChars="49" w:firstLine="103"/>
              <w:rPr>
                <w:b/>
                <w:bCs/>
              </w:rPr>
            </w:pPr>
          </w:p>
        </w:tc>
        <w:tc>
          <w:tcPr>
            <w:tcW w:w="2700" w:type="dxa"/>
            <w:tcBorders>
              <w:left w:val="nil"/>
              <w:right w:val="nil"/>
            </w:tcBorders>
          </w:tcPr>
          <w:p w:rsidR="00920D40" w:rsidRDefault="00920D40">
            <w:pPr>
              <w:rPr>
                <w:b/>
                <w:bCs/>
              </w:rPr>
            </w:pPr>
            <w:r>
              <w:rPr>
                <w:rFonts w:hint="eastAsia"/>
                <w:kern w:val="0"/>
              </w:rPr>
              <w:t>实践成绩</w:t>
            </w:r>
            <w:r>
              <w:rPr>
                <w:kern w:val="0"/>
              </w:rPr>
              <w:t>%</w:t>
            </w:r>
          </w:p>
        </w:tc>
        <w:tc>
          <w:tcPr>
            <w:tcW w:w="2214" w:type="dxa"/>
            <w:gridSpan w:val="2"/>
            <w:tcBorders>
              <w:left w:val="nil"/>
              <w:right w:val="nil"/>
            </w:tcBorders>
          </w:tcPr>
          <w:p w:rsidR="00920D40" w:rsidRDefault="00920D40">
            <w:pPr>
              <w:rPr>
                <w:b/>
                <w:bCs/>
              </w:rPr>
            </w:pPr>
            <w:r>
              <w:rPr>
                <w:rFonts w:hint="eastAsia"/>
                <w:kern w:val="0"/>
              </w:rPr>
              <w:t>技能成绩</w:t>
            </w:r>
            <w:r>
              <w:rPr>
                <w:kern w:val="0"/>
              </w:rPr>
              <w:t>%</w:t>
            </w:r>
          </w:p>
        </w:tc>
        <w:tc>
          <w:tcPr>
            <w:tcW w:w="2214" w:type="dxa"/>
            <w:tcBorders>
              <w:left w:val="nil"/>
              <w:right w:val="nil"/>
            </w:tcBorders>
          </w:tcPr>
          <w:p w:rsidR="00920D40" w:rsidRDefault="00920D40" w:rsidP="00A40F2E">
            <w:pPr>
              <w:ind w:firstLineChars="294" w:firstLine="617"/>
              <w:rPr>
                <w:b/>
                <w:bCs/>
              </w:rPr>
            </w:pPr>
            <w:r>
              <w:rPr>
                <w:rFonts w:hint="eastAsia"/>
                <w:kern w:val="0"/>
              </w:rPr>
              <w:t>总成绩</w:t>
            </w:r>
          </w:p>
        </w:tc>
      </w:tr>
      <w:tr w:rsidR="00920D40">
        <w:tc>
          <w:tcPr>
            <w:tcW w:w="1368" w:type="dxa"/>
            <w:tcBorders>
              <w:left w:val="nil"/>
              <w:right w:val="nil"/>
            </w:tcBorders>
          </w:tcPr>
          <w:p w:rsidR="00920D40" w:rsidRDefault="00920D40">
            <w:pPr>
              <w:rPr>
                <w:rFonts w:ascii="宋体"/>
              </w:rPr>
            </w:pPr>
          </w:p>
        </w:tc>
        <w:tc>
          <w:tcPr>
            <w:tcW w:w="2700" w:type="dxa"/>
            <w:tcBorders>
              <w:left w:val="nil"/>
              <w:right w:val="nil"/>
            </w:tcBorders>
          </w:tcPr>
          <w:p w:rsidR="00920D40" w:rsidRDefault="00920D40" w:rsidP="00A40F2E">
            <w:pPr>
              <w:ind w:firstLineChars="200" w:firstLine="420"/>
              <w:rPr>
                <w:rFonts w:ascii="宋体"/>
              </w:rPr>
            </w:pPr>
            <w:r>
              <w:rPr>
                <w:kern w:val="0"/>
              </w:rPr>
              <w:t>30</w:t>
            </w:r>
          </w:p>
        </w:tc>
        <w:tc>
          <w:tcPr>
            <w:tcW w:w="2160" w:type="dxa"/>
            <w:tcBorders>
              <w:left w:val="nil"/>
              <w:right w:val="nil"/>
            </w:tcBorders>
          </w:tcPr>
          <w:p w:rsidR="00920D40" w:rsidRDefault="00920D40" w:rsidP="00A40F2E">
            <w:pPr>
              <w:ind w:firstLineChars="150" w:firstLine="315"/>
              <w:rPr>
                <w:rFonts w:ascii="宋体"/>
              </w:rPr>
            </w:pPr>
            <w:r>
              <w:rPr>
                <w:kern w:val="0"/>
              </w:rPr>
              <w:t>70</w:t>
            </w:r>
          </w:p>
        </w:tc>
        <w:tc>
          <w:tcPr>
            <w:tcW w:w="2268" w:type="dxa"/>
            <w:gridSpan w:val="2"/>
            <w:tcBorders>
              <w:left w:val="nil"/>
              <w:right w:val="nil"/>
            </w:tcBorders>
          </w:tcPr>
          <w:p w:rsidR="00920D40" w:rsidRDefault="00920D40" w:rsidP="00A40F2E">
            <w:pPr>
              <w:ind w:firstLineChars="400" w:firstLine="840"/>
              <w:rPr>
                <w:rFonts w:ascii="宋体"/>
              </w:rPr>
            </w:pPr>
            <w:r>
              <w:rPr>
                <w:kern w:val="0"/>
              </w:rPr>
              <w:t>100</w:t>
            </w:r>
          </w:p>
        </w:tc>
      </w:tr>
    </w:tbl>
    <w:p w:rsidR="00920D40" w:rsidRDefault="00920D40" w:rsidP="00A40F2E">
      <w:pPr>
        <w:ind w:firstLineChars="200" w:firstLine="420"/>
        <w:rPr>
          <w:rFonts w:ascii="宋体"/>
        </w:rPr>
      </w:pPr>
    </w:p>
    <w:p w:rsidR="00920D40" w:rsidRDefault="00920D40" w:rsidP="00A40F2E">
      <w:pPr>
        <w:ind w:firstLineChars="200" w:firstLine="420"/>
        <w:rPr>
          <w:rFonts w:ascii="宋体"/>
          <w:szCs w:val="21"/>
        </w:rPr>
      </w:pPr>
      <w:r>
        <w:rPr>
          <w:rFonts w:ascii="宋体" w:hAnsi="宋体"/>
        </w:rPr>
        <w:t>2</w:t>
      </w:r>
      <w:r>
        <w:rPr>
          <w:rFonts w:ascii="宋体" w:hAnsi="宋体" w:hint="eastAsia"/>
        </w:rPr>
        <w:t>、考试方法</w:t>
      </w:r>
    </w:p>
    <w:p w:rsidR="00920D40" w:rsidRDefault="00920D40" w:rsidP="00A40F2E">
      <w:pPr>
        <w:spacing w:line="320" w:lineRule="exact"/>
        <w:ind w:firstLineChars="100" w:firstLine="210"/>
        <w:rPr>
          <w:rFonts w:ascii="宋体"/>
        </w:rPr>
      </w:pPr>
      <w:r>
        <w:rPr>
          <w:rFonts w:ascii="宋体" w:hAnsi="宋体" w:hint="eastAsia"/>
          <w:szCs w:val="21"/>
        </w:rPr>
        <w:t>（</w:t>
      </w:r>
      <w:r>
        <w:rPr>
          <w:rFonts w:ascii="宋体" w:hAnsi="宋体"/>
          <w:szCs w:val="21"/>
        </w:rPr>
        <w:t>1</w:t>
      </w:r>
      <w:r>
        <w:rPr>
          <w:rFonts w:ascii="宋体" w:hAnsi="宋体" w:hint="eastAsia"/>
          <w:szCs w:val="21"/>
        </w:rPr>
        <w:t>）实践</w:t>
      </w:r>
      <w:r>
        <w:rPr>
          <w:rFonts w:ascii="宋体" w:hAnsi="宋体" w:hint="eastAsia"/>
        </w:rPr>
        <w:t>成绩：</w:t>
      </w:r>
      <w:r>
        <w:rPr>
          <w:rFonts w:ascii="宋体" w:hAnsi="宋体"/>
        </w:rPr>
        <w:t>30</w:t>
      </w:r>
      <w:r>
        <w:rPr>
          <w:rFonts w:ascii="宋体" w:hAnsi="宋体" w:hint="eastAsia"/>
        </w:rPr>
        <w:t>分</w:t>
      </w:r>
    </w:p>
    <w:p w:rsidR="00920D40" w:rsidRDefault="00920D40" w:rsidP="00A40F2E">
      <w:pPr>
        <w:spacing w:line="320" w:lineRule="exact"/>
        <w:ind w:leftChars="200" w:left="420" w:firstLineChars="200" w:firstLine="420"/>
        <w:rPr>
          <w:rFonts w:ascii="宋体"/>
          <w:szCs w:val="21"/>
        </w:rPr>
      </w:pPr>
      <w:r>
        <w:rPr>
          <w:rFonts w:ascii="宋体" w:hAnsi="宋体" w:hint="eastAsia"/>
          <w:szCs w:val="21"/>
        </w:rPr>
        <w:t>平时课堂提问及实际操作能力占总成绩的</w:t>
      </w:r>
      <w:r>
        <w:rPr>
          <w:rFonts w:ascii="宋体" w:hAnsi="宋体"/>
          <w:szCs w:val="21"/>
        </w:rPr>
        <w:t>30%</w:t>
      </w:r>
      <w:r>
        <w:rPr>
          <w:rFonts w:ascii="宋体" w:hAnsi="宋体" w:hint="eastAsia"/>
          <w:szCs w:val="21"/>
        </w:rPr>
        <w:t>。平时课堂提问、实际操作能力由任课教师根据学生回答问题、实际操作的情况给予评定给分。</w:t>
      </w:r>
    </w:p>
    <w:p w:rsidR="00920D40" w:rsidRDefault="00920D40" w:rsidP="00A40F2E">
      <w:pPr>
        <w:spacing w:line="320" w:lineRule="exact"/>
        <w:ind w:firstLineChars="100" w:firstLine="210"/>
        <w:rPr>
          <w:rFonts w:ascii="宋体"/>
          <w:szCs w:val="21"/>
        </w:rPr>
      </w:pPr>
      <w:r>
        <w:rPr>
          <w:rFonts w:hint="eastAsia"/>
          <w:kern w:val="0"/>
        </w:rPr>
        <w:t>（</w:t>
      </w:r>
      <w:r>
        <w:rPr>
          <w:kern w:val="0"/>
        </w:rPr>
        <w:t>2</w:t>
      </w:r>
      <w:r>
        <w:rPr>
          <w:rFonts w:hint="eastAsia"/>
          <w:kern w:val="0"/>
        </w:rPr>
        <w:t>）</w:t>
      </w:r>
      <w:r>
        <w:rPr>
          <w:rFonts w:ascii="宋体" w:hAnsi="宋体" w:hint="eastAsia"/>
          <w:kern w:val="0"/>
        </w:rPr>
        <w:t>技能成绩：</w:t>
      </w:r>
      <w:r>
        <w:rPr>
          <w:rFonts w:ascii="宋体" w:hAnsi="宋体"/>
          <w:szCs w:val="21"/>
        </w:rPr>
        <w:t xml:space="preserve"> </w:t>
      </w:r>
      <w:r>
        <w:rPr>
          <w:rFonts w:ascii="宋体" w:hAnsi="宋体" w:hint="eastAsia"/>
          <w:szCs w:val="18"/>
        </w:rPr>
        <w:t>户外</w:t>
      </w:r>
      <w:r>
        <w:rPr>
          <w:rFonts w:ascii="宋体" w:hAnsi="宋体" w:hint="eastAsia"/>
          <w:szCs w:val="21"/>
        </w:rPr>
        <w:t>实践考核成绩占总成绩的</w:t>
      </w:r>
      <w:r>
        <w:rPr>
          <w:rFonts w:ascii="宋体" w:hAnsi="宋体"/>
          <w:szCs w:val="21"/>
        </w:rPr>
        <w:t>70%</w:t>
      </w:r>
      <w:r>
        <w:rPr>
          <w:rFonts w:ascii="宋体" w:hAnsi="宋体" w:hint="eastAsia"/>
          <w:szCs w:val="21"/>
        </w:rPr>
        <w:t>。</w:t>
      </w:r>
    </w:p>
    <w:p w:rsidR="00920D40" w:rsidRDefault="00920D40">
      <w:pPr>
        <w:spacing w:line="320" w:lineRule="exact"/>
        <w:ind w:firstLine="420"/>
        <w:rPr>
          <w:rFonts w:ascii="宋体"/>
          <w:szCs w:val="18"/>
        </w:rPr>
      </w:pPr>
      <w:r>
        <w:rPr>
          <w:rFonts w:ascii="宋体" w:hAnsi="宋体" w:hint="eastAsia"/>
          <w:szCs w:val="18"/>
        </w:rPr>
        <w:t>根据学生在户外实践中对于教学实践内容掌握及实际应用情况给予评分。</w:t>
      </w:r>
    </w:p>
    <w:p w:rsidR="00920D40" w:rsidRDefault="00920D40">
      <w:pPr>
        <w:spacing w:line="320" w:lineRule="exact"/>
        <w:ind w:firstLine="420"/>
        <w:rPr>
          <w:rFonts w:ascii="宋体"/>
          <w:szCs w:val="18"/>
        </w:rPr>
      </w:pPr>
      <w:r>
        <w:rPr>
          <w:rFonts w:ascii="宋体" w:hAnsi="宋体" w:hint="eastAsia"/>
          <w:szCs w:val="18"/>
        </w:rPr>
        <w:t>评分标准：</w:t>
      </w:r>
    </w:p>
    <w:p w:rsidR="00920D40" w:rsidRDefault="00920D40">
      <w:pPr>
        <w:spacing w:line="320" w:lineRule="exact"/>
        <w:ind w:firstLine="420"/>
        <w:rPr>
          <w:rFonts w:ascii="宋体"/>
          <w:szCs w:val="18"/>
        </w:rPr>
      </w:pPr>
      <w:r>
        <w:rPr>
          <w:rFonts w:ascii="宋体" w:hAnsi="宋体" w:hint="eastAsia"/>
          <w:szCs w:val="18"/>
        </w:rPr>
        <w:t>牢固掌握基本知识及技能，并在实践中能够灵活运用。</w:t>
      </w:r>
      <w:r>
        <w:rPr>
          <w:rFonts w:ascii="宋体" w:hAnsi="宋体"/>
          <w:szCs w:val="18"/>
        </w:rPr>
        <w:t>60-70</w:t>
      </w:r>
      <w:r>
        <w:rPr>
          <w:rFonts w:ascii="宋体" w:hAnsi="宋体" w:hint="eastAsia"/>
          <w:szCs w:val="18"/>
        </w:rPr>
        <w:t>分。</w:t>
      </w:r>
    </w:p>
    <w:p w:rsidR="00920D40" w:rsidRDefault="00920D40">
      <w:pPr>
        <w:spacing w:line="320" w:lineRule="exact"/>
        <w:ind w:firstLine="420"/>
        <w:rPr>
          <w:rFonts w:ascii="宋体"/>
          <w:szCs w:val="18"/>
        </w:rPr>
      </w:pPr>
      <w:r>
        <w:rPr>
          <w:rFonts w:ascii="宋体" w:hAnsi="宋体" w:hint="eastAsia"/>
          <w:szCs w:val="18"/>
        </w:rPr>
        <w:t>掌握基本知识及技能比较牢固，并在实践中能够运用。</w:t>
      </w:r>
      <w:r>
        <w:rPr>
          <w:rFonts w:ascii="宋体" w:hAnsi="宋体"/>
          <w:szCs w:val="18"/>
        </w:rPr>
        <w:t>50-59</w:t>
      </w:r>
      <w:r>
        <w:rPr>
          <w:rFonts w:ascii="宋体" w:hAnsi="宋体" w:hint="eastAsia"/>
          <w:szCs w:val="18"/>
        </w:rPr>
        <w:t>分。</w:t>
      </w:r>
    </w:p>
    <w:p w:rsidR="00920D40" w:rsidRDefault="00920D40">
      <w:pPr>
        <w:spacing w:line="320" w:lineRule="exact"/>
        <w:ind w:firstLine="420"/>
        <w:rPr>
          <w:rFonts w:ascii="宋体"/>
          <w:szCs w:val="18"/>
        </w:rPr>
      </w:pPr>
      <w:r>
        <w:rPr>
          <w:rFonts w:ascii="宋体" w:hAnsi="宋体" w:hint="eastAsia"/>
          <w:szCs w:val="18"/>
        </w:rPr>
        <w:t>基本上掌握基本知识及技能，实践中基本能够运用。</w:t>
      </w:r>
      <w:r>
        <w:rPr>
          <w:rFonts w:ascii="宋体" w:hAnsi="宋体"/>
          <w:szCs w:val="18"/>
        </w:rPr>
        <w:t>42-49</w:t>
      </w:r>
      <w:r>
        <w:rPr>
          <w:rFonts w:ascii="宋体" w:hAnsi="宋体" w:hint="eastAsia"/>
          <w:szCs w:val="18"/>
        </w:rPr>
        <w:t>分。</w:t>
      </w:r>
    </w:p>
    <w:p w:rsidR="00920D40" w:rsidRDefault="00920D40">
      <w:pPr>
        <w:spacing w:line="320" w:lineRule="exact"/>
        <w:ind w:firstLine="420"/>
        <w:rPr>
          <w:rFonts w:ascii="宋体"/>
          <w:szCs w:val="18"/>
        </w:rPr>
      </w:pPr>
      <w:r>
        <w:rPr>
          <w:rFonts w:ascii="宋体" w:hAnsi="宋体" w:hint="eastAsia"/>
          <w:szCs w:val="18"/>
        </w:rPr>
        <w:t>基本知识及技能掌握不够牢固，在实践中运用不够熟练。</w:t>
      </w:r>
      <w:r>
        <w:rPr>
          <w:rFonts w:ascii="宋体" w:hAnsi="宋体"/>
          <w:szCs w:val="18"/>
        </w:rPr>
        <w:t>42</w:t>
      </w:r>
      <w:r>
        <w:rPr>
          <w:rFonts w:ascii="宋体" w:hAnsi="宋体" w:hint="eastAsia"/>
          <w:szCs w:val="18"/>
        </w:rPr>
        <w:t>分以下。</w:t>
      </w:r>
    </w:p>
    <w:p w:rsidR="00920D40" w:rsidRDefault="00920D40">
      <w:pPr>
        <w:rPr>
          <w:rFonts w:eastAsia="黑体"/>
          <w:sz w:val="28"/>
          <w:szCs w:val="28"/>
        </w:rPr>
      </w:pPr>
      <w:r>
        <w:rPr>
          <w:rFonts w:eastAsia="黑体" w:hint="eastAsia"/>
          <w:sz w:val="28"/>
          <w:szCs w:val="28"/>
        </w:rPr>
        <w:t>七、必要说明</w:t>
      </w:r>
    </w:p>
    <w:p w:rsidR="00920D40" w:rsidRDefault="00920D40" w:rsidP="00A40F2E">
      <w:pPr>
        <w:ind w:firstLineChars="200" w:firstLine="420"/>
      </w:pPr>
      <w:r>
        <w:rPr>
          <w:rFonts w:hint="eastAsia"/>
        </w:rPr>
        <w:t>在执行本大纲时，应结野外生存特点，作到理论联系实际，讲授重点突出；每章节结束时应向学生布置适当作业。教师可以根据新的动态，以及课程要求，对教授内容做适当的调整。</w:t>
      </w:r>
    </w:p>
    <w:p w:rsidR="00920D40" w:rsidRDefault="00920D40">
      <w:pPr>
        <w:rPr>
          <w:rFonts w:eastAsia="黑体"/>
          <w:sz w:val="28"/>
          <w:szCs w:val="28"/>
        </w:rPr>
      </w:pPr>
      <w:r>
        <w:rPr>
          <w:rFonts w:eastAsia="黑体" w:hint="eastAsia"/>
          <w:sz w:val="28"/>
          <w:szCs w:val="28"/>
        </w:rPr>
        <w:t>八、参考书目</w:t>
      </w:r>
    </w:p>
    <w:p w:rsidR="00920D40" w:rsidRDefault="00920D40" w:rsidP="00A40F2E">
      <w:pPr>
        <w:ind w:firstLineChars="200" w:firstLine="420"/>
        <w:rPr>
          <w:rFonts w:ascii="宋体"/>
          <w:szCs w:val="21"/>
        </w:rPr>
      </w:pPr>
      <w:r>
        <w:rPr>
          <w:rFonts w:ascii="宋体" w:hAnsi="宋体" w:cs="宋体" w:hint="eastAsia"/>
          <w:kern w:val="0"/>
          <w:szCs w:val="21"/>
        </w:rPr>
        <w:t>《</w:t>
      </w:r>
      <w:r>
        <w:rPr>
          <w:rFonts w:ascii="宋体" w:hAnsi="宋体" w:hint="eastAsia"/>
          <w:szCs w:val="21"/>
        </w:rPr>
        <w:t>野外生存教程</w:t>
      </w:r>
      <w:r>
        <w:rPr>
          <w:rFonts w:ascii="宋体" w:hAnsi="宋体" w:cs="宋体" w:hint="eastAsia"/>
          <w:kern w:val="0"/>
          <w:szCs w:val="21"/>
        </w:rPr>
        <w:t>》</w:t>
      </w:r>
      <w:r>
        <w:rPr>
          <w:rFonts w:ascii="宋体" w:hAnsi="宋体" w:hint="eastAsia"/>
          <w:szCs w:val="21"/>
        </w:rPr>
        <w:t>高等教育出版社</w:t>
      </w:r>
      <w:r>
        <w:rPr>
          <w:rFonts w:ascii="宋体" w:hAnsi="宋体"/>
          <w:szCs w:val="21"/>
        </w:rPr>
        <w:t xml:space="preserve">  2003.</w:t>
      </w:r>
    </w:p>
    <w:p w:rsidR="00920D40" w:rsidRDefault="00920D40" w:rsidP="00A40F2E">
      <w:pPr>
        <w:widowControl/>
        <w:ind w:firstLineChars="200" w:firstLine="420"/>
        <w:jc w:val="left"/>
        <w:rPr>
          <w:rFonts w:ascii="宋体" w:cs="宋体"/>
          <w:kern w:val="0"/>
          <w:szCs w:val="21"/>
        </w:rPr>
      </w:pPr>
      <w:r>
        <w:rPr>
          <w:rFonts w:ascii="宋体" w:hAnsi="宋体" w:cs="宋体" w:hint="eastAsia"/>
          <w:kern w:val="0"/>
          <w:szCs w:val="21"/>
        </w:rPr>
        <w:t>《野外生活生存》高等教育出版社</w:t>
      </w:r>
      <w:r>
        <w:rPr>
          <w:rFonts w:ascii="宋体" w:hAnsi="宋体" w:cs="宋体"/>
          <w:kern w:val="0"/>
          <w:szCs w:val="21"/>
        </w:rPr>
        <w:t xml:space="preserve">   2004.</w:t>
      </w:r>
    </w:p>
    <w:p w:rsidR="00920D40" w:rsidRDefault="00920D40" w:rsidP="00A40F2E">
      <w:pPr>
        <w:widowControl/>
        <w:ind w:firstLineChars="200" w:firstLine="420"/>
        <w:jc w:val="left"/>
        <w:rPr>
          <w:rFonts w:ascii="宋体" w:cs="宋体"/>
          <w:kern w:val="0"/>
          <w:szCs w:val="21"/>
        </w:rPr>
      </w:pPr>
      <w:r>
        <w:rPr>
          <w:rFonts w:ascii="宋体" w:hAnsi="宋体" w:cs="宋体" w:hint="eastAsia"/>
          <w:kern w:val="0"/>
          <w:szCs w:val="21"/>
        </w:rPr>
        <w:t>《定向运动与野外生存》天津大学出版社</w:t>
      </w:r>
      <w:r>
        <w:rPr>
          <w:rFonts w:ascii="宋体" w:hAnsi="宋体" w:cs="宋体"/>
          <w:kern w:val="0"/>
          <w:szCs w:val="21"/>
        </w:rPr>
        <w:t xml:space="preserve">  2001.</w:t>
      </w:r>
    </w:p>
    <w:p w:rsidR="00920D40" w:rsidRDefault="00920D40">
      <w:pPr>
        <w:tabs>
          <w:tab w:val="left" w:pos="6547"/>
        </w:tabs>
      </w:pPr>
    </w:p>
    <w:p w:rsidR="00920D40" w:rsidRDefault="00920D40"/>
    <w:p w:rsidR="00920D40" w:rsidRDefault="00920D40">
      <w:pPr>
        <w:tabs>
          <w:tab w:val="left" w:pos="6547"/>
        </w:tabs>
      </w:pPr>
    </w:p>
    <w:p w:rsidR="00920D40" w:rsidRDefault="00920D40">
      <w:pPr>
        <w:tabs>
          <w:tab w:val="left" w:pos="6547"/>
        </w:tabs>
      </w:pPr>
    </w:p>
    <w:p w:rsidR="00920D40" w:rsidRDefault="00920D40">
      <w:pPr>
        <w:tabs>
          <w:tab w:val="left" w:pos="6547"/>
        </w:tabs>
      </w:pPr>
    </w:p>
    <w:p w:rsidR="00920D40" w:rsidRDefault="00920D40">
      <w:pPr>
        <w:tabs>
          <w:tab w:val="left" w:pos="6547"/>
        </w:tabs>
      </w:pPr>
    </w:p>
    <w:p w:rsidR="00920D40" w:rsidRDefault="00920D40">
      <w:pPr>
        <w:tabs>
          <w:tab w:val="left" w:pos="6547"/>
        </w:tabs>
      </w:pP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p>
    <w:p w:rsidR="00920D40" w:rsidRDefault="00920D40">
      <w:pPr>
        <w:tabs>
          <w:tab w:val="left" w:pos="184"/>
        </w:tabs>
        <w:rPr>
          <w:rFonts w:eastAsia="黑体"/>
          <w:szCs w:val="21"/>
        </w:rPr>
      </w:pPr>
      <w:r>
        <w:rPr>
          <w:rFonts w:eastAsia="黑体" w:hint="eastAsia"/>
          <w:szCs w:val="21"/>
        </w:rPr>
        <w:t>课程代码：</w:t>
      </w:r>
      <w:r>
        <w:rPr>
          <w:rFonts w:eastAsia="黑体"/>
          <w:szCs w:val="21"/>
        </w:rPr>
        <w:t>3012044</w:t>
      </w:r>
    </w:p>
    <w:p w:rsidR="00920D40" w:rsidRDefault="00920D40" w:rsidP="00C45460">
      <w:pPr>
        <w:jc w:val="center"/>
        <w:outlineLvl w:val="0"/>
        <w:rPr>
          <w:rFonts w:eastAsia="黑体"/>
          <w:sz w:val="36"/>
        </w:rPr>
      </w:pPr>
      <w:bookmarkStart w:id="128" w:name="_Toc372182306"/>
      <w:r>
        <w:rPr>
          <w:rFonts w:eastAsia="黑体" w:hint="eastAsia"/>
          <w:sz w:val="36"/>
        </w:rPr>
        <w:t>健美操</w:t>
      </w:r>
      <w:bookmarkEnd w:id="128"/>
    </w:p>
    <w:p w:rsidR="00920D40" w:rsidRDefault="00920D40">
      <w:pPr>
        <w:rPr>
          <w:rFonts w:eastAsia="黑体"/>
          <w:b/>
          <w:bCs/>
          <w:sz w:val="28"/>
        </w:rPr>
      </w:pPr>
    </w:p>
    <w:p w:rsidR="00920D40" w:rsidRDefault="00920D40">
      <w:pPr>
        <w:rPr>
          <w:rFonts w:eastAsia="黑体"/>
          <w:b/>
          <w:bCs/>
          <w:sz w:val="28"/>
        </w:rPr>
      </w:pPr>
    </w:p>
    <w:p w:rsidR="00920D40" w:rsidRDefault="00920D40">
      <w:pPr>
        <w:rPr>
          <w:rFonts w:eastAsia="黑体"/>
          <w:b/>
          <w:bCs/>
          <w:sz w:val="28"/>
        </w:rPr>
      </w:pPr>
      <w:r>
        <w:rPr>
          <w:rFonts w:eastAsia="黑体" w:hint="eastAsia"/>
          <w:b/>
          <w:bCs/>
          <w:sz w:val="28"/>
        </w:rPr>
        <w:t>一、课程性质和教学目标</w:t>
      </w:r>
    </w:p>
    <w:p w:rsidR="00920D40" w:rsidRDefault="00920D40" w:rsidP="00A40F2E">
      <w:pPr>
        <w:ind w:firstLineChars="200" w:firstLine="420"/>
      </w:pPr>
    </w:p>
    <w:p w:rsidR="00920D40" w:rsidRDefault="00920D40" w:rsidP="00A40F2E">
      <w:pPr>
        <w:ind w:firstLineChars="200" w:firstLine="420"/>
        <w:rPr>
          <w:rFonts w:ascii="宋体"/>
        </w:rPr>
      </w:pPr>
      <w:r>
        <w:rPr>
          <w:rFonts w:hint="eastAsia"/>
        </w:rPr>
        <w:t>课程性质：体育教育专业选修课，选修课，</w:t>
      </w:r>
      <w:r>
        <w:rPr>
          <w:rFonts w:ascii="宋体" w:hAnsi="宋体" w:hint="eastAsia"/>
        </w:rPr>
        <w:t>共</w:t>
      </w:r>
      <w:r>
        <w:rPr>
          <w:rFonts w:ascii="宋体" w:hAnsi="宋体"/>
        </w:rPr>
        <w:t>36</w:t>
      </w:r>
      <w:r>
        <w:rPr>
          <w:rFonts w:ascii="宋体" w:hAnsi="宋体" w:hint="eastAsia"/>
        </w:rPr>
        <w:t>学时，</w:t>
      </w:r>
      <w:r>
        <w:rPr>
          <w:rFonts w:ascii="宋体" w:hAnsi="宋体"/>
        </w:rPr>
        <w:t>2</w:t>
      </w:r>
      <w:r>
        <w:rPr>
          <w:rFonts w:ascii="宋体" w:hAnsi="宋体"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pPr>
        <w:rPr>
          <w:rFonts w:eastAsia="黑体"/>
          <w:b/>
          <w:bCs/>
          <w:sz w:val="28"/>
        </w:rPr>
      </w:pPr>
      <w:r>
        <w:t xml:space="preserve">    </w:t>
      </w:r>
      <w:r>
        <w:rPr>
          <w:rFonts w:hint="eastAsia"/>
        </w:rPr>
        <w:t>教学目标：本课程通过健美操理论与实践课的教学，使学生了解健美操项目的起源、特点、分类及发展现状等理论知识；学习掌握健身性健美操基本技术和技能，培养正确的身体姿态、协调性和节奏感；介绍肌肉调理与肌肉伸展的重要性与方法。</w:t>
      </w:r>
    </w:p>
    <w:p w:rsidR="00920D40" w:rsidRDefault="00920D40">
      <w:pPr>
        <w:rPr>
          <w:rFonts w:eastAsia="黑体"/>
          <w:b/>
          <w:bCs/>
          <w:sz w:val="28"/>
        </w:rPr>
      </w:pPr>
    </w:p>
    <w:p w:rsidR="00920D40" w:rsidRDefault="00920D40">
      <w:pPr>
        <w:rPr>
          <w:rFonts w:eastAsia="黑体"/>
          <w:b/>
          <w:bCs/>
          <w:sz w:val="28"/>
        </w:rPr>
      </w:pPr>
      <w:r>
        <w:rPr>
          <w:rFonts w:eastAsia="黑体" w:hint="eastAsia"/>
          <w:b/>
          <w:bCs/>
          <w:sz w:val="28"/>
        </w:rPr>
        <w:t>二、课程的培养目标和要求</w:t>
      </w:r>
    </w:p>
    <w:p w:rsidR="00920D40" w:rsidRDefault="00920D40">
      <w:pPr>
        <w:rPr>
          <w:rFonts w:eastAsia="黑体"/>
          <w:b/>
          <w:bCs/>
          <w:sz w:val="28"/>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rsidP="00A40F2E">
      <w:pPr>
        <w:ind w:firstLineChars="200" w:firstLine="420"/>
      </w:pPr>
    </w:p>
    <w:p w:rsidR="00920D40" w:rsidRDefault="00920D40">
      <w:pPr>
        <w:rPr>
          <w:rFonts w:eastAsia="黑体"/>
          <w:b/>
          <w:bCs/>
          <w:sz w:val="28"/>
        </w:rPr>
      </w:pPr>
      <w:r>
        <w:rPr>
          <w:rFonts w:eastAsia="黑体" w:hint="eastAsia"/>
          <w:b/>
          <w:bCs/>
          <w:sz w:val="28"/>
        </w:rPr>
        <w:t>三、教学内容</w:t>
      </w:r>
    </w:p>
    <w:p w:rsidR="00920D40" w:rsidRDefault="00920D40">
      <w:pPr>
        <w:rPr>
          <w:rFonts w:eastAsia="黑体"/>
          <w:b/>
          <w:bCs/>
          <w:sz w:val="28"/>
        </w:rPr>
      </w:pPr>
    </w:p>
    <w:tbl>
      <w:tblPr>
        <w:tblW w:w="8520" w:type="dxa"/>
        <w:tblInd w:w="-106" w:type="dxa"/>
        <w:tblBorders>
          <w:top w:val="single" w:sz="4" w:space="0" w:color="auto"/>
          <w:bottom w:val="single" w:sz="4" w:space="0" w:color="auto"/>
        </w:tblBorders>
        <w:tblLayout w:type="fixed"/>
        <w:tblLook w:val="0000"/>
      </w:tblPr>
      <w:tblGrid>
        <w:gridCol w:w="2518"/>
        <w:gridCol w:w="2835"/>
        <w:gridCol w:w="3167"/>
      </w:tblGrid>
      <w:tr w:rsidR="00920D40">
        <w:tc>
          <w:tcPr>
            <w:tcW w:w="2518" w:type="dxa"/>
            <w:tcBorders>
              <w:top w:val="single" w:sz="4" w:space="0" w:color="auto"/>
              <w:bottom w:val="single" w:sz="4" w:space="0" w:color="auto"/>
            </w:tcBorders>
          </w:tcPr>
          <w:p w:rsidR="00920D40" w:rsidRDefault="00920D40">
            <w:pPr>
              <w:jc w:val="center"/>
              <w:rPr>
                <w:rFonts w:eastAsia="黑体"/>
                <w:color w:val="000000"/>
                <w:sz w:val="24"/>
              </w:rPr>
            </w:pPr>
            <w:r>
              <w:rPr>
                <w:rFonts w:eastAsia="黑体" w:hint="eastAsia"/>
                <w:color w:val="000000"/>
                <w:sz w:val="24"/>
              </w:rPr>
              <w:t>章节名称</w:t>
            </w:r>
          </w:p>
        </w:tc>
        <w:tc>
          <w:tcPr>
            <w:tcW w:w="2835" w:type="dxa"/>
            <w:tcBorders>
              <w:top w:val="single" w:sz="4" w:space="0" w:color="auto"/>
              <w:bottom w:val="single" w:sz="4" w:space="0" w:color="auto"/>
            </w:tcBorders>
          </w:tcPr>
          <w:p w:rsidR="00920D40" w:rsidRDefault="00920D40">
            <w:pPr>
              <w:jc w:val="center"/>
              <w:rPr>
                <w:rFonts w:eastAsia="黑体"/>
                <w:color w:val="000000"/>
                <w:sz w:val="24"/>
              </w:rPr>
            </w:pPr>
            <w:r>
              <w:rPr>
                <w:rFonts w:eastAsia="黑体" w:hint="eastAsia"/>
                <w:color w:val="000000"/>
                <w:sz w:val="24"/>
              </w:rPr>
              <w:t>教学内容</w:t>
            </w:r>
          </w:p>
        </w:tc>
        <w:tc>
          <w:tcPr>
            <w:tcW w:w="3167" w:type="dxa"/>
            <w:tcBorders>
              <w:top w:val="single" w:sz="4" w:space="0" w:color="auto"/>
              <w:bottom w:val="single" w:sz="4" w:space="0" w:color="auto"/>
            </w:tcBorders>
          </w:tcPr>
          <w:p w:rsidR="00920D40" w:rsidRDefault="00920D40">
            <w:pPr>
              <w:jc w:val="center"/>
              <w:rPr>
                <w:rFonts w:eastAsia="黑体"/>
                <w:color w:val="000000"/>
                <w:sz w:val="24"/>
              </w:rPr>
            </w:pPr>
            <w:r>
              <w:rPr>
                <w:rFonts w:eastAsia="黑体" w:hint="eastAsia"/>
                <w:color w:val="000000"/>
                <w:sz w:val="24"/>
              </w:rPr>
              <w:t>基本要求</w:t>
            </w:r>
          </w:p>
        </w:tc>
      </w:tr>
      <w:tr w:rsidR="00920D40">
        <w:tc>
          <w:tcPr>
            <w:tcW w:w="2518" w:type="dxa"/>
            <w:tcBorders>
              <w:top w:val="single" w:sz="4" w:space="0" w:color="auto"/>
              <w:bottom w:val="single" w:sz="4" w:space="0" w:color="auto"/>
            </w:tcBorders>
          </w:tcPr>
          <w:p w:rsidR="00920D40" w:rsidRDefault="00920D40">
            <w:pPr>
              <w:rPr>
                <w:rFonts w:ascii="宋体"/>
                <w:b/>
                <w:color w:val="000000"/>
              </w:rPr>
            </w:pPr>
            <w:r>
              <w:rPr>
                <w:rFonts w:ascii="黑体" w:eastAsia="黑体" w:hAnsi="宋体" w:hint="eastAsia"/>
                <w:b/>
                <w:color w:val="000000"/>
              </w:rPr>
              <w:t>理论部分：</w:t>
            </w:r>
          </w:p>
          <w:p w:rsidR="00920D40" w:rsidRDefault="00920D40">
            <w:pPr>
              <w:rPr>
                <w:rFonts w:ascii="宋体"/>
                <w:color w:val="FF0000"/>
              </w:rPr>
            </w:pPr>
            <w:r>
              <w:rPr>
                <w:rFonts w:ascii="宋体" w:hAnsi="宋体" w:hint="eastAsia"/>
              </w:rPr>
              <w:t>健美操概述</w:t>
            </w:r>
          </w:p>
          <w:p w:rsidR="00920D40" w:rsidRDefault="00920D40">
            <w:pPr>
              <w:rPr>
                <w:rFonts w:ascii="宋体"/>
                <w:color w:val="FF0000"/>
              </w:rPr>
            </w:pPr>
          </w:p>
          <w:p w:rsidR="00920D40" w:rsidRDefault="00920D40">
            <w:pPr>
              <w:rPr>
                <w:rFonts w:ascii="宋体"/>
                <w:color w:val="FF0000"/>
              </w:rPr>
            </w:pPr>
          </w:p>
          <w:p w:rsidR="00920D40" w:rsidRDefault="00920D40">
            <w:pPr>
              <w:rPr>
                <w:rFonts w:ascii="宋体"/>
                <w:color w:val="FF0000"/>
              </w:rPr>
            </w:pPr>
          </w:p>
          <w:p w:rsidR="00920D40" w:rsidRDefault="00920D40">
            <w:pPr>
              <w:rPr>
                <w:rFonts w:ascii="黑体" w:eastAsia="黑体" w:hAnsi="宋体"/>
                <w:color w:val="000000"/>
              </w:rPr>
            </w:pPr>
          </w:p>
          <w:p w:rsidR="00920D40" w:rsidRDefault="00920D40">
            <w:pPr>
              <w:rPr>
                <w:rFonts w:ascii="黑体" w:eastAsia="黑体" w:hAnsi="宋体"/>
                <w:b/>
                <w:color w:val="000000"/>
              </w:rPr>
            </w:pPr>
            <w:r>
              <w:rPr>
                <w:rFonts w:ascii="黑体" w:eastAsia="黑体" w:hAnsi="宋体" w:hint="eastAsia"/>
                <w:b/>
                <w:color w:val="000000"/>
              </w:rPr>
              <w:t>技术部分：</w:t>
            </w:r>
          </w:p>
          <w:p w:rsidR="00920D40" w:rsidRDefault="00920D40">
            <w:pPr>
              <w:rPr>
                <w:rFonts w:ascii="宋体"/>
                <w:color w:val="FF0000"/>
              </w:rPr>
            </w:pPr>
            <w:r>
              <w:rPr>
                <w:rFonts w:hint="eastAsia"/>
              </w:rPr>
              <w:t>一、健美操基本动作练习</w:t>
            </w:r>
          </w:p>
          <w:p w:rsidR="00920D40" w:rsidRDefault="00920D40">
            <w:pPr>
              <w:rPr>
                <w:rFonts w:ascii="宋体"/>
                <w:color w:val="FF0000"/>
              </w:rPr>
            </w:pPr>
          </w:p>
          <w:p w:rsidR="00920D40" w:rsidRDefault="00920D40">
            <w:pPr>
              <w:rPr>
                <w:rFonts w:ascii="宋体"/>
                <w:color w:val="FF0000"/>
              </w:rPr>
            </w:pPr>
          </w:p>
          <w:p w:rsidR="00920D40" w:rsidRDefault="00920D40">
            <w:pPr>
              <w:rPr>
                <w:rFonts w:ascii="宋体"/>
                <w:color w:val="FF0000"/>
              </w:rPr>
            </w:pPr>
          </w:p>
          <w:p w:rsidR="00920D40" w:rsidRDefault="00920D40"/>
          <w:p w:rsidR="00920D40" w:rsidRDefault="00920D40"/>
          <w:p w:rsidR="00920D40" w:rsidRDefault="00920D40">
            <w:r>
              <w:rPr>
                <w:rFonts w:hint="eastAsia"/>
              </w:rPr>
              <w:t>二、大众健美操初级套路</w:t>
            </w:r>
          </w:p>
          <w:p w:rsidR="00920D40" w:rsidRDefault="00920D40">
            <w:pPr>
              <w:rPr>
                <w:rFonts w:ascii="宋体"/>
                <w:color w:val="FF0000"/>
              </w:rPr>
            </w:pPr>
          </w:p>
          <w:p w:rsidR="00920D40" w:rsidRDefault="00920D40">
            <w:pPr>
              <w:rPr>
                <w:rFonts w:ascii="宋体"/>
                <w:color w:val="FF0000"/>
              </w:rPr>
            </w:pPr>
          </w:p>
          <w:p w:rsidR="00920D40" w:rsidRDefault="00920D40">
            <w:pPr>
              <w:rPr>
                <w:b/>
              </w:rPr>
            </w:pPr>
          </w:p>
          <w:p w:rsidR="00920D40" w:rsidRDefault="00920D40">
            <w:r>
              <w:rPr>
                <w:rFonts w:hint="eastAsia"/>
                <w:b/>
              </w:rPr>
              <w:t>三、</w:t>
            </w:r>
            <w:r>
              <w:rPr>
                <w:rFonts w:hint="eastAsia"/>
              </w:rPr>
              <w:t>大众健美操中级套路</w:t>
            </w:r>
          </w:p>
          <w:p w:rsidR="00920D40" w:rsidRDefault="00920D40"/>
          <w:p w:rsidR="00920D40" w:rsidRDefault="00920D40"/>
          <w:p w:rsidR="00920D40" w:rsidRDefault="00920D40"/>
          <w:p w:rsidR="00920D40" w:rsidRDefault="00920D40"/>
          <w:p w:rsidR="00920D40" w:rsidRDefault="00920D40">
            <w:r>
              <w:rPr>
                <w:rFonts w:hint="eastAsia"/>
              </w:rPr>
              <w:t>四、</w:t>
            </w:r>
            <w:r>
              <w:rPr>
                <w:rFonts w:ascii="宋体" w:hAnsi="宋体" w:hint="eastAsia"/>
              </w:rPr>
              <w:t>健美操特种课种学习</w:t>
            </w:r>
          </w:p>
          <w:p w:rsidR="00920D40" w:rsidRDefault="00920D40"/>
          <w:p w:rsidR="00920D40" w:rsidRDefault="00920D40">
            <w:pPr>
              <w:rPr>
                <w:rFonts w:ascii="宋体"/>
                <w:color w:val="FF0000"/>
              </w:rPr>
            </w:pPr>
          </w:p>
        </w:tc>
        <w:tc>
          <w:tcPr>
            <w:tcW w:w="2835" w:type="dxa"/>
            <w:tcBorders>
              <w:top w:val="single" w:sz="4" w:space="0" w:color="auto"/>
              <w:bottom w:val="single" w:sz="4" w:space="0" w:color="auto"/>
            </w:tcBorders>
          </w:tcPr>
          <w:p w:rsidR="00920D40" w:rsidRDefault="00920D40">
            <w:pPr>
              <w:rPr>
                <w:rFonts w:ascii="宋体"/>
                <w:color w:val="FF0000"/>
              </w:rPr>
            </w:pPr>
          </w:p>
          <w:p w:rsidR="00920D40" w:rsidRDefault="00920D40">
            <w:pPr>
              <w:rPr>
                <w:rFonts w:ascii="宋体"/>
              </w:rPr>
            </w:pPr>
            <w:r>
              <w:rPr>
                <w:rFonts w:ascii="宋体" w:hAnsi="宋体" w:hint="eastAsia"/>
              </w:rPr>
              <w:t>第一节：健美操的起源</w:t>
            </w:r>
          </w:p>
          <w:p w:rsidR="00920D40" w:rsidRDefault="00920D40">
            <w:pPr>
              <w:rPr>
                <w:rFonts w:ascii="宋体"/>
              </w:rPr>
            </w:pPr>
            <w:r>
              <w:rPr>
                <w:rFonts w:ascii="宋体" w:hAnsi="宋体" w:hint="eastAsia"/>
              </w:rPr>
              <w:t>第二节：健美操的分类、功能与特点</w:t>
            </w:r>
          </w:p>
          <w:p w:rsidR="00920D40" w:rsidRDefault="00920D40">
            <w:pPr>
              <w:rPr>
                <w:rFonts w:ascii="宋体"/>
              </w:rPr>
            </w:pPr>
            <w:r>
              <w:rPr>
                <w:rFonts w:ascii="宋体" w:hAnsi="宋体" w:hint="eastAsia"/>
              </w:rPr>
              <w:t>第三节：健美操运动的发展趋势</w:t>
            </w:r>
          </w:p>
          <w:p w:rsidR="00920D40" w:rsidRDefault="00920D40"/>
          <w:p w:rsidR="00920D40" w:rsidRDefault="00920D40">
            <w:pPr>
              <w:rPr>
                <w:rFonts w:ascii="宋体"/>
                <w:color w:val="FF0000"/>
              </w:rPr>
            </w:pPr>
            <w:r>
              <w:rPr>
                <w:rFonts w:hint="eastAsia"/>
              </w:rPr>
              <w:t>通过热身操形式将完成</w:t>
            </w:r>
          </w:p>
          <w:p w:rsidR="00920D40" w:rsidRDefault="00920D40">
            <w:pPr>
              <w:rPr>
                <w:rFonts w:ascii="宋体"/>
                <w:color w:val="FF0000"/>
              </w:rPr>
            </w:pPr>
          </w:p>
          <w:p w:rsidR="00920D40" w:rsidRDefault="00920D40">
            <w:pPr>
              <w:rPr>
                <w:rFonts w:ascii="宋体"/>
                <w:color w:val="FF0000"/>
              </w:rPr>
            </w:pPr>
          </w:p>
          <w:p w:rsidR="00920D40" w:rsidRDefault="00920D40">
            <w:pPr>
              <w:rPr>
                <w:rFonts w:ascii="宋体"/>
                <w:color w:val="FF0000"/>
              </w:rPr>
            </w:pPr>
          </w:p>
          <w:p w:rsidR="00920D40" w:rsidRDefault="00920D40"/>
          <w:p w:rsidR="00920D40" w:rsidRDefault="00920D40"/>
          <w:p w:rsidR="00920D40" w:rsidRDefault="00920D40">
            <w:pPr>
              <w:rPr>
                <w:rFonts w:ascii="宋体"/>
                <w:color w:val="FF0000"/>
              </w:rPr>
            </w:pPr>
            <w:r>
              <w:rPr>
                <w:rFonts w:hint="eastAsia"/>
              </w:rPr>
              <w:t>大众锻炼标准四级</w:t>
            </w:r>
          </w:p>
          <w:p w:rsidR="00920D40" w:rsidRDefault="00920D40">
            <w:pPr>
              <w:rPr>
                <w:rFonts w:ascii="宋体"/>
                <w:color w:val="FF0000"/>
              </w:rPr>
            </w:pPr>
          </w:p>
          <w:p w:rsidR="00920D40" w:rsidRDefault="00920D40">
            <w:pPr>
              <w:rPr>
                <w:rFonts w:ascii="宋体"/>
                <w:color w:val="FF0000"/>
              </w:rPr>
            </w:pPr>
          </w:p>
          <w:p w:rsidR="00920D40" w:rsidRDefault="00920D40"/>
          <w:p w:rsidR="00920D40" w:rsidRDefault="00920D40">
            <w:r>
              <w:rPr>
                <w:rFonts w:hint="eastAsia"/>
              </w:rPr>
              <w:t>大众锻炼标准五级</w:t>
            </w:r>
          </w:p>
          <w:p w:rsidR="00920D40" w:rsidRDefault="00920D40">
            <w:pPr>
              <w:rPr>
                <w:rFonts w:ascii="宋体"/>
                <w:color w:val="FF0000"/>
              </w:rPr>
            </w:pPr>
          </w:p>
          <w:p w:rsidR="00920D40" w:rsidRDefault="00920D40">
            <w:pPr>
              <w:rPr>
                <w:rFonts w:ascii="宋体"/>
                <w:color w:val="FF0000"/>
              </w:rPr>
            </w:pPr>
          </w:p>
          <w:p w:rsidR="00920D40" w:rsidRDefault="00920D40">
            <w:pPr>
              <w:rPr>
                <w:rFonts w:ascii="宋体"/>
                <w:color w:val="FF0000"/>
              </w:rPr>
            </w:pPr>
          </w:p>
          <w:p w:rsidR="00920D40" w:rsidRDefault="00920D40"/>
          <w:p w:rsidR="00920D40" w:rsidRDefault="00920D40">
            <w:pPr>
              <w:rPr>
                <w:rFonts w:ascii="宋体"/>
                <w:color w:val="FF0000"/>
              </w:rPr>
            </w:pPr>
            <w:r>
              <w:rPr>
                <w:rFonts w:ascii="宋体" w:hAnsi="宋体" w:hint="eastAsia"/>
              </w:rPr>
              <w:t>健美操特种课程介绍</w:t>
            </w:r>
          </w:p>
          <w:p w:rsidR="00920D40" w:rsidRDefault="00920D40">
            <w:pPr>
              <w:rPr>
                <w:rFonts w:ascii="宋体"/>
                <w:color w:val="FF0000"/>
              </w:rPr>
            </w:pPr>
          </w:p>
        </w:tc>
        <w:tc>
          <w:tcPr>
            <w:tcW w:w="3167" w:type="dxa"/>
            <w:tcBorders>
              <w:top w:val="single" w:sz="4" w:space="0" w:color="auto"/>
              <w:bottom w:val="single" w:sz="4" w:space="0" w:color="auto"/>
            </w:tcBorders>
          </w:tcPr>
          <w:p w:rsidR="00920D40" w:rsidRDefault="00920D40">
            <w:pPr>
              <w:rPr>
                <w:rFonts w:ascii="宋体"/>
                <w:color w:val="FF0000"/>
              </w:rPr>
            </w:pPr>
          </w:p>
          <w:p w:rsidR="00920D40" w:rsidRDefault="00920D40">
            <w:pPr>
              <w:rPr>
                <w:rFonts w:ascii="宋体"/>
              </w:rPr>
            </w:pPr>
            <w:r>
              <w:rPr>
                <w:rFonts w:ascii="宋体" w:hAnsi="宋体" w:hint="eastAsia"/>
              </w:rPr>
              <w:t>了解健美操运动的起源与发展，正确理解健美操运动的功能。</w:t>
            </w:r>
          </w:p>
          <w:p w:rsidR="00920D40" w:rsidRDefault="00920D40" w:rsidP="00A40F2E">
            <w:pPr>
              <w:ind w:firstLineChars="200" w:firstLine="420"/>
              <w:rPr>
                <w:rFonts w:ascii="宋体"/>
                <w:color w:val="FF0000"/>
              </w:rPr>
            </w:pPr>
          </w:p>
          <w:p w:rsidR="00920D40" w:rsidRDefault="00920D40">
            <w:pPr>
              <w:rPr>
                <w:rFonts w:ascii="宋体"/>
              </w:rPr>
            </w:pPr>
          </w:p>
          <w:p w:rsidR="00920D40" w:rsidRDefault="00920D40">
            <w:pPr>
              <w:rPr>
                <w:rFonts w:ascii="宋体"/>
              </w:rPr>
            </w:pPr>
          </w:p>
          <w:p w:rsidR="00920D40" w:rsidRDefault="00920D40">
            <w:pPr>
              <w:rPr>
                <w:rFonts w:ascii="宋体"/>
                <w:color w:val="FF0000"/>
              </w:rPr>
            </w:pPr>
          </w:p>
          <w:p w:rsidR="00920D40" w:rsidRDefault="00920D40" w:rsidP="00A40F2E">
            <w:pPr>
              <w:ind w:firstLineChars="200" w:firstLine="420"/>
              <w:rPr>
                <w:rFonts w:ascii="宋体"/>
                <w:color w:val="FF0000"/>
              </w:rPr>
            </w:pPr>
            <w:r>
              <w:rPr>
                <w:rFonts w:hint="eastAsia"/>
              </w:rPr>
              <w:t>将健美操基本动作编成组合，以有氧操练习的形式在教师的带领下进行练习，使学生逐渐掌握健美操基本动作技术，了解有氧操练习形式，达到热身的目的。</w:t>
            </w:r>
          </w:p>
          <w:p w:rsidR="00920D40" w:rsidRDefault="00920D40">
            <w:pPr>
              <w:rPr>
                <w:color w:val="FF0000"/>
              </w:rPr>
            </w:pPr>
            <w:r>
              <w:rPr>
                <w:rFonts w:hint="eastAsia"/>
              </w:rPr>
              <w:t>通过成套动作练习正确掌握健美操动作技术及变化规律。达到中低强度的有氧训练强度。</w:t>
            </w:r>
          </w:p>
          <w:p w:rsidR="00920D40" w:rsidRDefault="00920D40" w:rsidP="00A40F2E">
            <w:pPr>
              <w:ind w:firstLineChars="200" w:firstLine="420"/>
            </w:pPr>
            <w:r>
              <w:rPr>
                <w:rFonts w:hint="eastAsia"/>
              </w:rPr>
              <w:t>在四级动作的基础上进一步掌握健美操动作技术，不断提高动作之间的连贯性及协调性，不断提高动作中的方向感。达到中高强度的有氧训练强度。</w:t>
            </w:r>
          </w:p>
          <w:p w:rsidR="00920D40" w:rsidRDefault="00920D40" w:rsidP="00A40F2E">
            <w:pPr>
              <w:ind w:firstLineChars="200" w:firstLine="420"/>
              <w:rPr>
                <w:rFonts w:ascii="宋体"/>
              </w:rPr>
            </w:pPr>
            <w:r>
              <w:rPr>
                <w:rFonts w:ascii="宋体" w:hAnsi="宋体" w:hint="eastAsia"/>
              </w:rPr>
              <w:t>了解不同类型健美操的风格特点，把握流行趋势。</w:t>
            </w:r>
          </w:p>
          <w:p w:rsidR="00920D40" w:rsidRDefault="00920D40"/>
        </w:tc>
      </w:tr>
    </w:tbl>
    <w:p w:rsidR="00920D40" w:rsidRDefault="00920D40">
      <w:pPr>
        <w:rPr>
          <w:rFonts w:eastAsia="黑体"/>
          <w:b/>
          <w:bCs/>
          <w:color w:val="000000"/>
          <w:sz w:val="28"/>
        </w:rPr>
      </w:pPr>
    </w:p>
    <w:p w:rsidR="00920D40" w:rsidRDefault="00920D40">
      <w:pPr>
        <w:rPr>
          <w:rFonts w:eastAsia="黑体"/>
          <w:b/>
          <w:bCs/>
          <w:color w:val="993300"/>
          <w:sz w:val="28"/>
        </w:rPr>
      </w:pPr>
      <w:r>
        <w:rPr>
          <w:rFonts w:eastAsia="黑体" w:hint="eastAsia"/>
          <w:b/>
          <w:bCs/>
          <w:color w:val="000000"/>
          <w:sz w:val="28"/>
        </w:rPr>
        <w:t>四、学时分配</w:t>
      </w:r>
      <w:r>
        <w:rPr>
          <w:rFonts w:eastAsia="黑体"/>
          <w:b/>
          <w:bCs/>
          <w:color w:val="000000"/>
          <w:sz w:val="28"/>
        </w:rPr>
        <w:t xml:space="preserve">   </w:t>
      </w:r>
    </w:p>
    <w:tbl>
      <w:tblPr>
        <w:tblW w:w="8522" w:type="dxa"/>
        <w:tblInd w:w="-106" w:type="dxa"/>
        <w:tblBorders>
          <w:top w:val="single" w:sz="12" w:space="0" w:color="008000"/>
          <w:bottom w:val="single" w:sz="12" w:space="0" w:color="008000"/>
        </w:tblBorders>
        <w:tblLayout w:type="fixed"/>
        <w:tblLook w:val="0000"/>
      </w:tblPr>
      <w:tblGrid>
        <w:gridCol w:w="4456"/>
        <w:gridCol w:w="1016"/>
        <w:gridCol w:w="897"/>
        <w:gridCol w:w="1077"/>
        <w:gridCol w:w="1076"/>
      </w:tblGrid>
      <w:tr w:rsidR="00920D40">
        <w:tc>
          <w:tcPr>
            <w:tcW w:w="4456"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教学内容</w:t>
            </w:r>
          </w:p>
        </w:tc>
        <w:tc>
          <w:tcPr>
            <w:tcW w:w="1016"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讲授</w:t>
            </w:r>
          </w:p>
        </w:tc>
        <w:tc>
          <w:tcPr>
            <w:tcW w:w="897"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实践</w:t>
            </w:r>
          </w:p>
        </w:tc>
        <w:tc>
          <w:tcPr>
            <w:tcW w:w="1077"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考试</w:t>
            </w:r>
          </w:p>
        </w:tc>
        <w:tc>
          <w:tcPr>
            <w:tcW w:w="1076" w:type="dxa"/>
            <w:tcBorders>
              <w:top w:val="single" w:sz="12" w:space="0" w:color="008000"/>
              <w:left w:val="nil"/>
              <w:bottom w:val="single" w:sz="6" w:space="0" w:color="008000"/>
              <w:right w:val="nil"/>
            </w:tcBorders>
            <w:shd w:val="clear" w:color="auto" w:fill="FFFFFF"/>
          </w:tcPr>
          <w:p w:rsidR="00920D40" w:rsidRDefault="00920D40">
            <w:pPr>
              <w:jc w:val="center"/>
              <w:rPr>
                <w:rFonts w:eastAsia="黑体"/>
                <w:b/>
                <w:szCs w:val="21"/>
              </w:rPr>
            </w:pPr>
            <w:r>
              <w:rPr>
                <w:rFonts w:eastAsia="黑体" w:hint="eastAsia"/>
                <w:b/>
                <w:szCs w:val="21"/>
              </w:rPr>
              <w:t>总学时</w:t>
            </w:r>
          </w:p>
        </w:tc>
      </w:tr>
      <w:tr w:rsidR="00920D40">
        <w:trPr>
          <w:trHeight w:val="373"/>
        </w:trPr>
        <w:tc>
          <w:tcPr>
            <w:tcW w:w="4456" w:type="dxa"/>
            <w:tcBorders>
              <w:top w:val="nil"/>
              <w:left w:val="nil"/>
              <w:bottom w:val="nil"/>
              <w:right w:val="nil"/>
            </w:tcBorders>
            <w:shd w:val="clear" w:color="auto" w:fill="FFFFFF"/>
          </w:tcPr>
          <w:p w:rsidR="00920D40" w:rsidRDefault="00920D40">
            <w:pPr>
              <w:rPr>
                <w:rFonts w:ascii="宋体"/>
                <w:b/>
                <w:color w:val="000000"/>
              </w:rPr>
            </w:pPr>
            <w:r>
              <w:rPr>
                <w:rFonts w:ascii="宋体" w:hAnsi="宋体" w:hint="eastAsia"/>
                <w:b/>
                <w:color w:val="000000"/>
              </w:rPr>
              <w:t>理论部分：</w:t>
            </w:r>
          </w:p>
          <w:p w:rsidR="00920D40" w:rsidRDefault="00920D40">
            <w:pPr>
              <w:rPr>
                <w:szCs w:val="21"/>
              </w:rPr>
            </w:pPr>
            <w:r>
              <w:rPr>
                <w:rFonts w:ascii="宋体" w:hAnsi="宋体" w:hint="eastAsia"/>
                <w:color w:val="000000"/>
              </w:rPr>
              <w:t>健美操概述</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r>
              <w:rPr>
                <w:szCs w:val="21"/>
              </w:rPr>
              <w:t>2</w:t>
            </w: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p>
        </w:tc>
      </w:tr>
      <w:tr w:rsidR="00920D40">
        <w:tc>
          <w:tcPr>
            <w:tcW w:w="4456" w:type="dxa"/>
            <w:tcBorders>
              <w:top w:val="nil"/>
              <w:left w:val="nil"/>
              <w:bottom w:val="nil"/>
              <w:right w:val="nil"/>
            </w:tcBorders>
            <w:shd w:val="clear" w:color="auto" w:fill="FFFFFF"/>
            <w:vAlign w:val="center"/>
          </w:tcPr>
          <w:p w:rsidR="00920D40" w:rsidRDefault="00920D40">
            <w:pPr>
              <w:rPr>
                <w:rFonts w:ascii="宋体"/>
                <w:b/>
                <w:color w:val="000000"/>
              </w:rPr>
            </w:pPr>
            <w:r>
              <w:rPr>
                <w:rFonts w:ascii="宋体" w:hAnsi="宋体" w:hint="eastAsia"/>
                <w:b/>
                <w:color w:val="000000"/>
              </w:rPr>
              <w:t>技术部分：</w:t>
            </w:r>
          </w:p>
          <w:p w:rsidR="00920D40" w:rsidRDefault="00920D40">
            <w:pPr>
              <w:rPr>
                <w:rFonts w:ascii="宋体"/>
                <w:color w:val="000000"/>
              </w:rPr>
            </w:pPr>
            <w:r>
              <w:rPr>
                <w:rFonts w:ascii="宋体" w:hAnsi="宋体" w:hint="eastAsia"/>
                <w:color w:val="000000"/>
              </w:rPr>
              <w:t>《大众健美操等级》四级</w:t>
            </w:r>
            <w:r>
              <w:rPr>
                <w:rFonts w:ascii="宋体" w:hAnsi="宋体"/>
                <w:color w:val="000000"/>
              </w:rPr>
              <w:t xml:space="preserve">                   </w:t>
            </w:r>
          </w:p>
          <w:p w:rsidR="00920D40" w:rsidRDefault="00920D40">
            <w:pPr>
              <w:rPr>
                <w:rFonts w:ascii="宋体"/>
                <w:color w:val="000000"/>
              </w:rPr>
            </w:pPr>
            <w:r>
              <w:rPr>
                <w:rFonts w:ascii="宋体" w:hAnsi="宋体" w:hint="eastAsia"/>
                <w:color w:val="000000"/>
              </w:rPr>
              <w:t>《大众健美操等级》五级</w:t>
            </w:r>
          </w:p>
          <w:p w:rsidR="00920D40" w:rsidRDefault="00920D40">
            <w:pPr>
              <w:rPr>
                <w:rFonts w:ascii="宋体"/>
                <w:color w:val="000000"/>
              </w:rPr>
            </w:pPr>
            <w:r>
              <w:rPr>
                <w:rFonts w:ascii="宋体" w:hAnsi="宋体" w:hint="eastAsia"/>
                <w:color w:val="000000"/>
              </w:rPr>
              <w:t>特种课种</w:t>
            </w:r>
          </w:p>
          <w:p w:rsidR="00920D40" w:rsidRDefault="00920D40">
            <w:pPr>
              <w:rPr>
                <w:rFonts w:ascii="宋体"/>
                <w:color w:val="000000"/>
              </w:rPr>
            </w:pPr>
            <w:r>
              <w:rPr>
                <w:rFonts w:ascii="宋体" w:hAnsi="宋体" w:hint="eastAsia"/>
                <w:color w:val="000000"/>
              </w:rPr>
              <w:t>考试</w:t>
            </w:r>
          </w:p>
        </w:tc>
        <w:tc>
          <w:tcPr>
            <w:tcW w:w="101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r>
              <w:rPr>
                <w:szCs w:val="21"/>
              </w:rPr>
              <w:t xml:space="preserve">    </w:t>
            </w:r>
          </w:p>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r>
              <w:rPr>
                <w:szCs w:val="21"/>
              </w:rPr>
              <w:t>12</w:t>
            </w:r>
          </w:p>
          <w:p w:rsidR="00920D40" w:rsidRDefault="00920D40" w:rsidP="00A40F2E">
            <w:pPr>
              <w:ind w:firstLineChars="75" w:firstLine="158"/>
              <w:jc w:val="center"/>
              <w:rPr>
                <w:szCs w:val="21"/>
              </w:rPr>
            </w:pPr>
            <w:r>
              <w:rPr>
                <w:szCs w:val="21"/>
              </w:rPr>
              <w:t>12</w:t>
            </w:r>
          </w:p>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r>
              <w:rPr>
                <w:szCs w:val="21"/>
              </w:rPr>
              <w:t>8</w:t>
            </w: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p>
          <w:p w:rsidR="00920D40" w:rsidRDefault="00920D40" w:rsidP="00A40F2E">
            <w:pPr>
              <w:ind w:firstLineChars="75" w:firstLine="158"/>
              <w:jc w:val="center"/>
              <w:rPr>
                <w:szCs w:val="21"/>
              </w:rPr>
            </w:pPr>
            <w:r>
              <w:rPr>
                <w:szCs w:val="21"/>
              </w:rPr>
              <w:t>2</w:t>
            </w:r>
          </w:p>
        </w:tc>
        <w:tc>
          <w:tcPr>
            <w:tcW w:w="1076" w:type="dxa"/>
            <w:tcBorders>
              <w:top w:val="nil"/>
              <w:left w:val="nil"/>
              <w:bottom w:val="nil"/>
              <w:right w:val="nil"/>
            </w:tcBorders>
            <w:shd w:val="clear" w:color="auto" w:fill="FFFFFF"/>
          </w:tcPr>
          <w:p w:rsidR="00920D40" w:rsidRDefault="00920D40" w:rsidP="00A40F2E">
            <w:pPr>
              <w:ind w:leftChars="-45" w:left="-94" w:firstLineChars="100" w:firstLine="210"/>
              <w:jc w:val="center"/>
              <w:rPr>
                <w:szCs w:val="21"/>
              </w:rPr>
            </w:pPr>
            <w:r>
              <w:rPr>
                <w:szCs w:val="21"/>
              </w:rPr>
              <w:t>2</w:t>
            </w:r>
          </w:p>
          <w:p w:rsidR="00920D40" w:rsidRDefault="00920D40" w:rsidP="00A40F2E">
            <w:pPr>
              <w:ind w:leftChars="-45" w:left="-94" w:firstLineChars="100" w:firstLine="210"/>
              <w:jc w:val="center"/>
              <w:rPr>
                <w:szCs w:val="21"/>
              </w:rPr>
            </w:pPr>
            <w:r>
              <w:rPr>
                <w:szCs w:val="21"/>
              </w:rPr>
              <w:t>12</w:t>
            </w:r>
          </w:p>
          <w:p w:rsidR="00920D40" w:rsidRDefault="00920D40" w:rsidP="00A40F2E">
            <w:pPr>
              <w:ind w:leftChars="-45" w:left="-94" w:firstLineChars="100" w:firstLine="210"/>
              <w:jc w:val="center"/>
              <w:rPr>
                <w:szCs w:val="21"/>
              </w:rPr>
            </w:pPr>
            <w:r>
              <w:rPr>
                <w:szCs w:val="21"/>
              </w:rPr>
              <w:t>12</w:t>
            </w:r>
          </w:p>
          <w:p w:rsidR="00920D40" w:rsidRDefault="00920D40" w:rsidP="00A40F2E">
            <w:pPr>
              <w:ind w:leftChars="-45" w:left="-94" w:firstLineChars="100" w:firstLine="210"/>
              <w:jc w:val="center"/>
              <w:rPr>
                <w:szCs w:val="21"/>
              </w:rPr>
            </w:pPr>
          </w:p>
          <w:p w:rsidR="00920D40" w:rsidRDefault="00920D40" w:rsidP="00A40F2E">
            <w:pPr>
              <w:ind w:leftChars="-45" w:left="-94" w:firstLineChars="100" w:firstLine="210"/>
              <w:jc w:val="center"/>
              <w:rPr>
                <w:szCs w:val="21"/>
              </w:rPr>
            </w:pPr>
            <w:r>
              <w:rPr>
                <w:szCs w:val="21"/>
              </w:rPr>
              <w:t>8</w:t>
            </w:r>
          </w:p>
          <w:p w:rsidR="00920D40" w:rsidRDefault="00920D40" w:rsidP="00A40F2E">
            <w:pPr>
              <w:ind w:leftChars="-45" w:left="-94" w:firstLineChars="100" w:firstLine="210"/>
              <w:jc w:val="center"/>
              <w:rPr>
                <w:szCs w:val="21"/>
              </w:rPr>
            </w:pPr>
            <w:r>
              <w:rPr>
                <w:szCs w:val="21"/>
              </w:rPr>
              <w:t>2</w:t>
            </w:r>
          </w:p>
        </w:tc>
      </w:tr>
      <w:tr w:rsidR="00920D40">
        <w:tc>
          <w:tcPr>
            <w:tcW w:w="4456" w:type="dxa"/>
            <w:tcBorders>
              <w:top w:val="nil"/>
              <w:left w:val="nil"/>
              <w:bottom w:val="nil"/>
              <w:right w:val="nil"/>
            </w:tcBorders>
            <w:shd w:val="clear" w:color="auto" w:fill="FFFFFF"/>
          </w:tcPr>
          <w:p w:rsidR="00920D40" w:rsidRDefault="00920D40" w:rsidP="00A40F2E">
            <w:pPr>
              <w:ind w:firstLineChars="75" w:firstLine="158"/>
              <w:rPr>
                <w:szCs w:val="21"/>
              </w:rPr>
            </w:pPr>
          </w:p>
        </w:tc>
        <w:tc>
          <w:tcPr>
            <w:tcW w:w="1016" w:type="dxa"/>
            <w:tcBorders>
              <w:top w:val="nil"/>
              <w:left w:val="nil"/>
              <w:bottom w:val="nil"/>
              <w:right w:val="nil"/>
            </w:tcBorders>
            <w:shd w:val="clear" w:color="auto" w:fill="FFFFFF"/>
          </w:tcPr>
          <w:p w:rsidR="00920D40" w:rsidRDefault="00920D40" w:rsidP="00A40F2E">
            <w:pPr>
              <w:ind w:leftChars="-45" w:left="-94" w:firstLineChars="150" w:firstLine="315"/>
              <w:jc w:val="center"/>
              <w:rPr>
                <w:szCs w:val="21"/>
              </w:rPr>
            </w:pPr>
          </w:p>
        </w:tc>
        <w:tc>
          <w:tcPr>
            <w:tcW w:w="89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7"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c>
          <w:tcPr>
            <w:tcW w:w="1076" w:type="dxa"/>
            <w:tcBorders>
              <w:top w:val="nil"/>
              <w:left w:val="nil"/>
              <w:bottom w:val="nil"/>
              <w:right w:val="nil"/>
            </w:tcBorders>
            <w:shd w:val="clear" w:color="auto" w:fill="FFFFFF"/>
          </w:tcPr>
          <w:p w:rsidR="00920D40" w:rsidRDefault="00920D40" w:rsidP="00A40F2E">
            <w:pPr>
              <w:ind w:firstLineChars="75" w:firstLine="158"/>
              <w:jc w:val="center"/>
              <w:rPr>
                <w:szCs w:val="21"/>
              </w:rPr>
            </w:pPr>
          </w:p>
        </w:tc>
      </w:tr>
      <w:tr w:rsidR="00920D40">
        <w:tc>
          <w:tcPr>
            <w:tcW w:w="4456" w:type="dxa"/>
            <w:tcBorders>
              <w:top w:val="nil"/>
              <w:left w:val="nil"/>
              <w:bottom w:val="single" w:sz="12" w:space="0" w:color="008000"/>
              <w:right w:val="nil"/>
            </w:tcBorders>
            <w:shd w:val="clear" w:color="auto" w:fill="FFFFFF"/>
          </w:tcPr>
          <w:p w:rsidR="00920D40" w:rsidRDefault="00920D40" w:rsidP="00A40F2E">
            <w:pPr>
              <w:ind w:firstLineChars="75" w:firstLine="158"/>
              <w:jc w:val="center"/>
              <w:rPr>
                <w:szCs w:val="21"/>
              </w:rPr>
            </w:pPr>
            <w:r>
              <w:rPr>
                <w:rFonts w:hint="eastAsia"/>
                <w:szCs w:val="21"/>
              </w:rPr>
              <w:t>合计</w:t>
            </w:r>
          </w:p>
        </w:tc>
        <w:tc>
          <w:tcPr>
            <w:tcW w:w="1016" w:type="dxa"/>
            <w:tcBorders>
              <w:top w:val="nil"/>
              <w:left w:val="nil"/>
              <w:bottom w:val="single" w:sz="12" w:space="0" w:color="008000"/>
              <w:right w:val="nil"/>
            </w:tcBorders>
            <w:shd w:val="clear" w:color="auto" w:fill="FFFFFF"/>
          </w:tcPr>
          <w:p w:rsidR="00920D40" w:rsidRDefault="00920D40" w:rsidP="00A40F2E">
            <w:pPr>
              <w:ind w:leftChars="-45" w:left="-94" w:firstLineChars="100" w:firstLine="210"/>
              <w:jc w:val="center"/>
              <w:rPr>
                <w:szCs w:val="21"/>
              </w:rPr>
            </w:pPr>
            <w:r>
              <w:rPr>
                <w:szCs w:val="21"/>
              </w:rPr>
              <w:t>2</w:t>
            </w:r>
          </w:p>
        </w:tc>
        <w:tc>
          <w:tcPr>
            <w:tcW w:w="897" w:type="dxa"/>
            <w:tcBorders>
              <w:top w:val="nil"/>
              <w:left w:val="nil"/>
              <w:bottom w:val="single" w:sz="12" w:space="0" w:color="008000"/>
              <w:right w:val="nil"/>
            </w:tcBorders>
            <w:shd w:val="clear" w:color="auto" w:fill="FFFFFF"/>
          </w:tcPr>
          <w:p w:rsidR="00920D40" w:rsidRDefault="00920D40" w:rsidP="00A40F2E">
            <w:pPr>
              <w:ind w:firstLineChars="75" w:firstLine="158"/>
              <w:jc w:val="center"/>
              <w:rPr>
                <w:szCs w:val="21"/>
              </w:rPr>
            </w:pPr>
            <w:r>
              <w:rPr>
                <w:szCs w:val="21"/>
              </w:rPr>
              <w:t>32</w:t>
            </w:r>
          </w:p>
        </w:tc>
        <w:tc>
          <w:tcPr>
            <w:tcW w:w="1077" w:type="dxa"/>
            <w:tcBorders>
              <w:top w:val="nil"/>
              <w:left w:val="nil"/>
              <w:bottom w:val="single" w:sz="12" w:space="0" w:color="008000"/>
              <w:right w:val="nil"/>
            </w:tcBorders>
            <w:shd w:val="clear" w:color="auto" w:fill="FFFFFF"/>
          </w:tcPr>
          <w:p w:rsidR="00920D40" w:rsidRDefault="00920D40" w:rsidP="00A40F2E">
            <w:pPr>
              <w:ind w:firstLineChars="175" w:firstLine="368"/>
              <w:rPr>
                <w:szCs w:val="21"/>
              </w:rPr>
            </w:pPr>
          </w:p>
        </w:tc>
        <w:tc>
          <w:tcPr>
            <w:tcW w:w="1076" w:type="dxa"/>
            <w:tcBorders>
              <w:top w:val="nil"/>
              <w:left w:val="nil"/>
              <w:bottom w:val="single" w:sz="12" w:space="0" w:color="008000"/>
              <w:right w:val="nil"/>
            </w:tcBorders>
            <w:shd w:val="clear" w:color="auto" w:fill="FFFFFF"/>
          </w:tcPr>
          <w:p w:rsidR="00920D40" w:rsidRDefault="00920D40" w:rsidP="00A40F2E">
            <w:pPr>
              <w:ind w:firstLineChars="75" w:firstLine="158"/>
              <w:jc w:val="center"/>
              <w:rPr>
                <w:szCs w:val="21"/>
              </w:rPr>
            </w:pPr>
            <w:r>
              <w:rPr>
                <w:szCs w:val="21"/>
              </w:rPr>
              <w:t>36</w:t>
            </w:r>
          </w:p>
        </w:tc>
      </w:tr>
    </w:tbl>
    <w:p w:rsidR="00920D40" w:rsidRDefault="00920D40">
      <w:pPr>
        <w:rPr>
          <w:rFonts w:eastAsia="黑体"/>
          <w:b/>
          <w:bCs/>
          <w:color w:val="000000"/>
          <w:sz w:val="28"/>
        </w:rPr>
      </w:pPr>
    </w:p>
    <w:p w:rsidR="00920D40" w:rsidRDefault="00920D40">
      <w:pPr>
        <w:rPr>
          <w:rFonts w:eastAsia="黑体"/>
          <w:b/>
          <w:bCs/>
          <w:color w:val="000000"/>
          <w:sz w:val="28"/>
        </w:rPr>
      </w:pPr>
    </w:p>
    <w:p w:rsidR="00920D40" w:rsidRDefault="00920D40">
      <w:pPr>
        <w:rPr>
          <w:rFonts w:eastAsia="黑体"/>
          <w:b/>
          <w:bCs/>
          <w:color w:val="000000"/>
          <w:sz w:val="28"/>
        </w:rPr>
      </w:pPr>
      <w:r>
        <w:rPr>
          <w:rFonts w:eastAsia="黑体" w:hint="eastAsia"/>
          <w:b/>
          <w:bCs/>
          <w:color w:val="000000"/>
          <w:sz w:val="28"/>
        </w:rPr>
        <w:t>五、考核安排</w:t>
      </w:r>
    </w:p>
    <w:p w:rsidR="00920D40" w:rsidRDefault="00920D40">
      <w:pPr>
        <w:rPr>
          <w:rFonts w:ascii="宋体"/>
          <w:color w:val="000000"/>
        </w:rPr>
      </w:pPr>
    </w:p>
    <w:p w:rsidR="00920D40" w:rsidRDefault="00920D40">
      <w:pPr>
        <w:rPr>
          <w:rFonts w:ascii="宋体"/>
          <w:color w:val="000000"/>
        </w:rPr>
      </w:pPr>
      <w:r>
        <w:rPr>
          <w:rFonts w:ascii="宋体" w:hAnsi="宋体"/>
          <w:color w:val="000000"/>
        </w:rPr>
        <w:t>1.</w:t>
      </w:r>
      <w:r>
        <w:rPr>
          <w:rFonts w:ascii="宋体" w:hAnsi="宋体" w:hint="eastAsia"/>
          <w:color w:val="000000"/>
        </w:rPr>
        <w:t>考核依据：以本课程教育目标为依据，任课教师对平时出勤、学习态度予以评定，分别进行理论、技术考试、能力考核。</w:t>
      </w:r>
      <w:r>
        <w:rPr>
          <w:rFonts w:ascii="宋体" w:hAnsi="宋体"/>
          <w:color w:val="000000"/>
        </w:rPr>
        <w:t xml:space="preserve"> </w:t>
      </w:r>
    </w:p>
    <w:p w:rsidR="00920D40" w:rsidRDefault="00920D40">
      <w:pPr>
        <w:rPr>
          <w:rFonts w:ascii="宋体"/>
          <w:color w:val="000000"/>
        </w:rPr>
      </w:pPr>
      <w:r>
        <w:rPr>
          <w:rFonts w:ascii="宋体" w:hAnsi="宋体" w:hint="eastAsia"/>
          <w:color w:val="000000"/>
        </w:rPr>
        <w:t>（</w:t>
      </w:r>
      <w:r>
        <w:rPr>
          <w:rFonts w:ascii="宋体" w:hAnsi="宋体"/>
          <w:color w:val="000000"/>
        </w:rPr>
        <w:t>1</w:t>
      </w:r>
      <w:r>
        <w:rPr>
          <w:rFonts w:ascii="宋体" w:hAnsi="宋体" w:hint="eastAsia"/>
          <w:color w:val="000000"/>
        </w:rPr>
        <w:t>）理论与实践考核：笔试或作业，任课老师按本大纲规定的内容及分配出题，逐一评阅。</w:t>
      </w:r>
    </w:p>
    <w:p w:rsidR="00920D40" w:rsidRDefault="00920D40">
      <w:pPr>
        <w:rPr>
          <w:rFonts w:ascii="宋体"/>
          <w:color w:val="000000"/>
        </w:rPr>
      </w:pPr>
      <w:r>
        <w:rPr>
          <w:rFonts w:ascii="宋体" w:hAnsi="宋体" w:hint="eastAsia"/>
          <w:color w:val="000000"/>
        </w:rPr>
        <w:t>（</w:t>
      </w:r>
      <w:r>
        <w:rPr>
          <w:rFonts w:ascii="宋体" w:hAnsi="宋体"/>
          <w:color w:val="000000"/>
        </w:rPr>
        <w:t>2</w:t>
      </w:r>
      <w:r>
        <w:rPr>
          <w:rFonts w:ascii="宋体" w:hAnsi="宋体" w:hint="eastAsia"/>
          <w:color w:val="000000"/>
        </w:rPr>
        <w:t>）技术考核：按大纲规定的内容统一组织考核。并制定考核动作评分标准，按标准进行评分。时间由任课教师报教研组，并安排非本班任课教师进行评分。</w:t>
      </w:r>
    </w:p>
    <w:p w:rsidR="00920D40" w:rsidRDefault="00920D40">
      <w:pPr>
        <w:rPr>
          <w:rFonts w:ascii="宋体"/>
          <w:color w:val="000000"/>
        </w:rPr>
      </w:pPr>
    </w:p>
    <w:p w:rsidR="00920D40" w:rsidRDefault="00920D40">
      <w:pPr>
        <w:rPr>
          <w:rFonts w:ascii="宋体"/>
          <w:color w:val="000000"/>
        </w:rPr>
      </w:pPr>
      <w:r>
        <w:rPr>
          <w:rFonts w:ascii="宋体" w:hAnsi="宋体"/>
          <w:color w:val="000000"/>
        </w:rPr>
        <w:t>2.</w:t>
      </w:r>
      <w:r>
        <w:rPr>
          <w:rFonts w:ascii="宋体" w:hAnsi="宋体" w:hint="eastAsia"/>
          <w:color w:val="000000"/>
        </w:rPr>
        <w:t>考核内容及比例</w:t>
      </w:r>
    </w:p>
    <w:tbl>
      <w:tblPr>
        <w:tblpPr w:leftFromText="180" w:rightFromText="180" w:vertAnchor="text" w:horzAnchor="margin" w:tblpY="170"/>
        <w:tblW w:w="8425" w:type="dxa"/>
        <w:tblBorders>
          <w:top w:val="single" w:sz="4" w:space="0" w:color="auto"/>
          <w:bottom w:val="single" w:sz="4" w:space="0" w:color="auto"/>
          <w:insideH w:val="single" w:sz="4" w:space="0" w:color="auto"/>
        </w:tblBorders>
        <w:tblLayout w:type="fixed"/>
        <w:tblLook w:val="0000"/>
      </w:tblPr>
      <w:tblGrid>
        <w:gridCol w:w="3308"/>
        <w:gridCol w:w="2041"/>
        <w:gridCol w:w="1204"/>
        <w:gridCol w:w="1872"/>
      </w:tblGrid>
      <w:tr w:rsidR="00920D40">
        <w:trPr>
          <w:trHeight w:val="320"/>
        </w:trPr>
        <w:tc>
          <w:tcPr>
            <w:tcW w:w="3308" w:type="dxa"/>
            <w:vAlign w:val="center"/>
          </w:tcPr>
          <w:p w:rsidR="00920D40" w:rsidRDefault="00920D40">
            <w:pPr>
              <w:jc w:val="center"/>
              <w:rPr>
                <w:color w:val="000000"/>
              </w:rPr>
            </w:pPr>
            <w:r>
              <w:rPr>
                <w:rFonts w:hint="eastAsia"/>
                <w:color w:val="000000"/>
              </w:rPr>
              <w:t>技术</w:t>
            </w:r>
          </w:p>
        </w:tc>
        <w:tc>
          <w:tcPr>
            <w:tcW w:w="2041" w:type="dxa"/>
            <w:vAlign w:val="center"/>
          </w:tcPr>
          <w:p w:rsidR="00920D40" w:rsidRDefault="00920D40">
            <w:pPr>
              <w:jc w:val="center"/>
              <w:rPr>
                <w:color w:val="000000"/>
              </w:rPr>
            </w:pPr>
            <w:r>
              <w:rPr>
                <w:rFonts w:ascii="宋体" w:hAnsi="宋体" w:hint="eastAsia"/>
                <w:color w:val="000000"/>
              </w:rPr>
              <w:t>理论与实践</w:t>
            </w:r>
          </w:p>
        </w:tc>
        <w:tc>
          <w:tcPr>
            <w:tcW w:w="1204" w:type="dxa"/>
            <w:vAlign w:val="center"/>
          </w:tcPr>
          <w:p w:rsidR="00920D40" w:rsidRDefault="00920D40">
            <w:pPr>
              <w:jc w:val="center"/>
              <w:rPr>
                <w:color w:val="000000"/>
              </w:rPr>
            </w:pPr>
            <w:r>
              <w:rPr>
                <w:rFonts w:hint="eastAsia"/>
                <w:color w:val="000000"/>
              </w:rPr>
              <w:t>平时</w:t>
            </w:r>
          </w:p>
        </w:tc>
        <w:tc>
          <w:tcPr>
            <w:tcW w:w="1872" w:type="dxa"/>
            <w:vAlign w:val="center"/>
          </w:tcPr>
          <w:p w:rsidR="00920D40" w:rsidRDefault="00920D40">
            <w:pPr>
              <w:jc w:val="center"/>
              <w:rPr>
                <w:color w:val="000000"/>
              </w:rPr>
            </w:pPr>
            <w:r>
              <w:rPr>
                <w:rFonts w:hint="eastAsia"/>
                <w:color w:val="000000"/>
              </w:rPr>
              <w:t>总计</w:t>
            </w:r>
          </w:p>
        </w:tc>
      </w:tr>
      <w:tr w:rsidR="00920D40">
        <w:trPr>
          <w:trHeight w:val="400"/>
        </w:trPr>
        <w:tc>
          <w:tcPr>
            <w:tcW w:w="3308" w:type="dxa"/>
            <w:vAlign w:val="center"/>
          </w:tcPr>
          <w:p w:rsidR="00920D40" w:rsidRDefault="00920D40">
            <w:pPr>
              <w:jc w:val="center"/>
              <w:rPr>
                <w:rFonts w:ascii="宋体"/>
                <w:color w:val="000000"/>
              </w:rPr>
            </w:pPr>
            <w:r>
              <w:rPr>
                <w:rFonts w:ascii="宋体" w:hAnsi="宋体" w:hint="eastAsia"/>
                <w:color w:val="000000"/>
              </w:rPr>
              <w:t>四、五级各</w:t>
            </w:r>
            <w:r>
              <w:rPr>
                <w:rFonts w:ascii="宋体" w:hAnsi="宋体"/>
                <w:color w:val="000000"/>
              </w:rPr>
              <w:t xml:space="preserve">30%  </w:t>
            </w:r>
            <w:r>
              <w:rPr>
                <w:rFonts w:ascii="宋体" w:hAnsi="宋体" w:hint="eastAsia"/>
                <w:color w:val="000000"/>
              </w:rPr>
              <w:t>特种课程</w:t>
            </w:r>
            <w:r>
              <w:rPr>
                <w:rFonts w:ascii="宋体" w:hAnsi="宋体"/>
                <w:color w:val="000000"/>
              </w:rPr>
              <w:t>20%</w:t>
            </w:r>
          </w:p>
        </w:tc>
        <w:tc>
          <w:tcPr>
            <w:tcW w:w="2041" w:type="dxa"/>
            <w:vAlign w:val="center"/>
          </w:tcPr>
          <w:p w:rsidR="00920D40" w:rsidRDefault="00920D40">
            <w:pPr>
              <w:jc w:val="center"/>
              <w:rPr>
                <w:rFonts w:ascii="宋体"/>
                <w:color w:val="000000"/>
              </w:rPr>
            </w:pPr>
            <w:r>
              <w:rPr>
                <w:rFonts w:ascii="宋体" w:hAnsi="宋体"/>
                <w:color w:val="000000"/>
              </w:rPr>
              <w:t>10%</w:t>
            </w:r>
          </w:p>
        </w:tc>
        <w:tc>
          <w:tcPr>
            <w:tcW w:w="1204" w:type="dxa"/>
            <w:vAlign w:val="center"/>
          </w:tcPr>
          <w:p w:rsidR="00920D40" w:rsidRDefault="00920D40">
            <w:pPr>
              <w:jc w:val="center"/>
              <w:rPr>
                <w:rFonts w:ascii="宋体"/>
                <w:color w:val="000000"/>
              </w:rPr>
            </w:pPr>
            <w:r>
              <w:rPr>
                <w:rFonts w:ascii="宋体" w:hAnsi="宋体"/>
                <w:color w:val="000000"/>
              </w:rPr>
              <w:t>10%</w:t>
            </w:r>
          </w:p>
        </w:tc>
        <w:tc>
          <w:tcPr>
            <w:tcW w:w="1872" w:type="dxa"/>
            <w:vAlign w:val="center"/>
          </w:tcPr>
          <w:p w:rsidR="00920D40" w:rsidRDefault="00920D40">
            <w:pPr>
              <w:jc w:val="center"/>
              <w:rPr>
                <w:rFonts w:ascii="宋体"/>
                <w:color w:val="000000"/>
              </w:rPr>
            </w:pPr>
            <w:r>
              <w:rPr>
                <w:rFonts w:ascii="宋体" w:hAnsi="宋体"/>
                <w:color w:val="000000"/>
              </w:rPr>
              <w:t>100%</w:t>
            </w:r>
          </w:p>
        </w:tc>
      </w:tr>
    </w:tbl>
    <w:p w:rsidR="00920D40" w:rsidRDefault="00920D40">
      <w:pPr>
        <w:rPr>
          <w:rFonts w:ascii="黑体" w:eastAsia="黑体"/>
          <w:color w:val="000000"/>
          <w:sz w:val="28"/>
          <w:szCs w:val="28"/>
        </w:rPr>
      </w:pPr>
    </w:p>
    <w:p w:rsidR="00920D40" w:rsidRDefault="00920D40">
      <w:pPr>
        <w:rPr>
          <w:rFonts w:ascii="黑体" w:eastAsia="黑体"/>
          <w:color w:val="000000"/>
          <w:sz w:val="28"/>
          <w:szCs w:val="28"/>
        </w:rPr>
      </w:pPr>
    </w:p>
    <w:p w:rsidR="00920D40" w:rsidRDefault="00920D40">
      <w:pPr>
        <w:rPr>
          <w:rFonts w:ascii="黑体" w:eastAsia="黑体"/>
          <w:color w:val="000000"/>
          <w:sz w:val="28"/>
          <w:szCs w:val="28"/>
        </w:rPr>
      </w:pPr>
    </w:p>
    <w:p w:rsidR="00920D40" w:rsidRDefault="00920D40">
      <w:pPr>
        <w:rPr>
          <w:rFonts w:ascii="黑体" w:eastAsia="黑体"/>
          <w:b/>
          <w:bCs/>
          <w:color w:val="000000"/>
          <w:sz w:val="28"/>
          <w:szCs w:val="28"/>
        </w:rPr>
      </w:pPr>
      <w:r>
        <w:rPr>
          <w:rFonts w:ascii="黑体" w:eastAsia="黑体" w:hint="eastAsia"/>
          <w:color w:val="000000"/>
          <w:sz w:val="28"/>
          <w:szCs w:val="28"/>
        </w:rPr>
        <w:t>六、</w:t>
      </w:r>
      <w:r>
        <w:rPr>
          <w:rFonts w:ascii="黑体" w:eastAsia="黑体" w:hint="eastAsia"/>
          <w:b/>
          <w:bCs/>
          <w:color w:val="000000"/>
          <w:sz w:val="28"/>
          <w:szCs w:val="28"/>
        </w:rPr>
        <w:t>必要说明</w:t>
      </w:r>
    </w:p>
    <w:p w:rsidR="00920D40" w:rsidRDefault="00920D40">
      <w:pPr>
        <w:rPr>
          <w:rFonts w:ascii="宋体"/>
          <w:color w:val="000000"/>
        </w:rPr>
      </w:pPr>
    </w:p>
    <w:p w:rsidR="00920D40" w:rsidRDefault="00920D40">
      <w:pPr>
        <w:rPr>
          <w:rFonts w:ascii="宋体"/>
          <w:color w:val="000000"/>
        </w:rPr>
      </w:pPr>
      <w:r>
        <w:rPr>
          <w:rFonts w:ascii="宋体" w:hAnsi="宋体"/>
          <w:color w:val="000000"/>
        </w:rPr>
        <w:t>1</w:t>
      </w:r>
      <w:r>
        <w:rPr>
          <w:rFonts w:ascii="宋体" w:hAnsi="宋体" w:hint="eastAsia"/>
          <w:color w:val="000000"/>
        </w:rPr>
        <w:t>．教师要严格遵守学校对教学管理的各项规定，严教严管。</w:t>
      </w:r>
    </w:p>
    <w:p w:rsidR="00920D40" w:rsidRDefault="00920D40" w:rsidP="00A40F2E">
      <w:pPr>
        <w:ind w:left="246" w:hangingChars="117" w:hanging="246"/>
        <w:rPr>
          <w:rFonts w:ascii="宋体"/>
          <w:color w:val="000000"/>
        </w:rPr>
      </w:pPr>
      <w:r>
        <w:rPr>
          <w:rFonts w:ascii="宋体" w:hAnsi="宋体"/>
          <w:color w:val="000000"/>
        </w:rPr>
        <w:t>2</w:t>
      </w:r>
      <w:r>
        <w:rPr>
          <w:rFonts w:ascii="宋体" w:hAnsi="宋体" w:hint="eastAsia"/>
          <w:color w:val="000000"/>
        </w:rPr>
        <w:t>．在教学过程中始终贯彻教书育人，激发学生的学习积极性，充分发挥学生的主观能动性和创造力。</w:t>
      </w:r>
    </w:p>
    <w:p w:rsidR="00920D40" w:rsidRDefault="00920D40">
      <w:pPr>
        <w:rPr>
          <w:rFonts w:ascii="宋体"/>
          <w:color w:val="000000"/>
        </w:rPr>
      </w:pPr>
      <w:r>
        <w:rPr>
          <w:rFonts w:ascii="宋体" w:hAnsi="宋体"/>
          <w:color w:val="000000"/>
        </w:rPr>
        <w:t>3.</w:t>
      </w:r>
      <w:r>
        <w:rPr>
          <w:rFonts w:ascii="宋体" w:hAnsi="宋体" w:hint="eastAsia"/>
          <w:color w:val="000000"/>
        </w:rPr>
        <w:t>师不断提高自己的专业水平，认真负责地上好每一堂课。</w:t>
      </w:r>
    </w:p>
    <w:p w:rsidR="00920D40" w:rsidRDefault="00920D40">
      <w:pPr>
        <w:rPr>
          <w:rFonts w:ascii="宋体"/>
          <w:color w:val="000000"/>
        </w:rPr>
      </w:pPr>
      <w:r>
        <w:rPr>
          <w:rFonts w:ascii="宋体" w:hAnsi="宋体"/>
          <w:color w:val="000000"/>
        </w:rPr>
        <w:t>4.</w:t>
      </w:r>
      <w:r>
        <w:rPr>
          <w:rFonts w:ascii="宋体" w:hAnsi="宋体" w:hint="eastAsia"/>
          <w:color w:val="000000"/>
        </w:rPr>
        <w:t>教学组对大纲执行情况进行临督，不定期召开教学小组工作会，及时发现并纠正出现的问题，保证大纲顺利执行。</w:t>
      </w:r>
    </w:p>
    <w:p w:rsidR="00920D40" w:rsidRDefault="00920D40">
      <w:pPr>
        <w:rPr>
          <w:rFonts w:eastAsia="黑体"/>
          <w:b/>
          <w:bCs/>
          <w:color w:val="000000"/>
          <w:sz w:val="28"/>
        </w:rPr>
      </w:pPr>
    </w:p>
    <w:p w:rsidR="00920D40" w:rsidRDefault="00920D40">
      <w:pPr>
        <w:rPr>
          <w:rFonts w:eastAsia="黑体"/>
          <w:b/>
          <w:bCs/>
          <w:color w:val="000000"/>
          <w:sz w:val="28"/>
        </w:rPr>
      </w:pPr>
    </w:p>
    <w:p w:rsidR="00920D40" w:rsidRDefault="00920D40">
      <w:pPr>
        <w:rPr>
          <w:rFonts w:eastAsia="黑体"/>
          <w:b/>
          <w:bCs/>
          <w:color w:val="000000"/>
          <w:sz w:val="28"/>
        </w:rPr>
      </w:pPr>
      <w:r>
        <w:rPr>
          <w:rFonts w:eastAsia="黑体" w:hint="eastAsia"/>
          <w:b/>
          <w:bCs/>
          <w:color w:val="000000"/>
          <w:sz w:val="28"/>
        </w:rPr>
        <w:t>七、参考资料</w:t>
      </w:r>
    </w:p>
    <w:p w:rsidR="00920D40" w:rsidRDefault="00920D40">
      <w:pPr>
        <w:rPr>
          <w:rFonts w:ascii="宋体"/>
          <w:color w:val="000000"/>
        </w:rPr>
      </w:pPr>
      <w:r>
        <w:rPr>
          <w:rFonts w:ascii="宋体" w:hAnsi="宋体"/>
          <w:color w:val="000000"/>
        </w:rPr>
        <w:t>1</w:t>
      </w:r>
      <w:r>
        <w:rPr>
          <w:rFonts w:ascii="宋体" w:hAnsi="宋体" w:hint="eastAsia"/>
          <w:color w:val="000000"/>
        </w:rPr>
        <w:t>．《健美操》，人民体育出版社，</w:t>
      </w:r>
      <w:r>
        <w:rPr>
          <w:rFonts w:ascii="宋体" w:hAnsi="宋体"/>
          <w:color w:val="000000"/>
        </w:rPr>
        <w:t>2004</w:t>
      </w:r>
      <w:r>
        <w:rPr>
          <w:rFonts w:ascii="宋体" w:hAnsi="宋体" w:hint="eastAsia"/>
          <w:color w:val="000000"/>
        </w:rPr>
        <w:t>、</w:t>
      </w:r>
      <w:r>
        <w:rPr>
          <w:rFonts w:ascii="宋体" w:hAnsi="宋体"/>
          <w:color w:val="000000"/>
        </w:rPr>
        <w:t>1</w:t>
      </w:r>
    </w:p>
    <w:p w:rsidR="00920D40" w:rsidRDefault="00920D40">
      <w:pPr>
        <w:rPr>
          <w:rFonts w:ascii="宋体"/>
          <w:color w:val="000000"/>
        </w:rPr>
      </w:pPr>
      <w:r>
        <w:rPr>
          <w:rFonts w:ascii="宋体" w:hAnsi="宋体"/>
          <w:color w:val="000000"/>
        </w:rPr>
        <w:t>2</w:t>
      </w:r>
      <w:r>
        <w:rPr>
          <w:rFonts w:ascii="宋体" w:hAnsi="宋体" w:hint="eastAsia"/>
          <w:color w:val="000000"/>
        </w:rPr>
        <w:t>．《国家级健美操指导员培训教材》，体育总局体操运动管理中心，</w:t>
      </w:r>
      <w:r>
        <w:rPr>
          <w:rFonts w:ascii="宋体" w:hAnsi="宋体"/>
          <w:color w:val="000000"/>
        </w:rPr>
        <w:t>2003</w:t>
      </w:r>
    </w:p>
    <w:p w:rsidR="00920D40" w:rsidRDefault="00920D40">
      <w:pPr>
        <w:rPr>
          <w:rFonts w:ascii="宋体"/>
          <w:color w:val="000000"/>
        </w:rPr>
      </w:pPr>
      <w:r>
        <w:rPr>
          <w:rFonts w:ascii="宋体" w:hAnsi="宋体"/>
          <w:color w:val="000000"/>
        </w:rPr>
        <w:t>3</w:t>
      </w:r>
      <w:r>
        <w:rPr>
          <w:rFonts w:ascii="宋体" w:hAnsi="宋体" w:hint="eastAsia"/>
          <w:color w:val="000000"/>
        </w:rPr>
        <w:t>．《</w:t>
      </w:r>
      <w:r>
        <w:rPr>
          <w:rFonts w:ascii="宋体" w:hAnsi="宋体" w:hint="eastAsia"/>
          <w:color w:val="000000"/>
          <w:szCs w:val="21"/>
        </w:rPr>
        <w:t>健美操创编理论与实践</w:t>
      </w:r>
      <w:r>
        <w:rPr>
          <w:rFonts w:ascii="宋体" w:hAnsi="宋体" w:hint="eastAsia"/>
          <w:color w:val="000000"/>
        </w:rPr>
        <w:t>》，</w:t>
      </w:r>
      <w:r>
        <w:rPr>
          <w:rFonts w:ascii="宋体" w:hAnsi="宋体" w:hint="eastAsia"/>
          <w:color w:val="000000"/>
          <w:szCs w:val="21"/>
        </w:rPr>
        <w:t>高等教育出版社，</w:t>
      </w:r>
      <w:r>
        <w:rPr>
          <w:rFonts w:ascii="宋体" w:hAnsi="宋体"/>
          <w:color w:val="000000"/>
          <w:szCs w:val="21"/>
        </w:rPr>
        <w:t>2004</w:t>
      </w:r>
      <w:r>
        <w:rPr>
          <w:rFonts w:ascii="宋体" w:hAnsi="宋体" w:hint="eastAsia"/>
          <w:color w:val="000000"/>
          <w:szCs w:val="21"/>
        </w:rPr>
        <w:t>、</w:t>
      </w:r>
      <w:r>
        <w:rPr>
          <w:rFonts w:ascii="宋体" w:hAnsi="宋体"/>
          <w:color w:val="000000"/>
          <w:szCs w:val="21"/>
        </w:rPr>
        <w:t>7</w:t>
      </w:r>
    </w:p>
    <w:p w:rsidR="00920D40" w:rsidRDefault="00920D40">
      <w:pPr>
        <w:rPr>
          <w:rFonts w:ascii="宋体"/>
          <w:color w:val="000000"/>
        </w:rPr>
      </w:pPr>
      <w:r>
        <w:rPr>
          <w:rFonts w:ascii="宋体" w:hAnsi="宋体"/>
          <w:color w:val="000000"/>
        </w:rPr>
        <w:t>4</w:t>
      </w:r>
      <w:r>
        <w:rPr>
          <w:rFonts w:ascii="宋体" w:hAnsi="宋体" w:hint="eastAsia"/>
          <w:color w:val="000000"/>
        </w:rPr>
        <w:t>．《</w:t>
      </w:r>
      <w:r>
        <w:rPr>
          <w:rFonts w:ascii="宋体" w:hAnsi="宋体" w:hint="eastAsia"/>
          <w:color w:val="000000"/>
          <w:szCs w:val="21"/>
        </w:rPr>
        <w:t>大众流行健身项目理论与实践</w:t>
      </w:r>
      <w:r>
        <w:rPr>
          <w:rFonts w:ascii="宋体" w:hAnsi="宋体" w:hint="eastAsia"/>
          <w:color w:val="000000"/>
        </w:rPr>
        <w:t>》，</w:t>
      </w:r>
      <w:r>
        <w:rPr>
          <w:rFonts w:ascii="宋体" w:hAnsi="宋体" w:hint="eastAsia"/>
          <w:color w:val="000000"/>
          <w:szCs w:val="21"/>
        </w:rPr>
        <w:t>高等教育出版社，</w:t>
      </w:r>
      <w:r>
        <w:rPr>
          <w:rFonts w:ascii="宋体" w:hAnsi="宋体"/>
          <w:color w:val="000000"/>
          <w:szCs w:val="21"/>
        </w:rPr>
        <w:t>2003</w:t>
      </w:r>
      <w:r>
        <w:rPr>
          <w:rFonts w:ascii="宋体" w:hAnsi="宋体" w:hint="eastAsia"/>
          <w:color w:val="000000"/>
          <w:szCs w:val="21"/>
        </w:rPr>
        <w:t>、</w:t>
      </w:r>
      <w:r>
        <w:rPr>
          <w:rFonts w:ascii="宋体" w:hAnsi="宋体"/>
          <w:color w:val="000000"/>
          <w:szCs w:val="21"/>
        </w:rPr>
        <w:t>7</w:t>
      </w:r>
    </w:p>
    <w:p w:rsidR="00920D40" w:rsidRDefault="00920D40">
      <w:pPr>
        <w:rPr>
          <w:rFonts w:ascii="宋体"/>
          <w:color w:val="000000"/>
        </w:rPr>
      </w:pPr>
      <w:r>
        <w:rPr>
          <w:rFonts w:ascii="宋体" w:hAnsi="宋体"/>
          <w:color w:val="000000"/>
        </w:rPr>
        <w:t xml:space="preserve">5. </w:t>
      </w:r>
      <w:r>
        <w:rPr>
          <w:rFonts w:ascii="宋体" w:hAnsi="宋体" w:hint="eastAsia"/>
          <w:color w:val="000000"/>
        </w:rPr>
        <w:t>第三套《全国大众健美操等级规定动作》</w:t>
      </w:r>
    </w:p>
    <w:p w:rsidR="00920D40" w:rsidRDefault="00920D40">
      <w:pPr>
        <w:tabs>
          <w:tab w:val="left" w:pos="6547"/>
        </w:tabs>
      </w:pPr>
    </w:p>
    <w:p w:rsidR="00920D40" w:rsidRDefault="00920D40"/>
    <w:p w:rsidR="00920D40" w:rsidRDefault="00920D40">
      <w:pPr>
        <w:pStyle w:val="11"/>
        <w:jc w:val="left"/>
        <w:rPr>
          <w:rFonts w:ascii="宋体" w:cs="宋体"/>
          <w:b w:val="0"/>
          <w:bCs/>
          <w:sz w:val="21"/>
          <w:szCs w:val="21"/>
        </w:rPr>
      </w:pPr>
      <w:bookmarkStart w:id="129" w:name="_Toc72808521"/>
      <w:r>
        <w:rPr>
          <w:rFonts w:ascii="宋体" w:hAnsi="宋体" w:cs="宋体" w:hint="eastAsia"/>
          <w:b w:val="0"/>
          <w:bCs/>
          <w:sz w:val="21"/>
          <w:szCs w:val="21"/>
        </w:rPr>
        <w:t>课程代码：</w:t>
      </w:r>
      <w:r>
        <w:rPr>
          <w:rFonts w:ascii="Times New Roman"/>
          <w:b w:val="0"/>
          <w:bCs/>
          <w:sz w:val="21"/>
          <w:szCs w:val="21"/>
        </w:rPr>
        <w:t>3012045</w:t>
      </w:r>
    </w:p>
    <w:p w:rsidR="00920D40" w:rsidRDefault="00920D40" w:rsidP="002B1403">
      <w:pPr>
        <w:pStyle w:val="11"/>
        <w:outlineLvl w:val="0"/>
        <w:rPr>
          <w:rFonts w:ascii="Times New Roman"/>
        </w:rPr>
      </w:pPr>
      <w:bookmarkStart w:id="130" w:name="_Toc372182307"/>
      <w:r>
        <w:rPr>
          <w:rFonts w:ascii="Times New Roman" w:hint="eastAsia"/>
        </w:rPr>
        <w:t>健身健美运动</w:t>
      </w:r>
      <w:bookmarkEnd w:id="129"/>
      <w:bookmarkEnd w:id="130"/>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00" w:firstLine="420"/>
      </w:pPr>
      <w:r>
        <w:rPr>
          <w:rFonts w:ascii="宋体" w:hAnsi="宋体" w:hint="eastAsia"/>
          <w:color w:val="000000"/>
        </w:rPr>
        <w:t>课程性质：本课是为体育教育专业学生开设的专业选修课，共</w:t>
      </w:r>
      <w:r>
        <w:t>36</w:t>
      </w:r>
      <w:r>
        <w:rPr>
          <w:rFonts w:hint="eastAsia"/>
        </w:rPr>
        <w:t>学时，</w:t>
      </w:r>
      <w:r>
        <w:t>2</w:t>
      </w:r>
      <w:r>
        <w:rPr>
          <w:rFonts w:hint="eastAsia"/>
        </w:rPr>
        <w:t>学分。</w:t>
      </w:r>
    </w:p>
    <w:p w:rsidR="00920D40" w:rsidRDefault="00920D40" w:rsidP="00A40F2E">
      <w:pPr>
        <w:ind w:firstLineChars="200" w:firstLine="420"/>
      </w:pPr>
      <w:r>
        <w:rPr>
          <w:rFonts w:hint="eastAsia"/>
        </w:rPr>
        <w:t>学分</w:t>
      </w:r>
      <w:r>
        <w:t>/</w:t>
      </w:r>
      <w:r>
        <w:rPr>
          <w:rFonts w:hint="eastAsia"/>
        </w:rPr>
        <w:t>学时：</w:t>
      </w:r>
      <w:r>
        <w:t>2/36</w:t>
      </w:r>
    </w:p>
    <w:p w:rsidR="00920D40" w:rsidRDefault="00920D40" w:rsidP="00A40F2E">
      <w:pPr>
        <w:ind w:firstLineChars="200" w:firstLine="420"/>
      </w:pPr>
      <w:r>
        <w:rPr>
          <w:rFonts w:hint="eastAsia"/>
        </w:rPr>
        <w:t>教学目标：根据运动训练的特点及现代训练手段的要求，通过本课的教学使学生了解和掌握健身健美的基本知识、基本技术和基本技能全面发展身体素质；掌握各肌肉群的主要锻炼方法；掌握健身健美训练组合的方法培养锻炼的兴趣体验锻炼的快乐形成运动爱好养成终身锻炼的习惯；了解健身健美运动训练与营养的关系；掌握安全训练与恢复的方法；掌握动作的编排以及训练计划的制定；了解健身健美裁判规则及竞赛的组织方法；基本掌握健身健美课程的教学方法；增长力量、发展耐力、提高运动器官的机能均衡及全身肌肉的发展。</w:t>
      </w:r>
    </w:p>
    <w:p w:rsidR="00920D40" w:rsidRDefault="00920D40" w:rsidP="00A40F2E">
      <w:pPr>
        <w:ind w:firstLineChars="200" w:firstLine="420"/>
      </w:pPr>
      <w:r>
        <w:rPr>
          <w:rFonts w:hint="eastAsia"/>
        </w:rPr>
        <w:t>培养学生勇敢顽强、机智果断、团结协作的精神。</w:t>
      </w:r>
    </w:p>
    <w:p w:rsidR="00920D40" w:rsidRDefault="00920D40" w:rsidP="002D6790">
      <w:pPr>
        <w:spacing w:beforeLines="50" w:afterLines="50"/>
        <w:rPr>
          <w:rFonts w:eastAsia="黑体"/>
          <w:sz w:val="28"/>
          <w:szCs w:val="28"/>
        </w:rPr>
      </w:pPr>
      <w:r>
        <w:rPr>
          <w:rFonts w:eastAsia="黑体" w:hint="eastAsia"/>
          <w:sz w:val="28"/>
          <w:szCs w:val="28"/>
        </w:rPr>
        <w:t>二、课程培养目标和要求</w:t>
      </w:r>
    </w:p>
    <w:tbl>
      <w:tblPr>
        <w:tblW w:w="95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0"/>
        <w:gridCol w:w="724"/>
        <w:gridCol w:w="734"/>
        <w:gridCol w:w="1149"/>
        <w:gridCol w:w="1745"/>
        <w:gridCol w:w="738"/>
        <w:gridCol w:w="738"/>
        <w:gridCol w:w="1180"/>
        <w:gridCol w:w="720"/>
        <w:gridCol w:w="1080"/>
      </w:tblGrid>
      <w:tr w:rsidR="00920D40">
        <w:tc>
          <w:tcPr>
            <w:tcW w:w="731"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7350"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731"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课堂训练</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0. 05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741"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1180"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0. 05</w:t>
            </w:r>
          </w:p>
        </w:tc>
        <w:tc>
          <w:tcPr>
            <w:tcW w:w="720" w:type="dxa"/>
          </w:tcPr>
          <w:p w:rsidR="00920D40" w:rsidRDefault="00920D40" w:rsidP="00A40F2E">
            <w:pPr>
              <w:spacing w:line="300" w:lineRule="exact"/>
              <w:ind w:rightChars="-257" w:right="-540"/>
              <w:jc w:val="left"/>
              <w:rPr>
                <w:rFonts w:ascii="仿宋" w:eastAsia="仿宋" w:hAnsi="仿宋"/>
                <w:color w:val="000000"/>
                <w:sz w:val="24"/>
              </w:rPr>
            </w:pPr>
          </w:p>
        </w:tc>
        <w:tc>
          <w:tcPr>
            <w:tcW w:w="1080"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720" w:type="dxa"/>
        <w:tblInd w:w="-252" w:type="dxa"/>
        <w:tblBorders>
          <w:top w:val="single" w:sz="12" w:space="0" w:color="008000"/>
          <w:bottom w:val="single" w:sz="12" w:space="0" w:color="008000"/>
        </w:tblBorders>
        <w:tblLayout w:type="fixed"/>
        <w:tblLook w:val="0000"/>
      </w:tblPr>
      <w:tblGrid>
        <w:gridCol w:w="3240"/>
        <w:gridCol w:w="2880"/>
        <w:gridCol w:w="3600"/>
      </w:tblGrid>
      <w:tr w:rsidR="00920D40">
        <w:trPr>
          <w:tblHeader/>
        </w:trPr>
        <w:tc>
          <w:tcPr>
            <w:tcW w:w="3240" w:type="dxa"/>
            <w:tcBorders>
              <w:top w:val="single" w:sz="12" w:space="0" w:color="008000"/>
              <w:bottom w:val="single" w:sz="6" w:space="0" w:color="008000"/>
            </w:tcBorders>
          </w:tcPr>
          <w:p w:rsidR="00920D40" w:rsidRDefault="00920D40" w:rsidP="00A40F2E">
            <w:pPr>
              <w:ind w:firstLineChars="399" w:firstLine="841"/>
              <w:rPr>
                <w:rFonts w:eastAsia="黑体"/>
                <w:b/>
                <w:bCs/>
              </w:rPr>
            </w:pPr>
            <w:r>
              <w:rPr>
                <w:rFonts w:eastAsia="黑体" w:hint="eastAsia"/>
                <w:b/>
                <w:bCs/>
              </w:rPr>
              <w:t>课程名称</w:t>
            </w:r>
          </w:p>
        </w:tc>
        <w:tc>
          <w:tcPr>
            <w:tcW w:w="2880" w:type="dxa"/>
            <w:tcBorders>
              <w:top w:val="single" w:sz="12" w:space="0" w:color="008000"/>
              <w:bottom w:val="single" w:sz="6" w:space="0" w:color="008000"/>
            </w:tcBorders>
          </w:tcPr>
          <w:p w:rsidR="00920D40" w:rsidRDefault="00920D40" w:rsidP="00A40F2E">
            <w:pPr>
              <w:ind w:firstLineChars="399" w:firstLine="841"/>
              <w:rPr>
                <w:rFonts w:eastAsia="黑体"/>
                <w:b/>
                <w:bCs/>
              </w:rPr>
            </w:pPr>
            <w:r>
              <w:rPr>
                <w:rFonts w:eastAsia="黑体" w:hint="eastAsia"/>
                <w:b/>
                <w:bCs/>
              </w:rPr>
              <w:t>教学内容</w:t>
            </w:r>
          </w:p>
        </w:tc>
        <w:tc>
          <w:tcPr>
            <w:tcW w:w="3600" w:type="dxa"/>
            <w:tcBorders>
              <w:top w:val="single" w:sz="12" w:space="0" w:color="008000"/>
              <w:bottom w:val="single" w:sz="6" w:space="0" w:color="008000"/>
            </w:tcBorders>
          </w:tcPr>
          <w:p w:rsidR="00920D40" w:rsidRDefault="00920D40" w:rsidP="00A40F2E">
            <w:pPr>
              <w:ind w:firstLineChars="399" w:firstLine="841"/>
              <w:rPr>
                <w:rFonts w:eastAsia="黑体"/>
                <w:b/>
                <w:bCs/>
              </w:rPr>
            </w:pPr>
            <w:r>
              <w:rPr>
                <w:rFonts w:eastAsia="黑体" w:hint="eastAsia"/>
                <w:b/>
                <w:bCs/>
              </w:rPr>
              <w:t>教学要求</w:t>
            </w:r>
          </w:p>
        </w:tc>
      </w:tr>
      <w:tr w:rsidR="00920D40">
        <w:tc>
          <w:tcPr>
            <w:tcW w:w="3240" w:type="dxa"/>
            <w:tcBorders>
              <w:top w:val="single" w:sz="6" w:space="0" w:color="008000"/>
            </w:tcBorders>
          </w:tcPr>
          <w:p w:rsidR="00920D40" w:rsidRDefault="00920D40" w:rsidP="00A40F2E">
            <w:pPr>
              <w:ind w:left="1054" w:hangingChars="500" w:hanging="1054"/>
              <w:rPr>
                <w:rFonts w:eastAsia="黑体"/>
                <w:b/>
                <w:bCs/>
              </w:rPr>
            </w:pPr>
            <w:r>
              <w:rPr>
                <w:rFonts w:eastAsia="黑体" w:hint="eastAsia"/>
                <w:b/>
                <w:bCs/>
              </w:rPr>
              <w:t>第一部分</w:t>
            </w:r>
            <w:r>
              <w:rPr>
                <w:rFonts w:eastAsia="黑体"/>
                <w:b/>
                <w:bCs/>
              </w:rPr>
              <w:t xml:space="preserve">  </w:t>
            </w:r>
            <w:r>
              <w:rPr>
                <w:rFonts w:eastAsia="黑体" w:hint="eastAsia"/>
                <w:b/>
                <w:bCs/>
              </w:rPr>
              <w:t>健身健美运动概论</w:t>
            </w:r>
          </w:p>
        </w:tc>
        <w:tc>
          <w:tcPr>
            <w:tcW w:w="2880" w:type="dxa"/>
            <w:tcBorders>
              <w:top w:val="single" w:sz="6" w:space="0" w:color="008000"/>
            </w:tcBorders>
          </w:tcPr>
          <w:p w:rsidR="00920D40" w:rsidRDefault="00920D40">
            <w:pPr>
              <w:numPr>
                <w:ilvl w:val="0"/>
                <w:numId w:val="194"/>
              </w:numPr>
              <w:tabs>
                <w:tab w:val="left" w:pos="580"/>
              </w:tabs>
              <w:ind w:left="400"/>
            </w:pPr>
            <w:r>
              <w:rPr>
                <w:rFonts w:hint="eastAsia"/>
              </w:rPr>
              <w:t>健身健美运动的发展（国际、国内发展动向）</w:t>
            </w:r>
            <w:r>
              <w:t xml:space="preserve"> </w:t>
            </w:r>
          </w:p>
          <w:p w:rsidR="00920D40" w:rsidRDefault="00920D40">
            <w:pPr>
              <w:tabs>
                <w:tab w:val="left" w:pos="580"/>
              </w:tabs>
            </w:pPr>
            <w:r>
              <w:rPr>
                <w:rFonts w:hint="eastAsia"/>
              </w:rPr>
              <w:t>二．对健身健美运动的理解</w:t>
            </w:r>
          </w:p>
          <w:p w:rsidR="00920D40" w:rsidRDefault="00920D40" w:rsidP="00A40F2E">
            <w:pPr>
              <w:ind w:left="420" w:hangingChars="200" w:hanging="420"/>
            </w:pPr>
            <w:r>
              <w:rPr>
                <w:rFonts w:hint="eastAsia"/>
              </w:rPr>
              <w:t>三．健身健美运动的特点及功能</w:t>
            </w:r>
          </w:p>
        </w:tc>
        <w:tc>
          <w:tcPr>
            <w:tcW w:w="3600" w:type="dxa"/>
            <w:tcBorders>
              <w:top w:val="single" w:sz="6" w:space="0" w:color="008000"/>
            </w:tcBorders>
          </w:tcPr>
          <w:p w:rsidR="00920D40" w:rsidRDefault="00920D40" w:rsidP="00A40F2E">
            <w:pPr>
              <w:ind w:firstLineChars="200" w:firstLine="420"/>
            </w:pPr>
            <w:r>
              <w:rPr>
                <w:rFonts w:hint="eastAsia"/>
              </w:rPr>
              <w:t>明确健身健美运动在全民健身、竞技体育的重要意义及健身、健心的功效，及时了解当今健身健美的现状和发展趋势。</w:t>
            </w:r>
          </w:p>
        </w:tc>
      </w:tr>
      <w:tr w:rsidR="00920D40">
        <w:tc>
          <w:tcPr>
            <w:tcW w:w="3240" w:type="dxa"/>
            <w:tcBorders>
              <w:bottom w:val="single" w:sz="12" w:space="0" w:color="008000"/>
            </w:tcBorders>
          </w:tcPr>
          <w:p w:rsidR="00920D40" w:rsidRDefault="00920D40" w:rsidP="00A40F2E">
            <w:pPr>
              <w:ind w:left="1054" w:hangingChars="500" w:hanging="1054"/>
              <w:rPr>
                <w:rFonts w:eastAsia="黑体"/>
                <w:b/>
                <w:bCs/>
              </w:rPr>
            </w:pPr>
            <w:r>
              <w:rPr>
                <w:rFonts w:eastAsia="黑体" w:hint="eastAsia"/>
                <w:b/>
                <w:bCs/>
              </w:rPr>
              <w:t>第二部分</w:t>
            </w:r>
            <w:r>
              <w:rPr>
                <w:rFonts w:eastAsia="黑体"/>
                <w:b/>
                <w:bCs/>
              </w:rPr>
              <w:t xml:space="preserve">  </w:t>
            </w:r>
            <w:r>
              <w:rPr>
                <w:rFonts w:eastAsia="黑体" w:hint="eastAsia"/>
                <w:b/>
                <w:bCs/>
              </w:rPr>
              <w:t>健身健美运动训练的科学理论基础</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第三部分</w:t>
            </w:r>
            <w:r>
              <w:rPr>
                <w:rFonts w:eastAsia="黑体"/>
                <w:b/>
                <w:bCs/>
              </w:rPr>
              <w:t xml:space="preserve">  </w:t>
            </w:r>
            <w:r>
              <w:rPr>
                <w:rFonts w:eastAsia="黑体" w:hint="eastAsia"/>
                <w:b/>
                <w:bCs/>
              </w:rPr>
              <w:t>健身健美训练相关理论及元素</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第四部分</w:t>
            </w:r>
            <w:r>
              <w:rPr>
                <w:rFonts w:eastAsia="黑体"/>
                <w:b/>
                <w:bCs/>
              </w:rPr>
              <w:t xml:space="preserve">  </w:t>
            </w:r>
            <w:r>
              <w:rPr>
                <w:rFonts w:eastAsia="黑体" w:hint="eastAsia"/>
                <w:b/>
                <w:bCs/>
              </w:rPr>
              <w:t>健身健美训练的技术方法</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第五部分</w:t>
            </w:r>
            <w:r>
              <w:rPr>
                <w:rFonts w:eastAsia="黑体"/>
                <w:b/>
                <w:bCs/>
              </w:rPr>
              <w:t xml:space="preserve">  </w:t>
            </w:r>
            <w:r>
              <w:rPr>
                <w:rFonts w:eastAsia="黑体" w:hint="eastAsia"/>
                <w:b/>
                <w:bCs/>
              </w:rPr>
              <w:t>健身健美训练计划的原理及方案设计</w:t>
            </w:r>
            <w:r>
              <w:rPr>
                <w:rFonts w:eastAsia="黑体"/>
                <w:b/>
                <w:bCs/>
              </w:rPr>
              <w:t xml:space="preserve">  </w:t>
            </w:r>
          </w:p>
          <w:p w:rsidR="00920D40" w:rsidRDefault="00920D40"/>
          <w:p w:rsidR="00920D40" w:rsidRDefault="00920D40"/>
          <w:p w:rsidR="00920D40" w:rsidRDefault="00920D40"/>
          <w:p w:rsidR="00920D40" w:rsidRDefault="00920D40"/>
          <w:p w:rsidR="00920D40" w:rsidRDefault="00920D40">
            <w:pPr>
              <w:rPr>
                <w:rFonts w:eastAsia="黑体"/>
                <w:b/>
                <w:bCs/>
              </w:rPr>
            </w:pPr>
            <w:r>
              <w:rPr>
                <w:rFonts w:eastAsia="黑体" w:hint="eastAsia"/>
                <w:b/>
                <w:bCs/>
              </w:rPr>
              <w:t>第六部分</w:t>
            </w:r>
            <w:r>
              <w:rPr>
                <w:rFonts w:eastAsia="黑体"/>
                <w:b/>
                <w:bCs/>
              </w:rPr>
              <w:t xml:space="preserve">  </w:t>
            </w:r>
            <w:r>
              <w:rPr>
                <w:rFonts w:eastAsia="黑体" w:hint="eastAsia"/>
                <w:b/>
                <w:bCs/>
              </w:rPr>
              <w:t>灵活性训练项目</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r>
              <w:rPr>
                <w:rFonts w:eastAsia="黑体" w:hint="eastAsia"/>
                <w:b/>
                <w:bCs/>
              </w:rPr>
              <w:t>第七部分</w:t>
            </w:r>
            <w:r>
              <w:rPr>
                <w:rFonts w:eastAsia="黑体"/>
                <w:b/>
                <w:bCs/>
              </w:rPr>
              <w:t xml:space="preserve">  </w:t>
            </w:r>
            <w:r>
              <w:rPr>
                <w:rFonts w:eastAsia="黑体" w:hint="eastAsia"/>
                <w:b/>
                <w:bCs/>
              </w:rPr>
              <w:t>健身健美训练法</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1050" w:hangingChars="498" w:hanging="1050"/>
            </w:pPr>
            <w:r>
              <w:rPr>
                <w:rFonts w:eastAsia="黑体" w:hint="eastAsia"/>
                <w:b/>
                <w:bCs/>
              </w:rPr>
              <w:t>第八部分</w:t>
            </w:r>
            <w:r>
              <w:rPr>
                <w:rFonts w:eastAsia="黑体"/>
                <w:b/>
                <w:bCs/>
              </w:rPr>
              <w:t xml:space="preserve">  </w:t>
            </w:r>
            <w:r>
              <w:rPr>
                <w:rFonts w:eastAsia="黑体" w:hint="eastAsia"/>
                <w:b/>
                <w:bCs/>
              </w:rPr>
              <w:t>健身健美运动训练与营养</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left="1054" w:hangingChars="500" w:hanging="1054"/>
              <w:rPr>
                <w:rFonts w:eastAsia="黑体"/>
                <w:b/>
                <w:bCs/>
              </w:rPr>
            </w:pPr>
            <w:r>
              <w:rPr>
                <w:rFonts w:eastAsia="黑体" w:hint="eastAsia"/>
                <w:b/>
                <w:bCs/>
              </w:rPr>
              <w:t>第九部分</w:t>
            </w:r>
            <w:r>
              <w:rPr>
                <w:rFonts w:eastAsia="黑体"/>
                <w:b/>
                <w:bCs/>
              </w:rPr>
              <w:t xml:space="preserve">  </w:t>
            </w:r>
            <w:r>
              <w:rPr>
                <w:rFonts w:eastAsia="黑体" w:hint="eastAsia"/>
                <w:b/>
                <w:bCs/>
              </w:rPr>
              <w:t>健身健美运动与恢复</w:t>
            </w:r>
          </w:p>
          <w:p w:rsidR="00920D40" w:rsidRDefault="00920D40">
            <w:pPr>
              <w:rPr>
                <w:rFonts w:eastAsia="黑体"/>
                <w:b/>
                <w:bCs/>
              </w:rPr>
            </w:pPr>
          </w:p>
          <w:p w:rsidR="00920D40" w:rsidRDefault="00920D40" w:rsidP="00A40F2E">
            <w:pPr>
              <w:ind w:left="1054" w:hangingChars="500" w:hanging="1054"/>
              <w:rPr>
                <w:rFonts w:eastAsia="黑体"/>
                <w:b/>
                <w:bCs/>
              </w:rPr>
            </w:pPr>
            <w:r>
              <w:rPr>
                <w:rFonts w:eastAsia="黑体" w:hint="eastAsia"/>
                <w:b/>
                <w:bCs/>
              </w:rPr>
              <w:t>第十部分</w:t>
            </w:r>
            <w:r>
              <w:rPr>
                <w:rFonts w:eastAsia="黑体"/>
                <w:b/>
                <w:bCs/>
              </w:rPr>
              <w:t xml:space="preserve">  </w:t>
            </w:r>
            <w:r>
              <w:rPr>
                <w:rFonts w:eastAsia="黑体" w:hint="eastAsia"/>
                <w:b/>
                <w:bCs/>
              </w:rPr>
              <w:t>健身健美运动的安全训练和动作评估</w:t>
            </w:r>
          </w:p>
          <w:p w:rsidR="00920D40" w:rsidRDefault="00920D40">
            <w:pPr>
              <w:rPr>
                <w:rFonts w:eastAsia="黑体"/>
                <w:b/>
                <w:bCs/>
              </w:rPr>
            </w:pPr>
          </w:p>
          <w:p w:rsidR="00920D40" w:rsidRDefault="00920D40">
            <w:pPr>
              <w:rPr>
                <w:rFonts w:eastAsia="黑体"/>
                <w:b/>
                <w:bCs/>
              </w:rPr>
            </w:pPr>
          </w:p>
          <w:p w:rsidR="00920D40" w:rsidRDefault="00920D40" w:rsidP="00A40F2E">
            <w:pPr>
              <w:ind w:left="1265" w:hangingChars="600" w:hanging="1265"/>
              <w:rPr>
                <w:rFonts w:eastAsia="黑体"/>
                <w:b/>
                <w:bCs/>
              </w:rPr>
            </w:pPr>
            <w:r>
              <w:rPr>
                <w:rFonts w:eastAsia="黑体" w:hint="eastAsia"/>
                <w:b/>
                <w:bCs/>
              </w:rPr>
              <w:t>第十一部分</w:t>
            </w:r>
            <w:r>
              <w:rPr>
                <w:rFonts w:eastAsia="黑体"/>
                <w:b/>
                <w:bCs/>
              </w:rPr>
              <w:t xml:space="preserve">  </w:t>
            </w:r>
            <w:r>
              <w:rPr>
                <w:rFonts w:eastAsia="黑体" w:hint="eastAsia"/>
                <w:b/>
                <w:bCs/>
              </w:rPr>
              <w:t>健身健美比赛造型技术的教学</w:t>
            </w:r>
          </w:p>
          <w:p w:rsidR="00920D40" w:rsidRDefault="00920D40">
            <w:pPr>
              <w:rPr>
                <w:rFonts w:eastAsia="黑体"/>
                <w:b/>
                <w:bCs/>
              </w:rPr>
            </w:pPr>
          </w:p>
          <w:p w:rsidR="00920D40" w:rsidRDefault="00920D40">
            <w:pPr>
              <w:rPr>
                <w:rFonts w:eastAsia="黑体"/>
                <w:b/>
                <w:bCs/>
              </w:rPr>
            </w:pPr>
          </w:p>
          <w:p w:rsidR="00920D40" w:rsidRDefault="00920D40" w:rsidP="00A40F2E">
            <w:pPr>
              <w:ind w:left="1265" w:hangingChars="600" w:hanging="1265"/>
              <w:rPr>
                <w:rFonts w:eastAsia="黑体"/>
                <w:b/>
                <w:bCs/>
              </w:rPr>
            </w:pPr>
            <w:r>
              <w:rPr>
                <w:rFonts w:eastAsia="黑体" w:hint="eastAsia"/>
                <w:b/>
                <w:bCs/>
              </w:rPr>
              <w:t>第十二部分</w:t>
            </w:r>
            <w:r>
              <w:rPr>
                <w:rFonts w:eastAsia="黑体"/>
                <w:b/>
                <w:bCs/>
              </w:rPr>
              <w:t xml:space="preserve">  </w:t>
            </w:r>
            <w:r>
              <w:rPr>
                <w:rFonts w:eastAsia="黑体" w:hint="eastAsia"/>
                <w:b/>
                <w:bCs/>
              </w:rPr>
              <w:t>健康和体适能评估</w:t>
            </w:r>
          </w:p>
          <w:p w:rsidR="00920D40" w:rsidRDefault="00920D40">
            <w:pPr>
              <w:rPr>
                <w:rFonts w:eastAsia="黑体"/>
                <w:b/>
                <w:bCs/>
              </w:rPr>
            </w:pPr>
          </w:p>
          <w:p w:rsidR="00920D40" w:rsidRDefault="00920D40" w:rsidP="00A40F2E">
            <w:pPr>
              <w:ind w:leftChars="-20" w:left="1292" w:hangingChars="633" w:hanging="1334"/>
              <w:rPr>
                <w:rFonts w:eastAsia="黑体"/>
                <w:b/>
                <w:bCs/>
              </w:rPr>
            </w:pPr>
            <w:r>
              <w:rPr>
                <w:rFonts w:eastAsia="黑体" w:hint="eastAsia"/>
                <w:b/>
                <w:bCs/>
              </w:rPr>
              <w:t>第十三部分</w:t>
            </w:r>
            <w:r>
              <w:rPr>
                <w:rFonts w:eastAsia="黑体"/>
                <w:b/>
                <w:bCs/>
              </w:rPr>
              <w:t xml:space="preserve">  </w:t>
            </w:r>
            <w:r>
              <w:rPr>
                <w:rFonts w:eastAsia="黑体" w:hint="eastAsia"/>
                <w:b/>
                <w:bCs/>
              </w:rPr>
              <w:t>健身健美课的教学</w:t>
            </w: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p>
          <w:p w:rsidR="00920D40" w:rsidRDefault="00920D40" w:rsidP="00A40F2E">
            <w:pPr>
              <w:ind w:left="1265" w:hangingChars="600" w:hanging="1265"/>
              <w:rPr>
                <w:rFonts w:eastAsia="黑体"/>
                <w:b/>
                <w:bCs/>
              </w:rPr>
            </w:pPr>
            <w:r>
              <w:rPr>
                <w:rFonts w:eastAsia="黑体" w:hint="eastAsia"/>
                <w:b/>
                <w:bCs/>
              </w:rPr>
              <w:t>第十四部分</w:t>
            </w:r>
            <w:r>
              <w:rPr>
                <w:rFonts w:eastAsia="黑体"/>
                <w:b/>
                <w:bCs/>
              </w:rPr>
              <w:t xml:space="preserve"> </w:t>
            </w:r>
            <w:r>
              <w:rPr>
                <w:rFonts w:eastAsia="黑体" w:hint="eastAsia"/>
                <w:b/>
                <w:bCs/>
              </w:rPr>
              <w:t>健身俱乐部组织与管理</w:t>
            </w:r>
          </w:p>
          <w:p w:rsidR="00920D40" w:rsidRDefault="00920D40">
            <w:pPr>
              <w:rPr>
                <w:rFonts w:eastAsia="黑体"/>
                <w:b/>
                <w:bCs/>
              </w:rPr>
            </w:pPr>
          </w:p>
          <w:p w:rsidR="00920D40" w:rsidRDefault="00920D40">
            <w:pPr>
              <w:rPr>
                <w:rFonts w:eastAsia="黑体"/>
                <w:b/>
                <w:bCs/>
              </w:rPr>
            </w:pPr>
          </w:p>
          <w:p w:rsidR="00920D40" w:rsidRDefault="00920D40">
            <w:pPr>
              <w:rPr>
                <w:rFonts w:eastAsia="黑体"/>
                <w:b/>
                <w:bCs/>
              </w:rPr>
            </w:pPr>
          </w:p>
          <w:p w:rsidR="00920D40" w:rsidRDefault="00920D40" w:rsidP="00A40F2E">
            <w:pPr>
              <w:ind w:leftChars="6" w:left="1278" w:hangingChars="600" w:hanging="1265"/>
            </w:pPr>
            <w:r>
              <w:rPr>
                <w:rFonts w:eastAsia="黑体" w:hint="eastAsia"/>
                <w:b/>
                <w:bCs/>
              </w:rPr>
              <w:t>第十五部分</w:t>
            </w:r>
            <w:r>
              <w:rPr>
                <w:rFonts w:eastAsia="黑体"/>
                <w:b/>
                <w:bCs/>
              </w:rPr>
              <w:t xml:space="preserve">  </w:t>
            </w:r>
            <w:r>
              <w:rPr>
                <w:rFonts w:eastAsia="黑体" w:hint="eastAsia"/>
                <w:b/>
                <w:bCs/>
              </w:rPr>
              <w:t>健美竞赛组织与裁判法</w:t>
            </w:r>
          </w:p>
        </w:tc>
        <w:tc>
          <w:tcPr>
            <w:tcW w:w="2880" w:type="dxa"/>
            <w:tcBorders>
              <w:bottom w:val="single" w:sz="12" w:space="0" w:color="008000"/>
            </w:tcBorders>
          </w:tcPr>
          <w:p w:rsidR="00920D40" w:rsidRDefault="00920D40">
            <w:r>
              <w:rPr>
                <w:rFonts w:hint="eastAsia"/>
              </w:rPr>
              <w:t>一．功能解剖学</w:t>
            </w:r>
          </w:p>
          <w:p w:rsidR="00920D40" w:rsidRDefault="00920D40" w:rsidP="00A40F2E">
            <w:pPr>
              <w:ind w:firstLineChars="200" w:firstLine="420"/>
            </w:pPr>
            <w:r>
              <w:t>1</w:t>
            </w:r>
            <w:r>
              <w:rPr>
                <w:rFonts w:hint="eastAsia"/>
              </w:rPr>
              <w:t>．人体的基本结构</w:t>
            </w:r>
          </w:p>
          <w:p w:rsidR="00920D40" w:rsidRDefault="00920D40" w:rsidP="00A40F2E">
            <w:pPr>
              <w:ind w:firstLineChars="200" w:firstLine="420"/>
            </w:pPr>
            <w:r>
              <w:t>2</w:t>
            </w:r>
            <w:r>
              <w:rPr>
                <w:rFonts w:hint="eastAsia"/>
              </w:rPr>
              <w:t>．骨骼系统</w:t>
            </w:r>
          </w:p>
          <w:p w:rsidR="00920D40" w:rsidRDefault="00920D40" w:rsidP="00A40F2E">
            <w:pPr>
              <w:ind w:firstLineChars="200" w:firstLine="420"/>
            </w:pPr>
            <w:r>
              <w:t>3</w:t>
            </w:r>
            <w:r>
              <w:rPr>
                <w:rFonts w:hint="eastAsia"/>
              </w:rPr>
              <w:t>．肌肉系统</w:t>
            </w:r>
          </w:p>
          <w:p w:rsidR="00920D40" w:rsidRDefault="00920D40">
            <w:r>
              <w:rPr>
                <w:rFonts w:hint="eastAsia"/>
              </w:rPr>
              <w:t>二．运动生理学</w:t>
            </w:r>
          </w:p>
          <w:p w:rsidR="00920D40" w:rsidRDefault="00920D40">
            <w:pPr>
              <w:numPr>
                <w:ilvl w:val="1"/>
                <w:numId w:val="195"/>
              </w:numPr>
            </w:pPr>
            <w:r>
              <w:rPr>
                <w:rFonts w:hint="eastAsia"/>
              </w:rPr>
              <w:t>人体基本生理运作</w:t>
            </w:r>
          </w:p>
          <w:p w:rsidR="00920D40" w:rsidRDefault="00920D40">
            <w:pPr>
              <w:numPr>
                <w:ilvl w:val="1"/>
                <w:numId w:val="195"/>
              </w:numPr>
            </w:pPr>
            <w:r>
              <w:rPr>
                <w:rFonts w:hint="eastAsia"/>
              </w:rPr>
              <w:t>心肺系统及其训练</w:t>
            </w:r>
          </w:p>
          <w:p w:rsidR="00920D40" w:rsidRDefault="00920D40">
            <w:pPr>
              <w:numPr>
                <w:ilvl w:val="1"/>
                <w:numId w:val="195"/>
              </w:numPr>
            </w:pPr>
            <w:r>
              <w:rPr>
                <w:rFonts w:hint="eastAsia"/>
              </w:rPr>
              <w:t>能量系统</w:t>
            </w:r>
          </w:p>
          <w:p w:rsidR="00920D40" w:rsidRDefault="00920D40">
            <w:pPr>
              <w:numPr>
                <w:ilvl w:val="1"/>
                <w:numId w:val="195"/>
              </w:numPr>
            </w:pPr>
            <w:r>
              <w:rPr>
                <w:rFonts w:hint="eastAsia"/>
              </w:rPr>
              <w:t>呼吸系统</w:t>
            </w:r>
          </w:p>
          <w:p w:rsidR="00920D40" w:rsidRDefault="00920D40">
            <w:pPr>
              <w:numPr>
                <w:ilvl w:val="1"/>
                <w:numId w:val="195"/>
              </w:numPr>
            </w:pPr>
            <w:r>
              <w:rPr>
                <w:rFonts w:hint="eastAsia"/>
              </w:rPr>
              <w:t>神经系统</w:t>
            </w:r>
          </w:p>
          <w:p w:rsidR="00920D40" w:rsidRDefault="00920D40">
            <w:r>
              <w:rPr>
                <w:rFonts w:hint="eastAsia"/>
              </w:rPr>
              <w:t>三．生物力学和人体动作分析</w:t>
            </w:r>
          </w:p>
          <w:p w:rsidR="00920D40" w:rsidRDefault="00920D40">
            <w:r>
              <w:rPr>
                <w:rFonts w:hint="eastAsia"/>
              </w:rPr>
              <w:t>四．健身健美运动的美学基础</w:t>
            </w:r>
          </w:p>
          <w:p w:rsidR="00920D40" w:rsidRDefault="00920D40" w:rsidP="00A40F2E">
            <w:pPr>
              <w:ind w:left="420" w:hangingChars="200" w:hanging="420"/>
            </w:pPr>
            <w:r>
              <w:rPr>
                <w:rFonts w:hint="eastAsia"/>
              </w:rPr>
              <w:t>五．健身健美运动的心理学基础</w:t>
            </w:r>
          </w:p>
          <w:p w:rsidR="00920D40" w:rsidRDefault="00920D40">
            <w:r>
              <w:rPr>
                <w:rFonts w:hint="eastAsia"/>
              </w:rPr>
              <w:t>六．有氧训练指引</w:t>
            </w:r>
          </w:p>
          <w:p w:rsidR="00920D40" w:rsidRDefault="00920D40">
            <w:r>
              <w:rPr>
                <w:rFonts w:hint="eastAsia"/>
              </w:rPr>
              <w:t>一、入门须知</w:t>
            </w:r>
          </w:p>
          <w:p w:rsidR="00920D40" w:rsidRDefault="00920D40">
            <w:r>
              <w:rPr>
                <w:rFonts w:hint="eastAsia"/>
              </w:rPr>
              <w:t>二、训练术语</w:t>
            </w:r>
          </w:p>
          <w:p w:rsidR="00920D40" w:rsidRDefault="00920D40">
            <w:r>
              <w:rPr>
                <w:rFonts w:hint="eastAsia"/>
              </w:rPr>
              <w:t>三、热身和放松</w:t>
            </w:r>
          </w:p>
          <w:p w:rsidR="00920D40" w:rsidRDefault="00920D40">
            <w:r>
              <w:rPr>
                <w:rFonts w:hint="eastAsia"/>
              </w:rPr>
              <w:t>四、训练过度与恢复</w:t>
            </w:r>
          </w:p>
          <w:p w:rsidR="00920D40" w:rsidRDefault="00920D40" w:rsidP="00A40F2E">
            <w:pPr>
              <w:ind w:left="315" w:hangingChars="150" w:hanging="315"/>
            </w:pPr>
            <w:r>
              <w:rPr>
                <w:rFonts w:hint="eastAsia"/>
              </w:rPr>
              <w:t>五、体适能基本概念及初级运动训练原则</w:t>
            </w:r>
          </w:p>
          <w:p w:rsidR="00920D40" w:rsidRDefault="00920D40">
            <w:pPr>
              <w:ind w:left="-90"/>
            </w:pPr>
            <w:r>
              <w:rPr>
                <w:rFonts w:hint="eastAsia"/>
              </w:rPr>
              <w:t>六、特殊问题及运动指示</w:t>
            </w:r>
          </w:p>
          <w:p w:rsidR="00920D40" w:rsidRDefault="00920D40">
            <w:pPr>
              <w:ind w:left="-90"/>
            </w:pPr>
            <w:r>
              <w:rPr>
                <w:rFonts w:hint="eastAsia"/>
              </w:rPr>
              <w:t>七、健美训练基本技术原则</w:t>
            </w:r>
          </w:p>
          <w:p w:rsidR="00920D40" w:rsidRDefault="00920D40">
            <w:pPr>
              <w:ind w:left="-90"/>
            </w:pPr>
            <w:r>
              <w:rPr>
                <w:rFonts w:hint="eastAsia"/>
              </w:rPr>
              <w:t>八、准确的呼吸方法</w:t>
            </w:r>
          </w:p>
          <w:p w:rsidR="00920D40" w:rsidRDefault="00920D40" w:rsidP="00A40F2E">
            <w:pPr>
              <w:ind w:leftChars="-43" w:left="330" w:hangingChars="200" w:hanging="420"/>
            </w:pPr>
            <w:r>
              <w:rPr>
                <w:rFonts w:hint="eastAsia"/>
              </w:rPr>
              <w:t>九、每周锻炼频率，训练次数和组数</w:t>
            </w:r>
          </w:p>
          <w:p w:rsidR="00920D40" w:rsidRDefault="00920D40">
            <w:pPr>
              <w:ind w:left="-90"/>
            </w:pPr>
            <w:r>
              <w:rPr>
                <w:rFonts w:hint="eastAsia"/>
              </w:rPr>
              <w:t>十、体能训练</w:t>
            </w:r>
          </w:p>
          <w:p w:rsidR="00920D40" w:rsidRDefault="00920D40" w:rsidP="00A40F2E">
            <w:pPr>
              <w:ind w:left="315" w:hangingChars="150" w:hanging="315"/>
            </w:pPr>
            <w:r>
              <w:rPr>
                <w:rFonts w:hint="eastAsia"/>
              </w:rPr>
              <w:t>一．肩部肌群的主要锻炼方法和技术要点</w:t>
            </w:r>
          </w:p>
          <w:p w:rsidR="00920D40" w:rsidRDefault="00920D40" w:rsidP="00A40F2E">
            <w:pPr>
              <w:ind w:left="315" w:hangingChars="150" w:hanging="315"/>
            </w:pPr>
            <w:r>
              <w:rPr>
                <w:rFonts w:hint="eastAsia"/>
              </w:rPr>
              <w:t>二．胸大肌的主要锻炼方法和技术要点</w:t>
            </w:r>
            <w:r>
              <w:t xml:space="preserve"> </w:t>
            </w:r>
          </w:p>
          <w:p w:rsidR="00920D40" w:rsidRDefault="00920D40" w:rsidP="00A40F2E">
            <w:pPr>
              <w:tabs>
                <w:tab w:val="left" w:pos="580"/>
              </w:tabs>
              <w:ind w:left="315" w:hangingChars="150" w:hanging="315"/>
            </w:pPr>
            <w:r>
              <w:rPr>
                <w:rFonts w:hint="eastAsia"/>
              </w:rPr>
              <w:t>三．手臂肌群的主要锻炼方法和技术要点</w:t>
            </w:r>
          </w:p>
          <w:p w:rsidR="00920D40" w:rsidRDefault="00920D40" w:rsidP="00A40F2E">
            <w:pPr>
              <w:ind w:left="315" w:hangingChars="150" w:hanging="315"/>
            </w:pPr>
            <w:r>
              <w:rPr>
                <w:rFonts w:hint="eastAsia"/>
              </w:rPr>
              <w:t>四．腰背部肌群的主要锻炼方法和技术要点</w:t>
            </w:r>
          </w:p>
          <w:p w:rsidR="00920D40" w:rsidRDefault="00920D40" w:rsidP="00A40F2E">
            <w:pPr>
              <w:ind w:left="315" w:hangingChars="150" w:hanging="315"/>
            </w:pPr>
            <w:r>
              <w:rPr>
                <w:rFonts w:hint="eastAsia"/>
              </w:rPr>
              <w:t>五．腿部肌群的主要锻炼方法和技术要点</w:t>
            </w:r>
          </w:p>
          <w:p w:rsidR="00920D40" w:rsidRDefault="00920D40" w:rsidP="00A40F2E">
            <w:pPr>
              <w:ind w:left="315" w:hangingChars="150" w:hanging="315"/>
            </w:pPr>
            <w:r>
              <w:rPr>
                <w:rFonts w:hint="eastAsia"/>
              </w:rPr>
              <w:t>六．腹部肌群的主要锻炼方法和技术要点</w:t>
            </w:r>
          </w:p>
          <w:p w:rsidR="00920D40" w:rsidRDefault="00920D40" w:rsidP="00A40F2E">
            <w:pPr>
              <w:ind w:left="315" w:hangingChars="150" w:hanging="315"/>
            </w:pPr>
            <w:r>
              <w:rPr>
                <w:rFonts w:hint="eastAsia"/>
              </w:rPr>
              <w:t>七．臀部肌群的主要锻炼方法和技术要点</w:t>
            </w:r>
          </w:p>
          <w:p w:rsidR="00920D40" w:rsidRDefault="00920D40" w:rsidP="00A40F2E">
            <w:pPr>
              <w:ind w:left="315" w:hangingChars="150" w:hanging="315"/>
            </w:pPr>
            <w:r>
              <w:rPr>
                <w:rFonts w:hint="eastAsia"/>
              </w:rPr>
              <w:t>八．颈部肌群的主要锻炼方法和技术要点</w:t>
            </w:r>
          </w:p>
          <w:p w:rsidR="00920D40" w:rsidRDefault="00920D40"/>
          <w:p w:rsidR="00920D40" w:rsidRDefault="00920D40">
            <w:pPr>
              <w:numPr>
                <w:ilvl w:val="0"/>
                <w:numId w:val="196"/>
              </w:numPr>
            </w:pPr>
            <w:r>
              <w:rPr>
                <w:rFonts w:hint="eastAsia"/>
              </w:rPr>
              <w:t>训练计划的原理</w:t>
            </w:r>
          </w:p>
          <w:p w:rsidR="00920D40" w:rsidRDefault="00920D40">
            <w:pPr>
              <w:numPr>
                <w:ilvl w:val="1"/>
                <w:numId w:val="196"/>
              </w:numPr>
            </w:pPr>
            <w:r>
              <w:rPr>
                <w:rFonts w:hint="eastAsia"/>
              </w:rPr>
              <w:t>训练规范的原理</w:t>
            </w:r>
          </w:p>
          <w:p w:rsidR="00920D40" w:rsidRDefault="00920D40">
            <w:pPr>
              <w:numPr>
                <w:ilvl w:val="1"/>
                <w:numId w:val="196"/>
              </w:numPr>
            </w:pPr>
            <w:r>
              <w:rPr>
                <w:rFonts w:hint="eastAsia"/>
              </w:rPr>
              <w:t>心肺呼吸系统的训练（耐力）</w:t>
            </w:r>
          </w:p>
          <w:p w:rsidR="00920D40" w:rsidRDefault="00920D40">
            <w:pPr>
              <w:numPr>
                <w:ilvl w:val="1"/>
                <w:numId w:val="196"/>
              </w:numPr>
            </w:pPr>
            <w:r>
              <w:rPr>
                <w:rFonts w:hint="eastAsia"/>
              </w:rPr>
              <w:t>肌肉训练（力量）</w:t>
            </w:r>
          </w:p>
          <w:p w:rsidR="00920D40" w:rsidRDefault="00920D40" w:rsidP="00A40F2E">
            <w:pPr>
              <w:ind w:firstLineChars="200" w:firstLine="420"/>
            </w:pPr>
            <w:r>
              <w:t>4</w:t>
            </w:r>
            <w:r>
              <w:rPr>
                <w:rFonts w:hint="eastAsia"/>
              </w:rPr>
              <w:t>．训练设备</w:t>
            </w:r>
          </w:p>
          <w:p w:rsidR="00920D40" w:rsidRDefault="00920D40">
            <w:pPr>
              <w:numPr>
                <w:ilvl w:val="0"/>
                <w:numId w:val="197"/>
              </w:numPr>
            </w:pPr>
            <w:r>
              <w:rPr>
                <w:rFonts w:hint="eastAsia"/>
              </w:rPr>
              <w:t>伸展的种类</w:t>
            </w:r>
          </w:p>
          <w:p w:rsidR="00920D40" w:rsidRDefault="00920D40">
            <w:r>
              <w:rPr>
                <w:rFonts w:hint="eastAsia"/>
              </w:rPr>
              <w:t>二．身体各部位伸展方法</w:t>
            </w:r>
          </w:p>
          <w:p w:rsidR="00920D40" w:rsidRDefault="00920D40"/>
          <w:p w:rsidR="00920D40" w:rsidRDefault="00920D40"/>
          <w:p w:rsidR="00920D40" w:rsidRDefault="00920D40">
            <w:pPr>
              <w:numPr>
                <w:ilvl w:val="0"/>
                <w:numId w:val="198"/>
              </w:numPr>
            </w:pPr>
            <w:r>
              <w:rPr>
                <w:rFonts w:hint="eastAsia"/>
              </w:rPr>
              <w:t>韦德健美训练方法初、中、高级的内容。</w:t>
            </w:r>
          </w:p>
          <w:p w:rsidR="00920D40" w:rsidRDefault="00920D40">
            <w:pPr>
              <w:numPr>
                <w:ilvl w:val="0"/>
                <w:numId w:val="198"/>
              </w:numPr>
            </w:pPr>
            <w:r>
              <w:rPr>
                <w:rFonts w:hint="eastAsia"/>
              </w:rPr>
              <w:t>韦德健美训练原则之实际运用。</w:t>
            </w:r>
          </w:p>
          <w:p w:rsidR="00920D40" w:rsidRDefault="00920D40">
            <w:pPr>
              <w:numPr>
                <w:ilvl w:val="0"/>
                <w:numId w:val="197"/>
              </w:numPr>
            </w:pPr>
            <w:r>
              <w:rPr>
                <w:rFonts w:hint="eastAsia"/>
              </w:rPr>
              <w:t>饮食的意义</w:t>
            </w:r>
          </w:p>
          <w:p w:rsidR="00920D40" w:rsidRDefault="00920D40">
            <w:r>
              <w:rPr>
                <w:rFonts w:hint="eastAsia"/>
              </w:rPr>
              <w:t>二</w:t>
            </w:r>
            <w:r>
              <w:t>.</w:t>
            </w:r>
            <w:r>
              <w:rPr>
                <w:rFonts w:hint="eastAsia"/>
              </w:rPr>
              <w:t>营养素的功效</w:t>
            </w:r>
          </w:p>
          <w:p w:rsidR="00920D40" w:rsidRDefault="00920D40">
            <w:r>
              <w:rPr>
                <w:rFonts w:hint="eastAsia"/>
              </w:rPr>
              <w:t>蛋白质、碳水化合物、脂肪、维生素、矿物质、纤维素、水</w:t>
            </w:r>
          </w:p>
          <w:p w:rsidR="00920D40" w:rsidRDefault="00920D40">
            <w:pPr>
              <w:numPr>
                <w:ilvl w:val="0"/>
                <w:numId w:val="198"/>
              </w:numPr>
            </w:pPr>
            <w:r>
              <w:rPr>
                <w:rFonts w:hint="eastAsia"/>
              </w:rPr>
              <w:t>补充运动营养品</w:t>
            </w:r>
          </w:p>
          <w:p w:rsidR="00920D40" w:rsidRDefault="00920D40">
            <w:pPr>
              <w:numPr>
                <w:ilvl w:val="0"/>
                <w:numId w:val="198"/>
              </w:numPr>
            </w:pPr>
            <w:r>
              <w:rPr>
                <w:rFonts w:hint="eastAsia"/>
              </w:rPr>
              <w:t>肌肉和饮食</w:t>
            </w:r>
          </w:p>
          <w:p w:rsidR="00920D40" w:rsidRDefault="00920D40">
            <w:pPr>
              <w:numPr>
                <w:ilvl w:val="0"/>
                <w:numId w:val="198"/>
              </w:numPr>
            </w:pPr>
            <w:r>
              <w:rPr>
                <w:rFonts w:hint="eastAsia"/>
              </w:rPr>
              <w:t>肌肉和新陈代谢</w:t>
            </w:r>
          </w:p>
          <w:p w:rsidR="00920D40" w:rsidRDefault="00920D40">
            <w:pPr>
              <w:numPr>
                <w:ilvl w:val="0"/>
                <w:numId w:val="198"/>
              </w:numPr>
            </w:pPr>
            <w:r>
              <w:rPr>
                <w:rFonts w:hint="eastAsia"/>
              </w:rPr>
              <w:t>训练和新陈代谢</w:t>
            </w:r>
          </w:p>
          <w:p w:rsidR="00920D40" w:rsidRDefault="00920D40">
            <w:pPr>
              <w:numPr>
                <w:ilvl w:val="0"/>
                <w:numId w:val="198"/>
              </w:numPr>
            </w:pPr>
            <w:r>
              <w:rPr>
                <w:rFonts w:hint="eastAsia"/>
              </w:rPr>
              <w:t>食物和新陈代谢</w:t>
            </w:r>
          </w:p>
          <w:p w:rsidR="00920D40" w:rsidRDefault="00920D40">
            <w:pPr>
              <w:numPr>
                <w:ilvl w:val="0"/>
                <w:numId w:val="198"/>
              </w:numPr>
            </w:pPr>
            <w:r>
              <w:rPr>
                <w:rFonts w:hint="eastAsia"/>
              </w:rPr>
              <w:t>健美运动员的营养和食物的分配</w:t>
            </w:r>
            <w:r>
              <w:t xml:space="preserve"> </w:t>
            </w:r>
          </w:p>
          <w:p w:rsidR="00920D40" w:rsidRDefault="00920D40" w:rsidP="00A40F2E">
            <w:pPr>
              <w:ind w:left="420" w:hangingChars="200" w:hanging="420"/>
            </w:pPr>
            <w:r>
              <w:rPr>
                <w:rFonts w:hint="eastAsia"/>
              </w:rPr>
              <w:t>十．平时训练周期和赛前训练周期中的饮食和营养</w:t>
            </w:r>
          </w:p>
          <w:p w:rsidR="00920D40" w:rsidRDefault="00920D40">
            <w:pPr>
              <w:numPr>
                <w:ilvl w:val="0"/>
                <w:numId w:val="199"/>
              </w:numPr>
            </w:pPr>
            <w:r>
              <w:rPr>
                <w:rFonts w:hint="eastAsia"/>
              </w:rPr>
              <w:t>恢复的重要意义</w:t>
            </w:r>
          </w:p>
          <w:p w:rsidR="00920D40" w:rsidRDefault="00920D40">
            <w:r>
              <w:rPr>
                <w:rFonts w:hint="eastAsia"/>
              </w:rPr>
              <w:t>二．恢复的方法</w:t>
            </w:r>
          </w:p>
          <w:p w:rsidR="00920D40" w:rsidRDefault="00920D40">
            <w:pPr>
              <w:numPr>
                <w:ilvl w:val="0"/>
                <w:numId w:val="200"/>
              </w:numPr>
            </w:pPr>
            <w:r>
              <w:rPr>
                <w:rFonts w:hint="eastAsia"/>
              </w:rPr>
              <w:t>训练护具</w:t>
            </w:r>
          </w:p>
          <w:p w:rsidR="00920D40" w:rsidRDefault="00920D40">
            <w:pPr>
              <w:numPr>
                <w:ilvl w:val="0"/>
                <w:numId w:val="200"/>
              </w:numPr>
            </w:pPr>
            <w:r>
              <w:rPr>
                <w:rFonts w:hint="eastAsia"/>
              </w:rPr>
              <w:t>安全训练</w:t>
            </w:r>
          </w:p>
          <w:p w:rsidR="00920D40" w:rsidRDefault="00920D40">
            <w:pPr>
              <w:numPr>
                <w:ilvl w:val="0"/>
                <w:numId w:val="200"/>
              </w:numPr>
            </w:pPr>
            <w:r>
              <w:rPr>
                <w:rFonts w:hint="eastAsia"/>
              </w:rPr>
              <w:t>锻炼安全性和损伤预防</w:t>
            </w:r>
          </w:p>
          <w:p w:rsidR="00920D40" w:rsidRDefault="00920D40">
            <w:r>
              <w:rPr>
                <w:rFonts w:hint="eastAsia"/>
              </w:rPr>
              <w:t>四．潜在危险的锻炼</w:t>
            </w:r>
          </w:p>
          <w:p w:rsidR="00920D40" w:rsidRDefault="00920D40">
            <w:pPr>
              <w:numPr>
                <w:ilvl w:val="0"/>
                <w:numId w:val="201"/>
              </w:numPr>
            </w:pPr>
            <w:r>
              <w:rPr>
                <w:rFonts w:hint="eastAsia"/>
              </w:rPr>
              <w:t>怎样训练造型动作</w:t>
            </w:r>
          </w:p>
          <w:p w:rsidR="00920D40" w:rsidRDefault="00920D40">
            <w:pPr>
              <w:numPr>
                <w:ilvl w:val="0"/>
                <w:numId w:val="201"/>
              </w:numPr>
            </w:pPr>
            <w:r>
              <w:rPr>
                <w:rFonts w:hint="eastAsia"/>
              </w:rPr>
              <w:t>竞赛规定动作</w:t>
            </w:r>
          </w:p>
          <w:p w:rsidR="00920D40" w:rsidRDefault="00920D40">
            <w:pPr>
              <w:numPr>
                <w:ilvl w:val="0"/>
                <w:numId w:val="201"/>
              </w:numPr>
            </w:pPr>
            <w:r>
              <w:rPr>
                <w:rFonts w:hint="eastAsia"/>
              </w:rPr>
              <w:t>自由造型动作的编排</w:t>
            </w:r>
          </w:p>
          <w:p w:rsidR="00920D40" w:rsidRDefault="00920D40">
            <w:r>
              <w:rPr>
                <w:rFonts w:hint="eastAsia"/>
              </w:rPr>
              <w:t>四．健身健美表演训练</w:t>
            </w:r>
          </w:p>
          <w:p w:rsidR="00920D40" w:rsidRDefault="00920D40">
            <w:pPr>
              <w:numPr>
                <w:ilvl w:val="0"/>
                <w:numId w:val="202"/>
              </w:numPr>
            </w:pPr>
            <w:r>
              <w:rPr>
                <w:rFonts w:hint="eastAsia"/>
              </w:rPr>
              <w:t>健康体适能测试内容</w:t>
            </w:r>
          </w:p>
          <w:p w:rsidR="00920D40" w:rsidRDefault="00920D40">
            <w:r>
              <w:rPr>
                <w:rFonts w:hint="eastAsia"/>
              </w:rPr>
              <w:t>二．测试方法介绍</w:t>
            </w:r>
          </w:p>
          <w:p w:rsidR="00920D40" w:rsidRDefault="00920D40">
            <w:pPr>
              <w:numPr>
                <w:ilvl w:val="0"/>
                <w:numId w:val="203"/>
              </w:numPr>
            </w:pPr>
            <w:r>
              <w:rPr>
                <w:rFonts w:hint="eastAsia"/>
              </w:rPr>
              <w:t>健身健美课设计理论元素</w:t>
            </w:r>
          </w:p>
          <w:p w:rsidR="00920D40" w:rsidRDefault="00920D40">
            <w:pPr>
              <w:numPr>
                <w:ilvl w:val="0"/>
                <w:numId w:val="203"/>
              </w:numPr>
            </w:pPr>
            <w:r>
              <w:rPr>
                <w:rFonts w:hint="eastAsia"/>
              </w:rPr>
              <w:t>健美课实施方案分析</w:t>
            </w:r>
          </w:p>
          <w:p w:rsidR="00920D40" w:rsidRDefault="00920D40">
            <w:r>
              <w:rPr>
                <w:rFonts w:hint="eastAsia"/>
              </w:rPr>
              <w:t>三．如何上好健身健美课</w:t>
            </w:r>
          </w:p>
          <w:p w:rsidR="00920D40" w:rsidRDefault="00920D40"/>
          <w:p w:rsidR="00920D40" w:rsidRDefault="00920D40">
            <w:pPr>
              <w:numPr>
                <w:ilvl w:val="0"/>
                <w:numId w:val="204"/>
              </w:numPr>
            </w:pPr>
            <w:r>
              <w:rPr>
                <w:rFonts w:hint="eastAsia"/>
              </w:rPr>
              <w:t>俱乐部管理基础</w:t>
            </w:r>
          </w:p>
          <w:p w:rsidR="00920D40" w:rsidRDefault="00920D40">
            <w:r>
              <w:rPr>
                <w:rFonts w:hint="eastAsia"/>
              </w:rPr>
              <w:t>二．成功案例分析</w:t>
            </w:r>
          </w:p>
          <w:p w:rsidR="00920D40" w:rsidRDefault="00920D40"/>
          <w:p w:rsidR="00920D40" w:rsidRDefault="00920D40"/>
          <w:p w:rsidR="00920D40" w:rsidRDefault="00920D40"/>
          <w:p w:rsidR="00920D40" w:rsidRDefault="00920D40">
            <w:pPr>
              <w:numPr>
                <w:ilvl w:val="0"/>
                <w:numId w:val="205"/>
              </w:numPr>
            </w:pPr>
            <w:r>
              <w:rPr>
                <w:rFonts w:hint="eastAsia"/>
              </w:rPr>
              <w:t>健美裁判法</w:t>
            </w:r>
          </w:p>
          <w:p w:rsidR="00920D40" w:rsidRDefault="00920D40">
            <w:r>
              <w:rPr>
                <w:rFonts w:hint="eastAsia"/>
              </w:rPr>
              <w:t>二．健美竞赛组织</w:t>
            </w:r>
          </w:p>
        </w:tc>
        <w:tc>
          <w:tcPr>
            <w:tcW w:w="3600" w:type="dxa"/>
            <w:tcBorders>
              <w:bottom w:val="single" w:sz="12" w:space="0" w:color="008000"/>
            </w:tcBorders>
          </w:tcPr>
          <w:p w:rsidR="00920D40" w:rsidRDefault="00920D40" w:rsidP="00A40F2E">
            <w:pPr>
              <w:ind w:firstLineChars="200" w:firstLine="420"/>
            </w:pPr>
            <w:r>
              <w:rPr>
                <w:rFonts w:hint="eastAsia"/>
              </w:rPr>
              <w:t>掌握身体保健方面的知识，就需要对人体的结构和功能有一个基本的了解。使学生认识人体发展的极限，也能够有助于制定既安全又有针对性的肌肉和关节训练计划。</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学习和掌握健身健美运动的相关理论知识，提高学生健身健美基础理论水平。</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重点掌握基本动作的技术要领及动作的正确路线，强化人体对肌肉的控制力。减少体内多余脂肪，提高肌肉的围度及清晰度。</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掌握训练计划的编写原理及针对不同的锻炼目标设计不同的训练计划。</w:t>
            </w:r>
          </w:p>
          <w:p w:rsidR="00920D40" w:rsidRDefault="00920D40"/>
          <w:p w:rsidR="00920D40" w:rsidRDefault="00920D40"/>
          <w:p w:rsidR="00920D40" w:rsidRDefault="00920D40"/>
          <w:p w:rsidR="00920D40" w:rsidRDefault="00920D40" w:rsidP="00A40F2E">
            <w:pPr>
              <w:ind w:firstLineChars="200" w:firstLine="420"/>
            </w:pPr>
            <w:r>
              <w:rPr>
                <w:rFonts w:hint="eastAsia"/>
              </w:rPr>
              <w:t>了解伸展运动对健身健美发展的影响及重要意义，学会身体各部位伸展方法与技巧。</w:t>
            </w:r>
          </w:p>
          <w:p w:rsidR="00920D40" w:rsidRDefault="00920D40"/>
          <w:p w:rsidR="00920D40" w:rsidRDefault="00920D40" w:rsidP="00A40F2E">
            <w:pPr>
              <w:ind w:firstLineChars="200" w:firstLine="420"/>
            </w:pPr>
            <w:r>
              <w:rPr>
                <w:rFonts w:hint="eastAsia"/>
              </w:rPr>
              <w:t>熟悉韦德健美训练法则的主要内容及该法则在实际中的运用。</w:t>
            </w:r>
          </w:p>
          <w:p w:rsidR="00920D40" w:rsidRDefault="00920D40"/>
          <w:p w:rsidR="00920D40" w:rsidRDefault="00920D40"/>
          <w:p w:rsidR="00920D40" w:rsidRDefault="00920D40" w:rsidP="00A40F2E">
            <w:pPr>
              <w:ind w:firstLineChars="200" w:firstLine="420"/>
            </w:pPr>
            <w:r>
              <w:rPr>
                <w:rFonts w:hint="eastAsia"/>
              </w:rPr>
              <w:t>了解营养素在健身健美锻炼中的重要意义及功能，熟悉各营养素的功用及来源，能够根据个人不同的锻炼目标制定相应的饮食计划。</w:t>
            </w:r>
            <w:r>
              <w:t xml:space="preserve">  </w:t>
            </w:r>
          </w:p>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重点掌握恢复的方法和手段。</w:t>
            </w:r>
          </w:p>
          <w:p w:rsidR="00920D40" w:rsidRDefault="00920D40"/>
          <w:p w:rsidR="00920D40" w:rsidRDefault="00920D40" w:rsidP="00A40F2E">
            <w:pPr>
              <w:ind w:firstLineChars="200" w:firstLine="420"/>
            </w:pPr>
            <w:r>
              <w:rPr>
                <w:rFonts w:hint="eastAsia"/>
              </w:rPr>
              <w:t>讲述健美训练的教学与危险动作分析。</w:t>
            </w:r>
          </w:p>
          <w:p w:rsidR="00920D40" w:rsidRDefault="00920D40"/>
          <w:p w:rsidR="00920D40" w:rsidRDefault="00920D40"/>
          <w:p w:rsidR="00920D40" w:rsidRDefault="00920D40" w:rsidP="00A40F2E">
            <w:pPr>
              <w:ind w:firstLineChars="200" w:firstLine="420"/>
            </w:pPr>
            <w:r>
              <w:rPr>
                <w:rFonts w:hint="eastAsia"/>
              </w:rPr>
              <w:t>掌握健身健美规定动作，通过训练，提高健身健美表演能力。</w:t>
            </w:r>
            <w:r>
              <w:t xml:space="preserve">  </w:t>
            </w:r>
          </w:p>
          <w:p w:rsidR="00920D40" w:rsidRDefault="00920D40"/>
          <w:p w:rsidR="00920D40" w:rsidRDefault="00920D40"/>
          <w:p w:rsidR="00920D40" w:rsidRDefault="00920D40" w:rsidP="00A40F2E">
            <w:pPr>
              <w:ind w:firstLineChars="200" w:firstLine="420"/>
            </w:pPr>
            <w:r>
              <w:rPr>
                <w:rFonts w:hint="eastAsia"/>
              </w:rPr>
              <w:t>要求学生熟练掌握健康体适能的测试内容及方法运用。</w:t>
            </w:r>
          </w:p>
          <w:p w:rsidR="00920D40" w:rsidRDefault="00920D40"/>
          <w:p w:rsidR="00920D40" w:rsidRDefault="00920D40"/>
          <w:p w:rsidR="00920D40" w:rsidRDefault="00920D40"/>
          <w:p w:rsidR="00920D40" w:rsidRDefault="00920D40"/>
          <w:p w:rsidR="00920D40" w:rsidRDefault="00920D40"/>
          <w:p w:rsidR="00920D40" w:rsidRDefault="00920D40" w:rsidP="00A40F2E">
            <w:pPr>
              <w:ind w:firstLineChars="200" w:firstLine="420"/>
            </w:pPr>
            <w:r>
              <w:rPr>
                <w:rFonts w:hint="eastAsia"/>
              </w:rPr>
              <w:t>了解健身俱乐部健身教学的特点，根据不同人群的生理进程及其体适能水平进行分类。使学生初步了解健身俱乐部的经营模式，管理理念和竞争意识。</w:t>
            </w:r>
          </w:p>
          <w:p w:rsidR="00920D40" w:rsidRDefault="00920D40" w:rsidP="00A40F2E">
            <w:pPr>
              <w:ind w:firstLineChars="200" w:firstLine="420"/>
            </w:pPr>
            <w:r>
              <w:rPr>
                <w:rFonts w:hint="eastAsia"/>
              </w:rPr>
              <w:t>了解裁判法的基本规则，提高学生的裁判能力和健身健美竞赛组织的能力。</w:t>
            </w:r>
          </w:p>
        </w:tc>
      </w:tr>
    </w:tbl>
    <w:p w:rsidR="00920D40" w:rsidRDefault="00920D40">
      <w:pPr>
        <w:rPr>
          <w:rFonts w:eastAsia="黑体"/>
          <w:sz w:val="28"/>
          <w:szCs w:val="28"/>
        </w:rPr>
      </w:pPr>
    </w:p>
    <w:p w:rsidR="00920D40" w:rsidRDefault="00920D40">
      <w:pPr>
        <w:rPr>
          <w:rFonts w:eastAsia="黑体"/>
          <w:sz w:val="28"/>
          <w:szCs w:val="28"/>
        </w:rPr>
      </w:pPr>
      <w:r>
        <w:rPr>
          <w:rFonts w:eastAsia="黑体" w:hint="eastAsia"/>
          <w:sz w:val="28"/>
          <w:szCs w:val="28"/>
        </w:rPr>
        <w:t>四、实践环节</w:t>
      </w:r>
    </w:p>
    <w:p w:rsidR="00920D40" w:rsidRDefault="00920D40">
      <w:pPr>
        <w:numPr>
          <w:ilvl w:val="1"/>
          <w:numId w:val="204"/>
        </w:numPr>
      </w:pPr>
      <w:r>
        <w:rPr>
          <w:rFonts w:hint="eastAsia"/>
        </w:rPr>
        <w:t>理论联系实际，突出健身健美教学特点，培养思维能力，建立良好的运动习惯。</w:t>
      </w:r>
    </w:p>
    <w:p w:rsidR="00920D40" w:rsidRDefault="00920D40">
      <w:pPr>
        <w:numPr>
          <w:ilvl w:val="1"/>
          <w:numId w:val="204"/>
        </w:numPr>
      </w:pPr>
      <w:r>
        <w:rPr>
          <w:rFonts w:hint="eastAsia"/>
        </w:rPr>
        <w:t>在教学过程中，注重培养学生分析问题和解决问题的能力。</w:t>
      </w:r>
    </w:p>
    <w:p w:rsidR="00920D40" w:rsidRDefault="00920D40">
      <w:pPr>
        <w:numPr>
          <w:ilvl w:val="1"/>
          <w:numId w:val="204"/>
        </w:numPr>
      </w:pPr>
      <w:r>
        <w:rPr>
          <w:rFonts w:hint="eastAsia"/>
        </w:rPr>
        <w:t>健身健美锻炼强调智能与技能相结合，健心与健体相结合，强调健康的重要性。</w:t>
      </w: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9628" w:type="dxa"/>
        <w:tblInd w:w="-106" w:type="dxa"/>
        <w:tblBorders>
          <w:top w:val="single" w:sz="12" w:space="0" w:color="008000"/>
          <w:bottom w:val="single" w:sz="12" w:space="0" w:color="008000"/>
        </w:tblBorders>
        <w:tblLayout w:type="fixed"/>
        <w:tblLook w:val="0000"/>
      </w:tblPr>
      <w:tblGrid>
        <w:gridCol w:w="3992"/>
        <w:gridCol w:w="1266"/>
        <w:gridCol w:w="1447"/>
        <w:gridCol w:w="1447"/>
        <w:gridCol w:w="1476"/>
      </w:tblGrid>
      <w:tr w:rsidR="00920D40">
        <w:tc>
          <w:tcPr>
            <w:tcW w:w="3992"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教学内容</w:t>
            </w:r>
          </w:p>
        </w:tc>
        <w:tc>
          <w:tcPr>
            <w:tcW w:w="1266"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rPr>
              <w:t>讲授</w:t>
            </w:r>
          </w:p>
        </w:tc>
        <w:tc>
          <w:tcPr>
            <w:tcW w:w="1447" w:type="dxa"/>
            <w:tcBorders>
              <w:top w:val="single" w:sz="12" w:space="0" w:color="008000"/>
              <w:bottom w:val="single" w:sz="6" w:space="0" w:color="008000"/>
            </w:tcBorders>
          </w:tcPr>
          <w:p w:rsidR="00920D40" w:rsidRDefault="00920D40">
            <w:pPr>
              <w:jc w:val="center"/>
              <w:rPr>
                <w:rFonts w:eastAsia="黑体"/>
                <w:b/>
                <w:bCs/>
                <w:szCs w:val="21"/>
              </w:rPr>
            </w:pPr>
            <w:r>
              <w:rPr>
                <w:rFonts w:eastAsia="黑体" w:hint="eastAsia"/>
                <w:b/>
                <w:bCs/>
                <w:szCs w:val="21"/>
              </w:rPr>
              <w:t>实践</w:t>
            </w:r>
          </w:p>
        </w:tc>
        <w:tc>
          <w:tcPr>
            <w:tcW w:w="1447" w:type="dxa"/>
            <w:tcBorders>
              <w:top w:val="single" w:sz="12" w:space="0" w:color="008000"/>
              <w:bottom w:val="single" w:sz="6" w:space="0" w:color="008000"/>
            </w:tcBorders>
          </w:tcPr>
          <w:p w:rsidR="00920D40" w:rsidRDefault="00920D40">
            <w:pPr>
              <w:jc w:val="center"/>
              <w:rPr>
                <w:rFonts w:eastAsia="黑体"/>
                <w:b/>
                <w:bCs/>
                <w:szCs w:val="21"/>
              </w:rPr>
            </w:pPr>
            <w:r>
              <w:rPr>
                <w:rFonts w:eastAsia="黑体" w:hint="eastAsia"/>
                <w:b/>
                <w:bCs/>
                <w:szCs w:val="21"/>
              </w:rPr>
              <w:t>考试</w:t>
            </w:r>
          </w:p>
        </w:tc>
        <w:tc>
          <w:tcPr>
            <w:tcW w:w="1476" w:type="dxa"/>
            <w:tcBorders>
              <w:top w:val="single" w:sz="12" w:space="0" w:color="008000"/>
              <w:bottom w:val="single" w:sz="6" w:space="0" w:color="008000"/>
            </w:tcBorders>
          </w:tcPr>
          <w:p w:rsidR="00920D40" w:rsidRDefault="00920D40">
            <w:pPr>
              <w:jc w:val="center"/>
              <w:rPr>
                <w:rFonts w:eastAsia="黑体"/>
                <w:b/>
                <w:bCs/>
              </w:rPr>
            </w:pPr>
            <w:r>
              <w:rPr>
                <w:rFonts w:eastAsia="黑体" w:hint="eastAsia"/>
                <w:b/>
                <w:bCs/>
                <w:szCs w:val="21"/>
              </w:rPr>
              <w:t>总学时</w:t>
            </w:r>
            <w:r>
              <w:rPr>
                <w:rFonts w:eastAsia="黑体"/>
                <w:b/>
                <w:bCs/>
              </w:rPr>
              <w:t xml:space="preserve">       </w:t>
            </w:r>
          </w:p>
        </w:tc>
      </w:tr>
      <w:tr w:rsidR="00920D40">
        <w:tc>
          <w:tcPr>
            <w:tcW w:w="3992" w:type="dxa"/>
            <w:tcBorders>
              <w:top w:val="single" w:sz="6" w:space="0" w:color="008000"/>
            </w:tcBorders>
          </w:tcPr>
          <w:p w:rsidR="00920D40" w:rsidRDefault="00920D40">
            <w:r>
              <w:rPr>
                <w:b/>
                <w:bCs/>
              </w:rPr>
              <w:t>1</w:t>
            </w:r>
            <w:r>
              <w:rPr>
                <w:rFonts w:hint="eastAsia"/>
                <w:b/>
                <w:bCs/>
              </w:rPr>
              <w:t>．</w:t>
            </w:r>
            <w:r>
              <w:rPr>
                <w:rFonts w:hint="eastAsia"/>
              </w:rPr>
              <w:t>健身健美运动概论</w:t>
            </w:r>
          </w:p>
        </w:tc>
        <w:tc>
          <w:tcPr>
            <w:tcW w:w="1266" w:type="dxa"/>
            <w:tcBorders>
              <w:top w:val="single" w:sz="6" w:space="0" w:color="008000"/>
            </w:tcBorders>
          </w:tcPr>
          <w:p w:rsidR="00920D40" w:rsidRDefault="00920D40">
            <w:pPr>
              <w:jc w:val="center"/>
            </w:pPr>
            <w:r>
              <w:t>1</w:t>
            </w:r>
          </w:p>
        </w:tc>
        <w:tc>
          <w:tcPr>
            <w:tcW w:w="1447" w:type="dxa"/>
            <w:tcBorders>
              <w:top w:val="single" w:sz="6" w:space="0" w:color="008000"/>
            </w:tcBorders>
          </w:tcPr>
          <w:p w:rsidR="00920D40" w:rsidRDefault="00920D40" w:rsidP="00A40F2E">
            <w:pPr>
              <w:ind w:firstLineChars="550" w:firstLine="1155"/>
            </w:pPr>
          </w:p>
        </w:tc>
        <w:tc>
          <w:tcPr>
            <w:tcW w:w="1447" w:type="dxa"/>
            <w:tcBorders>
              <w:top w:val="single" w:sz="6" w:space="0" w:color="008000"/>
            </w:tcBorders>
          </w:tcPr>
          <w:p w:rsidR="00920D40" w:rsidRDefault="00920D40" w:rsidP="00A40F2E">
            <w:pPr>
              <w:ind w:firstLineChars="550" w:firstLine="1155"/>
            </w:pPr>
          </w:p>
        </w:tc>
        <w:tc>
          <w:tcPr>
            <w:tcW w:w="1476" w:type="dxa"/>
            <w:tcBorders>
              <w:top w:val="single" w:sz="6" w:space="0" w:color="008000"/>
            </w:tcBorders>
          </w:tcPr>
          <w:p w:rsidR="00920D40" w:rsidRDefault="00920D40" w:rsidP="00A40F2E">
            <w:pPr>
              <w:ind w:firstLineChars="550" w:firstLine="1155"/>
            </w:pPr>
            <w:r>
              <w:t>1</w:t>
            </w:r>
          </w:p>
        </w:tc>
      </w:tr>
      <w:tr w:rsidR="00920D40">
        <w:tc>
          <w:tcPr>
            <w:tcW w:w="3992" w:type="dxa"/>
          </w:tcPr>
          <w:p w:rsidR="00920D40" w:rsidRDefault="00920D40" w:rsidP="00A40F2E">
            <w:pPr>
              <w:ind w:left="422" w:hangingChars="200" w:hanging="422"/>
              <w:rPr>
                <w:b/>
                <w:bCs/>
              </w:rPr>
            </w:pPr>
            <w:r>
              <w:rPr>
                <w:b/>
                <w:bCs/>
              </w:rPr>
              <w:t>2</w:t>
            </w:r>
            <w:r>
              <w:rPr>
                <w:rFonts w:hint="eastAsia"/>
                <w:b/>
                <w:bCs/>
              </w:rPr>
              <w:t>．</w:t>
            </w:r>
            <w:r>
              <w:rPr>
                <w:rFonts w:hint="eastAsia"/>
              </w:rPr>
              <w:t>健身健美运动训练的科学理论基础</w:t>
            </w:r>
          </w:p>
        </w:tc>
        <w:tc>
          <w:tcPr>
            <w:tcW w:w="1266" w:type="dxa"/>
          </w:tcPr>
          <w:p w:rsidR="00920D40" w:rsidRDefault="00920D40">
            <w:pPr>
              <w:jc w:val="center"/>
            </w:pPr>
            <w:r>
              <w:t>1</w:t>
            </w:r>
          </w:p>
        </w:tc>
        <w:tc>
          <w:tcPr>
            <w:tcW w:w="1447" w:type="dxa"/>
          </w:tcPr>
          <w:p w:rsidR="00920D40" w:rsidRDefault="00920D40" w:rsidP="00A40F2E">
            <w:pPr>
              <w:ind w:firstLineChars="550" w:firstLine="1155"/>
            </w:pPr>
          </w:p>
        </w:tc>
        <w:tc>
          <w:tcPr>
            <w:tcW w:w="1447" w:type="dxa"/>
          </w:tcPr>
          <w:p w:rsidR="00920D40" w:rsidRDefault="00920D40" w:rsidP="00A40F2E">
            <w:pPr>
              <w:ind w:firstLineChars="550" w:firstLine="1155"/>
            </w:pPr>
          </w:p>
        </w:tc>
        <w:tc>
          <w:tcPr>
            <w:tcW w:w="1476" w:type="dxa"/>
          </w:tcPr>
          <w:p w:rsidR="00920D40" w:rsidRDefault="00920D40" w:rsidP="00A40F2E">
            <w:pPr>
              <w:ind w:firstLineChars="550" w:firstLine="1155"/>
            </w:pPr>
            <w:r>
              <w:t>1</w:t>
            </w:r>
          </w:p>
        </w:tc>
      </w:tr>
      <w:tr w:rsidR="00920D40">
        <w:tc>
          <w:tcPr>
            <w:tcW w:w="3992" w:type="dxa"/>
            <w:tcBorders>
              <w:bottom w:val="single" w:sz="12" w:space="0" w:color="008000"/>
            </w:tcBorders>
          </w:tcPr>
          <w:p w:rsidR="00920D40" w:rsidRDefault="00920D40" w:rsidP="00A40F2E">
            <w:pPr>
              <w:ind w:left="422" w:hangingChars="200" w:hanging="422"/>
            </w:pPr>
            <w:r>
              <w:rPr>
                <w:b/>
                <w:bCs/>
              </w:rPr>
              <w:t>3</w:t>
            </w:r>
            <w:r>
              <w:rPr>
                <w:rFonts w:hint="eastAsia"/>
                <w:b/>
                <w:bCs/>
              </w:rPr>
              <w:t>．</w:t>
            </w:r>
            <w:r>
              <w:rPr>
                <w:rFonts w:hint="eastAsia"/>
              </w:rPr>
              <w:t>健身健美训练相关理论及元素</w:t>
            </w:r>
          </w:p>
          <w:p w:rsidR="00920D40" w:rsidRDefault="00920D40">
            <w:r>
              <w:rPr>
                <w:b/>
                <w:bCs/>
              </w:rPr>
              <w:t>4</w:t>
            </w:r>
            <w:r>
              <w:rPr>
                <w:rFonts w:hint="eastAsia"/>
                <w:b/>
                <w:bCs/>
              </w:rPr>
              <w:t>．</w:t>
            </w:r>
            <w:r>
              <w:rPr>
                <w:rFonts w:hint="eastAsia"/>
              </w:rPr>
              <w:t>健身健美训练的技术方法</w:t>
            </w:r>
          </w:p>
          <w:p w:rsidR="00920D40" w:rsidRDefault="00920D40" w:rsidP="00A40F2E">
            <w:pPr>
              <w:ind w:left="422" w:hangingChars="200" w:hanging="422"/>
            </w:pPr>
            <w:r>
              <w:rPr>
                <w:b/>
                <w:bCs/>
              </w:rPr>
              <w:t>5</w:t>
            </w:r>
            <w:r>
              <w:rPr>
                <w:rFonts w:hint="eastAsia"/>
                <w:b/>
                <w:bCs/>
              </w:rPr>
              <w:t>．</w:t>
            </w:r>
            <w:r>
              <w:rPr>
                <w:rFonts w:hint="eastAsia"/>
              </w:rPr>
              <w:t>健身健美训练计划的原理及方案设计</w:t>
            </w:r>
          </w:p>
          <w:p w:rsidR="00920D40" w:rsidRDefault="00920D40">
            <w:r>
              <w:rPr>
                <w:b/>
                <w:bCs/>
              </w:rPr>
              <w:t>6</w:t>
            </w:r>
            <w:r>
              <w:rPr>
                <w:rFonts w:hint="eastAsia"/>
                <w:b/>
                <w:bCs/>
              </w:rPr>
              <w:t>．</w:t>
            </w:r>
            <w:r>
              <w:rPr>
                <w:rFonts w:hint="eastAsia"/>
              </w:rPr>
              <w:t>灵活性训练项目</w:t>
            </w:r>
          </w:p>
          <w:p w:rsidR="00920D40" w:rsidRDefault="00920D40">
            <w:r>
              <w:rPr>
                <w:b/>
                <w:bCs/>
              </w:rPr>
              <w:t>7</w:t>
            </w:r>
            <w:r>
              <w:rPr>
                <w:rFonts w:hint="eastAsia"/>
                <w:b/>
                <w:bCs/>
              </w:rPr>
              <w:t>．</w:t>
            </w:r>
            <w:r>
              <w:rPr>
                <w:rFonts w:hint="eastAsia"/>
              </w:rPr>
              <w:t>健身健美训练法</w:t>
            </w:r>
          </w:p>
          <w:p w:rsidR="00920D40" w:rsidRDefault="00920D40">
            <w:r>
              <w:rPr>
                <w:b/>
                <w:bCs/>
              </w:rPr>
              <w:t>8</w:t>
            </w:r>
            <w:r>
              <w:rPr>
                <w:rFonts w:hint="eastAsia"/>
                <w:b/>
                <w:bCs/>
              </w:rPr>
              <w:t>．</w:t>
            </w:r>
            <w:r>
              <w:rPr>
                <w:rFonts w:hint="eastAsia"/>
              </w:rPr>
              <w:t>健身健美运动训练与营养</w:t>
            </w:r>
          </w:p>
          <w:p w:rsidR="00920D40" w:rsidRDefault="00920D40">
            <w:r>
              <w:rPr>
                <w:b/>
                <w:bCs/>
              </w:rPr>
              <w:t>9</w:t>
            </w:r>
            <w:r>
              <w:rPr>
                <w:rFonts w:hint="eastAsia"/>
                <w:b/>
                <w:bCs/>
              </w:rPr>
              <w:t>．</w:t>
            </w:r>
            <w:r>
              <w:rPr>
                <w:rFonts w:hint="eastAsia"/>
              </w:rPr>
              <w:t>健身健美运动与恢复</w:t>
            </w:r>
          </w:p>
          <w:p w:rsidR="00920D40" w:rsidRDefault="00920D40" w:rsidP="00A40F2E">
            <w:pPr>
              <w:ind w:left="422" w:hangingChars="200" w:hanging="422"/>
            </w:pPr>
            <w:r>
              <w:rPr>
                <w:b/>
                <w:bCs/>
              </w:rPr>
              <w:t>10</w:t>
            </w:r>
            <w:r>
              <w:rPr>
                <w:rFonts w:hint="eastAsia"/>
                <w:b/>
                <w:bCs/>
              </w:rPr>
              <w:t>．</w:t>
            </w:r>
            <w:r>
              <w:rPr>
                <w:rFonts w:hint="eastAsia"/>
              </w:rPr>
              <w:t>健身健美运动的安全训练和动作评估</w:t>
            </w:r>
          </w:p>
          <w:p w:rsidR="00920D40" w:rsidRDefault="00920D40" w:rsidP="00A40F2E">
            <w:pPr>
              <w:ind w:left="422" w:hangingChars="200" w:hanging="422"/>
            </w:pPr>
            <w:r>
              <w:rPr>
                <w:b/>
                <w:bCs/>
              </w:rPr>
              <w:t>11</w:t>
            </w:r>
            <w:r>
              <w:rPr>
                <w:rFonts w:hint="eastAsia"/>
                <w:b/>
                <w:bCs/>
              </w:rPr>
              <w:t>．</w:t>
            </w:r>
            <w:r>
              <w:rPr>
                <w:rFonts w:hint="eastAsia"/>
              </w:rPr>
              <w:t>健身健美比赛造型技术的教学</w:t>
            </w:r>
          </w:p>
          <w:p w:rsidR="00920D40" w:rsidRDefault="00920D40">
            <w:r>
              <w:rPr>
                <w:b/>
                <w:bCs/>
              </w:rPr>
              <w:t>12</w:t>
            </w:r>
            <w:r>
              <w:rPr>
                <w:rFonts w:hint="eastAsia"/>
                <w:b/>
                <w:bCs/>
              </w:rPr>
              <w:t>．</w:t>
            </w:r>
            <w:r>
              <w:rPr>
                <w:rFonts w:hint="eastAsia"/>
              </w:rPr>
              <w:t>健康和体适能评估</w:t>
            </w:r>
          </w:p>
          <w:p w:rsidR="00920D40" w:rsidRDefault="00920D40">
            <w:r>
              <w:rPr>
                <w:b/>
                <w:bCs/>
              </w:rPr>
              <w:t>13</w:t>
            </w:r>
            <w:r>
              <w:rPr>
                <w:rFonts w:hint="eastAsia"/>
                <w:b/>
                <w:bCs/>
              </w:rPr>
              <w:t>．</w:t>
            </w:r>
            <w:r>
              <w:rPr>
                <w:rFonts w:hint="eastAsia"/>
              </w:rPr>
              <w:t>健身健美课的教学</w:t>
            </w:r>
          </w:p>
          <w:p w:rsidR="00920D40" w:rsidRDefault="00920D40">
            <w:r>
              <w:rPr>
                <w:b/>
                <w:bCs/>
              </w:rPr>
              <w:t>14</w:t>
            </w:r>
            <w:r>
              <w:rPr>
                <w:rFonts w:hint="eastAsia"/>
                <w:b/>
                <w:bCs/>
              </w:rPr>
              <w:t>．</w:t>
            </w:r>
            <w:r>
              <w:rPr>
                <w:rFonts w:hint="eastAsia"/>
              </w:rPr>
              <w:t>健身俱乐部组织与管理</w:t>
            </w:r>
          </w:p>
          <w:p w:rsidR="00920D40" w:rsidRDefault="00920D40">
            <w:r>
              <w:rPr>
                <w:b/>
                <w:bCs/>
              </w:rPr>
              <w:t>15</w:t>
            </w:r>
            <w:r>
              <w:rPr>
                <w:rFonts w:hint="eastAsia"/>
                <w:b/>
                <w:bCs/>
              </w:rPr>
              <w:t>．</w:t>
            </w:r>
            <w:r>
              <w:rPr>
                <w:rFonts w:hint="eastAsia"/>
              </w:rPr>
              <w:t>健美竞赛组织与裁判法</w:t>
            </w:r>
          </w:p>
          <w:p w:rsidR="00920D40" w:rsidRDefault="00920D40">
            <w:pPr>
              <w:rPr>
                <w:b/>
                <w:bCs/>
              </w:rPr>
            </w:pPr>
          </w:p>
          <w:p w:rsidR="00920D40" w:rsidRDefault="00920D40">
            <w:pPr>
              <w:jc w:val="center"/>
              <w:rPr>
                <w:b/>
                <w:bCs/>
              </w:rPr>
            </w:pPr>
            <w:r>
              <w:rPr>
                <w:rFonts w:hint="eastAsia"/>
                <w:b/>
                <w:bCs/>
              </w:rPr>
              <w:t>合计</w:t>
            </w:r>
          </w:p>
        </w:tc>
        <w:tc>
          <w:tcPr>
            <w:tcW w:w="1266" w:type="dxa"/>
            <w:tcBorders>
              <w:bottom w:val="single" w:sz="12" w:space="0" w:color="008000"/>
            </w:tcBorders>
          </w:tcPr>
          <w:p w:rsidR="00920D40" w:rsidRDefault="00920D40">
            <w:pPr>
              <w:jc w:val="center"/>
            </w:pPr>
            <w:r>
              <w:t>1</w:t>
            </w:r>
          </w:p>
          <w:p w:rsidR="00920D40" w:rsidRDefault="00920D40">
            <w:pPr>
              <w:jc w:val="center"/>
            </w:pPr>
          </w:p>
          <w:p w:rsidR="00920D40" w:rsidRDefault="00920D40">
            <w:pPr>
              <w:jc w:val="center"/>
            </w:pPr>
            <w:r>
              <w:t>2</w:t>
            </w:r>
          </w:p>
          <w:p w:rsidR="00920D40" w:rsidRDefault="00920D40">
            <w:pPr>
              <w:jc w:val="center"/>
            </w:pPr>
            <w:r>
              <w:t>1</w:t>
            </w:r>
          </w:p>
          <w:p w:rsidR="00920D40" w:rsidRDefault="00920D40">
            <w:pPr>
              <w:jc w:val="center"/>
            </w:pPr>
            <w:r>
              <w:t>4</w:t>
            </w:r>
          </w:p>
          <w:p w:rsidR="00920D40" w:rsidRDefault="00920D40">
            <w:pPr>
              <w:jc w:val="center"/>
            </w:pPr>
            <w:r>
              <w:t>2</w:t>
            </w:r>
          </w:p>
          <w:p w:rsidR="00920D40" w:rsidRDefault="00920D40">
            <w:pPr>
              <w:jc w:val="center"/>
            </w:pPr>
            <w:r>
              <w:t>2</w:t>
            </w: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p>
          <w:p w:rsidR="00920D40" w:rsidRDefault="00920D40">
            <w:pPr>
              <w:jc w:val="center"/>
            </w:pPr>
            <w:r>
              <w:t>14</w:t>
            </w:r>
          </w:p>
        </w:tc>
        <w:tc>
          <w:tcPr>
            <w:tcW w:w="1447" w:type="dxa"/>
            <w:tcBorders>
              <w:bottom w:val="single" w:sz="12" w:space="0" w:color="008000"/>
            </w:tcBorders>
          </w:tcPr>
          <w:p w:rsidR="00920D40" w:rsidRDefault="00920D40" w:rsidP="00A40F2E">
            <w:pPr>
              <w:ind w:firstLineChars="550" w:firstLine="1155"/>
            </w:pPr>
          </w:p>
          <w:p w:rsidR="00920D40" w:rsidRDefault="00920D40" w:rsidP="00A40F2E">
            <w:pPr>
              <w:ind w:leftChars="-7" w:hangingChars="7" w:hanging="15"/>
              <w:jc w:val="center"/>
            </w:pPr>
            <w:r>
              <w:t>4</w:t>
            </w: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p>
          <w:p w:rsidR="00920D40" w:rsidRDefault="00920D40" w:rsidP="00A40F2E">
            <w:pPr>
              <w:ind w:leftChars="-7" w:hangingChars="7" w:hanging="15"/>
              <w:jc w:val="center"/>
            </w:pPr>
            <w:r>
              <w:t>1</w:t>
            </w:r>
          </w:p>
          <w:p w:rsidR="00920D40" w:rsidRDefault="00920D40" w:rsidP="00A40F2E">
            <w:pPr>
              <w:ind w:leftChars="-7" w:hangingChars="7" w:hanging="15"/>
              <w:jc w:val="center"/>
            </w:pPr>
            <w:r>
              <w:t>2</w:t>
            </w:r>
          </w:p>
          <w:p w:rsidR="00920D40" w:rsidRDefault="00920D40" w:rsidP="00A40F2E">
            <w:pPr>
              <w:ind w:leftChars="-7" w:hangingChars="7" w:hanging="15"/>
              <w:jc w:val="center"/>
            </w:pPr>
            <w:r>
              <w:t>2</w:t>
            </w:r>
          </w:p>
          <w:p w:rsidR="00920D40" w:rsidRDefault="00920D40" w:rsidP="00A40F2E">
            <w:pPr>
              <w:ind w:leftChars="-7" w:hangingChars="7" w:hanging="15"/>
              <w:jc w:val="center"/>
            </w:pPr>
            <w:r>
              <w:t>6</w:t>
            </w:r>
          </w:p>
          <w:p w:rsidR="00920D40" w:rsidRDefault="00920D40" w:rsidP="00A40F2E">
            <w:pPr>
              <w:ind w:leftChars="-7" w:hangingChars="7" w:hanging="15"/>
              <w:jc w:val="center"/>
            </w:pPr>
            <w:r>
              <w:t>1</w:t>
            </w:r>
          </w:p>
          <w:p w:rsidR="00920D40" w:rsidRDefault="00920D40" w:rsidP="00A40F2E">
            <w:pPr>
              <w:ind w:leftChars="-7" w:hangingChars="7" w:hanging="15"/>
              <w:jc w:val="center"/>
            </w:pPr>
            <w:r>
              <w:t>2</w:t>
            </w:r>
          </w:p>
          <w:p w:rsidR="00920D40" w:rsidRDefault="00920D40" w:rsidP="00A40F2E">
            <w:pPr>
              <w:ind w:leftChars="-7" w:hangingChars="7" w:hanging="15"/>
              <w:jc w:val="center"/>
            </w:pPr>
          </w:p>
          <w:p w:rsidR="00920D40" w:rsidRDefault="00920D40" w:rsidP="00A40F2E">
            <w:pPr>
              <w:ind w:leftChars="-7" w:hangingChars="7" w:hanging="15"/>
              <w:jc w:val="center"/>
            </w:pPr>
            <w:r>
              <w:t>18</w:t>
            </w:r>
          </w:p>
        </w:tc>
        <w:tc>
          <w:tcPr>
            <w:tcW w:w="1447" w:type="dxa"/>
            <w:tcBorders>
              <w:bottom w:val="single" w:sz="12" w:space="0" w:color="008000"/>
            </w:tcBorders>
          </w:tcPr>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rsidP="00A40F2E">
            <w:pPr>
              <w:ind w:firstLineChars="550" w:firstLine="1155"/>
            </w:pPr>
          </w:p>
          <w:p w:rsidR="00920D40" w:rsidRDefault="00920D40">
            <w:pPr>
              <w:jc w:val="center"/>
            </w:pPr>
            <w:r>
              <w:t>4</w:t>
            </w:r>
          </w:p>
          <w:p w:rsidR="00920D40" w:rsidRDefault="00920D40">
            <w:pPr>
              <w:jc w:val="center"/>
            </w:pPr>
            <w:r>
              <w:t>4</w:t>
            </w:r>
          </w:p>
        </w:tc>
        <w:tc>
          <w:tcPr>
            <w:tcW w:w="1476" w:type="dxa"/>
            <w:tcBorders>
              <w:bottom w:val="single" w:sz="12" w:space="0" w:color="008000"/>
            </w:tcBorders>
          </w:tcPr>
          <w:p w:rsidR="00920D40" w:rsidRDefault="00920D40" w:rsidP="00A40F2E">
            <w:pPr>
              <w:ind w:firstLineChars="550" w:firstLine="1155"/>
            </w:pPr>
            <w:r>
              <w:t>1</w:t>
            </w:r>
          </w:p>
          <w:p w:rsidR="00920D40" w:rsidRDefault="00920D40" w:rsidP="00A40F2E">
            <w:pPr>
              <w:ind w:firstLineChars="550" w:firstLine="1155"/>
            </w:pPr>
            <w:r>
              <w:t>4</w:t>
            </w:r>
          </w:p>
          <w:p w:rsidR="00920D40" w:rsidRDefault="00920D40" w:rsidP="00A40F2E">
            <w:pPr>
              <w:ind w:firstLineChars="550" w:firstLine="1155"/>
            </w:pPr>
            <w:r>
              <w:t>2</w:t>
            </w:r>
          </w:p>
          <w:p w:rsidR="00920D40" w:rsidRDefault="00920D40" w:rsidP="00A40F2E">
            <w:pPr>
              <w:ind w:firstLineChars="550" w:firstLine="1155"/>
            </w:pPr>
            <w:r>
              <w:t xml:space="preserve">1            </w:t>
            </w:r>
          </w:p>
          <w:p w:rsidR="00920D40" w:rsidRDefault="00920D40" w:rsidP="00A40F2E">
            <w:pPr>
              <w:ind w:firstLineChars="500" w:firstLine="1050"/>
            </w:pPr>
            <w:r>
              <w:t xml:space="preserve"> 4           </w:t>
            </w:r>
          </w:p>
          <w:p w:rsidR="00920D40" w:rsidRDefault="00920D40" w:rsidP="00A40F2E">
            <w:pPr>
              <w:ind w:firstLineChars="500" w:firstLine="1050"/>
            </w:pPr>
            <w:r>
              <w:t xml:space="preserve"> 2    </w:t>
            </w:r>
          </w:p>
          <w:p w:rsidR="00920D40" w:rsidRDefault="00920D40" w:rsidP="00A40F2E">
            <w:pPr>
              <w:ind w:firstLineChars="550" w:firstLine="1155"/>
            </w:pPr>
            <w:r>
              <w:t>2</w:t>
            </w:r>
          </w:p>
          <w:p w:rsidR="00920D40" w:rsidRDefault="00920D40" w:rsidP="00A40F2E">
            <w:pPr>
              <w:ind w:firstLineChars="550" w:firstLine="1155"/>
            </w:pPr>
            <w:r>
              <w:t>1</w:t>
            </w:r>
          </w:p>
          <w:p w:rsidR="00920D40" w:rsidRDefault="00920D40" w:rsidP="00A40F2E">
            <w:pPr>
              <w:ind w:firstLineChars="550" w:firstLine="1155"/>
            </w:pPr>
            <w:r>
              <w:t>2</w:t>
            </w:r>
          </w:p>
          <w:p w:rsidR="00920D40" w:rsidRDefault="00920D40" w:rsidP="00A40F2E">
            <w:pPr>
              <w:ind w:firstLineChars="200" w:firstLine="420"/>
            </w:pPr>
            <w:r>
              <w:t xml:space="preserve">       2</w:t>
            </w:r>
          </w:p>
          <w:p w:rsidR="00920D40" w:rsidRDefault="00920D40" w:rsidP="00A40F2E">
            <w:pPr>
              <w:ind w:firstLineChars="550" w:firstLine="1155"/>
            </w:pPr>
            <w:r>
              <w:t>6</w:t>
            </w:r>
          </w:p>
          <w:p w:rsidR="00920D40" w:rsidRDefault="00920D40" w:rsidP="00A40F2E">
            <w:pPr>
              <w:ind w:firstLineChars="550" w:firstLine="1155"/>
            </w:pPr>
            <w:r>
              <w:t>1</w:t>
            </w:r>
          </w:p>
          <w:p w:rsidR="00920D40" w:rsidRDefault="00920D40" w:rsidP="00A40F2E">
            <w:pPr>
              <w:tabs>
                <w:tab w:val="center" w:pos="1312"/>
              </w:tabs>
              <w:ind w:firstLineChars="500" w:firstLine="1050"/>
            </w:pPr>
            <w:r>
              <w:t xml:space="preserve"> 2</w:t>
            </w:r>
          </w:p>
          <w:p w:rsidR="00920D40" w:rsidRDefault="00920D40" w:rsidP="00A40F2E">
            <w:pPr>
              <w:tabs>
                <w:tab w:val="center" w:pos="1312"/>
              </w:tabs>
              <w:ind w:firstLineChars="550" w:firstLine="1155"/>
            </w:pPr>
            <w:r>
              <w:t>4</w:t>
            </w:r>
          </w:p>
          <w:p w:rsidR="00920D40" w:rsidRDefault="00920D40" w:rsidP="00A40F2E">
            <w:pPr>
              <w:tabs>
                <w:tab w:val="center" w:pos="1312"/>
              </w:tabs>
              <w:ind w:firstLineChars="500" w:firstLine="1050"/>
            </w:pPr>
            <w:r>
              <w:t xml:space="preserve">36   </w:t>
            </w:r>
          </w:p>
        </w:tc>
      </w:tr>
    </w:tbl>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pPr>
        <w:numPr>
          <w:ilvl w:val="0"/>
          <w:numId w:val="206"/>
        </w:numPr>
      </w:pPr>
      <w:r>
        <w:rPr>
          <w:rFonts w:hint="eastAsia"/>
        </w:rPr>
        <w:t>考核方式</w:t>
      </w:r>
    </w:p>
    <w:p w:rsidR="00920D40" w:rsidRDefault="00920D40">
      <w:pPr>
        <w:numPr>
          <w:ilvl w:val="0"/>
          <w:numId w:val="206"/>
        </w:numPr>
      </w:pPr>
      <w:r>
        <w:rPr>
          <w:rFonts w:hint="eastAsia"/>
        </w:rPr>
        <w:t>认真落实学校对考核的有关要求，主要强化教学过程的考核和检查，增加教学过程考核，减少期末考核的比重，加大能力的考核，减少知识考核的比重。</w:t>
      </w:r>
    </w:p>
    <w:p w:rsidR="00920D40" w:rsidRDefault="00920D40">
      <w:pPr>
        <w:numPr>
          <w:ilvl w:val="0"/>
          <w:numId w:val="206"/>
        </w:numPr>
      </w:pPr>
      <w:r>
        <w:rPr>
          <w:rFonts w:hint="eastAsia"/>
        </w:rPr>
        <w:t>考试内容与比例</w:t>
      </w:r>
      <w:r>
        <w:t>(4</w:t>
      </w:r>
      <w:r>
        <w:rPr>
          <w:rFonts w:eastAsia="黑体" w:hint="eastAsia"/>
          <w:bCs/>
          <w:szCs w:val="21"/>
        </w:rPr>
        <w:t>学时</w:t>
      </w:r>
      <w:r>
        <w:t>)</w:t>
      </w:r>
    </w:p>
    <w:p w:rsidR="00920D40" w:rsidRDefault="00920D40">
      <w:r>
        <w:rPr>
          <w:rFonts w:hint="eastAsia"/>
        </w:rPr>
        <w:t>考试内容包括理论</w:t>
      </w:r>
      <w:r>
        <w:t>40%</w:t>
      </w:r>
      <w:r>
        <w:rPr>
          <w:rFonts w:hint="eastAsia"/>
        </w:rPr>
        <w:t>、实践</w:t>
      </w:r>
      <w:r>
        <w:t>50%</w:t>
      </w:r>
      <w:r>
        <w:rPr>
          <w:rFonts w:hint="eastAsia"/>
        </w:rPr>
        <w:t>、平时成绩</w:t>
      </w:r>
      <w:r>
        <w:t>10%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pPr>
        <w:numPr>
          <w:ilvl w:val="0"/>
          <w:numId w:val="207"/>
        </w:numPr>
      </w:pPr>
      <w:r>
        <w:rPr>
          <w:rFonts w:hint="eastAsia"/>
        </w:rPr>
        <w:t>教师要重视对学生人格的培养，贯彻教书育人的主体思想，激发学生的学习热情，充分发挥学生的创造性，使学生成为教学的主体。</w:t>
      </w:r>
    </w:p>
    <w:p w:rsidR="00920D40" w:rsidRDefault="00920D40">
      <w:pPr>
        <w:numPr>
          <w:ilvl w:val="0"/>
          <w:numId w:val="207"/>
        </w:numPr>
      </w:pPr>
      <w:r>
        <w:rPr>
          <w:rFonts w:hint="eastAsia"/>
        </w:rPr>
        <w:t>培养学生学习的能力，及时补充本学科最新研究成果和了解本学科与其他相关学科的联系。</w:t>
      </w:r>
    </w:p>
    <w:p w:rsidR="00920D40" w:rsidRDefault="00920D40">
      <w:pPr>
        <w:numPr>
          <w:ilvl w:val="0"/>
          <w:numId w:val="207"/>
        </w:numPr>
      </w:pPr>
      <w:r>
        <w:rPr>
          <w:rFonts w:hint="eastAsia"/>
        </w:rPr>
        <w:t>落实育人教育理念，加强交流与合作，强调学生个性的发展，突出能力的培养。</w:t>
      </w:r>
      <w:r>
        <w:t xml:space="preserve"> </w:t>
      </w:r>
    </w:p>
    <w:p w:rsidR="00920D40" w:rsidRDefault="00920D40"/>
    <w:p w:rsidR="00920D40" w:rsidRDefault="00920D40">
      <w:pPr>
        <w:rPr>
          <w:rFonts w:eastAsia="黑体"/>
          <w:sz w:val="28"/>
          <w:szCs w:val="28"/>
        </w:rPr>
      </w:pPr>
      <w:r>
        <w:rPr>
          <w:rFonts w:eastAsia="黑体" w:hint="eastAsia"/>
          <w:sz w:val="28"/>
          <w:szCs w:val="28"/>
        </w:rPr>
        <w:t>八、参考书目</w:t>
      </w:r>
    </w:p>
    <w:p w:rsidR="00920D40" w:rsidRDefault="00920D40">
      <w:r>
        <w:rPr>
          <w:rFonts w:hint="eastAsia"/>
        </w:rPr>
        <w:t>张先松编著</w:t>
      </w:r>
      <w:r>
        <w:t xml:space="preserve"> </w:t>
      </w:r>
      <w:r>
        <w:rPr>
          <w:rFonts w:hint="eastAsia"/>
          <w:szCs w:val="21"/>
        </w:rPr>
        <w:t>强身</w:t>
      </w:r>
      <w:r>
        <w:rPr>
          <w:rFonts w:hint="eastAsia"/>
          <w:bCs/>
          <w:szCs w:val="21"/>
        </w:rPr>
        <w:t>健美</w:t>
      </w:r>
      <w:r>
        <w:rPr>
          <w:rFonts w:hint="eastAsia"/>
          <w:szCs w:val="21"/>
        </w:rPr>
        <w:t>立体</w:t>
      </w:r>
      <w:r>
        <w:rPr>
          <w:rFonts w:hint="eastAsia"/>
          <w:bCs/>
          <w:szCs w:val="21"/>
        </w:rPr>
        <w:t>健身</w:t>
      </w:r>
      <w:r>
        <w:rPr>
          <w:rFonts w:hint="eastAsia"/>
          <w:szCs w:val="21"/>
        </w:rPr>
        <w:t>处方</w:t>
      </w:r>
      <w:r>
        <w:rPr>
          <w:szCs w:val="21"/>
        </w:rPr>
        <w:t xml:space="preserve">. </w:t>
      </w:r>
      <w:r>
        <w:rPr>
          <w:rFonts w:hint="eastAsia"/>
        </w:rPr>
        <w:t>武汉：中国地质大学出版社</w:t>
      </w:r>
      <w:r>
        <w:t xml:space="preserve"> 2011.8</w:t>
      </w:r>
    </w:p>
    <w:p w:rsidR="00920D40" w:rsidRDefault="00920D40">
      <w:bookmarkStart w:id="131" w:name="Author"/>
      <w:r>
        <w:rPr>
          <w:rFonts w:hint="eastAsia"/>
        </w:rPr>
        <w:t>张瑞林总主编，黄晓明</w:t>
      </w:r>
      <w:bookmarkEnd w:id="131"/>
      <w:r>
        <w:rPr>
          <w:rFonts w:hint="eastAsia"/>
        </w:rPr>
        <w:t>主编</w:t>
      </w:r>
      <w:r>
        <w:t xml:space="preserve">. </w:t>
      </w:r>
      <w:r>
        <w:rPr>
          <w:rFonts w:hint="eastAsia"/>
        </w:rPr>
        <w:t>健身健美（第二版）</w:t>
      </w:r>
      <w:r>
        <w:t xml:space="preserve">. </w:t>
      </w:r>
      <w:r>
        <w:rPr>
          <w:rFonts w:hint="eastAsia"/>
        </w:rPr>
        <w:t>北京：高等教育出版社</w:t>
      </w:r>
      <w:r>
        <w:t>2011.2</w:t>
      </w:r>
    </w:p>
    <w:p w:rsidR="00920D40" w:rsidRDefault="00920D40">
      <w:r>
        <w:rPr>
          <w:rFonts w:hint="eastAsia"/>
        </w:rPr>
        <w:t>张先松编著《健身健美运动</w:t>
      </w:r>
      <w:r>
        <w:t xml:space="preserve">. </w:t>
      </w:r>
      <w:r>
        <w:rPr>
          <w:rFonts w:hint="eastAsia"/>
        </w:rPr>
        <w:t>北京：高等教育出版社</w:t>
      </w:r>
      <w:r>
        <w:t xml:space="preserve"> 2005.07</w:t>
      </w:r>
    </w:p>
    <w:p w:rsidR="00920D40" w:rsidRDefault="00920D40"/>
    <w:p w:rsidR="00920D40" w:rsidRDefault="00920D40"/>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p>
    <w:p w:rsidR="00920D40" w:rsidRDefault="00920D40">
      <w:pPr>
        <w:jc w:val="left"/>
        <w:rPr>
          <w:bCs/>
          <w:szCs w:val="21"/>
        </w:rPr>
      </w:pPr>
      <w:r>
        <w:rPr>
          <w:rFonts w:hint="eastAsia"/>
          <w:bCs/>
          <w:szCs w:val="21"/>
        </w:rPr>
        <w:t>课程代码：</w:t>
      </w:r>
      <w:r>
        <w:rPr>
          <w:bCs/>
          <w:szCs w:val="21"/>
        </w:rPr>
        <w:t>3012047</w:t>
      </w:r>
    </w:p>
    <w:p w:rsidR="00920D40" w:rsidRDefault="00920D40">
      <w:pPr>
        <w:jc w:val="center"/>
        <w:rPr>
          <w:b/>
          <w:sz w:val="32"/>
          <w:szCs w:val="32"/>
        </w:rPr>
      </w:pPr>
      <w:r>
        <w:rPr>
          <w:rFonts w:hint="eastAsia"/>
          <w:b/>
          <w:sz w:val="32"/>
          <w:szCs w:val="32"/>
        </w:rPr>
        <w:t>羽毛球</w:t>
      </w:r>
    </w:p>
    <w:p w:rsidR="00920D40" w:rsidRDefault="00920D40">
      <w:pPr>
        <w:spacing w:line="360" w:lineRule="exact"/>
        <w:rPr>
          <w:rFonts w:ascii="黑体" w:eastAsia="黑体" w:hAnsi="黑体" w:cs="黑体"/>
          <w:bCs/>
          <w:sz w:val="28"/>
          <w:szCs w:val="28"/>
        </w:rPr>
      </w:pPr>
      <w:r>
        <w:rPr>
          <w:rFonts w:ascii="黑体" w:eastAsia="黑体" w:hAnsi="黑体" w:cs="黑体" w:hint="eastAsia"/>
          <w:bCs/>
          <w:sz w:val="28"/>
          <w:szCs w:val="28"/>
        </w:rPr>
        <w:t>一、课程性质</w:t>
      </w:r>
    </w:p>
    <w:p w:rsidR="00920D40" w:rsidRDefault="00920D40" w:rsidP="00A40F2E">
      <w:pPr>
        <w:spacing w:line="360" w:lineRule="exact"/>
        <w:ind w:firstLineChars="245" w:firstLine="514"/>
        <w:rPr>
          <w:b/>
          <w:szCs w:val="21"/>
        </w:rPr>
      </w:pPr>
      <w:r>
        <w:rPr>
          <w:rFonts w:hint="eastAsia"/>
          <w:szCs w:val="21"/>
        </w:rPr>
        <w:t>本课程为体育教育专业的专业选修课程。共</w:t>
      </w:r>
      <w:r>
        <w:rPr>
          <w:szCs w:val="21"/>
        </w:rPr>
        <w:t>48</w:t>
      </w:r>
      <w:r>
        <w:rPr>
          <w:rFonts w:hint="eastAsia"/>
          <w:szCs w:val="21"/>
        </w:rPr>
        <w:t>学时。</w:t>
      </w:r>
    </w:p>
    <w:p w:rsidR="00920D40" w:rsidRDefault="00920D40">
      <w:pPr>
        <w:spacing w:line="360" w:lineRule="exact"/>
      </w:pPr>
      <w:r>
        <w:rPr>
          <w:rFonts w:ascii="黑体" w:eastAsia="黑体" w:hAnsi="黑体" w:cs="黑体" w:hint="eastAsia"/>
          <w:bCs/>
          <w:sz w:val="28"/>
          <w:szCs w:val="28"/>
        </w:rPr>
        <w:t>二、课程目标</w:t>
      </w:r>
      <w:r>
        <w:rPr>
          <w:b/>
          <w:sz w:val="24"/>
        </w:rPr>
        <w:t xml:space="preserve">   </w:t>
      </w:r>
    </w:p>
    <w:p w:rsidR="00920D40" w:rsidRDefault="00920D40">
      <w:pPr>
        <w:spacing w:line="360" w:lineRule="exact"/>
        <w:rPr>
          <w:szCs w:val="21"/>
        </w:rPr>
      </w:pPr>
      <w:r>
        <w:t xml:space="preserve">      </w:t>
      </w:r>
      <w:r>
        <w:rPr>
          <w:rFonts w:hint="eastAsia"/>
          <w:szCs w:val="21"/>
        </w:rPr>
        <w:t>通过理论讲授利实践操作，使学生基本掌握羽毛球技战术和基础理论知识以及发展概况，培养学生羽毛球技战术的教学能力，基本掌握羽毛球竞赛规则利裁判法。</w:t>
      </w:r>
    </w:p>
    <w:p w:rsidR="00920D40" w:rsidRDefault="00920D40" w:rsidP="002D6790">
      <w:pPr>
        <w:spacing w:beforeLines="50" w:afterLines="50"/>
        <w:rPr>
          <w:rFonts w:eastAsia="黑体"/>
          <w:sz w:val="28"/>
          <w:szCs w:val="28"/>
        </w:rPr>
      </w:pPr>
      <w:r>
        <w:rPr>
          <w:rFonts w:eastAsia="黑体" w:hint="eastAsia"/>
          <w:sz w:val="28"/>
          <w:szCs w:val="28"/>
        </w:rPr>
        <w:t>三、课程的培养目标和要求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570"/>
        <w:gridCol w:w="599"/>
        <w:gridCol w:w="1149"/>
        <w:gridCol w:w="1484"/>
        <w:gridCol w:w="738"/>
        <w:gridCol w:w="738"/>
        <w:gridCol w:w="738"/>
        <w:gridCol w:w="738"/>
        <w:gridCol w:w="738"/>
      </w:tblGrid>
      <w:tr w:rsidR="00920D40">
        <w:tc>
          <w:tcPr>
            <w:tcW w:w="103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培养目标</w:t>
            </w:r>
          </w:p>
        </w:tc>
        <w:tc>
          <w:tcPr>
            <w:tcW w:w="57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权重</w:t>
            </w:r>
          </w:p>
        </w:tc>
        <w:tc>
          <w:tcPr>
            <w:tcW w:w="599"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各教学环节的权重</w:t>
            </w: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114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自学</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比赛</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实践</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小测</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考试</w:t>
            </w:r>
          </w:p>
        </w:tc>
      </w:tr>
      <w:tr w:rsidR="00920D40">
        <w:tc>
          <w:tcPr>
            <w:tcW w:w="103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知识</w:t>
            </w:r>
          </w:p>
        </w:tc>
        <w:tc>
          <w:tcPr>
            <w:tcW w:w="57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0.3</w:t>
            </w: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A3</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0.01</w:t>
            </w: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vAlign w:val="center"/>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A5</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0.2</w:t>
            </w:r>
          </w:p>
        </w:tc>
        <w:tc>
          <w:tcPr>
            <w:tcW w:w="1484"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0.02</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0.02</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0.05</w:t>
            </w:r>
          </w:p>
        </w:tc>
      </w:tr>
      <w:tr w:rsidR="00920D40">
        <w:tc>
          <w:tcPr>
            <w:tcW w:w="103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能力</w:t>
            </w:r>
          </w:p>
        </w:tc>
        <w:tc>
          <w:tcPr>
            <w:tcW w:w="57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0.5</w:t>
            </w: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B1</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0.15</w:t>
            </w:r>
          </w:p>
        </w:tc>
        <w:tc>
          <w:tcPr>
            <w:tcW w:w="1484"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0.05</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B2</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0.05</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0.1</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B3</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0.05</w:t>
            </w: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0.05</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0.05</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B4</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B7</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B8</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val="restart"/>
            <w:vAlign w:val="center"/>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hint="eastAsia"/>
                <w:color w:val="000000"/>
                <w:szCs w:val="21"/>
              </w:rPr>
              <w:t>素质</w:t>
            </w:r>
          </w:p>
        </w:tc>
        <w:tc>
          <w:tcPr>
            <w:tcW w:w="570" w:type="dxa"/>
            <w:vMerge w:val="restart"/>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0.2</w:t>
            </w: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C1</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C2</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0.1</w:t>
            </w: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C3</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 xml:space="preserve">0.1 </w:t>
            </w: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r w:rsidR="00920D40">
        <w:tc>
          <w:tcPr>
            <w:tcW w:w="103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70" w:type="dxa"/>
            <w:vMerge/>
          </w:tcPr>
          <w:p w:rsidR="00920D40" w:rsidRDefault="00920D40" w:rsidP="00A40F2E">
            <w:pPr>
              <w:spacing w:line="300" w:lineRule="exact"/>
              <w:ind w:rightChars="-257" w:right="-540"/>
              <w:jc w:val="left"/>
              <w:rPr>
                <w:rFonts w:ascii="仿宋" w:eastAsia="仿宋" w:hAnsi="仿宋"/>
                <w:color w:val="000000"/>
                <w:szCs w:val="21"/>
              </w:rPr>
            </w:pPr>
          </w:p>
        </w:tc>
        <w:tc>
          <w:tcPr>
            <w:tcW w:w="599" w:type="dxa"/>
          </w:tcPr>
          <w:p w:rsidR="00920D40" w:rsidRDefault="00920D40" w:rsidP="00A40F2E">
            <w:pPr>
              <w:spacing w:line="300" w:lineRule="exact"/>
              <w:ind w:rightChars="-257" w:right="-540"/>
              <w:jc w:val="left"/>
              <w:rPr>
                <w:rFonts w:ascii="仿宋" w:eastAsia="仿宋" w:hAnsi="仿宋"/>
                <w:color w:val="000000"/>
                <w:szCs w:val="21"/>
              </w:rPr>
            </w:pPr>
            <w:r>
              <w:rPr>
                <w:rFonts w:ascii="仿宋" w:eastAsia="仿宋" w:hAnsi="仿宋"/>
                <w:color w:val="000000"/>
                <w:szCs w:val="21"/>
              </w:rPr>
              <w:t>C4</w:t>
            </w:r>
          </w:p>
        </w:tc>
        <w:tc>
          <w:tcPr>
            <w:tcW w:w="1149" w:type="dxa"/>
          </w:tcPr>
          <w:p w:rsidR="00920D40" w:rsidRDefault="00920D40" w:rsidP="00A40F2E">
            <w:pPr>
              <w:spacing w:line="300" w:lineRule="exact"/>
              <w:ind w:rightChars="-257" w:right="-540"/>
              <w:jc w:val="left"/>
              <w:rPr>
                <w:rFonts w:ascii="仿宋" w:eastAsia="仿宋" w:hAnsi="仿宋"/>
                <w:color w:val="000000"/>
                <w:szCs w:val="21"/>
              </w:rPr>
            </w:pPr>
          </w:p>
        </w:tc>
        <w:tc>
          <w:tcPr>
            <w:tcW w:w="1484"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c>
          <w:tcPr>
            <w:tcW w:w="738" w:type="dxa"/>
          </w:tcPr>
          <w:p w:rsidR="00920D40" w:rsidRDefault="00920D40" w:rsidP="00A40F2E">
            <w:pPr>
              <w:spacing w:line="300" w:lineRule="exact"/>
              <w:ind w:rightChars="-257" w:right="-540"/>
              <w:jc w:val="left"/>
              <w:rPr>
                <w:rFonts w:ascii="仿宋" w:eastAsia="仿宋" w:hAnsi="仿宋"/>
                <w:color w:val="000000"/>
                <w:szCs w:val="21"/>
              </w:rPr>
            </w:pPr>
          </w:p>
        </w:tc>
      </w:tr>
    </w:tbl>
    <w:p w:rsidR="00920D40" w:rsidRDefault="00920D40">
      <w:pPr>
        <w:spacing w:line="360" w:lineRule="exact"/>
        <w:rPr>
          <w:rFonts w:ascii="黑体" w:eastAsia="黑体" w:hAnsi="黑体" w:cs="黑体"/>
          <w:bCs/>
          <w:sz w:val="28"/>
          <w:szCs w:val="28"/>
        </w:rPr>
      </w:pPr>
    </w:p>
    <w:p w:rsidR="00920D40" w:rsidRDefault="00920D40">
      <w:pPr>
        <w:spacing w:line="360" w:lineRule="exact"/>
        <w:rPr>
          <w:rFonts w:ascii="黑体" w:eastAsia="黑体" w:hAnsi="黑体" w:cs="黑体"/>
          <w:bCs/>
          <w:sz w:val="28"/>
          <w:szCs w:val="28"/>
        </w:rPr>
      </w:pPr>
      <w:r>
        <w:rPr>
          <w:rFonts w:ascii="黑体" w:eastAsia="黑体" w:hAnsi="黑体" w:cs="黑体" w:hint="eastAsia"/>
          <w:bCs/>
          <w:sz w:val="28"/>
          <w:szCs w:val="28"/>
        </w:rPr>
        <w:t>四、教学内容</w:t>
      </w:r>
    </w:p>
    <w:tbl>
      <w:tblPr>
        <w:tblW w:w="10133" w:type="dxa"/>
        <w:tblInd w:w="-612" w:type="dxa"/>
        <w:tblBorders>
          <w:top w:val="single" w:sz="4" w:space="0" w:color="auto"/>
          <w:bottom w:val="single" w:sz="4" w:space="0" w:color="auto"/>
        </w:tblBorders>
        <w:tblLayout w:type="fixed"/>
        <w:tblLook w:val="0000"/>
      </w:tblPr>
      <w:tblGrid>
        <w:gridCol w:w="2880"/>
        <w:gridCol w:w="359"/>
        <w:gridCol w:w="720"/>
        <w:gridCol w:w="1801"/>
        <w:gridCol w:w="596"/>
        <w:gridCol w:w="3777"/>
      </w:tblGrid>
      <w:tr w:rsidR="00920D40">
        <w:trPr>
          <w:trHeight w:val="449"/>
        </w:trPr>
        <w:tc>
          <w:tcPr>
            <w:tcW w:w="3239" w:type="dxa"/>
            <w:gridSpan w:val="2"/>
            <w:tcBorders>
              <w:top w:val="single" w:sz="4" w:space="0" w:color="auto"/>
            </w:tcBorders>
            <w:vAlign w:val="center"/>
          </w:tcPr>
          <w:p w:rsidR="00920D40" w:rsidRDefault="00920D40">
            <w:pPr>
              <w:spacing w:line="340" w:lineRule="exact"/>
              <w:jc w:val="center"/>
              <w:rPr>
                <w:b/>
                <w:szCs w:val="21"/>
              </w:rPr>
            </w:pPr>
            <w:r>
              <w:rPr>
                <w:szCs w:val="21"/>
              </w:rPr>
              <w:t xml:space="preserve">    </w:t>
            </w:r>
            <w:r>
              <w:rPr>
                <w:rFonts w:hint="eastAsia"/>
                <w:b/>
                <w:szCs w:val="21"/>
              </w:rPr>
              <w:t>章节名称</w:t>
            </w:r>
          </w:p>
        </w:tc>
        <w:tc>
          <w:tcPr>
            <w:tcW w:w="3117" w:type="dxa"/>
            <w:gridSpan w:val="3"/>
            <w:tcBorders>
              <w:top w:val="single" w:sz="4" w:space="0" w:color="auto"/>
            </w:tcBorders>
            <w:vAlign w:val="center"/>
          </w:tcPr>
          <w:p w:rsidR="00920D40" w:rsidRDefault="00920D40">
            <w:pPr>
              <w:spacing w:line="340" w:lineRule="exact"/>
              <w:jc w:val="center"/>
              <w:rPr>
                <w:b/>
                <w:szCs w:val="21"/>
              </w:rPr>
            </w:pPr>
            <w:r>
              <w:rPr>
                <w:rFonts w:hint="eastAsia"/>
                <w:b/>
                <w:szCs w:val="21"/>
              </w:rPr>
              <w:t>训练内容</w:t>
            </w:r>
          </w:p>
        </w:tc>
        <w:tc>
          <w:tcPr>
            <w:tcW w:w="3777" w:type="dxa"/>
            <w:tcBorders>
              <w:top w:val="single" w:sz="4" w:space="0" w:color="auto"/>
            </w:tcBorders>
            <w:vAlign w:val="center"/>
          </w:tcPr>
          <w:p w:rsidR="00920D40" w:rsidRDefault="00920D40">
            <w:pPr>
              <w:spacing w:line="340" w:lineRule="exact"/>
              <w:jc w:val="center"/>
              <w:rPr>
                <w:b/>
                <w:szCs w:val="21"/>
              </w:rPr>
            </w:pPr>
            <w:r>
              <w:rPr>
                <w:rFonts w:hint="eastAsia"/>
                <w:b/>
                <w:szCs w:val="21"/>
              </w:rPr>
              <w:t>训练要求</w:t>
            </w:r>
          </w:p>
        </w:tc>
      </w:tr>
      <w:tr w:rsidR="00920D40">
        <w:trPr>
          <w:trHeight w:val="312"/>
        </w:trPr>
        <w:tc>
          <w:tcPr>
            <w:tcW w:w="10133" w:type="dxa"/>
            <w:gridSpan w:val="6"/>
            <w:vAlign w:val="center"/>
          </w:tcPr>
          <w:p w:rsidR="00920D40" w:rsidRDefault="00920D40">
            <w:pPr>
              <w:spacing w:line="340" w:lineRule="exact"/>
              <w:rPr>
                <w:b/>
                <w:szCs w:val="21"/>
              </w:rPr>
            </w:pPr>
            <w:r>
              <w:rPr>
                <w:rFonts w:hint="eastAsia"/>
                <w:b/>
                <w:szCs w:val="21"/>
              </w:rPr>
              <w:t>第一章</w:t>
            </w:r>
            <w:r>
              <w:rPr>
                <w:b/>
                <w:szCs w:val="21"/>
              </w:rPr>
              <w:t xml:space="preserve">     </w:t>
            </w:r>
            <w:r>
              <w:rPr>
                <w:rFonts w:hint="eastAsia"/>
                <w:b/>
                <w:szCs w:val="21"/>
              </w:rPr>
              <w:t>理论部分</w:t>
            </w:r>
          </w:p>
        </w:tc>
      </w:tr>
      <w:tr w:rsidR="00920D40">
        <w:trPr>
          <w:trHeight w:val="312"/>
        </w:trPr>
        <w:tc>
          <w:tcPr>
            <w:tcW w:w="3959" w:type="dxa"/>
            <w:gridSpan w:val="3"/>
            <w:vAlign w:val="center"/>
          </w:tcPr>
          <w:p w:rsidR="00920D40" w:rsidRDefault="00920D40">
            <w:pPr>
              <w:spacing w:line="340" w:lineRule="exact"/>
              <w:rPr>
                <w:szCs w:val="21"/>
              </w:rPr>
            </w:pPr>
            <w:r>
              <w:rPr>
                <w:rFonts w:hint="eastAsia"/>
                <w:szCs w:val="21"/>
              </w:rPr>
              <w:t>第一节大纲介绍</w:t>
            </w:r>
          </w:p>
        </w:tc>
        <w:tc>
          <w:tcPr>
            <w:tcW w:w="2397" w:type="dxa"/>
            <w:gridSpan w:val="2"/>
            <w:vAlign w:val="center"/>
          </w:tcPr>
          <w:p w:rsidR="00920D40" w:rsidRDefault="00920D40">
            <w:pPr>
              <w:spacing w:line="340" w:lineRule="exact"/>
              <w:rPr>
                <w:szCs w:val="21"/>
              </w:rPr>
            </w:pPr>
            <w:r>
              <w:rPr>
                <w:rFonts w:hint="eastAsia"/>
                <w:szCs w:val="21"/>
              </w:rPr>
              <w:t>教学内容、时数安排、上课要求和考核方法</w:t>
            </w:r>
          </w:p>
        </w:tc>
        <w:tc>
          <w:tcPr>
            <w:tcW w:w="3777" w:type="dxa"/>
            <w:vAlign w:val="center"/>
          </w:tcPr>
          <w:p w:rsidR="00920D40" w:rsidRDefault="00920D40">
            <w:pPr>
              <w:spacing w:line="340" w:lineRule="exact"/>
              <w:jc w:val="center"/>
              <w:rPr>
                <w:szCs w:val="21"/>
              </w:rPr>
            </w:pPr>
          </w:p>
        </w:tc>
      </w:tr>
      <w:tr w:rsidR="00920D40">
        <w:trPr>
          <w:trHeight w:val="312"/>
        </w:trPr>
        <w:tc>
          <w:tcPr>
            <w:tcW w:w="3959" w:type="dxa"/>
            <w:gridSpan w:val="3"/>
            <w:vAlign w:val="center"/>
          </w:tcPr>
          <w:p w:rsidR="00920D40" w:rsidRDefault="00920D40">
            <w:pPr>
              <w:spacing w:line="340" w:lineRule="exact"/>
              <w:rPr>
                <w:szCs w:val="21"/>
              </w:rPr>
            </w:pPr>
            <w:r>
              <w:rPr>
                <w:rFonts w:hint="eastAsia"/>
                <w:szCs w:val="21"/>
              </w:rPr>
              <w:t>第二节羽毛球运动的发展简史</w:t>
            </w:r>
          </w:p>
        </w:tc>
        <w:tc>
          <w:tcPr>
            <w:tcW w:w="2397" w:type="dxa"/>
            <w:gridSpan w:val="2"/>
            <w:vAlign w:val="center"/>
          </w:tcPr>
          <w:p w:rsidR="00920D40" w:rsidRDefault="00920D40">
            <w:pPr>
              <w:spacing w:line="340" w:lineRule="exact"/>
              <w:rPr>
                <w:szCs w:val="21"/>
              </w:rPr>
            </w:pPr>
            <w:r>
              <w:rPr>
                <w:rFonts w:hint="eastAsia"/>
                <w:szCs w:val="21"/>
              </w:rPr>
              <w:t>羽毛球运动的起源</w:t>
            </w:r>
          </w:p>
        </w:tc>
        <w:tc>
          <w:tcPr>
            <w:tcW w:w="3777" w:type="dxa"/>
            <w:vAlign w:val="center"/>
          </w:tcPr>
          <w:p w:rsidR="00920D40" w:rsidRDefault="00920D40">
            <w:pPr>
              <w:spacing w:line="340" w:lineRule="exact"/>
              <w:jc w:val="center"/>
              <w:rPr>
                <w:szCs w:val="21"/>
              </w:rPr>
            </w:pPr>
          </w:p>
        </w:tc>
      </w:tr>
      <w:tr w:rsidR="00920D40">
        <w:trPr>
          <w:trHeight w:val="312"/>
        </w:trPr>
        <w:tc>
          <w:tcPr>
            <w:tcW w:w="3959" w:type="dxa"/>
            <w:gridSpan w:val="3"/>
            <w:vAlign w:val="center"/>
          </w:tcPr>
          <w:p w:rsidR="00920D40" w:rsidRDefault="00920D40">
            <w:pPr>
              <w:spacing w:line="340" w:lineRule="exact"/>
              <w:rPr>
                <w:szCs w:val="21"/>
              </w:rPr>
            </w:pPr>
            <w:r>
              <w:rPr>
                <w:rFonts w:hint="eastAsia"/>
                <w:szCs w:val="21"/>
              </w:rPr>
              <w:t>第三节基本竞赛规则和裁判法</w:t>
            </w:r>
          </w:p>
        </w:tc>
        <w:tc>
          <w:tcPr>
            <w:tcW w:w="2397" w:type="dxa"/>
            <w:gridSpan w:val="2"/>
            <w:vAlign w:val="center"/>
          </w:tcPr>
          <w:p w:rsidR="00920D40" w:rsidRDefault="00920D40">
            <w:pPr>
              <w:spacing w:line="340" w:lineRule="exact"/>
              <w:rPr>
                <w:szCs w:val="21"/>
              </w:rPr>
            </w:pPr>
          </w:p>
        </w:tc>
        <w:tc>
          <w:tcPr>
            <w:tcW w:w="3777" w:type="dxa"/>
            <w:vAlign w:val="center"/>
          </w:tcPr>
          <w:p w:rsidR="00920D40" w:rsidRDefault="00920D40">
            <w:pPr>
              <w:spacing w:line="340" w:lineRule="exact"/>
              <w:jc w:val="center"/>
              <w:rPr>
                <w:szCs w:val="21"/>
              </w:rPr>
            </w:pPr>
          </w:p>
        </w:tc>
      </w:tr>
      <w:tr w:rsidR="00920D40">
        <w:trPr>
          <w:trHeight w:val="312"/>
        </w:trPr>
        <w:tc>
          <w:tcPr>
            <w:tcW w:w="10133" w:type="dxa"/>
            <w:gridSpan w:val="6"/>
            <w:vAlign w:val="center"/>
          </w:tcPr>
          <w:p w:rsidR="00920D40" w:rsidRDefault="00920D40">
            <w:pPr>
              <w:spacing w:line="340" w:lineRule="exact"/>
              <w:rPr>
                <w:szCs w:val="21"/>
              </w:rPr>
            </w:pPr>
            <w:r>
              <w:rPr>
                <w:rFonts w:hint="eastAsia"/>
                <w:b/>
                <w:szCs w:val="21"/>
              </w:rPr>
              <w:t>第二章</w:t>
            </w:r>
            <w:r>
              <w:rPr>
                <w:b/>
                <w:szCs w:val="21"/>
              </w:rPr>
              <w:t xml:space="preserve">     </w:t>
            </w:r>
            <w:r>
              <w:rPr>
                <w:rFonts w:hint="eastAsia"/>
                <w:b/>
                <w:szCs w:val="21"/>
              </w:rPr>
              <w:t>技术</w:t>
            </w:r>
          </w:p>
        </w:tc>
      </w:tr>
      <w:tr w:rsidR="00920D40">
        <w:trPr>
          <w:trHeight w:val="635"/>
        </w:trPr>
        <w:tc>
          <w:tcPr>
            <w:tcW w:w="2880" w:type="dxa"/>
            <w:vAlign w:val="center"/>
          </w:tcPr>
          <w:p w:rsidR="00920D40" w:rsidRDefault="00920D40">
            <w:pPr>
              <w:spacing w:line="340" w:lineRule="exact"/>
              <w:rPr>
                <w:szCs w:val="21"/>
              </w:rPr>
            </w:pPr>
            <w:r>
              <w:rPr>
                <w:rFonts w:hint="eastAsia"/>
                <w:szCs w:val="21"/>
              </w:rPr>
              <w:t>第一节</w:t>
            </w:r>
            <w:r>
              <w:rPr>
                <w:szCs w:val="21"/>
              </w:rPr>
              <w:t xml:space="preserve">  </w:t>
            </w:r>
            <w:r>
              <w:rPr>
                <w:rFonts w:hint="eastAsia"/>
                <w:szCs w:val="21"/>
              </w:rPr>
              <w:t>握拍法</w:t>
            </w:r>
          </w:p>
        </w:tc>
        <w:tc>
          <w:tcPr>
            <w:tcW w:w="2880" w:type="dxa"/>
            <w:gridSpan w:val="3"/>
            <w:vAlign w:val="center"/>
          </w:tcPr>
          <w:p w:rsidR="00920D40" w:rsidRDefault="00920D40">
            <w:pPr>
              <w:spacing w:line="340" w:lineRule="exact"/>
              <w:rPr>
                <w:szCs w:val="21"/>
              </w:rPr>
            </w:pPr>
            <w:r>
              <w:rPr>
                <w:szCs w:val="21"/>
              </w:rPr>
              <w:t>1</w:t>
            </w:r>
            <w:r>
              <w:rPr>
                <w:rFonts w:hint="eastAsia"/>
                <w:szCs w:val="21"/>
              </w:rPr>
              <w:t>、正手握拍</w:t>
            </w:r>
          </w:p>
          <w:p w:rsidR="00920D40" w:rsidRDefault="00920D40">
            <w:pPr>
              <w:spacing w:line="340" w:lineRule="exact"/>
              <w:rPr>
                <w:szCs w:val="21"/>
              </w:rPr>
            </w:pPr>
            <w:r>
              <w:rPr>
                <w:szCs w:val="21"/>
              </w:rPr>
              <w:t>2</w:t>
            </w:r>
            <w:r>
              <w:rPr>
                <w:rFonts w:hint="eastAsia"/>
                <w:szCs w:val="21"/>
              </w:rPr>
              <w:t>、反手握拍</w:t>
            </w:r>
          </w:p>
        </w:tc>
        <w:tc>
          <w:tcPr>
            <w:tcW w:w="4373" w:type="dxa"/>
            <w:gridSpan w:val="2"/>
            <w:vAlign w:val="center"/>
          </w:tcPr>
          <w:p w:rsidR="00920D40" w:rsidRDefault="00920D40">
            <w:pPr>
              <w:spacing w:line="340" w:lineRule="exact"/>
              <w:rPr>
                <w:szCs w:val="21"/>
              </w:rPr>
            </w:pPr>
            <w:r>
              <w:rPr>
                <w:rFonts w:hint="eastAsia"/>
                <w:szCs w:val="21"/>
              </w:rPr>
              <w:t>掌握止手握拍及击球时的变化。</w:t>
            </w:r>
          </w:p>
          <w:p w:rsidR="00920D40" w:rsidRDefault="00920D40">
            <w:pPr>
              <w:spacing w:line="340" w:lineRule="exact"/>
              <w:rPr>
                <w:szCs w:val="21"/>
              </w:rPr>
            </w:pPr>
            <w:r>
              <w:rPr>
                <w:rFonts w:hint="eastAsia"/>
                <w:szCs w:val="21"/>
              </w:rPr>
              <w:t>掌握正反握拍及击球时的变化</w:t>
            </w:r>
          </w:p>
          <w:p w:rsidR="00920D40" w:rsidRDefault="00920D40">
            <w:pPr>
              <w:spacing w:line="340" w:lineRule="exact"/>
              <w:rPr>
                <w:szCs w:val="21"/>
              </w:rPr>
            </w:pPr>
            <w:r>
              <w:rPr>
                <w:rFonts w:hint="eastAsia"/>
                <w:szCs w:val="21"/>
              </w:rPr>
              <w:t>掌握击球时正反手握拍的转换变化。</w:t>
            </w:r>
          </w:p>
        </w:tc>
      </w:tr>
      <w:tr w:rsidR="00920D40">
        <w:trPr>
          <w:trHeight w:val="1280"/>
        </w:trPr>
        <w:tc>
          <w:tcPr>
            <w:tcW w:w="2880" w:type="dxa"/>
            <w:vAlign w:val="center"/>
          </w:tcPr>
          <w:p w:rsidR="00920D40" w:rsidRDefault="00920D40">
            <w:pPr>
              <w:spacing w:line="340" w:lineRule="exact"/>
              <w:rPr>
                <w:szCs w:val="21"/>
              </w:rPr>
            </w:pPr>
            <w:r>
              <w:rPr>
                <w:rFonts w:hint="eastAsia"/>
                <w:szCs w:val="21"/>
              </w:rPr>
              <w:t>第二节</w:t>
            </w:r>
            <w:r>
              <w:rPr>
                <w:szCs w:val="21"/>
              </w:rPr>
              <w:t xml:space="preserve">  </w:t>
            </w:r>
            <w:r>
              <w:rPr>
                <w:rFonts w:hint="eastAsia"/>
                <w:szCs w:val="21"/>
              </w:rPr>
              <w:t>发球法</w:t>
            </w:r>
          </w:p>
        </w:tc>
        <w:tc>
          <w:tcPr>
            <w:tcW w:w="2880" w:type="dxa"/>
            <w:gridSpan w:val="3"/>
            <w:vAlign w:val="center"/>
          </w:tcPr>
          <w:p w:rsidR="00920D40" w:rsidRDefault="00920D40">
            <w:pPr>
              <w:spacing w:line="340" w:lineRule="exact"/>
              <w:rPr>
                <w:szCs w:val="21"/>
              </w:rPr>
            </w:pPr>
            <w:r>
              <w:rPr>
                <w:szCs w:val="21"/>
              </w:rPr>
              <w:t>1</w:t>
            </w:r>
            <w:r>
              <w:rPr>
                <w:rFonts w:hint="eastAsia"/>
                <w:szCs w:val="21"/>
              </w:rPr>
              <w:t>、正手发高远球</w:t>
            </w:r>
          </w:p>
          <w:p w:rsidR="00920D40" w:rsidRDefault="00920D40">
            <w:pPr>
              <w:spacing w:line="340" w:lineRule="exact"/>
              <w:rPr>
                <w:szCs w:val="21"/>
              </w:rPr>
            </w:pPr>
            <w:r>
              <w:rPr>
                <w:szCs w:val="21"/>
              </w:rPr>
              <w:t>2</w:t>
            </w:r>
            <w:r>
              <w:rPr>
                <w:rFonts w:hint="eastAsia"/>
                <w:szCs w:val="21"/>
              </w:rPr>
              <w:t>、正手发网球</w:t>
            </w:r>
          </w:p>
          <w:p w:rsidR="00920D40" w:rsidRDefault="00920D40">
            <w:pPr>
              <w:spacing w:line="340" w:lineRule="exact"/>
              <w:rPr>
                <w:szCs w:val="21"/>
              </w:rPr>
            </w:pPr>
            <w:r>
              <w:rPr>
                <w:szCs w:val="21"/>
              </w:rPr>
              <w:t>3</w:t>
            </w:r>
            <w:r>
              <w:rPr>
                <w:rFonts w:hint="eastAsia"/>
                <w:szCs w:val="21"/>
              </w:rPr>
              <w:t>、反手发网前球</w:t>
            </w:r>
          </w:p>
          <w:p w:rsidR="00920D40" w:rsidRDefault="00920D40">
            <w:pPr>
              <w:spacing w:line="340" w:lineRule="exact"/>
              <w:rPr>
                <w:szCs w:val="21"/>
              </w:rPr>
            </w:pPr>
            <w:r>
              <w:rPr>
                <w:szCs w:val="21"/>
              </w:rPr>
              <w:t>4</w:t>
            </w:r>
            <w:r>
              <w:rPr>
                <w:rFonts w:hint="eastAsia"/>
                <w:szCs w:val="21"/>
              </w:rPr>
              <w:t>、接发球</w:t>
            </w:r>
          </w:p>
        </w:tc>
        <w:tc>
          <w:tcPr>
            <w:tcW w:w="4373" w:type="dxa"/>
            <w:gridSpan w:val="2"/>
            <w:vAlign w:val="center"/>
          </w:tcPr>
          <w:p w:rsidR="00920D40" w:rsidRDefault="00920D40">
            <w:pPr>
              <w:spacing w:line="340" w:lineRule="exact"/>
              <w:rPr>
                <w:szCs w:val="21"/>
              </w:rPr>
            </w:pPr>
            <w:r>
              <w:rPr>
                <w:rFonts w:hint="eastAsia"/>
                <w:szCs w:val="21"/>
              </w:rPr>
              <w:t>掌握发高远球的变化。</w:t>
            </w:r>
          </w:p>
          <w:p w:rsidR="00920D40" w:rsidRDefault="00920D40">
            <w:pPr>
              <w:spacing w:line="340" w:lineRule="exact"/>
              <w:rPr>
                <w:szCs w:val="21"/>
              </w:rPr>
            </w:pPr>
            <w:r>
              <w:rPr>
                <w:rFonts w:hint="eastAsia"/>
                <w:szCs w:val="21"/>
              </w:rPr>
              <w:t>掌握控制发球的力量和角度。</w:t>
            </w:r>
          </w:p>
          <w:p w:rsidR="00920D40" w:rsidRDefault="00920D40">
            <w:pPr>
              <w:spacing w:line="340" w:lineRule="exact"/>
              <w:rPr>
                <w:szCs w:val="21"/>
              </w:rPr>
            </w:pPr>
            <w:r>
              <w:rPr>
                <w:rFonts w:hint="eastAsia"/>
                <w:szCs w:val="21"/>
              </w:rPr>
              <w:t>主要运用双打的发球。</w:t>
            </w:r>
          </w:p>
        </w:tc>
      </w:tr>
      <w:tr w:rsidR="00920D40">
        <w:trPr>
          <w:trHeight w:val="1280"/>
        </w:trPr>
        <w:tc>
          <w:tcPr>
            <w:tcW w:w="2880" w:type="dxa"/>
            <w:vAlign w:val="center"/>
          </w:tcPr>
          <w:p w:rsidR="00920D40" w:rsidRDefault="00920D40">
            <w:pPr>
              <w:spacing w:line="340" w:lineRule="exact"/>
              <w:rPr>
                <w:szCs w:val="21"/>
              </w:rPr>
            </w:pPr>
            <w:r>
              <w:rPr>
                <w:rFonts w:hint="eastAsia"/>
                <w:szCs w:val="21"/>
              </w:rPr>
              <w:t>第三节</w:t>
            </w:r>
            <w:r>
              <w:rPr>
                <w:szCs w:val="21"/>
              </w:rPr>
              <w:t xml:space="preserve">  </w:t>
            </w:r>
            <w:r>
              <w:rPr>
                <w:rFonts w:hint="eastAsia"/>
                <w:szCs w:val="21"/>
              </w:rPr>
              <w:t>击球法</w:t>
            </w:r>
          </w:p>
        </w:tc>
        <w:tc>
          <w:tcPr>
            <w:tcW w:w="2880" w:type="dxa"/>
            <w:gridSpan w:val="3"/>
            <w:vAlign w:val="center"/>
          </w:tcPr>
          <w:p w:rsidR="00920D40" w:rsidRDefault="00920D40">
            <w:pPr>
              <w:spacing w:line="340" w:lineRule="exact"/>
              <w:rPr>
                <w:szCs w:val="21"/>
              </w:rPr>
            </w:pPr>
            <w:r>
              <w:rPr>
                <w:szCs w:val="21"/>
              </w:rPr>
              <w:t>1</w:t>
            </w:r>
            <w:r>
              <w:rPr>
                <w:rFonts w:hint="eastAsia"/>
                <w:szCs w:val="21"/>
              </w:rPr>
              <w:t>、正手高球</w:t>
            </w:r>
          </w:p>
          <w:p w:rsidR="00920D40" w:rsidRDefault="00920D40">
            <w:pPr>
              <w:spacing w:line="340" w:lineRule="exact"/>
              <w:rPr>
                <w:szCs w:val="21"/>
              </w:rPr>
            </w:pPr>
            <w:r>
              <w:rPr>
                <w:szCs w:val="21"/>
              </w:rPr>
              <w:t>2</w:t>
            </w:r>
            <w:r>
              <w:rPr>
                <w:rFonts w:hint="eastAsia"/>
                <w:szCs w:val="21"/>
              </w:rPr>
              <w:t>、正手吊球法。</w:t>
            </w:r>
          </w:p>
          <w:p w:rsidR="00920D40" w:rsidRDefault="00920D40">
            <w:pPr>
              <w:spacing w:line="340" w:lineRule="exact"/>
              <w:rPr>
                <w:szCs w:val="21"/>
              </w:rPr>
            </w:pPr>
            <w:r>
              <w:rPr>
                <w:szCs w:val="21"/>
              </w:rPr>
              <w:t>3</w:t>
            </w:r>
            <w:r>
              <w:rPr>
                <w:rFonts w:hint="eastAsia"/>
                <w:szCs w:val="21"/>
              </w:rPr>
              <w:t>、正手杀球</w:t>
            </w:r>
          </w:p>
          <w:p w:rsidR="00920D40" w:rsidRDefault="00920D40">
            <w:pPr>
              <w:spacing w:line="340" w:lineRule="exact"/>
              <w:rPr>
                <w:szCs w:val="21"/>
              </w:rPr>
            </w:pPr>
            <w:r>
              <w:rPr>
                <w:szCs w:val="21"/>
              </w:rPr>
              <w:t>4</w:t>
            </w:r>
            <w:r>
              <w:rPr>
                <w:rFonts w:hint="eastAsia"/>
                <w:szCs w:val="21"/>
              </w:rPr>
              <w:t>、网球放网、挑球、推扑</w:t>
            </w:r>
          </w:p>
        </w:tc>
        <w:tc>
          <w:tcPr>
            <w:tcW w:w="4373" w:type="dxa"/>
            <w:gridSpan w:val="2"/>
            <w:vAlign w:val="center"/>
          </w:tcPr>
          <w:p w:rsidR="00920D40" w:rsidRDefault="00920D40">
            <w:pPr>
              <w:spacing w:line="340" w:lineRule="exact"/>
              <w:rPr>
                <w:szCs w:val="21"/>
              </w:rPr>
            </w:pPr>
            <w:r>
              <w:rPr>
                <w:rFonts w:hint="eastAsia"/>
                <w:szCs w:val="21"/>
              </w:rPr>
              <w:t>接各种发球准备姿势及回击方法</w:t>
            </w:r>
          </w:p>
          <w:p w:rsidR="00920D40" w:rsidRDefault="00920D40">
            <w:pPr>
              <w:spacing w:line="340" w:lineRule="exact"/>
              <w:rPr>
                <w:szCs w:val="21"/>
              </w:rPr>
            </w:pPr>
            <w:r>
              <w:rPr>
                <w:rFonts w:hint="eastAsia"/>
                <w:szCs w:val="21"/>
              </w:rPr>
              <w:t>掌握高远球和平高球。</w:t>
            </w:r>
          </w:p>
          <w:p w:rsidR="00920D40" w:rsidRDefault="00920D40">
            <w:pPr>
              <w:spacing w:line="340" w:lineRule="exact"/>
              <w:rPr>
                <w:szCs w:val="21"/>
              </w:rPr>
            </w:pPr>
            <w:r>
              <w:rPr>
                <w:rFonts w:hint="eastAsia"/>
                <w:szCs w:val="21"/>
              </w:rPr>
              <w:t>掌握直线和斜线吊球。</w:t>
            </w:r>
          </w:p>
        </w:tc>
      </w:tr>
      <w:tr w:rsidR="00920D40">
        <w:trPr>
          <w:trHeight w:val="1246"/>
        </w:trPr>
        <w:tc>
          <w:tcPr>
            <w:tcW w:w="2880" w:type="dxa"/>
            <w:vAlign w:val="center"/>
          </w:tcPr>
          <w:p w:rsidR="00920D40" w:rsidRDefault="00920D40">
            <w:pPr>
              <w:spacing w:line="340" w:lineRule="exact"/>
              <w:rPr>
                <w:szCs w:val="21"/>
              </w:rPr>
            </w:pPr>
          </w:p>
          <w:p w:rsidR="00920D40" w:rsidRDefault="00920D40">
            <w:pPr>
              <w:spacing w:line="340" w:lineRule="exact"/>
              <w:rPr>
                <w:szCs w:val="21"/>
              </w:rPr>
            </w:pPr>
            <w:r>
              <w:rPr>
                <w:rFonts w:hint="eastAsia"/>
                <w:szCs w:val="21"/>
              </w:rPr>
              <w:t>第四节</w:t>
            </w:r>
            <w:r>
              <w:rPr>
                <w:szCs w:val="21"/>
              </w:rPr>
              <w:t xml:space="preserve">  </w:t>
            </w:r>
            <w:r>
              <w:rPr>
                <w:rFonts w:hint="eastAsia"/>
                <w:szCs w:val="21"/>
              </w:rPr>
              <w:t>站位的基本姿势</w:t>
            </w:r>
          </w:p>
        </w:tc>
        <w:tc>
          <w:tcPr>
            <w:tcW w:w="2880" w:type="dxa"/>
            <w:gridSpan w:val="3"/>
            <w:vAlign w:val="center"/>
          </w:tcPr>
          <w:p w:rsidR="00920D40" w:rsidRDefault="00920D40">
            <w:pPr>
              <w:spacing w:line="340" w:lineRule="exact"/>
              <w:rPr>
                <w:szCs w:val="21"/>
              </w:rPr>
            </w:pPr>
            <w:r>
              <w:rPr>
                <w:rFonts w:hint="eastAsia"/>
                <w:szCs w:val="21"/>
              </w:rPr>
              <w:t>基本站位</w:t>
            </w:r>
          </w:p>
        </w:tc>
        <w:tc>
          <w:tcPr>
            <w:tcW w:w="4373" w:type="dxa"/>
            <w:gridSpan w:val="2"/>
            <w:vAlign w:val="center"/>
          </w:tcPr>
          <w:p w:rsidR="00920D40" w:rsidRDefault="00920D40">
            <w:pPr>
              <w:spacing w:line="340" w:lineRule="exact"/>
              <w:rPr>
                <w:szCs w:val="21"/>
              </w:rPr>
            </w:pPr>
            <w:r>
              <w:rPr>
                <w:rFonts w:hint="eastAsia"/>
                <w:szCs w:val="21"/>
              </w:rPr>
              <w:t>掌握直线杀球，主要是人力杀球放网和挑球要熟练掌握，推球和扑球学习要加强抢攻意识和快动移动步法</w:t>
            </w:r>
          </w:p>
        </w:tc>
      </w:tr>
      <w:tr w:rsidR="00920D40">
        <w:trPr>
          <w:trHeight w:val="1785"/>
        </w:trPr>
        <w:tc>
          <w:tcPr>
            <w:tcW w:w="2880" w:type="dxa"/>
            <w:vAlign w:val="center"/>
          </w:tcPr>
          <w:p w:rsidR="00920D40" w:rsidRDefault="00920D40">
            <w:pPr>
              <w:spacing w:line="340" w:lineRule="exact"/>
              <w:rPr>
                <w:szCs w:val="21"/>
              </w:rPr>
            </w:pPr>
            <w:r>
              <w:rPr>
                <w:rFonts w:hint="eastAsia"/>
                <w:szCs w:val="21"/>
              </w:rPr>
              <w:t>第五节</w:t>
            </w:r>
            <w:r>
              <w:rPr>
                <w:szCs w:val="21"/>
              </w:rPr>
              <w:t xml:space="preserve">  </w:t>
            </w:r>
            <w:r>
              <w:rPr>
                <w:rFonts w:hint="eastAsia"/>
                <w:szCs w:val="21"/>
              </w:rPr>
              <w:t>步法</w:t>
            </w:r>
          </w:p>
        </w:tc>
        <w:tc>
          <w:tcPr>
            <w:tcW w:w="2880" w:type="dxa"/>
            <w:gridSpan w:val="3"/>
            <w:vAlign w:val="center"/>
          </w:tcPr>
          <w:p w:rsidR="00920D40" w:rsidRDefault="00920D40">
            <w:pPr>
              <w:spacing w:line="340" w:lineRule="exact"/>
              <w:rPr>
                <w:szCs w:val="21"/>
              </w:rPr>
            </w:pPr>
            <w:r>
              <w:rPr>
                <w:szCs w:val="21"/>
              </w:rPr>
              <w:t>1</w:t>
            </w:r>
            <w:r>
              <w:rPr>
                <w:rFonts w:hint="eastAsia"/>
                <w:szCs w:val="21"/>
              </w:rPr>
              <w:t>、网球步法。</w:t>
            </w:r>
          </w:p>
          <w:p w:rsidR="00920D40" w:rsidRDefault="00920D40">
            <w:pPr>
              <w:spacing w:line="340" w:lineRule="exact"/>
              <w:rPr>
                <w:szCs w:val="21"/>
              </w:rPr>
            </w:pPr>
            <w:r>
              <w:rPr>
                <w:szCs w:val="21"/>
              </w:rPr>
              <w:t>2</w:t>
            </w:r>
            <w:r>
              <w:rPr>
                <w:rFonts w:hint="eastAsia"/>
                <w:szCs w:val="21"/>
              </w:rPr>
              <w:t>、后场步法</w:t>
            </w:r>
          </w:p>
          <w:p w:rsidR="00920D40" w:rsidRDefault="00920D40">
            <w:pPr>
              <w:spacing w:line="340" w:lineRule="exact"/>
              <w:rPr>
                <w:szCs w:val="21"/>
              </w:rPr>
            </w:pPr>
            <w:r>
              <w:rPr>
                <w:szCs w:val="21"/>
              </w:rPr>
              <w:t>3</w:t>
            </w:r>
            <w:r>
              <w:rPr>
                <w:rFonts w:hint="eastAsia"/>
                <w:szCs w:val="21"/>
              </w:rPr>
              <w:t>、全场步法</w:t>
            </w:r>
          </w:p>
        </w:tc>
        <w:tc>
          <w:tcPr>
            <w:tcW w:w="4373" w:type="dxa"/>
            <w:gridSpan w:val="2"/>
            <w:vAlign w:val="center"/>
          </w:tcPr>
          <w:p w:rsidR="00920D40" w:rsidRDefault="00920D40">
            <w:pPr>
              <w:spacing w:line="340" w:lineRule="exact"/>
              <w:rPr>
                <w:szCs w:val="21"/>
              </w:rPr>
            </w:pPr>
            <w:r>
              <w:rPr>
                <w:rFonts w:hint="eastAsia"/>
                <w:szCs w:val="21"/>
              </w:rPr>
              <w:t>正确的站位姿势，并能结合准备姿势进行启动、移动、击球。</w:t>
            </w:r>
          </w:p>
          <w:p w:rsidR="00920D40" w:rsidRDefault="00920D40">
            <w:pPr>
              <w:spacing w:line="340" w:lineRule="exact"/>
              <w:rPr>
                <w:szCs w:val="21"/>
              </w:rPr>
            </w:pPr>
            <w:r>
              <w:rPr>
                <w:rFonts w:hint="eastAsia"/>
                <w:szCs w:val="21"/>
              </w:rPr>
              <w:t>掌握网球的主动被动步法。</w:t>
            </w:r>
          </w:p>
          <w:p w:rsidR="00920D40" w:rsidRDefault="00920D40">
            <w:pPr>
              <w:spacing w:line="340" w:lineRule="exact"/>
              <w:rPr>
                <w:szCs w:val="21"/>
              </w:rPr>
            </w:pPr>
            <w:r>
              <w:rPr>
                <w:rFonts w:hint="eastAsia"/>
                <w:szCs w:val="21"/>
              </w:rPr>
              <w:t>掌握后场移动步法。</w:t>
            </w:r>
          </w:p>
          <w:p w:rsidR="00920D40" w:rsidRDefault="00920D40">
            <w:pPr>
              <w:spacing w:line="340" w:lineRule="exact"/>
              <w:rPr>
                <w:szCs w:val="21"/>
              </w:rPr>
            </w:pPr>
            <w:r>
              <w:rPr>
                <w:rFonts w:hint="eastAsia"/>
                <w:szCs w:val="21"/>
              </w:rPr>
              <w:t>掌握前后步法的连贯。</w:t>
            </w:r>
          </w:p>
          <w:p w:rsidR="00920D40" w:rsidRDefault="00920D40">
            <w:pPr>
              <w:spacing w:line="340" w:lineRule="exact"/>
              <w:rPr>
                <w:szCs w:val="21"/>
              </w:rPr>
            </w:pPr>
          </w:p>
        </w:tc>
      </w:tr>
      <w:tr w:rsidR="00920D40">
        <w:trPr>
          <w:trHeight w:val="468"/>
        </w:trPr>
        <w:tc>
          <w:tcPr>
            <w:tcW w:w="2880" w:type="dxa"/>
            <w:vAlign w:val="center"/>
          </w:tcPr>
          <w:p w:rsidR="00920D40" w:rsidRDefault="00920D40">
            <w:pPr>
              <w:spacing w:line="340" w:lineRule="exact"/>
              <w:jc w:val="center"/>
              <w:rPr>
                <w:b/>
                <w:szCs w:val="21"/>
              </w:rPr>
            </w:pPr>
            <w:r>
              <w:rPr>
                <w:rFonts w:hint="eastAsia"/>
                <w:b/>
                <w:szCs w:val="21"/>
              </w:rPr>
              <w:t>章节名称</w:t>
            </w:r>
          </w:p>
        </w:tc>
        <w:tc>
          <w:tcPr>
            <w:tcW w:w="2880" w:type="dxa"/>
            <w:gridSpan w:val="3"/>
            <w:vAlign w:val="center"/>
          </w:tcPr>
          <w:p w:rsidR="00920D40" w:rsidRDefault="00920D40">
            <w:pPr>
              <w:spacing w:line="340" w:lineRule="exact"/>
              <w:jc w:val="center"/>
              <w:rPr>
                <w:b/>
                <w:szCs w:val="21"/>
              </w:rPr>
            </w:pPr>
            <w:r>
              <w:rPr>
                <w:rFonts w:hint="eastAsia"/>
                <w:b/>
                <w:szCs w:val="21"/>
              </w:rPr>
              <w:t>训练内容</w:t>
            </w:r>
          </w:p>
        </w:tc>
        <w:tc>
          <w:tcPr>
            <w:tcW w:w="4373" w:type="dxa"/>
            <w:gridSpan w:val="2"/>
            <w:vAlign w:val="center"/>
          </w:tcPr>
          <w:p w:rsidR="00920D40" w:rsidRDefault="00920D40">
            <w:pPr>
              <w:spacing w:line="340" w:lineRule="exact"/>
              <w:jc w:val="center"/>
              <w:rPr>
                <w:b/>
                <w:szCs w:val="21"/>
              </w:rPr>
            </w:pPr>
            <w:r>
              <w:rPr>
                <w:rFonts w:hint="eastAsia"/>
                <w:b/>
                <w:szCs w:val="21"/>
              </w:rPr>
              <w:t>训练要求</w:t>
            </w:r>
          </w:p>
        </w:tc>
      </w:tr>
      <w:tr w:rsidR="00920D40">
        <w:tblPrEx>
          <w:tblBorders>
            <w:bottom w:val="none" w:sz="0" w:space="0" w:color="auto"/>
          </w:tblBorders>
        </w:tblPrEx>
        <w:trPr>
          <w:trHeight w:val="100"/>
        </w:trPr>
        <w:tc>
          <w:tcPr>
            <w:tcW w:w="2880" w:type="dxa"/>
            <w:tcBorders>
              <w:right w:val="single" w:sz="4" w:space="0" w:color="auto"/>
            </w:tcBorders>
            <w:vAlign w:val="center"/>
          </w:tcPr>
          <w:p w:rsidR="00920D40" w:rsidRDefault="00920D40">
            <w:pPr>
              <w:spacing w:line="340" w:lineRule="exact"/>
              <w:rPr>
                <w:szCs w:val="21"/>
              </w:rPr>
            </w:pPr>
            <w:r>
              <w:rPr>
                <w:rFonts w:hint="eastAsia"/>
                <w:szCs w:val="21"/>
              </w:rPr>
              <w:t>第三章</w:t>
            </w:r>
            <w:r>
              <w:rPr>
                <w:szCs w:val="21"/>
              </w:rPr>
              <w:t xml:space="preserve">  </w:t>
            </w:r>
            <w:r>
              <w:rPr>
                <w:rFonts w:hint="eastAsia"/>
                <w:szCs w:val="21"/>
              </w:rPr>
              <w:t>战术</w:t>
            </w:r>
          </w:p>
        </w:tc>
        <w:tc>
          <w:tcPr>
            <w:tcW w:w="2880" w:type="dxa"/>
            <w:gridSpan w:val="3"/>
            <w:tcBorders>
              <w:left w:val="single" w:sz="4" w:space="0" w:color="auto"/>
            </w:tcBorders>
            <w:vAlign w:val="center"/>
          </w:tcPr>
          <w:p w:rsidR="00920D40" w:rsidRDefault="00920D40">
            <w:pPr>
              <w:spacing w:line="340" w:lineRule="exact"/>
              <w:rPr>
                <w:szCs w:val="21"/>
              </w:rPr>
            </w:pPr>
            <w:r>
              <w:rPr>
                <w:szCs w:val="21"/>
              </w:rPr>
              <w:t>1</w:t>
            </w:r>
            <w:r>
              <w:rPr>
                <w:rFonts w:hint="eastAsia"/>
                <w:szCs w:val="21"/>
              </w:rPr>
              <w:t>、发球抢攻战术</w:t>
            </w:r>
          </w:p>
          <w:p w:rsidR="00920D40" w:rsidRDefault="00920D40">
            <w:pPr>
              <w:spacing w:line="340" w:lineRule="exact"/>
              <w:rPr>
                <w:szCs w:val="21"/>
              </w:rPr>
            </w:pPr>
            <w:r>
              <w:rPr>
                <w:szCs w:val="21"/>
              </w:rPr>
              <w:t xml:space="preserve">a)  </w:t>
            </w:r>
            <w:r>
              <w:rPr>
                <w:rFonts w:hint="eastAsia"/>
                <w:szCs w:val="21"/>
              </w:rPr>
              <w:t>发前场区球抢攻战术</w:t>
            </w:r>
            <w:r>
              <w:rPr>
                <w:szCs w:val="21"/>
              </w:rPr>
              <w:t xml:space="preserve">   </w:t>
            </w:r>
          </w:p>
          <w:p w:rsidR="00920D40" w:rsidRDefault="00920D40">
            <w:pPr>
              <w:spacing w:line="340" w:lineRule="exact"/>
              <w:rPr>
                <w:szCs w:val="21"/>
              </w:rPr>
            </w:pPr>
            <w:r>
              <w:rPr>
                <w:szCs w:val="21"/>
              </w:rPr>
              <w:t>b)</w:t>
            </w:r>
            <w:r>
              <w:rPr>
                <w:rFonts w:hint="eastAsia"/>
                <w:szCs w:val="21"/>
              </w:rPr>
              <w:t>发平高球抢攻战术</w:t>
            </w:r>
            <w:r>
              <w:rPr>
                <w:szCs w:val="21"/>
              </w:rPr>
              <w:t>—</w:t>
            </w:r>
          </w:p>
          <w:p w:rsidR="00920D40" w:rsidRDefault="00920D40">
            <w:pPr>
              <w:spacing w:line="340" w:lineRule="exact"/>
              <w:rPr>
                <w:szCs w:val="21"/>
              </w:rPr>
            </w:pPr>
            <w:r>
              <w:rPr>
                <w:szCs w:val="21"/>
              </w:rPr>
              <w:t xml:space="preserve">c)  </w:t>
            </w:r>
            <w:r>
              <w:rPr>
                <w:rFonts w:hint="eastAsia"/>
                <w:szCs w:val="21"/>
              </w:rPr>
              <w:t>发平射球</w:t>
            </w:r>
          </w:p>
          <w:p w:rsidR="00920D40" w:rsidRDefault="00920D40">
            <w:pPr>
              <w:spacing w:line="340" w:lineRule="exact"/>
              <w:rPr>
                <w:szCs w:val="21"/>
              </w:rPr>
            </w:pPr>
            <w:r>
              <w:rPr>
                <w:szCs w:val="21"/>
              </w:rPr>
              <w:t>2</w:t>
            </w:r>
            <w:r>
              <w:rPr>
                <w:rFonts w:hint="eastAsia"/>
                <w:szCs w:val="21"/>
              </w:rPr>
              <w:t>、接发球抢攻战术</w:t>
            </w:r>
          </w:p>
        </w:tc>
        <w:tc>
          <w:tcPr>
            <w:tcW w:w="4373" w:type="dxa"/>
            <w:gridSpan w:val="2"/>
            <w:tcBorders>
              <w:left w:val="single" w:sz="4" w:space="0" w:color="auto"/>
            </w:tcBorders>
            <w:vAlign w:val="center"/>
          </w:tcPr>
          <w:p w:rsidR="00920D40" w:rsidRDefault="00920D40">
            <w:pPr>
              <w:spacing w:line="340" w:lineRule="exact"/>
              <w:rPr>
                <w:szCs w:val="21"/>
              </w:rPr>
            </w:pPr>
            <w:r>
              <w:rPr>
                <w:rFonts w:hint="eastAsia"/>
                <w:szCs w:val="21"/>
              </w:rPr>
              <w:t>在掌握发球抢攻的战术同时，要学会灵活运用。</w:t>
            </w:r>
          </w:p>
          <w:p w:rsidR="00920D40" w:rsidRDefault="00920D40">
            <w:pPr>
              <w:spacing w:line="340" w:lineRule="exact"/>
              <w:rPr>
                <w:szCs w:val="21"/>
              </w:rPr>
            </w:pPr>
            <w:r>
              <w:rPr>
                <w:rFonts w:hint="eastAsia"/>
                <w:szCs w:val="21"/>
              </w:rPr>
              <w:t>学会分析判断对方的发球，在选择抢攻方法。</w:t>
            </w:r>
          </w:p>
        </w:tc>
      </w:tr>
      <w:tr w:rsidR="00920D40">
        <w:tblPrEx>
          <w:tblBorders>
            <w:bottom w:val="none" w:sz="0" w:space="0" w:color="auto"/>
          </w:tblBorders>
        </w:tblPrEx>
        <w:trPr>
          <w:trHeight w:val="100"/>
        </w:trPr>
        <w:tc>
          <w:tcPr>
            <w:tcW w:w="2880" w:type="dxa"/>
            <w:tcBorders>
              <w:right w:val="single" w:sz="4" w:space="0" w:color="auto"/>
            </w:tcBorders>
            <w:vAlign w:val="center"/>
          </w:tcPr>
          <w:p w:rsidR="00920D40" w:rsidRDefault="00920D40">
            <w:pPr>
              <w:spacing w:line="340" w:lineRule="exact"/>
              <w:rPr>
                <w:szCs w:val="21"/>
              </w:rPr>
            </w:pPr>
            <w:r>
              <w:rPr>
                <w:rFonts w:hint="eastAsia"/>
                <w:szCs w:val="21"/>
              </w:rPr>
              <w:t>第四章</w:t>
            </w:r>
            <w:r>
              <w:rPr>
                <w:szCs w:val="21"/>
              </w:rPr>
              <w:t xml:space="preserve">  </w:t>
            </w:r>
            <w:r>
              <w:rPr>
                <w:rFonts w:hint="eastAsia"/>
                <w:szCs w:val="21"/>
              </w:rPr>
              <w:t>素质</w:t>
            </w:r>
          </w:p>
          <w:p w:rsidR="00920D40" w:rsidRDefault="00920D40">
            <w:pPr>
              <w:spacing w:line="340" w:lineRule="exact"/>
              <w:rPr>
                <w:szCs w:val="21"/>
              </w:rPr>
            </w:pPr>
            <w:r>
              <w:rPr>
                <w:rFonts w:hint="eastAsia"/>
                <w:szCs w:val="21"/>
              </w:rPr>
              <w:t>第一节</w:t>
            </w:r>
            <w:r>
              <w:rPr>
                <w:szCs w:val="21"/>
              </w:rPr>
              <w:t xml:space="preserve">  </w:t>
            </w:r>
            <w:r>
              <w:rPr>
                <w:rFonts w:hint="eastAsia"/>
                <w:szCs w:val="21"/>
              </w:rPr>
              <w:t>一般素质</w:t>
            </w: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r>
              <w:rPr>
                <w:rFonts w:hint="eastAsia"/>
                <w:szCs w:val="21"/>
              </w:rPr>
              <w:t>第二节</w:t>
            </w:r>
            <w:r>
              <w:rPr>
                <w:szCs w:val="21"/>
              </w:rPr>
              <w:t xml:space="preserve">  </w:t>
            </w:r>
            <w:r>
              <w:rPr>
                <w:rFonts w:hint="eastAsia"/>
                <w:szCs w:val="21"/>
              </w:rPr>
              <w:t>专项素质</w:t>
            </w:r>
          </w:p>
        </w:tc>
        <w:tc>
          <w:tcPr>
            <w:tcW w:w="2880" w:type="dxa"/>
            <w:gridSpan w:val="3"/>
            <w:tcBorders>
              <w:left w:val="single" w:sz="4" w:space="0" w:color="auto"/>
            </w:tcBorders>
            <w:vAlign w:val="center"/>
          </w:tcPr>
          <w:p w:rsidR="00920D40" w:rsidRDefault="00920D40">
            <w:pPr>
              <w:spacing w:line="340" w:lineRule="exact"/>
              <w:rPr>
                <w:szCs w:val="21"/>
              </w:rPr>
            </w:pPr>
            <w:r>
              <w:rPr>
                <w:szCs w:val="21"/>
              </w:rPr>
              <w:t>1</w:t>
            </w:r>
            <w:r>
              <w:rPr>
                <w:rFonts w:hint="eastAsia"/>
                <w:szCs w:val="21"/>
              </w:rPr>
              <w:t>、速度素质训练</w:t>
            </w:r>
          </w:p>
          <w:p w:rsidR="00920D40" w:rsidRDefault="00920D40">
            <w:pPr>
              <w:spacing w:line="340" w:lineRule="exact"/>
              <w:rPr>
                <w:szCs w:val="21"/>
              </w:rPr>
            </w:pPr>
            <w:r>
              <w:rPr>
                <w:szCs w:val="21"/>
              </w:rPr>
              <w:t>2</w:t>
            </w:r>
            <w:r>
              <w:rPr>
                <w:rFonts w:hint="eastAsia"/>
                <w:szCs w:val="21"/>
              </w:rPr>
              <w:t>、力量素质训练</w:t>
            </w:r>
          </w:p>
          <w:p w:rsidR="00920D40" w:rsidRDefault="00920D40">
            <w:pPr>
              <w:spacing w:line="340" w:lineRule="exact"/>
              <w:rPr>
                <w:szCs w:val="21"/>
              </w:rPr>
            </w:pPr>
            <w:r>
              <w:rPr>
                <w:szCs w:val="21"/>
              </w:rPr>
              <w:t>3</w:t>
            </w:r>
            <w:r>
              <w:rPr>
                <w:rFonts w:hint="eastAsia"/>
                <w:szCs w:val="21"/>
              </w:rPr>
              <w:t>、耐力素质训练</w:t>
            </w:r>
          </w:p>
          <w:p w:rsidR="00920D40" w:rsidRDefault="00920D40">
            <w:pPr>
              <w:spacing w:line="340" w:lineRule="exact"/>
              <w:rPr>
                <w:szCs w:val="21"/>
              </w:rPr>
            </w:pPr>
            <w:r>
              <w:rPr>
                <w:szCs w:val="21"/>
              </w:rPr>
              <w:t>4</w:t>
            </w:r>
            <w:r>
              <w:rPr>
                <w:rFonts w:hint="eastAsia"/>
                <w:szCs w:val="21"/>
              </w:rPr>
              <w:t>、灵敏素质训练</w:t>
            </w:r>
          </w:p>
          <w:p w:rsidR="00920D40" w:rsidRDefault="00920D40">
            <w:pPr>
              <w:spacing w:line="340" w:lineRule="exact"/>
              <w:rPr>
                <w:szCs w:val="21"/>
              </w:rPr>
            </w:pPr>
            <w:r>
              <w:rPr>
                <w:szCs w:val="21"/>
              </w:rPr>
              <w:t>5</w:t>
            </w:r>
            <w:r>
              <w:rPr>
                <w:rFonts w:hint="eastAsia"/>
                <w:szCs w:val="21"/>
              </w:rPr>
              <w:t>、柔韧素质训练</w:t>
            </w:r>
          </w:p>
          <w:p w:rsidR="00920D40" w:rsidRDefault="00920D40">
            <w:pPr>
              <w:spacing w:line="340" w:lineRule="exact"/>
              <w:rPr>
                <w:szCs w:val="21"/>
              </w:rPr>
            </w:pPr>
          </w:p>
          <w:p w:rsidR="00920D40" w:rsidRDefault="00920D40">
            <w:pPr>
              <w:spacing w:line="340" w:lineRule="exact"/>
              <w:rPr>
                <w:szCs w:val="21"/>
              </w:rPr>
            </w:pPr>
            <w:r>
              <w:rPr>
                <w:szCs w:val="21"/>
              </w:rPr>
              <w:t>1</w:t>
            </w:r>
            <w:r>
              <w:rPr>
                <w:rFonts w:hint="eastAsia"/>
                <w:szCs w:val="21"/>
              </w:rPr>
              <w:t>、爆发力量</w:t>
            </w:r>
          </w:p>
          <w:p w:rsidR="00920D40" w:rsidRDefault="00920D40">
            <w:pPr>
              <w:spacing w:line="340" w:lineRule="exact"/>
              <w:rPr>
                <w:szCs w:val="21"/>
              </w:rPr>
            </w:pPr>
            <w:r>
              <w:rPr>
                <w:szCs w:val="21"/>
              </w:rPr>
              <w:t>2</w:t>
            </w:r>
            <w:r>
              <w:rPr>
                <w:rFonts w:hint="eastAsia"/>
                <w:szCs w:val="21"/>
              </w:rPr>
              <w:t>、专项移动能力</w:t>
            </w:r>
          </w:p>
        </w:tc>
        <w:tc>
          <w:tcPr>
            <w:tcW w:w="4373" w:type="dxa"/>
            <w:gridSpan w:val="2"/>
            <w:tcBorders>
              <w:left w:val="single" w:sz="4" w:space="0" w:color="auto"/>
            </w:tcBorders>
            <w:vAlign w:val="center"/>
          </w:tcPr>
          <w:p w:rsidR="00920D40" w:rsidRDefault="00920D40">
            <w:pPr>
              <w:spacing w:line="340" w:lineRule="exact"/>
              <w:rPr>
                <w:szCs w:val="21"/>
              </w:rPr>
            </w:pPr>
            <w:r>
              <w:rPr>
                <w:rFonts w:hint="eastAsia"/>
                <w:szCs w:val="21"/>
              </w:rPr>
              <w:t>以专项或非专项练习为手段，全面发展提高学生的各项运动素质，为专项体能和技战术的训练打卜坚实的基础。</w:t>
            </w:r>
          </w:p>
          <w:p w:rsidR="00920D40" w:rsidRDefault="00920D40">
            <w:pPr>
              <w:spacing w:line="340" w:lineRule="exact"/>
              <w:rPr>
                <w:szCs w:val="21"/>
              </w:rPr>
            </w:pPr>
          </w:p>
          <w:p w:rsidR="00920D40" w:rsidRDefault="00920D40">
            <w:pPr>
              <w:spacing w:line="340" w:lineRule="exact"/>
              <w:rPr>
                <w:szCs w:val="21"/>
              </w:rPr>
            </w:pPr>
            <w:r>
              <w:rPr>
                <w:rFonts w:hint="eastAsia"/>
                <w:szCs w:val="21"/>
              </w:rPr>
              <w:t>在全面发展各项素质的基础上，提高学生击球的爆发力量。</w:t>
            </w:r>
          </w:p>
        </w:tc>
      </w:tr>
      <w:tr w:rsidR="00920D40">
        <w:tblPrEx>
          <w:tblBorders>
            <w:bottom w:val="none" w:sz="0" w:space="0" w:color="auto"/>
          </w:tblBorders>
        </w:tblPrEx>
        <w:trPr>
          <w:trHeight w:val="100"/>
        </w:trPr>
        <w:tc>
          <w:tcPr>
            <w:tcW w:w="2880" w:type="dxa"/>
            <w:tcBorders>
              <w:bottom w:val="single" w:sz="4" w:space="0" w:color="auto"/>
              <w:right w:val="single" w:sz="4" w:space="0" w:color="auto"/>
            </w:tcBorders>
          </w:tcPr>
          <w:p w:rsidR="00920D40" w:rsidRDefault="00920D40">
            <w:pPr>
              <w:numPr>
                <w:ilvl w:val="0"/>
                <w:numId w:val="208"/>
              </w:numPr>
              <w:spacing w:line="340" w:lineRule="exact"/>
              <w:rPr>
                <w:szCs w:val="21"/>
              </w:rPr>
            </w:pPr>
            <w:r>
              <w:rPr>
                <w:rFonts w:hint="eastAsia"/>
                <w:szCs w:val="21"/>
              </w:rPr>
              <w:t>心理智能</w:t>
            </w:r>
          </w:p>
          <w:p w:rsidR="00920D40" w:rsidRDefault="00920D40">
            <w:pPr>
              <w:spacing w:line="340" w:lineRule="exact"/>
              <w:rPr>
                <w:szCs w:val="21"/>
              </w:rPr>
            </w:pPr>
            <w:r>
              <w:rPr>
                <w:rFonts w:hint="eastAsia"/>
                <w:szCs w:val="21"/>
              </w:rPr>
              <w:t>第一节</w:t>
            </w:r>
            <w:r>
              <w:rPr>
                <w:szCs w:val="21"/>
              </w:rPr>
              <w:t xml:space="preserve">  </w:t>
            </w:r>
            <w:r>
              <w:rPr>
                <w:rFonts w:hint="eastAsia"/>
                <w:szCs w:val="21"/>
              </w:rPr>
              <w:t>意志品质</w:t>
            </w: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r>
              <w:rPr>
                <w:rFonts w:hint="eastAsia"/>
                <w:szCs w:val="21"/>
              </w:rPr>
              <w:t>第二节</w:t>
            </w:r>
            <w:r>
              <w:rPr>
                <w:szCs w:val="21"/>
              </w:rPr>
              <w:t xml:space="preserve">  </w:t>
            </w:r>
            <w:r>
              <w:rPr>
                <w:rFonts w:hint="eastAsia"/>
                <w:szCs w:val="21"/>
              </w:rPr>
              <w:t>注意能力</w:t>
            </w:r>
          </w:p>
        </w:tc>
        <w:tc>
          <w:tcPr>
            <w:tcW w:w="2880" w:type="dxa"/>
            <w:gridSpan w:val="3"/>
            <w:tcBorders>
              <w:left w:val="single" w:sz="4" w:space="0" w:color="auto"/>
              <w:bottom w:val="single" w:sz="4" w:space="0" w:color="auto"/>
            </w:tcBorders>
          </w:tcPr>
          <w:p w:rsidR="00920D40" w:rsidRDefault="00920D40">
            <w:pPr>
              <w:spacing w:line="340" w:lineRule="exact"/>
              <w:rPr>
                <w:szCs w:val="21"/>
              </w:rPr>
            </w:pPr>
            <w:r>
              <w:rPr>
                <w:szCs w:val="21"/>
              </w:rPr>
              <w:t>1</w:t>
            </w:r>
            <w:r>
              <w:rPr>
                <w:rFonts w:hint="eastAsia"/>
                <w:szCs w:val="21"/>
              </w:rPr>
              <w:t>、坚持性训练</w:t>
            </w:r>
          </w:p>
          <w:p w:rsidR="00920D40" w:rsidRDefault="00920D40">
            <w:pPr>
              <w:spacing w:line="340" w:lineRule="exact"/>
              <w:rPr>
                <w:szCs w:val="21"/>
              </w:rPr>
            </w:pPr>
            <w:r>
              <w:rPr>
                <w:szCs w:val="21"/>
              </w:rPr>
              <w:t>2</w:t>
            </w:r>
            <w:r>
              <w:rPr>
                <w:rFonts w:hint="eastAsia"/>
                <w:szCs w:val="21"/>
              </w:rPr>
              <w:t>、自制性训练</w:t>
            </w:r>
          </w:p>
          <w:p w:rsidR="00920D40" w:rsidRDefault="00920D40">
            <w:pPr>
              <w:spacing w:line="340" w:lineRule="exact"/>
              <w:rPr>
                <w:szCs w:val="21"/>
              </w:rPr>
            </w:pPr>
            <w:r>
              <w:rPr>
                <w:szCs w:val="21"/>
              </w:rPr>
              <w:t>3</w:t>
            </w:r>
            <w:r>
              <w:rPr>
                <w:rFonts w:hint="eastAsia"/>
                <w:szCs w:val="21"/>
              </w:rPr>
              <w:t>、果断性训练</w:t>
            </w:r>
          </w:p>
          <w:p w:rsidR="00920D40" w:rsidRDefault="00920D40">
            <w:pPr>
              <w:spacing w:line="340" w:lineRule="exact"/>
              <w:rPr>
                <w:szCs w:val="21"/>
              </w:rPr>
            </w:pPr>
            <w:r>
              <w:rPr>
                <w:szCs w:val="21"/>
              </w:rPr>
              <w:t>4</w:t>
            </w:r>
            <w:r>
              <w:rPr>
                <w:rFonts w:hint="eastAsia"/>
                <w:szCs w:val="21"/>
              </w:rPr>
              <w:t>、独立性训练</w:t>
            </w:r>
          </w:p>
          <w:p w:rsidR="00920D40" w:rsidRDefault="00920D40">
            <w:pPr>
              <w:spacing w:line="340" w:lineRule="exact"/>
              <w:rPr>
                <w:szCs w:val="21"/>
              </w:rPr>
            </w:pPr>
          </w:p>
          <w:p w:rsidR="00920D40" w:rsidRDefault="00920D40">
            <w:pPr>
              <w:spacing w:line="340" w:lineRule="exact"/>
              <w:rPr>
                <w:szCs w:val="21"/>
              </w:rPr>
            </w:pPr>
            <w:r>
              <w:rPr>
                <w:szCs w:val="21"/>
              </w:rPr>
              <w:t>1</w:t>
            </w:r>
            <w:r>
              <w:rPr>
                <w:rFonts w:hint="eastAsia"/>
                <w:szCs w:val="21"/>
              </w:rPr>
              <w:t>、注意力集中训练</w:t>
            </w:r>
          </w:p>
          <w:p w:rsidR="00920D40" w:rsidRDefault="00920D40">
            <w:pPr>
              <w:spacing w:line="340" w:lineRule="exact"/>
              <w:rPr>
                <w:szCs w:val="21"/>
              </w:rPr>
            </w:pPr>
            <w:r>
              <w:rPr>
                <w:szCs w:val="21"/>
              </w:rPr>
              <w:t>2</w:t>
            </w:r>
            <w:r>
              <w:rPr>
                <w:rFonts w:hint="eastAsia"/>
                <w:szCs w:val="21"/>
              </w:rPr>
              <w:t>、注意力转移训练</w:t>
            </w:r>
          </w:p>
          <w:p w:rsidR="00920D40" w:rsidRDefault="00920D40">
            <w:pPr>
              <w:spacing w:line="340" w:lineRule="exact"/>
              <w:rPr>
                <w:szCs w:val="21"/>
              </w:rPr>
            </w:pPr>
            <w:r>
              <w:rPr>
                <w:szCs w:val="21"/>
              </w:rPr>
              <w:t>3</w:t>
            </w:r>
            <w:r>
              <w:rPr>
                <w:rFonts w:hint="eastAsia"/>
                <w:szCs w:val="21"/>
              </w:rPr>
              <w:t>、注意稳定性训练</w:t>
            </w:r>
          </w:p>
          <w:p w:rsidR="00920D40" w:rsidRDefault="00920D40">
            <w:pPr>
              <w:spacing w:line="340" w:lineRule="exact"/>
              <w:rPr>
                <w:szCs w:val="21"/>
              </w:rPr>
            </w:pPr>
            <w:r>
              <w:rPr>
                <w:szCs w:val="21"/>
              </w:rPr>
              <w:t>4</w:t>
            </w:r>
            <w:r>
              <w:rPr>
                <w:rFonts w:hint="eastAsia"/>
                <w:szCs w:val="21"/>
              </w:rPr>
              <w:t>、注意分配能力训练</w:t>
            </w:r>
          </w:p>
        </w:tc>
        <w:tc>
          <w:tcPr>
            <w:tcW w:w="4373" w:type="dxa"/>
            <w:gridSpan w:val="2"/>
            <w:tcBorders>
              <w:left w:val="single" w:sz="4" w:space="0" w:color="auto"/>
              <w:bottom w:val="single" w:sz="4" w:space="0" w:color="auto"/>
            </w:tcBorders>
          </w:tcPr>
          <w:p w:rsidR="00920D40" w:rsidRDefault="00920D40">
            <w:pPr>
              <w:spacing w:line="340" w:lineRule="exact"/>
              <w:rPr>
                <w:szCs w:val="21"/>
              </w:rPr>
            </w:pPr>
            <w:r>
              <w:rPr>
                <w:rFonts w:hint="eastAsia"/>
                <w:szCs w:val="21"/>
              </w:rPr>
              <w:t>在学习过程中培养学生的自觉、自律能力。</w:t>
            </w: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p>
          <w:p w:rsidR="00920D40" w:rsidRDefault="00920D40">
            <w:pPr>
              <w:spacing w:line="340" w:lineRule="exact"/>
              <w:rPr>
                <w:szCs w:val="21"/>
              </w:rPr>
            </w:pPr>
            <w:r>
              <w:rPr>
                <w:rFonts w:hint="eastAsia"/>
                <w:szCs w:val="21"/>
              </w:rPr>
              <w:t>培养学生在动作学习过程中放松自然。能合理分配注意力。</w:t>
            </w:r>
          </w:p>
        </w:tc>
      </w:tr>
    </w:tbl>
    <w:p w:rsidR="00920D40" w:rsidRDefault="00920D40">
      <w:pPr>
        <w:spacing w:line="360" w:lineRule="exact"/>
        <w:rPr>
          <w:b/>
          <w:sz w:val="24"/>
        </w:rPr>
      </w:pPr>
      <w:r>
        <w:rPr>
          <w:b/>
          <w:szCs w:val="21"/>
        </w:rPr>
        <w:t xml:space="preserve">  </w:t>
      </w:r>
    </w:p>
    <w:p w:rsidR="00920D40" w:rsidRDefault="00920D40">
      <w:pPr>
        <w:spacing w:line="360" w:lineRule="exact"/>
        <w:rPr>
          <w:b/>
          <w:sz w:val="28"/>
          <w:szCs w:val="28"/>
        </w:rPr>
      </w:pPr>
      <w:r>
        <w:rPr>
          <w:rFonts w:hint="eastAsia"/>
          <w:b/>
          <w:sz w:val="28"/>
          <w:szCs w:val="28"/>
        </w:rPr>
        <w:t>五、实践环节</w:t>
      </w:r>
    </w:p>
    <w:p w:rsidR="00920D40" w:rsidRDefault="00920D40">
      <w:pPr>
        <w:spacing w:line="440" w:lineRule="exact"/>
        <w:rPr>
          <w:szCs w:val="21"/>
        </w:rPr>
      </w:pPr>
      <w:r>
        <w:t xml:space="preserve">  </w:t>
      </w:r>
      <w:r>
        <w:rPr>
          <w:szCs w:val="21"/>
        </w:rPr>
        <w:t xml:space="preserve">  (</w:t>
      </w:r>
      <w:r>
        <w:rPr>
          <w:rFonts w:hint="eastAsia"/>
          <w:szCs w:val="21"/>
        </w:rPr>
        <w:t>一</w:t>
      </w:r>
      <w:r>
        <w:rPr>
          <w:szCs w:val="21"/>
        </w:rPr>
        <w:t>)</w:t>
      </w:r>
      <w:r>
        <w:rPr>
          <w:rFonts w:hint="eastAsia"/>
          <w:szCs w:val="21"/>
        </w:rPr>
        <w:t>在实践教学、训练中，应将培养思想品德和道德规范落实到技战术训练中，形成良好的训练比赛作风。</w:t>
      </w:r>
    </w:p>
    <w:p w:rsidR="00920D40" w:rsidRDefault="00920D40" w:rsidP="00A40F2E">
      <w:pPr>
        <w:spacing w:line="440" w:lineRule="exact"/>
        <w:ind w:firstLineChars="150" w:firstLine="315"/>
        <w:rPr>
          <w:b/>
          <w:szCs w:val="21"/>
        </w:rPr>
      </w:pPr>
      <w:r>
        <w:rPr>
          <w:szCs w:val="21"/>
        </w:rPr>
        <w:t>(</w:t>
      </w:r>
      <w:r>
        <w:rPr>
          <w:rFonts w:hint="eastAsia"/>
          <w:szCs w:val="21"/>
        </w:rPr>
        <w:t>二</w:t>
      </w:r>
      <w:r>
        <w:rPr>
          <w:szCs w:val="21"/>
        </w:rPr>
        <w:t>)</w:t>
      </w:r>
      <w:r>
        <w:rPr>
          <w:rFonts w:hint="eastAsia"/>
          <w:szCs w:val="21"/>
        </w:rPr>
        <w:t>在技、战术教学训练中，苦练基本功，抓技术难点和关键，根据队员情况区别对</w:t>
      </w:r>
      <w:r>
        <w:rPr>
          <w:szCs w:val="21"/>
        </w:rPr>
        <w:t xml:space="preserve"> </w:t>
      </w:r>
      <w:r>
        <w:rPr>
          <w:rFonts w:hint="eastAsia"/>
          <w:szCs w:val="21"/>
        </w:rPr>
        <w:t>待，培养和发展个人特点。</w:t>
      </w:r>
    </w:p>
    <w:p w:rsidR="00920D40" w:rsidRDefault="00920D40" w:rsidP="00A40F2E">
      <w:pPr>
        <w:spacing w:line="440" w:lineRule="exact"/>
        <w:ind w:firstLineChars="150" w:firstLine="315"/>
        <w:rPr>
          <w:b/>
          <w:szCs w:val="21"/>
        </w:rPr>
      </w:pPr>
      <w:r>
        <w:rPr>
          <w:szCs w:val="21"/>
        </w:rPr>
        <w:t xml:space="preserve"> (</w:t>
      </w:r>
      <w:r>
        <w:rPr>
          <w:rFonts w:hint="eastAsia"/>
          <w:szCs w:val="21"/>
        </w:rPr>
        <w:t>二</w:t>
      </w:r>
      <w:r>
        <w:rPr>
          <w:szCs w:val="21"/>
        </w:rPr>
        <w:t>)</w:t>
      </w:r>
      <w:r>
        <w:rPr>
          <w:rFonts w:hint="eastAsia"/>
          <w:szCs w:val="21"/>
        </w:rPr>
        <w:t>战术训练要从实战出发，在熟悉掌握基本战术打法的基础上，不断提高技、战术水平，并结合比赛实战提高战术运用能力和应变能力。</w:t>
      </w:r>
    </w:p>
    <w:p w:rsidR="00920D40" w:rsidRDefault="00920D40" w:rsidP="00A40F2E">
      <w:pPr>
        <w:spacing w:line="440" w:lineRule="exact"/>
        <w:ind w:firstLineChars="150" w:firstLine="315"/>
        <w:rPr>
          <w:b/>
          <w:szCs w:val="21"/>
        </w:rPr>
      </w:pPr>
      <w:r>
        <w:rPr>
          <w:szCs w:val="21"/>
        </w:rPr>
        <w:t xml:space="preserve"> (</w:t>
      </w:r>
      <w:r>
        <w:rPr>
          <w:rFonts w:hint="eastAsia"/>
          <w:szCs w:val="21"/>
        </w:rPr>
        <w:t>四</w:t>
      </w:r>
      <w:r>
        <w:rPr>
          <w:szCs w:val="21"/>
        </w:rPr>
        <w:t>)</w:t>
      </w:r>
      <w:r>
        <w:rPr>
          <w:rFonts w:hint="eastAsia"/>
          <w:szCs w:val="21"/>
        </w:rPr>
        <w:t>体能是技战术的基础，是学生健康水平的保障，要保证体能训练质量。体能训练的方法与手段，要与技战术训练和比赛有机结合。在训练过程中防止受伤。</w:t>
      </w:r>
    </w:p>
    <w:p w:rsidR="00920D40" w:rsidRDefault="00920D40">
      <w:pPr>
        <w:ind w:firstLine="435"/>
      </w:pPr>
      <w:r>
        <w:rPr>
          <w:rFonts w:hint="eastAsia"/>
          <w:b/>
          <w:sz w:val="28"/>
          <w:szCs w:val="28"/>
        </w:rPr>
        <w:t>六、学时分配</w:t>
      </w:r>
    </w:p>
    <w:tbl>
      <w:tblPr>
        <w:tblW w:w="8121" w:type="dxa"/>
        <w:tblInd w:w="288" w:type="dxa"/>
        <w:tblBorders>
          <w:top w:val="single" w:sz="4" w:space="0" w:color="auto"/>
          <w:bottom w:val="single" w:sz="4" w:space="0" w:color="auto"/>
        </w:tblBorders>
        <w:tblLayout w:type="fixed"/>
        <w:tblLook w:val="0000"/>
      </w:tblPr>
      <w:tblGrid>
        <w:gridCol w:w="1815"/>
        <w:gridCol w:w="1521"/>
        <w:gridCol w:w="1650"/>
        <w:gridCol w:w="1470"/>
        <w:gridCol w:w="1665"/>
      </w:tblGrid>
      <w:tr w:rsidR="00920D40">
        <w:trPr>
          <w:trHeight w:val="619"/>
        </w:trPr>
        <w:tc>
          <w:tcPr>
            <w:tcW w:w="1815" w:type="dxa"/>
            <w:tcBorders>
              <w:top w:val="single" w:sz="8" w:space="0" w:color="auto"/>
              <w:bottom w:val="single" w:sz="8" w:space="0" w:color="auto"/>
            </w:tcBorders>
            <w:vAlign w:val="center"/>
          </w:tcPr>
          <w:p w:rsidR="00920D40" w:rsidRDefault="00920D40">
            <w:pPr>
              <w:spacing w:line="360" w:lineRule="exact"/>
              <w:ind w:firstLine="435"/>
              <w:jc w:val="center"/>
              <w:rPr>
                <w:b/>
                <w:szCs w:val="21"/>
              </w:rPr>
            </w:pPr>
            <w:r>
              <w:rPr>
                <w:rFonts w:hint="eastAsia"/>
                <w:b/>
                <w:szCs w:val="21"/>
              </w:rPr>
              <w:t>教学内容</w:t>
            </w:r>
          </w:p>
        </w:tc>
        <w:tc>
          <w:tcPr>
            <w:tcW w:w="1521" w:type="dxa"/>
            <w:tcBorders>
              <w:top w:val="single" w:sz="8" w:space="0" w:color="auto"/>
              <w:bottom w:val="single" w:sz="8" w:space="0" w:color="auto"/>
            </w:tcBorders>
            <w:vAlign w:val="center"/>
          </w:tcPr>
          <w:p w:rsidR="00920D40" w:rsidRDefault="00920D40">
            <w:pPr>
              <w:spacing w:line="360" w:lineRule="exact"/>
              <w:jc w:val="center"/>
              <w:rPr>
                <w:b/>
                <w:szCs w:val="21"/>
              </w:rPr>
            </w:pPr>
            <w:r>
              <w:rPr>
                <w:rFonts w:hint="eastAsia"/>
                <w:b/>
                <w:szCs w:val="21"/>
              </w:rPr>
              <w:t>讲授</w:t>
            </w:r>
            <w:r>
              <w:rPr>
                <w:b/>
                <w:szCs w:val="21"/>
              </w:rPr>
              <w:t xml:space="preserve">  </w:t>
            </w:r>
          </w:p>
        </w:tc>
        <w:tc>
          <w:tcPr>
            <w:tcW w:w="1650" w:type="dxa"/>
            <w:tcBorders>
              <w:top w:val="single" w:sz="8" w:space="0" w:color="auto"/>
              <w:bottom w:val="single" w:sz="8" w:space="0" w:color="auto"/>
            </w:tcBorders>
            <w:vAlign w:val="center"/>
          </w:tcPr>
          <w:p w:rsidR="00920D40" w:rsidRDefault="00920D40">
            <w:pPr>
              <w:spacing w:line="360" w:lineRule="exact"/>
              <w:jc w:val="center"/>
              <w:rPr>
                <w:b/>
                <w:szCs w:val="21"/>
              </w:rPr>
            </w:pPr>
            <w:r>
              <w:rPr>
                <w:rFonts w:hint="eastAsia"/>
                <w:b/>
                <w:szCs w:val="21"/>
              </w:rPr>
              <w:t>实践</w:t>
            </w:r>
            <w:r>
              <w:rPr>
                <w:b/>
                <w:szCs w:val="21"/>
              </w:rPr>
              <w:t xml:space="preserve"> </w:t>
            </w:r>
          </w:p>
        </w:tc>
        <w:tc>
          <w:tcPr>
            <w:tcW w:w="1470" w:type="dxa"/>
            <w:tcBorders>
              <w:top w:val="single" w:sz="8" w:space="0" w:color="auto"/>
              <w:bottom w:val="single" w:sz="8" w:space="0" w:color="auto"/>
            </w:tcBorders>
            <w:vAlign w:val="center"/>
          </w:tcPr>
          <w:p w:rsidR="00920D40" w:rsidRDefault="00920D40">
            <w:pPr>
              <w:spacing w:line="360" w:lineRule="exact"/>
              <w:jc w:val="center"/>
              <w:rPr>
                <w:b/>
                <w:szCs w:val="21"/>
              </w:rPr>
            </w:pPr>
            <w:r>
              <w:rPr>
                <w:rFonts w:hint="eastAsia"/>
                <w:b/>
                <w:szCs w:val="21"/>
              </w:rPr>
              <w:t>考试</w:t>
            </w:r>
            <w:r>
              <w:rPr>
                <w:b/>
                <w:szCs w:val="21"/>
              </w:rPr>
              <w:t xml:space="preserve"> </w:t>
            </w:r>
          </w:p>
        </w:tc>
        <w:tc>
          <w:tcPr>
            <w:tcW w:w="1665" w:type="dxa"/>
            <w:tcBorders>
              <w:top w:val="single" w:sz="8" w:space="0" w:color="auto"/>
              <w:bottom w:val="single" w:sz="8" w:space="0" w:color="auto"/>
            </w:tcBorders>
            <w:vAlign w:val="center"/>
          </w:tcPr>
          <w:p w:rsidR="00920D40" w:rsidRDefault="00920D40">
            <w:pPr>
              <w:spacing w:line="360" w:lineRule="exact"/>
              <w:jc w:val="center"/>
              <w:rPr>
                <w:b/>
                <w:szCs w:val="21"/>
              </w:rPr>
            </w:pPr>
            <w:r>
              <w:rPr>
                <w:rFonts w:hint="eastAsia"/>
                <w:b/>
                <w:szCs w:val="21"/>
              </w:rPr>
              <w:t>总学时</w:t>
            </w:r>
          </w:p>
        </w:tc>
      </w:tr>
      <w:tr w:rsidR="00920D40">
        <w:trPr>
          <w:trHeight w:val="307"/>
        </w:trPr>
        <w:tc>
          <w:tcPr>
            <w:tcW w:w="1815" w:type="dxa"/>
            <w:tcBorders>
              <w:top w:val="single" w:sz="8" w:space="0" w:color="auto"/>
              <w:bottom w:val="nil"/>
            </w:tcBorders>
            <w:vAlign w:val="center"/>
          </w:tcPr>
          <w:p w:rsidR="00920D40" w:rsidRDefault="00920D40">
            <w:pPr>
              <w:spacing w:line="360" w:lineRule="exact"/>
              <w:ind w:firstLine="435"/>
              <w:jc w:val="center"/>
              <w:rPr>
                <w:rFonts w:ascii="宋体"/>
                <w:szCs w:val="21"/>
              </w:rPr>
            </w:pPr>
            <w:r>
              <w:rPr>
                <w:rFonts w:ascii="宋体" w:hAnsi="宋体" w:hint="eastAsia"/>
                <w:szCs w:val="21"/>
              </w:rPr>
              <w:t>理论部分</w:t>
            </w:r>
          </w:p>
        </w:tc>
        <w:tc>
          <w:tcPr>
            <w:tcW w:w="1521" w:type="dxa"/>
            <w:tcBorders>
              <w:top w:val="single" w:sz="8" w:space="0" w:color="auto"/>
              <w:bottom w:val="nil"/>
            </w:tcBorders>
            <w:vAlign w:val="center"/>
          </w:tcPr>
          <w:p w:rsidR="00920D40" w:rsidRDefault="00920D40">
            <w:pPr>
              <w:spacing w:line="360" w:lineRule="exact"/>
              <w:jc w:val="center"/>
              <w:rPr>
                <w:rFonts w:ascii="宋体"/>
                <w:szCs w:val="21"/>
              </w:rPr>
            </w:pPr>
            <w:r>
              <w:rPr>
                <w:rFonts w:ascii="宋体" w:hAnsi="宋体"/>
                <w:szCs w:val="21"/>
              </w:rPr>
              <w:t>8</w:t>
            </w:r>
          </w:p>
        </w:tc>
        <w:tc>
          <w:tcPr>
            <w:tcW w:w="1650" w:type="dxa"/>
            <w:tcBorders>
              <w:top w:val="single" w:sz="8" w:space="0" w:color="auto"/>
              <w:bottom w:val="nil"/>
            </w:tcBorders>
            <w:vAlign w:val="center"/>
          </w:tcPr>
          <w:p w:rsidR="00920D40" w:rsidRDefault="00920D40">
            <w:pPr>
              <w:widowControl/>
              <w:spacing w:line="360" w:lineRule="exact"/>
              <w:jc w:val="center"/>
              <w:rPr>
                <w:rFonts w:ascii="宋体"/>
                <w:szCs w:val="21"/>
              </w:rPr>
            </w:pPr>
          </w:p>
        </w:tc>
        <w:tc>
          <w:tcPr>
            <w:tcW w:w="1470" w:type="dxa"/>
            <w:tcBorders>
              <w:top w:val="single" w:sz="8" w:space="0" w:color="auto"/>
              <w:bottom w:val="nil"/>
            </w:tcBorders>
            <w:vAlign w:val="center"/>
          </w:tcPr>
          <w:p w:rsidR="00920D40" w:rsidRDefault="00920D40">
            <w:pPr>
              <w:spacing w:line="360" w:lineRule="exact"/>
              <w:jc w:val="center"/>
              <w:rPr>
                <w:rFonts w:ascii="宋体"/>
                <w:szCs w:val="21"/>
              </w:rPr>
            </w:pPr>
          </w:p>
        </w:tc>
        <w:tc>
          <w:tcPr>
            <w:tcW w:w="1665" w:type="dxa"/>
            <w:tcBorders>
              <w:top w:val="single" w:sz="8" w:space="0" w:color="auto"/>
              <w:bottom w:val="nil"/>
            </w:tcBorders>
            <w:vAlign w:val="center"/>
          </w:tcPr>
          <w:p w:rsidR="00920D40" w:rsidRDefault="00920D40">
            <w:pPr>
              <w:spacing w:line="360" w:lineRule="exact"/>
              <w:jc w:val="center"/>
              <w:rPr>
                <w:rFonts w:ascii="宋体"/>
                <w:szCs w:val="21"/>
              </w:rPr>
            </w:pPr>
            <w:r>
              <w:rPr>
                <w:rFonts w:ascii="宋体" w:hAnsi="宋体"/>
                <w:szCs w:val="21"/>
              </w:rPr>
              <w:t>8</w:t>
            </w:r>
          </w:p>
        </w:tc>
      </w:tr>
      <w:tr w:rsidR="00920D40">
        <w:trPr>
          <w:trHeight w:val="307"/>
        </w:trPr>
        <w:tc>
          <w:tcPr>
            <w:tcW w:w="1815" w:type="dxa"/>
            <w:tcBorders>
              <w:top w:val="nil"/>
              <w:bottom w:val="nil"/>
            </w:tcBorders>
            <w:vAlign w:val="center"/>
          </w:tcPr>
          <w:p w:rsidR="00920D40" w:rsidRDefault="00920D40">
            <w:pPr>
              <w:spacing w:line="360" w:lineRule="exact"/>
              <w:ind w:firstLine="435"/>
              <w:jc w:val="center"/>
              <w:rPr>
                <w:rFonts w:ascii="宋体"/>
                <w:szCs w:val="21"/>
              </w:rPr>
            </w:pPr>
            <w:r>
              <w:rPr>
                <w:rFonts w:ascii="宋体" w:hAnsi="宋体" w:hint="eastAsia"/>
                <w:szCs w:val="21"/>
              </w:rPr>
              <w:t>技术部分</w:t>
            </w:r>
          </w:p>
        </w:tc>
        <w:tc>
          <w:tcPr>
            <w:tcW w:w="1521" w:type="dxa"/>
            <w:tcBorders>
              <w:top w:val="nil"/>
              <w:bottom w:val="nil"/>
            </w:tcBorders>
            <w:vAlign w:val="center"/>
          </w:tcPr>
          <w:p w:rsidR="00920D40" w:rsidRDefault="00920D40">
            <w:pPr>
              <w:spacing w:line="360" w:lineRule="exact"/>
              <w:jc w:val="center"/>
              <w:rPr>
                <w:rFonts w:ascii="宋体"/>
                <w:szCs w:val="21"/>
              </w:rPr>
            </w:pPr>
          </w:p>
        </w:tc>
        <w:tc>
          <w:tcPr>
            <w:tcW w:w="1650" w:type="dxa"/>
            <w:tcBorders>
              <w:top w:val="nil"/>
              <w:bottom w:val="nil"/>
            </w:tcBorders>
            <w:vAlign w:val="center"/>
          </w:tcPr>
          <w:p w:rsidR="00920D40" w:rsidRDefault="00920D40">
            <w:pPr>
              <w:widowControl/>
              <w:spacing w:line="360" w:lineRule="exact"/>
              <w:jc w:val="center"/>
              <w:rPr>
                <w:rFonts w:ascii="宋体"/>
                <w:szCs w:val="21"/>
              </w:rPr>
            </w:pPr>
            <w:r>
              <w:rPr>
                <w:rFonts w:ascii="宋体" w:hAnsi="宋体"/>
                <w:szCs w:val="21"/>
              </w:rPr>
              <w:t>20</w:t>
            </w:r>
          </w:p>
        </w:tc>
        <w:tc>
          <w:tcPr>
            <w:tcW w:w="1470" w:type="dxa"/>
            <w:tcBorders>
              <w:top w:val="nil"/>
              <w:bottom w:val="nil"/>
            </w:tcBorders>
            <w:vAlign w:val="center"/>
          </w:tcPr>
          <w:p w:rsidR="00920D40" w:rsidRDefault="00920D40">
            <w:pPr>
              <w:spacing w:line="360" w:lineRule="exact"/>
              <w:jc w:val="center"/>
              <w:rPr>
                <w:rFonts w:ascii="宋体"/>
                <w:szCs w:val="21"/>
              </w:rPr>
            </w:pPr>
          </w:p>
        </w:tc>
        <w:tc>
          <w:tcPr>
            <w:tcW w:w="1665" w:type="dxa"/>
            <w:tcBorders>
              <w:top w:val="nil"/>
              <w:bottom w:val="nil"/>
            </w:tcBorders>
            <w:vAlign w:val="center"/>
          </w:tcPr>
          <w:p w:rsidR="00920D40" w:rsidRDefault="00920D40">
            <w:pPr>
              <w:spacing w:line="360" w:lineRule="exact"/>
              <w:jc w:val="center"/>
              <w:rPr>
                <w:rFonts w:ascii="宋体"/>
                <w:szCs w:val="21"/>
              </w:rPr>
            </w:pPr>
            <w:r>
              <w:rPr>
                <w:rFonts w:ascii="宋体" w:hAnsi="宋体"/>
                <w:szCs w:val="21"/>
              </w:rPr>
              <w:t>20</w:t>
            </w:r>
          </w:p>
        </w:tc>
      </w:tr>
      <w:tr w:rsidR="00920D40">
        <w:trPr>
          <w:trHeight w:val="307"/>
        </w:trPr>
        <w:tc>
          <w:tcPr>
            <w:tcW w:w="1815" w:type="dxa"/>
            <w:tcBorders>
              <w:top w:val="nil"/>
              <w:bottom w:val="nil"/>
            </w:tcBorders>
            <w:vAlign w:val="center"/>
          </w:tcPr>
          <w:p w:rsidR="00920D40" w:rsidRDefault="00920D40">
            <w:pPr>
              <w:spacing w:line="360" w:lineRule="exact"/>
              <w:ind w:firstLine="435"/>
              <w:jc w:val="center"/>
              <w:rPr>
                <w:rFonts w:ascii="宋体"/>
                <w:szCs w:val="21"/>
              </w:rPr>
            </w:pPr>
            <w:r>
              <w:rPr>
                <w:rFonts w:ascii="宋体" w:hAnsi="宋体" w:hint="eastAsia"/>
                <w:szCs w:val="21"/>
              </w:rPr>
              <w:t>战术部分</w:t>
            </w:r>
          </w:p>
        </w:tc>
        <w:tc>
          <w:tcPr>
            <w:tcW w:w="1521" w:type="dxa"/>
            <w:tcBorders>
              <w:top w:val="nil"/>
              <w:bottom w:val="nil"/>
            </w:tcBorders>
            <w:vAlign w:val="center"/>
          </w:tcPr>
          <w:p w:rsidR="00920D40" w:rsidRDefault="00920D40">
            <w:pPr>
              <w:spacing w:line="360" w:lineRule="exact"/>
              <w:jc w:val="center"/>
              <w:rPr>
                <w:rFonts w:ascii="宋体"/>
                <w:szCs w:val="21"/>
              </w:rPr>
            </w:pPr>
          </w:p>
        </w:tc>
        <w:tc>
          <w:tcPr>
            <w:tcW w:w="1650" w:type="dxa"/>
            <w:tcBorders>
              <w:top w:val="nil"/>
              <w:bottom w:val="nil"/>
            </w:tcBorders>
            <w:vAlign w:val="center"/>
          </w:tcPr>
          <w:p w:rsidR="00920D40" w:rsidRDefault="00920D40">
            <w:pPr>
              <w:widowControl/>
              <w:spacing w:line="360" w:lineRule="exact"/>
              <w:jc w:val="center"/>
              <w:rPr>
                <w:rFonts w:ascii="宋体"/>
                <w:szCs w:val="21"/>
              </w:rPr>
            </w:pPr>
            <w:r>
              <w:rPr>
                <w:rFonts w:ascii="宋体" w:hAnsi="宋体"/>
                <w:szCs w:val="21"/>
              </w:rPr>
              <w:t>10</w:t>
            </w:r>
          </w:p>
        </w:tc>
        <w:tc>
          <w:tcPr>
            <w:tcW w:w="1470" w:type="dxa"/>
            <w:tcBorders>
              <w:top w:val="nil"/>
              <w:bottom w:val="nil"/>
            </w:tcBorders>
            <w:vAlign w:val="center"/>
          </w:tcPr>
          <w:p w:rsidR="00920D40" w:rsidRDefault="00920D40">
            <w:pPr>
              <w:spacing w:line="360" w:lineRule="exact"/>
              <w:jc w:val="center"/>
              <w:rPr>
                <w:rFonts w:ascii="宋体"/>
                <w:szCs w:val="21"/>
              </w:rPr>
            </w:pPr>
          </w:p>
        </w:tc>
        <w:tc>
          <w:tcPr>
            <w:tcW w:w="1665" w:type="dxa"/>
            <w:tcBorders>
              <w:top w:val="nil"/>
              <w:bottom w:val="nil"/>
            </w:tcBorders>
            <w:vAlign w:val="center"/>
          </w:tcPr>
          <w:p w:rsidR="00920D40" w:rsidRDefault="00920D40">
            <w:pPr>
              <w:spacing w:line="360" w:lineRule="exact"/>
              <w:jc w:val="center"/>
              <w:rPr>
                <w:rFonts w:ascii="宋体"/>
                <w:szCs w:val="21"/>
              </w:rPr>
            </w:pPr>
            <w:r>
              <w:rPr>
                <w:rFonts w:ascii="宋体" w:hAnsi="宋体"/>
                <w:szCs w:val="21"/>
              </w:rPr>
              <w:t>10</w:t>
            </w:r>
          </w:p>
        </w:tc>
      </w:tr>
      <w:tr w:rsidR="00920D40">
        <w:trPr>
          <w:trHeight w:val="307"/>
        </w:trPr>
        <w:tc>
          <w:tcPr>
            <w:tcW w:w="1815" w:type="dxa"/>
            <w:tcBorders>
              <w:top w:val="nil"/>
              <w:bottom w:val="nil"/>
            </w:tcBorders>
            <w:vAlign w:val="center"/>
          </w:tcPr>
          <w:p w:rsidR="00920D40" w:rsidRDefault="00920D40">
            <w:pPr>
              <w:spacing w:line="360" w:lineRule="exact"/>
              <w:ind w:firstLine="435"/>
              <w:jc w:val="center"/>
              <w:rPr>
                <w:rFonts w:ascii="宋体"/>
                <w:szCs w:val="21"/>
              </w:rPr>
            </w:pPr>
            <w:r>
              <w:rPr>
                <w:rFonts w:ascii="宋体" w:hAnsi="宋体" w:hint="eastAsia"/>
                <w:szCs w:val="21"/>
              </w:rPr>
              <w:t>素质训练</w:t>
            </w:r>
          </w:p>
        </w:tc>
        <w:tc>
          <w:tcPr>
            <w:tcW w:w="1521" w:type="dxa"/>
            <w:tcBorders>
              <w:top w:val="nil"/>
              <w:bottom w:val="nil"/>
            </w:tcBorders>
            <w:vAlign w:val="center"/>
          </w:tcPr>
          <w:p w:rsidR="00920D40" w:rsidRDefault="00920D40">
            <w:pPr>
              <w:spacing w:line="360" w:lineRule="exact"/>
              <w:jc w:val="center"/>
              <w:rPr>
                <w:rFonts w:ascii="宋体"/>
                <w:szCs w:val="21"/>
              </w:rPr>
            </w:pPr>
          </w:p>
        </w:tc>
        <w:tc>
          <w:tcPr>
            <w:tcW w:w="1650" w:type="dxa"/>
            <w:tcBorders>
              <w:top w:val="nil"/>
              <w:bottom w:val="nil"/>
            </w:tcBorders>
            <w:vAlign w:val="center"/>
          </w:tcPr>
          <w:p w:rsidR="00920D40" w:rsidRDefault="00920D40">
            <w:pPr>
              <w:widowControl/>
              <w:spacing w:line="360" w:lineRule="exact"/>
              <w:jc w:val="center"/>
              <w:rPr>
                <w:rFonts w:ascii="宋体"/>
                <w:szCs w:val="21"/>
              </w:rPr>
            </w:pPr>
            <w:r>
              <w:rPr>
                <w:rFonts w:ascii="宋体" w:hAnsi="宋体"/>
                <w:szCs w:val="21"/>
              </w:rPr>
              <w:t>6</w:t>
            </w:r>
          </w:p>
        </w:tc>
        <w:tc>
          <w:tcPr>
            <w:tcW w:w="1470" w:type="dxa"/>
            <w:tcBorders>
              <w:top w:val="nil"/>
              <w:bottom w:val="nil"/>
            </w:tcBorders>
            <w:vAlign w:val="center"/>
          </w:tcPr>
          <w:p w:rsidR="00920D40" w:rsidRDefault="00920D40">
            <w:pPr>
              <w:spacing w:line="360" w:lineRule="exact"/>
              <w:jc w:val="center"/>
              <w:rPr>
                <w:rFonts w:ascii="宋体"/>
                <w:szCs w:val="21"/>
              </w:rPr>
            </w:pPr>
          </w:p>
        </w:tc>
        <w:tc>
          <w:tcPr>
            <w:tcW w:w="1665" w:type="dxa"/>
            <w:tcBorders>
              <w:top w:val="nil"/>
              <w:bottom w:val="nil"/>
            </w:tcBorders>
            <w:vAlign w:val="center"/>
          </w:tcPr>
          <w:p w:rsidR="00920D40" w:rsidRDefault="00920D40">
            <w:pPr>
              <w:spacing w:line="360" w:lineRule="exact"/>
              <w:jc w:val="center"/>
              <w:rPr>
                <w:rFonts w:ascii="宋体"/>
                <w:szCs w:val="21"/>
              </w:rPr>
            </w:pPr>
            <w:r>
              <w:rPr>
                <w:rFonts w:ascii="宋体" w:hAnsi="宋体"/>
                <w:szCs w:val="21"/>
              </w:rPr>
              <w:t>6</w:t>
            </w:r>
          </w:p>
        </w:tc>
      </w:tr>
      <w:tr w:rsidR="00920D40">
        <w:trPr>
          <w:trHeight w:val="307"/>
        </w:trPr>
        <w:tc>
          <w:tcPr>
            <w:tcW w:w="1815" w:type="dxa"/>
            <w:tcBorders>
              <w:top w:val="nil"/>
              <w:bottom w:val="nil"/>
            </w:tcBorders>
            <w:vAlign w:val="center"/>
          </w:tcPr>
          <w:p w:rsidR="00920D40" w:rsidRDefault="00920D40">
            <w:pPr>
              <w:spacing w:line="360" w:lineRule="exact"/>
              <w:ind w:firstLine="435"/>
              <w:jc w:val="center"/>
              <w:rPr>
                <w:rFonts w:ascii="宋体"/>
                <w:szCs w:val="21"/>
              </w:rPr>
            </w:pPr>
            <w:r>
              <w:rPr>
                <w:rFonts w:ascii="宋体" w:hAnsi="宋体" w:hint="eastAsia"/>
                <w:szCs w:val="21"/>
              </w:rPr>
              <w:t>心理训练</w:t>
            </w:r>
          </w:p>
        </w:tc>
        <w:tc>
          <w:tcPr>
            <w:tcW w:w="1521" w:type="dxa"/>
            <w:tcBorders>
              <w:top w:val="nil"/>
              <w:bottom w:val="nil"/>
            </w:tcBorders>
            <w:vAlign w:val="center"/>
          </w:tcPr>
          <w:p w:rsidR="00920D40" w:rsidRDefault="00920D40">
            <w:pPr>
              <w:spacing w:line="360" w:lineRule="exact"/>
              <w:jc w:val="center"/>
              <w:rPr>
                <w:rFonts w:ascii="宋体"/>
                <w:szCs w:val="21"/>
              </w:rPr>
            </w:pPr>
          </w:p>
        </w:tc>
        <w:tc>
          <w:tcPr>
            <w:tcW w:w="1650" w:type="dxa"/>
            <w:tcBorders>
              <w:top w:val="nil"/>
              <w:bottom w:val="nil"/>
            </w:tcBorders>
            <w:vAlign w:val="center"/>
          </w:tcPr>
          <w:p w:rsidR="00920D40" w:rsidRDefault="00920D40">
            <w:pPr>
              <w:widowControl/>
              <w:spacing w:line="360" w:lineRule="exact"/>
              <w:jc w:val="center"/>
              <w:rPr>
                <w:rFonts w:ascii="宋体"/>
                <w:szCs w:val="21"/>
              </w:rPr>
            </w:pPr>
            <w:r>
              <w:rPr>
                <w:rFonts w:ascii="宋体" w:hAnsi="宋体"/>
                <w:szCs w:val="21"/>
              </w:rPr>
              <w:t>2</w:t>
            </w:r>
          </w:p>
        </w:tc>
        <w:tc>
          <w:tcPr>
            <w:tcW w:w="1470" w:type="dxa"/>
            <w:tcBorders>
              <w:top w:val="nil"/>
              <w:bottom w:val="nil"/>
            </w:tcBorders>
            <w:vAlign w:val="center"/>
          </w:tcPr>
          <w:p w:rsidR="00920D40" w:rsidRDefault="00920D40">
            <w:pPr>
              <w:spacing w:line="360" w:lineRule="exact"/>
              <w:jc w:val="center"/>
              <w:rPr>
                <w:rFonts w:ascii="宋体"/>
                <w:szCs w:val="21"/>
              </w:rPr>
            </w:pPr>
          </w:p>
        </w:tc>
        <w:tc>
          <w:tcPr>
            <w:tcW w:w="1665" w:type="dxa"/>
            <w:tcBorders>
              <w:top w:val="nil"/>
              <w:bottom w:val="nil"/>
            </w:tcBorders>
            <w:vAlign w:val="center"/>
          </w:tcPr>
          <w:p w:rsidR="00920D40" w:rsidRDefault="00920D40">
            <w:pPr>
              <w:spacing w:line="360" w:lineRule="exact"/>
              <w:jc w:val="center"/>
              <w:rPr>
                <w:rFonts w:ascii="宋体"/>
                <w:szCs w:val="21"/>
              </w:rPr>
            </w:pPr>
            <w:r>
              <w:rPr>
                <w:rFonts w:ascii="宋体" w:hAnsi="宋体"/>
                <w:szCs w:val="21"/>
              </w:rPr>
              <w:t>2</w:t>
            </w:r>
          </w:p>
        </w:tc>
      </w:tr>
      <w:tr w:rsidR="00920D40">
        <w:trPr>
          <w:trHeight w:val="307"/>
        </w:trPr>
        <w:tc>
          <w:tcPr>
            <w:tcW w:w="1815" w:type="dxa"/>
            <w:tcBorders>
              <w:top w:val="nil"/>
              <w:bottom w:val="nil"/>
            </w:tcBorders>
            <w:vAlign w:val="center"/>
          </w:tcPr>
          <w:p w:rsidR="00920D40" w:rsidRDefault="00920D40">
            <w:pPr>
              <w:spacing w:line="360" w:lineRule="exact"/>
              <w:ind w:firstLine="435"/>
              <w:jc w:val="center"/>
              <w:rPr>
                <w:rFonts w:ascii="宋体"/>
                <w:szCs w:val="21"/>
              </w:rPr>
            </w:pPr>
            <w:r>
              <w:rPr>
                <w:rFonts w:ascii="宋体" w:hAnsi="宋体" w:hint="eastAsia"/>
                <w:szCs w:val="21"/>
              </w:rPr>
              <w:t>考核</w:t>
            </w:r>
          </w:p>
        </w:tc>
        <w:tc>
          <w:tcPr>
            <w:tcW w:w="1521" w:type="dxa"/>
            <w:tcBorders>
              <w:top w:val="nil"/>
              <w:bottom w:val="nil"/>
            </w:tcBorders>
            <w:vAlign w:val="center"/>
          </w:tcPr>
          <w:p w:rsidR="00920D40" w:rsidRDefault="00920D40">
            <w:pPr>
              <w:spacing w:line="360" w:lineRule="exact"/>
              <w:jc w:val="center"/>
              <w:rPr>
                <w:rFonts w:ascii="宋体"/>
                <w:szCs w:val="21"/>
              </w:rPr>
            </w:pPr>
          </w:p>
        </w:tc>
        <w:tc>
          <w:tcPr>
            <w:tcW w:w="1650" w:type="dxa"/>
            <w:tcBorders>
              <w:top w:val="nil"/>
              <w:bottom w:val="nil"/>
            </w:tcBorders>
            <w:vAlign w:val="center"/>
          </w:tcPr>
          <w:p w:rsidR="00920D40" w:rsidRDefault="00920D40">
            <w:pPr>
              <w:widowControl/>
              <w:spacing w:line="360" w:lineRule="exact"/>
              <w:jc w:val="center"/>
              <w:rPr>
                <w:rFonts w:ascii="宋体"/>
                <w:szCs w:val="21"/>
              </w:rPr>
            </w:pPr>
          </w:p>
        </w:tc>
        <w:tc>
          <w:tcPr>
            <w:tcW w:w="1470" w:type="dxa"/>
            <w:tcBorders>
              <w:top w:val="nil"/>
              <w:bottom w:val="nil"/>
            </w:tcBorders>
            <w:vAlign w:val="center"/>
          </w:tcPr>
          <w:p w:rsidR="00920D40" w:rsidRDefault="00920D40">
            <w:pPr>
              <w:spacing w:line="360" w:lineRule="exact"/>
              <w:jc w:val="center"/>
              <w:rPr>
                <w:rFonts w:ascii="宋体"/>
                <w:szCs w:val="21"/>
              </w:rPr>
            </w:pPr>
            <w:r>
              <w:rPr>
                <w:rFonts w:ascii="宋体" w:hAnsi="宋体"/>
                <w:szCs w:val="21"/>
              </w:rPr>
              <w:t>2</w:t>
            </w:r>
          </w:p>
        </w:tc>
        <w:tc>
          <w:tcPr>
            <w:tcW w:w="1665" w:type="dxa"/>
            <w:tcBorders>
              <w:top w:val="nil"/>
              <w:bottom w:val="nil"/>
            </w:tcBorders>
            <w:vAlign w:val="center"/>
          </w:tcPr>
          <w:p w:rsidR="00920D40" w:rsidRDefault="00920D40">
            <w:pPr>
              <w:spacing w:line="360" w:lineRule="exact"/>
              <w:jc w:val="center"/>
              <w:rPr>
                <w:rFonts w:ascii="宋体"/>
                <w:szCs w:val="21"/>
              </w:rPr>
            </w:pPr>
            <w:r>
              <w:rPr>
                <w:rFonts w:ascii="宋体" w:hAnsi="宋体"/>
                <w:szCs w:val="21"/>
              </w:rPr>
              <w:t>2</w:t>
            </w:r>
          </w:p>
        </w:tc>
      </w:tr>
      <w:tr w:rsidR="00920D40">
        <w:trPr>
          <w:trHeight w:val="307"/>
        </w:trPr>
        <w:tc>
          <w:tcPr>
            <w:tcW w:w="1815" w:type="dxa"/>
            <w:tcBorders>
              <w:top w:val="nil"/>
              <w:bottom w:val="single" w:sz="8" w:space="0" w:color="auto"/>
            </w:tcBorders>
            <w:vAlign w:val="center"/>
          </w:tcPr>
          <w:p w:rsidR="00920D40" w:rsidRDefault="00920D40">
            <w:pPr>
              <w:spacing w:line="360" w:lineRule="exact"/>
              <w:ind w:firstLine="435"/>
              <w:jc w:val="center"/>
              <w:rPr>
                <w:rFonts w:ascii="宋体"/>
                <w:szCs w:val="21"/>
              </w:rPr>
            </w:pPr>
            <w:r>
              <w:rPr>
                <w:rFonts w:ascii="宋体" w:hAnsi="宋体" w:hint="eastAsia"/>
                <w:szCs w:val="21"/>
              </w:rPr>
              <w:t>小</w:t>
            </w:r>
            <w:r>
              <w:rPr>
                <w:rFonts w:ascii="宋体" w:hAnsi="宋体"/>
                <w:szCs w:val="21"/>
              </w:rPr>
              <w:t xml:space="preserve">  </w:t>
            </w:r>
            <w:r>
              <w:rPr>
                <w:rFonts w:ascii="宋体" w:hAnsi="宋体" w:hint="eastAsia"/>
                <w:szCs w:val="21"/>
              </w:rPr>
              <w:t>计</w:t>
            </w:r>
          </w:p>
        </w:tc>
        <w:tc>
          <w:tcPr>
            <w:tcW w:w="1521" w:type="dxa"/>
            <w:tcBorders>
              <w:top w:val="nil"/>
              <w:bottom w:val="single" w:sz="8" w:space="0" w:color="auto"/>
            </w:tcBorders>
            <w:vAlign w:val="center"/>
          </w:tcPr>
          <w:p w:rsidR="00920D40" w:rsidRDefault="00920D40">
            <w:pPr>
              <w:spacing w:line="360" w:lineRule="exact"/>
              <w:jc w:val="center"/>
              <w:rPr>
                <w:rFonts w:ascii="宋体"/>
                <w:szCs w:val="21"/>
              </w:rPr>
            </w:pPr>
            <w:r>
              <w:rPr>
                <w:rFonts w:ascii="宋体" w:hAnsi="宋体"/>
                <w:szCs w:val="21"/>
              </w:rPr>
              <w:t>8</w:t>
            </w:r>
          </w:p>
        </w:tc>
        <w:tc>
          <w:tcPr>
            <w:tcW w:w="1650" w:type="dxa"/>
            <w:tcBorders>
              <w:top w:val="nil"/>
              <w:bottom w:val="single" w:sz="8" w:space="0" w:color="auto"/>
            </w:tcBorders>
            <w:vAlign w:val="center"/>
          </w:tcPr>
          <w:p w:rsidR="00920D40" w:rsidRDefault="00920D40">
            <w:pPr>
              <w:widowControl/>
              <w:spacing w:line="360" w:lineRule="exact"/>
              <w:jc w:val="center"/>
              <w:rPr>
                <w:rFonts w:ascii="宋体"/>
                <w:szCs w:val="21"/>
              </w:rPr>
            </w:pPr>
            <w:r>
              <w:rPr>
                <w:rFonts w:ascii="宋体" w:hAnsi="宋体"/>
                <w:szCs w:val="21"/>
              </w:rPr>
              <w:t>38</w:t>
            </w:r>
          </w:p>
        </w:tc>
        <w:tc>
          <w:tcPr>
            <w:tcW w:w="1470" w:type="dxa"/>
            <w:tcBorders>
              <w:top w:val="nil"/>
              <w:bottom w:val="single" w:sz="8" w:space="0" w:color="auto"/>
            </w:tcBorders>
            <w:vAlign w:val="center"/>
          </w:tcPr>
          <w:p w:rsidR="00920D40" w:rsidRDefault="00920D40">
            <w:pPr>
              <w:spacing w:line="360" w:lineRule="exact"/>
              <w:jc w:val="center"/>
              <w:rPr>
                <w:rFonts w:ascii="宋体"/>
                <w:szCs w:val="21"/>
              </w:rPr>
            </w:pPr>
            <w:r>
              <w:rPr>
                <w:rFonts w:ascii="宋体" w:hAnsi="宋体"/>
                <w:szCs w:val="21"/>
              </w:rPr>
              <w:t>2</w:t>
            </w:r>
          </w:p>
        </w:tc>
        <w:tc>
          <w:tcPr>
            <w:tcW w:w="1665" w:type="dxa"/>
            <w:tcBorders>
              <w:top w:val="nil"/>
              <w:bottom w:val="single" w:sz="8" w:space="0" w:color="auto"/>
            </w:tcBorders>
            <w:vAlign w:val="center"/>
          </w:tcPr>
          <w:p w:rsidR="00920D40" w:rsidRDefault="00920D40">
            <w:pPr>
              <w:spacing w:line="360" w:lineRule="exact"/>
              <w:jc w:val="center"/>
              <w:rPr>
                <w:rFonts w:ascii="宋体"/>
                <w:szCs w:val="21"/>
              </w:rPr>
            </w:pPr>
            <w:r>
              <w:rPr>
                <w:rFonts w:ascii="宋体" w:hAnsi="宋体"/>
                <w:szCs w:val="21"/>
              </w:rPr>
              <w:t>48</w:t>
            </w:r>
          </w:p>
        </w:tc>
      </w:tr>
    </w:tbl>
    <w:p w:rsidR="00920D40" w:rsidRDefault="00920D40">
      <w:pPr>
        <w:ind w:firstLine="435"/>
      </w:pPr>
      <w:r>
        <w:t xml:space="preserve">  </w:t>
      </w:r>
    </w:p>
    <w:p w:rsidR="00920D40" w:rsidRDefault="00920D40">
      <w:pPr>
        <w:ind w:firstLine="435"/>
        <w:rPr>
          <w:b/>
          <w:sz w:val="28"/>
          <w:szCs w:val="28"/>
        </w:rPr>
      </w:pPr>
      <w:r>
        <w:rPr>
          <w:rFonts w:hint="eastAsia"/>
          <w:b/>
          <w:sz w:val="28"/>
          <w:szCs w:val="28"/>
        </w:rPr>
        <w:t>七、考核方式</w:t>
      </w:r>
    </w:p>
    <w:p w:rsidR="00920D40" w:rsidRDefault="00920D40">
      <w:pPr>
        <w:spacing w:line="360" w:lineRule="exact"/>
        <w:ind w:firstLine="437"/>
        <w:rPr>
          <w:b/>
          <w:szCs w:val="21"/>
        </w:rPr>
      </w:pPr>
      <w:r>
        <w:rPr>
          <w:b/>
          <w:szCs w:val="21"/>
        </w:rPr>
        <w:t>(</w:t>
      </w:r>
      <w:r>
        <w:rPr>
          <w:rFonts w:hint="eastAsia"/>
          <w:b/>
          <w:szCs w:val="21"/>
        </w:rPr>
        <w:t>一</w:t>
      </w:r>
      <w:r>
        <w:rPr>
          <w:b/>
          <w:szCs w:val="21"/>
        </w:rPr>
        <w:t>)</w:t>
      </w:r>
      <w:r>
        <w:rPr>
          <w:rFonts w:hint="eastAsia"/>
          <w:b/>
          <w:szCs w:val="21"/>
        </w:rPr>
        <w:t>考核的依据</w:t>
      </w:r>
    </w:p>
    <w:p w:rsidR="00920D40" w:rsidRDefault="00920D40">
      <w:pPr>
        <w:spacing w:line="360" w:lineRule="exact"/>
        <w:ind w:firstLine="437"/>
        <w:rPr>
          <w:szCs w:val="21"/>
        </w:rPr>
      </w:pPr>
      <w:r>
        <w:rPr>
          <w:rFonts w:hint="eastAsia"/>
          <w:szCs w:val="21"/>
        </w:rPr>
        <w:t>根据教育目标，本课程主要考核学生技术、战术的掌握程度和比赛能力，兼顾考查学生基本理论知识和主要技战术教法的了解程度。</w:t>
      </w:r>
    </w:p>
    <w:p w:rsidR="00920D40" w:rsidRDefault="00920D40">
      <w:pPr>
        <w:spacing w:line="360" w:lineRule="exact"/>
        <w:ind w:firstLine="437"/>
        <w:rPr>
          <w:b/>
          <w:szCs w:val="21"/>
        </w:rPr>
      </w:pPr>
      <w:r>
        <w:rPr>
          <w:b/>
          <w:szCs w:val="21"/>
        </w:rPr>
        <w:t>(</w:t>
      </w:r>
      <w:r>
        <w:rPr>
          <w:rFonts w:hint="eastAsia"/>
          <w:b/>
          <w:szCs w:val="21"/>
        </w:rPr>
        <w:t>二</w:t>
      </w:r>
      <w:r>
        <w:rPr>
          <w:b/>
          <w:szCs w:val="21"/>
        </w:rPr>
        <w:t>)</w:t>
      </w:r>
      <w:r>
        <w:rPr>
          <w:rFonts w:hint="eastAsia"/>
          <w:b/>
          <w:szCs w:val="21"/>
        </w:rPr>
        <w:t>考核内容、方式与要求</w:t>
      </w:r>
    </w:p>
    <w:p w:rsidR="00920D40" w:rsidRDefault="00920D40">
      <w:pPr>
        <w:spacing w:line="360" w:lineRule="exact"/>
        <w:ind w:firstLine="437"/>
        <w:rPr>
          <w:szCs w:val="21"/>
        </w:rPr>
      </w:pPr>
      <w:r>
        <w:rPr>
          <w:szCs w:val="21"/>
        </w:rPr>
        <w:t xml:space="preserve"> 1</w:t>
      </w:r>
      <w:r>
        <w:rPr>
          <w:rFonts w:hint="eastAsia"/>
          <w:szCs w:val="21"/>
        </w:rPr>
        <w:t>．考核内容及比例</w:t>
      </w:r>
    </w:p>
    <w:p w:rsidR="00920D40" w:rsidRDefault="00920D40">
      <w:pPr>
        <w:spacing w:line="360" w:lineRule="exact"/>
        <w:ind w:firstLine="437"/>
        <w:rPr>
          <w:szCs w:val="21"/>
        </w:rPr>
      </w:pPr>
      <w:r>
        <w:rPr>
          <w:szCs w:val="21"/>
        </w:rPr>
        <w:t xml:space="preserve"> </w:t>
      </w:r>
      <w:r>
        <w:rPr>
          <w:rFonts w:hint="eastAsia"/>
          <w:szCs w:val="21"/>
        </w:rPr>
        <w:t>理论知识：</w:t>
      </w:r>
      <w:r>
        <w:rPr>
          <w:szCs w:val="21"/>
        </w:rPr>
        <w:t xml:space="preserve">  20</w:t>
      </w:r>
      <w:r>
        <w:rPr>
          <w:rFonts w:hint="eastAsia"/>
          <w:szCs w:val="21"/>
        </w:rPr>
        <w:t>％。</w:t>
      </w:r>
    </w:p>
    <w:p w:rsidR="00920D40" w:rsidRDefault="00920D40">
      <w:pPr>
        <w:spacing w:line="360" w:lineRule="exact"/>
        <w:ind w:firstLine="437"/>
        <w:rPr>
          <w:szCs w:val="21"/>
        </w:rPr>
      </w:pPr>
      <w:r>
        <w:rPr>
          <w:szCs w:val="21"/>
        </w:rPr>
        <w:t xml:space="preserve"> </w:t>
      </w:r>
      <w:r>
        <w:rPr>
          <w:rFonts w:hint="eastAsia"/>
          <w:szCs w:val="21"/>
        </w:rPr>
        <w:t>技术水平：</w:t>
      </w:r>
      <w:r>
        <w:rPr>
          <w:szCs w:val="21"/>
        </w:rPr>
        <w:t xml:space="preserve">  70</w:t>
      </w:r>
      <w:r>
        <w:rPr>
          <w:rFonts w:hint="eastAsia"/>
          <w:szCs w:val="21"/>
        </w:rPr>
        <w:t>％。</w:t>
      </w:r>
    </w:p>
    <w:p w:rsidR="00920D40" w:rsidRDefault="00920D40">
      <w:pPr>
        <w:spacing w:line="360" w:lineRule="exact"/>
        <w:ind w:firstLine="437"/>
        <w:rPr>
          <w:szCs w:val="21"/>
        </w:rPr>
      </w:pPr>
      <w:r>
        <w:rPr>
          <w:szCs w:val="21"/>
        </w:rPr>
        <w:t xml:space="preserve"> </w:t>
      </w:r>
      <w:r>
        <w:rPr>
          <w:rFonts w:hint="eastAsia"/>
          <w:szCs w:val="21"/>
        </w:rPr>
        <w:t>平时成绩</w:t>
      </w:r>
      <w:r>
        <w:rPr>
          <w:szCs w:val="21"/>
        </w:rPr>
        <w:t xml:space="preserve">    10</w:t>
      </w:r>
      <w:r>
        <w:rPr>
          <w:rFonts w:hint="eastAsia"/>
          <w:szCs w:val="21"/>
        </w:rPr>
        <w:t>％。</w:t>
      </w:r>
    </w:p>
    <w:p w:rsidR="00920D40" w:rsidRDefault="00920D40">
      <w:pPr>
        <w:spacing w:line="360" w:lineRule="exact"/>
        <w:ind w:firstLine="437"/>
        <w:rPr>
          <w:szCs w:val="21"/>
        </w:rPr>
      </w:pPr>
      <w:r>
        <w:rPr>
          <w:szCs w:val="21"/>
        </w:rPr>
        <w:t xml:space="preserve"> 2</w:t>
      </w:r>
      <w:r>
        <w:rPr>
          <w:rFonts w:hint="eastAsia"/>
          <w:szCs w:val="21"/>
        </w:rPr>
        <w:t>．考核方法及要求</w:t>
      </w:r>
    </w:p>
    <w:p w:rsidR="00920D40" w:rsidRDefault="00920D40">
      <w:pPr>
        <w:spacing w:line="360" w:lineRule="exact"/>
        <w:ind w:firstLine="437"/>
        <w:rPr>
          <w:szCs w:val="21"/>
        </w:rPr>
      </w:pPr>
      <w:r>
        <w:rPr>
          <w:szCs w:val="21"/>
        </w:rPr>
        <w:t xml:space="preserve"> (1)</w:t>
      </w:r>
      <w:r>
        <w:rPr>
          <w:rFonts w:hint="eastAsia"/>
          <w:szCs w:val="21"/>
        </w:rPr>
        <w:t>理论知识考核</w:t>
      </w:r>
    </w:p>
    <w:p w:rsidR="00920D40" w:rsidRDefault="00920D40">
      <w:pPr>
        <w:spacing w:line="360" w:lineRule="exact"/>
        <w:ind w:firstLine="437"/>
        <w:rPr>
          <w:szCs w:val="21"/>
        </w:rPr>
      </w:pPr>
      <w:r>
        <w:rPr>
          <w:szCs w:val="21"/>
        </w:rPr>
        <w:t xml:space="preserve"> </w:t>
      </w:r>
      <w:r>
        <w:rPr>
          <w:rFonts w:hint="eastAsia"/>
          <w:szCs w:val="21"/>
        </w:rPr>
        <w:t>采用·作业形式，内容包括竞赛的组织编排：主要技战术从不会到会的基本教法：常见错误及纠正方法。根据作业质量分别评分。</w:t>
      </w:r>
    </w:p>
    <w:p w:rsidR="00920D40" w:rsidRDefault="00920D40">
      <w:pPr>
        <w:ind w:firstLine="435"/>
        <w:rPr>
          <w:b/>
          <w:szCs w:val="21"/>
        </w:rPr>
      </w:pPr>
      <w:r>
        <w:rPr>
          <w:szCs w:val="21"/>
        </w:rPr>
        <w:t xml:space="preserve">  </w:t>
      </w:r>
      <w:r>
        <w:rPr>
          <w:rFonts w:hint="eastAsia"/>
          <w:b/>
          <w:szCs w:val="21"/>
        </w:rPr>
        <w:t>评分标准</w:t>
      </w:r>
    </w:p>
    <w:tbl>
      <w:tblPr>
        <w:tblW w:w="7740" w:type="dxa"/>
        <w:tblInd w:w="468" w:type="dxa"/>
        <w:tblBorders>
          <w:top w:val="single" w:sz="4" w:space="0" w:color="auto"/>
        </w:tblBorders>
        <w:tblLayout w:type="fixed"/>
        <w:tblLook w:val="0000"/>
      </w:tblPr>
      <w:tblGrid>
        <w:gridCol w:w="1419"/>
        <w:gridCol w:w="1808"/>
        <w:gridCol w:w="1607"/>
        <w:gridCol w:w="1466"/>
        <w:gridCol w:w="1440"/>
      </w:tblGrid>
      <w:tr w:rsidR="00920D40">
        <w:trPr>
          <w:trHeight w:val="100"/>
        </w:trPr>
        <w:tc>
          <w:tcPr>
            <w:tcW w:w="1419" w:type="dxa"/>
            <w:tcBorders>
              <w:top w:val="single" w:sz="4" w:space="0" w:color="auto"/>
              <w:right w:val="single" w:sz="4" w:space="0" w:color="auto"/>
            </w:tcBorders>
            <w:vAlign w:val="center"/>
          </w:tcPr>
          <w:p w:rsidR="00920D40" w:rsidRDefault="00920D40">
            <w:pPr>
              <w:jc w:val="center"/>
              <w:rPr>
                <w:szCs w:val="21"/>
              </w:rPr>
            </w:pPr>
            <w:r>
              <w:rPr>
                <w:rFonts w:hint="eastAsia"/>
                <w:szCs w:val="21"/>
              </w:rPr>
              <w:t>优秀</w:t>
            </w:r>
          </w:p>
        </w:tc>
        <w:tc>
          <w:tcPr>
            <w:tcW w:w="1808" w:type="dxa"/>
            <w:tcBorders>
              <w:top w:val="single" w:sz="4" w:space="0" w:color="auto"/>
              <w:left w:val="single" w:sz="4" w:space="0" w:color="auto"/>
            </w:tcBorders>
            <w:vAlign w:val="center"/>
          </w:tcPr>
          <w:p w:rsidR="00920D40" w:rsidRDefault="00920D40">
            <w:pPr>
              <w:jc w:val="center"/>
              <w:rPr>
                <w:szCs w:val="21"/>
              </w:rPr>
            </w:pPr>
            <w:r>
              <w:rPr>
                <w:rFonts w:hint="eastAsia"/>
                <w:szCs w:val="21"/>
              </w:rPr>
              <w:t>良好</w:t>
            </w:r>
          </w:p>
        </w:tc>
        <w:tc>
          <w:tcPr>
            <w:tcW w:w="1607" w:type="dxa"/>
            <w:tcBorders>
              <w:top w:val="single" w:sz="4" w:space="0" w:color="auto"/>
              <w:left w:val="single" w:sz="4" w:space="0" w:color="auto"/>
            </w:tcBorders>
            <w:vAlign w:val="center"/>
          </w:tcPr>
          <w:p w:rsidR="00920D40" w:rsidRDefault="00920D40">
            <w:pPr>
              <w:jc w:val="center"/>
              <w:rPr>
                <w:szCs w:val="21"/>
              </w:rPr>
            </w:pPr>
            <w:r>
              <w:rPr>
                <w:rFonts w:hint="eastAsia"/>
                <w:szCs w:val="21"/>
              </w:rPr>
              <w:t>一般</w:t>
            </w:r>
          </w:p>
        </w:tc>
        <w:tc>
          <w:tcPr>
            <w:tcW w:w="1466" w:type="dxa"/>
            <w:tcBorders>
              <w:top w:val="single" w:sz="4" w:space="0" w:color="auto"/>
              <w:left w:val="single" w:sz="4" w:space="0" w:color="auto"/>
            </w:tcBorders>
            <w:vAlign w:val="center"/>
          </w:tcPr>
          <w:p w:rsidR="00920D40" w:rsidRDefault="00920D40">
            <w:pPr>
              <w:jc w:val="center"/>
              <w:rPr>
                <w:szCs w:val="21"/>
              </w:rPr>
            </w:pPr>
            <w:r>
              <w:rPr>
                <w:rFonts w:hint="eastAsia"/>
                <w:szCs w:val="21"/>
              </w:rPr>
              <w:t>及格</w:t>
            </w:r>
          </w:p>
        </w:tc>
        <w:tc>
          <w:tcPr>
            <w:tcW w:w="1440" w:type="dxa"/>
            <w:tcBorders>
              <w:top w:val="single" w:sz="4" w:space="0" w:color="auto"/>
              <w:left w:val="single" w:sz="4" w:space="0" w:color="auto"/>
            </w:tcBorders>
            <w:vAlign w:val="center"/>
          </w:tcPr>
          <w:p w:rsidR="00920D40" w:rsidRDefault="00920D40">
            <w:pPr>
              <w:jc w:val="center"/>
              <w:rPr>
                <w:szCs w:val="21"/>
              </w:rPr>
            </w:pPr>
            <w:r>
              <w:rPr>
                <w:rFonts w:hint="eastAsia"/>
                <w:szCs w:val="21"/>
              </w:rPr>
              <w:t>不及格</w:t>
            </w:r>
          </w:p>
        </w:tc>
      </w:tr>
      <w:tr w:rsidR="00920D40">
        <w:trPr>
          <w:trHeight w:val="100"/>
        </w:trPr>
        <w:tc>
          <w:tcPr>
            <w:tcW w:w="1419" w:type="dxa"/>
            <w:tcBorders>
              <w:bottom w:val="single" w:sz="4" w:space="0" w:color="auto"/>
              <w:right w:val="single" w:sz="4" w:space="0" w:color="auto"/>
            </w:tcBorders>
            <w:vAlign w:val="center"/>
          </w:tcPr>
          <w:p w:rsidR="00920D40" w:rsidRDefault="00920D40">
            <w:pPr>
              <w:jc w:val="center"/>
              <w:rPr>
                <w:szCs w:val="21"/>
              </w:rPr>
            </w:pPr>
            <w:r>
              <w:rPr>
                <w:szCs w:val="21"/>
              </w:rPr>
              <w:t>19~20</w:t>
            </w:r>
            <w:r>
              <w:rPr>
                <w:rFonts w:hint="eastAsia"/>
                <w:szCs w:val="21"/>
              </w:rPr>
              <w:t>分</w:t>
            </w:r>
          </w:p>
        </w:tc>
        <w:tc>
          <w:tcPr>
            <w:tcW w:w="1808" w:type="dxa"/>
            <w:tcBorders>
              <w:left w:val="single" w:sz="4" w:space="0" w:color="auto"/>
              <w:bottom w:val="single" w:sz="4" w:space="0" w:color="auto"/>
            </w:tcBorders>
            <w:vAlign w:val="center"/>
          </w:tcPr>
          <w:p w:rsidR="00920D40" w:rsidRDefault="00920D40">
            <w:pPr>
              <w:jc w:val="center"/>
              <w:rPr>
                <w:szCs w:val="21"/>
              </w:rPr>
            </w:pPr>
            <w:r>
              <w:rPr>
                <w:szCs w:val="21"/>
              </w:rPr>
              <w:t>16~18</w:t>
            </w:r>
            <w:r>
              <w:rPr>
                <w:rFonts w:hint="eastAsia"/>
                <w:szCs w:val="21"/>
              </w:rPr>
              <w:t>分</w:t>
            </w:r>
          </w:p>
        </w:tc>
        <w:tc>
          <w:tcPr>
            <w:tcW w:w="1607" w:type="dxa"/>
            <w:tcBorders>
              <w:left w:val="single" w:sz="4" w:space="0" w:color="auto"/>
              <w:bottom w:val="single" w:sz="4" w:space="0" w:color="auto"/>
            </w:tcBorders>
            <w:vAlign w:val="center"/>
          </w:tcPr>
          <w:p w:rsidR="00920D40" w:rsidRDefault="00920D40">
            <w:pPr>
              <w:jc w:val="center"/>
              <w:rPr>
                <w:szCs w:val="21"/>
              </w:rPr>
            </w:pPr>
            <w:r>
              <w:rPr>
                <w:szCs w:val="21"/>
              </w:rPr>
              <w:t>13~15</w:t>
            </w:r>
            <w:r>
              <w:rPr>
                <w:rFonts w:hint="eastAsia"/>
                <w:szCs w:val="21"/>
              </w:rPr>
              <w:t>分</w:t>
            </w:r>
          </w:p>
        </w:tc>
        <w:tc>
          <w:tcPr>
            <w:tcW w:w="1466" w:type="dxa"/>
            <w:tcBorders>
              <w:left w:val="single" w:sz="4" w:space="0" w:color="auto"/>
              <w:bottom w:val="single" w:sz="4" w:space="0" w:color="auto"/>
            </w:tcBorders>
            <w:vAlign w:val="center"/>
          </w:tcPr>
          <w:p w:rsidR="00920D40" w:rsidRDefault="00920D40">
            <w:pPr>
              <w:jc w:val="center"/>
              <w:rPr>
                <w:szCs w:val="21"/>
              </w:rPr>
            </w:pPr>
            <w:r>
              <w:rPr>
                <w:szCs w:val="21"/>
              </w:rPr>
              <w:t>11~12</w:t>
            </w:r>
            <w:r>
              <w:rPr>
                <w:rFonts w:hint="eastAsia"/>
                <w:szCs w:val="21"/>
              </w:rPr>
              <w:t>分</w:t>
            </w:r>
          </w:p>
        </w:tc>
        <w:tc>
          <w:tcPr>
            <w:tcW w:w="1440" w:type="dxa"/>
            <w:tcBorders>
              <w:left w:val="single" w:sz="4" w:space="0" w:color="auto"/>
              <w:bottom w:val="single" w:sz="4" w:space="0" w:color="auto"/>
            </w:tcBorders>
            <w:vAlign w:val="center"/>
          </w:tcPr>
          <w:p w:rsidR="00920D40" w:rsidRDefault="00920D40">
            <w:pPr>
              <w:jc w:val="center"/>
              <w:rPr>
                <w:szCs w:val="21"/>
              </w:rPr>
            </w:pPr>
            <w:r>
              <w:rPr>
                <w:szCs w:val="21"/>
              </w:rPr>
              <w:t>10</w:t>
            </w:r>
            <w:r>
              <w:rPr>
                <w:rFonts w:hint="eastAsia"/>
                <w:szCs w:val="21"/>
              </w:rPr>
              <w:t>分以下</w:t>
            </w:r>
          </w:p>
        </w:tc>
      </w:tr>
    </w:tbl>
    <w:p w:rsidR="00920D40" w:rsidRDefault="00920D40" w:rsidP="00A40F2E">
      <w:pPr>
        <w:spacing w:line="360" w:lineRule="exact"/>
        <w:ind w:firstLineChars="300" w:firstLine="630"/>
        <w:rPr>
          <w:rFonts w:ascii="宋体"/>
          <w:szCs w:val="21"/>
        </w:rPr>
      </w:pPr>
      <w:r>
        <w:rPr>
          <w:rFonts w:ascii="宋体" w:hAnsi="宋体"/>
          <w:szCs w:val="21"/>
        </w:rPr>
        <w:t>(2)</w:t>
      </w:r>
      <w:r>
        <w:rPr>
          <w:rFonts w:ascii="宋体" w:hAnsi="宋体" w:hint="eastAsia"/>
          <w:szCs w:val="21"/>
        </w:rPr>
        <w:t>技术水平考核</w:t>
      </w:r>
    </w:p>
    <w:p w:rsidR="00920D40" w:rsidRDefault="00920D40" w:rsidP="00A40F2E">
      <w:pPr>
        <w:spacing w:line="360" w:lineRule="exact"/>
        <w:ind w:rightChars="-159" w:right="-334"/>
        <w:rPr>
          <w:rFonts w:ascii="宋体"/>
          <w:szCs w:val="21"/>
        </w:rPr>
      </w:pPr>
      <w:r>
        <w:rPr>
          <w:rFonts w:ascii="宋体" w:hAnsi="宋体"/>
          <w:szCs w:val="21"/>
        </w:rPr>
        <w:t xml:space="preserve">      </w:t>
      </w:r>
      <w:r>
        <w:rPr>
          <w:rFonts w:ascii="宋体" w:hAnsi="宋体" w:hint="eastAsia"/>
          <w:szCs w:val="21"/>
        </w:rPr>
        <w:t>考发球、高远球、吊球二项技术，发球技术</w:t>
      </w:r>
      <w:r>
        <w:rPr>
          <w:rFonts w:ascii="宋体" w:hAnsi="宋体"/>
          <w:szCs w:val="21"/>
        </w:rPr>
        <w:t>10</w:t>
      </w:r>
      <w:r>
        <w:rPr>
          <w:rFonts w:ascii="宋体" w:hAnsi="宋体" w:hint="eastAsia"/>
          <w:szCs w:val="21"/>
        </w:rPr>
        <w:t>分，高远球和吊球技术各</w:t>
      </w:r>
      <w:r>
        <w:rPr>
          <w:rFonts w:ascii="宋体" w:hAnsi="宋体"/>
          <w:szCs w:val="21"/>
        </w:rPr>
        <w:t>30</w:t>
      </w:r>
      <w:r>
        <w:rPr>
          <w:rFonts w:ascii="宋体" w:hAnsi="宋体" w:hint="eastAsia"/>
          <w:szCs w:val="21"/>
        </w:rPr>
        <w:t>分。</w:t>
      </w:r>
    </w:p>
    <w:p w:rsidR="00920D40" w:rsidRDefault="00920D40">
      <w:pPr>
        <w:spacing w:line="360" w:lineRule="exact"/>
        <w:ind w:firstLine="435"/>
        <w:rPr>
          <w:rFonts w:ascii="宋体"/>
          <w:szCs w:val="21"/>
        </w:rPr>
      </w:pPr>
      <w:r>
        <w:rPr>
          <w:rFonts w:ascii="宋体" w:hAnsi="宋体"/>
          <w:szCs w:val="21"/>
        </w:rPr>
        <w:t xml:space="preserve">  </w:t>
      </w:r>
      <w:r>
        <w:rPr>
          <w:rFonts w:ascii="宋体" w:hAnsi="宋体" w:hint="eastAsia"/>
          <w:szCs w:val="21"/>
        </w:rPr>
        <w:t>考核方法</w:t>
      </w:r>
    </w:p>
    <w:p w:rsidR="00920D40" w:rsidRDefault="00920D40">
      <w:pPr>
        <w:spacing w:line="360" w:lineRule="exact"/>
        <w:ind w:firstLine="360"/>
        <w:rPr>
          <w:rFonts w:ascii="宋体"/>
          <w:szCs w:val="21"/>
        </w:rPr>
      </w:pPr>
      <w:r>
        <w:rPr>
          <w:rFonts w:ascii="宋体" w:hAnsi="宋体"/>
          <w:szCs w:val="21"/>
        </w:rPr>
        <w:t xml:space="preserve">   </w:t>
      </w:r>
      <w:r>
        <w:rPr>
          <w:rFonts w:ascii="宋体" w:hAnsi="宋体" w:hint="eastAsia"/>
          <w:szCs w:val="21"/>
        </w:rPr>
        <w:t>发球：学生站在右发球区发高远球</w:t>
      </w:r>
      <w:r>
        <w:rPr>
          <w:rFonts w:ascii="宋体" w:hAnsi="宋体"/>
          <w:szCs w:val="21"/>
        </w:rPr>
        <w:t>10</w:t>
      </w:r>
      <w:r>
        <w:rPr>
          <w:rFonts w:ascii="宋体" w:hAnsi="宋体" w:hint="eastAsia"/>
          <w:szCs w:val="21"/>
        </w:rPr>
        <w:t>个。</w:t>
      </w:r>
    </w:p>
    <w:p w:rsidR="00920D40" w:rsidRDefault="00920D40">
      <w:pPr>
        <w:spacing w:line="360" w:lineRule="exact"/>
        <w:ind w:firstLine="360"/>
        <w:rPr>
          <w:rFonts w:ascii="宋体"/>
          <w:szCs w:val="21"/>
        </w:rPr>
      </w:pPr>
      <w:r>
        <w:rPr>
          <w:rFonts w:ascii="宋体" w:hAnsi="宋体"/>
          <w:szCs w:val="21"/>
        </w:rPr>
        <w:t xml:space="preserve">   </w:t>
      </w:r>
      <w:r>
        <w:rPr>
          <w:rFonts w:ascii="宋体" w:hAnsi="宋体" w:hint="eastAsia"/>
          <w:szCs w:val="21"/>
        </w:rPr>
        <w:t>高远球：学生在底线向对方场区底线打直线高远球</w:t>
      </w:r>
    </w:p>
    <w:p w:rsidR="00920D40" w:rsidRDefault="00920D40">
      <w:pPr>
        <w:spacing w:line="360" w:lineRule="exact"/>
        <w:ind w:firstLine="360"/>
        <w:rPr>
          <w:rFonts w:ascii="宋体"/>
          <w:szCs w:val="21"/>
        </w:rPr>
      </w:pPr>
      <w:r>
        <w:rPr>
          <w:rFonts w:ascii="宋体" w:hAnsi="宋体"/>
          <w:szCs w:val="21"/>
        </w:rPr>
        <w:t xml:space="preserve">   </w:t>
      </w:r>
      <w:r>
        <w:rPr>
          <w:rFonts w:ascii="宋体" w:hAnsi="宋体" w:hint="eastAsia"/>
          <w:szCs w:val="21"/>
        </w:rPr>
        <w:t>吊球：学生在底线向对方场区前发球线内吊球</w:t>
      </w:r>
    </w:p>
    <w:p w:rsidR="00920D40" w:rsidRDefault="00920D40">
      <w:pPr>
        <w:spacing w:line="360" w:lineRule="exact"/>
        <w:ind w:firstLine="360"/>
        <w:rPr>
          <w:rFonts w:ascii="宋体"/>
          <w:szCs w:val="21"/>
        </w:rPr>
      </w:pPr>
      <w:r>
        <w:rPr>
          <w:rFonts w:ascii="宋体" w:hAnsi="宋体"/>
          <w:szCs w:val="21"/>
        </w:rPr>
        <w:t xml:space="preserve">   </w:t>
      </w:r>
      <w:r>
        <w:rPr>
          <w:rFonts w:ascii="宋体" w:hAnsi="宋体" w:hint="eastAsia"/>
          <w:szCs w:val="21"/>
        </w:rPr>
        <w:t>评分标准</w:t>
      </w:r>
    </w:p>
    <w:p w:rsidR="00920D40" w:rsidRDefault="00920D40">
      <w:pPr>
        <w:spacing w:line="360" w:lineRule="exact"/>
        <w:ind w:firstLine="360"/>
        <w:rPr>
          <w:rFonts w:ascii="宋体"/>
          <w:szCs w:val="21"/>
        </w:rPr>
      </w:pPr>
      <w:r>
        <w:rPr>
          <w:rFonts w:ascii="宋体" w:hAnsi="宋体"/>
          <w:szCs w:val="21"/>
        </w:rPr>
        <w:t xml:space="preserve">   </w:t>
      </w:r>
      <w:r>
        <w:rPr>
          <w:rFonts w:ascii="宋体" w:hAnsi="宋体" w:hint="eastAsia"/>
          <w:szCs w:val="21"/>
        </w:rPr>
        <w:t>发球</w:t>
      </w:r>
      <w:r>
        <w:rPr>
          <w:rFonts w:ascii="宋体" w:hAnsi="宋体"/>
          <w:szCs w:val="21"/>
        </w:rPr>
        <w:t xml:space="preserve">  </w:t>
      </w:r>
      <w:r>
        <w:rPr>
          <w:rFonts w:ascii="宋体" w:hAnsi="宋体" w:hint="eastAsia"/>
          <w:szCs w:val="21"/>
        </w:rPr>
        <w:t>技评：动作完整</w:t>
      </w:r>
      <w:r>
        <w:rPr>
          <w:rFonts w:ascii="宋体" w:hAnsi="宋体"/>
          <w:szCs w:val="21"/>
        </w:rPr>
        <w:t>2</w:t>
      </w:r>
      <w:r>
        <w:rPr>
          <w:rFonts w:ascii="宋体" w:hAnsi="宋体" w:hint="eastAsia"/>
          <w:szCs w:val="21"/>
        </w:rPr>
        <w:t>分，球飞行线路</w:t>
      </w:r>
      <w:r>
        <w:rPr>
          <w:rFonts w:ascii="宋体" w:hAnsi="宋体"/>
          <w:szCs w:val="21"/>
        </w:rPr>
        <w:t>3</w:t>
      </w:r>
      <w:r>
        <w:rPr>
          <w:rFonts w:ascii="宋体" w:hAnsi="宋体" w:hint="eastAsia"/>
          <w:szCs w:val="21"/>
        </w:rPr>
        <w:t>分。</w:t>
      </w:r>
    </w:p>
    <w:p w:rsidR="00920D40" w:rsidRDefault="00920D40" w:rsidP="00A40F2E">
      <w:pPr>
        <w:spacing w:line="360" w:lineRule="exact"/>
        <w:ind w:firstLineChars="280" w:firstLine="588"/>
        <w:rPr>
          <w:rFonts w:ascii="宋体"/>
          <w:szCs w:val="21"/>
        </w:rPr>
      </w:pPr>
      <w:r>
        <w:rPr>
          <w:rFonts w:ascii="宋体" w:hAnsi="宋体" w:hint="eastAsia"/>
          <w:szCs w:val="21"/>
        </w:rPr>
        <w:t>达标：每个球</w:t>
      </w:r>
      <w:r>
        <w:rPr>
          <w:rFonts w:ascii="宋体"/>
          <w:szCs w:val="21"/>
        </w:rPr>
        <w:t>0</w:t>
      </w:r>
      <w:r>
        <w:rPr>
          <w:rFonts w:ascii="宋体" w:hAnsi="宋体" w:hint="eastAsia"/>
          <w:szCs w:val="21"/>
        </w:rPr>
        <w:t>．</w:t>
      </w:r>
      <w:r>
        <w:rPr>
          <w:rFonts w:ascii="宋体" w:hAnsi="宋体"/>
          <w:szCs w:val="21"/>
        </w:rPr>
        <w:t>5</w:t>
      </w:r>
      <w:r>
        <w:rPr>
          <w:rFonts w:ascii="宋体" w:hAnsi="宋体" w:hint="eastAsia"/>
          <w:szCs w:val="21"/>
        </w:rPr>
        <w:t>分，球要落进双打后发球线和底线、中线和单打边线之间。</w:t>
      </w:r>
    </w:p>
    <w:p w:rsidR="00920D40" w:rsidRDefault="00920D40">
      <w:pPr>
        <w:spacing w:line="360" w:lineRule="exact"/>
        <w:ind w:firstLine="435"/>
        <w:rPr>
          <w:rFonts w:ascii="宋体"/>
          <w:szCs w:val="21"/>
        </w:rPr>
      </w:pPr>
      <w:r>
        <w:rPr>
          <w:rFonts w:ascii="宋体" w:hAnsi="宋体"/>
          <w:szCs w:val="21"/>
        </w:rPr>
        <w:t xml:space="preserve">  </w:t>
      </w:r>
      <w:r>
        <w:rPr>
          <w:rFonts w:ascii="宋体" w:hAnsi="宋体" w:hint="eastAsia"/>
          <w:szCs w:val="21"/>
        </w:rPr>
        <w:t>高远球</w:t>
      </w:r>
      <w:r>
        <w:rPr>
          <w:rFonts w:ascii="宋体" w:hAnsi="宋体"/>
          <w:szCs w:val="21"/>
        </w:rPr>
        <w:t xml:space="preserve">  </w:t>
      </w:r>
      <w:r>
        <w:rPr>
          <w:rFonts w:ascii="宋体" w:hAnsi="宋体" w:hint="eastAsia"/>
          <w:szCs w:val="21"/>
        </w:rPr>
        <w:t>技评：动作完整</w:t>
      </w:r>
      <w:r>
        <w:rPr>
          <w:rFonts w:ascii="宋体" w:hAnsi="宋体"/>
          <w:szCs w:val="21"/>
        </w:rPr>
        <w:t>10</w:t>
      </w:r>
      <w:r>
        <w:rPr>
          <w:rFonts w:ascii="宋体" w:hAnsi="宋体" w:hint="eastAsia"/>
          <w:szCs w:val="21"/>
        </w:rPr>
        <w:t>分，球</w:t>
      </w:r>
      <w:r>
        <w:rPr>
          <w:rFonts w:ascii="宋体" w:hAnsi="宋体"/>
          <w:szCs w:val="21"/>
        </w:rPr>
        <w:t>—</w:t>
      </w:r>
      <w:r>
        <w:rPr>
          <w:rFonts w:ascii="宋体" w:hAnsi="宋体" w:hint="eastAsia"/>
          <w:szCs w:val="21"/>
        </w:rPr>
        <w:t>㈠亍线路</w:t>
      </w:r>
      <w:r>
        <w:rPr>
          <w:rFonts w:ascii="宋体" w:hAnsi="宋体"/>
          <w:szCs w:val="21"/>
        </w:rPr>
        <w:t>10</w:t>
      </w:r>
      <w:r>
        <w:rPr>
          <w:rFonts w:ascii="宋体" w:hAnsi="宋体" w:hint="eastAsia"/>
          <w:szCs w:val="21"/>
        </w:rPr>
        <w:t>分。</w:t>
      </w:r>
    </w:p>
    <w:p w:rsidR="00920D40" w:rsidRDefault="00920D40">
      <w:pPr>
        <w:spacing w:line="360" w:lineRule="exact"/>
        <w:ind w:firstLine="437"/>
        <w:rPr>
          <w:rFonts w:ascii="宋体"/>
          <w:szCs w:val="21"/>
        </w:rPr>
      </w:pPr>
      <w:r>
        <w:rPr>
          <w:rFonts w:ascii="宋体" w:hAnsi="宋体"/>
          <w:szCs w:val="21"/>
        </w:rPr>
        <w:t xml:space="preserve">    </w:t>
      </w:r>
      <w:r>
        <w:rPr>
          <w:rFonts w:ascii="宋体" w:hAnsi="宋体" w:hint="eastAsia"/>
          <w:szCs w:val="21"/>
        </w:rPr>
        <w:t>达标：每个球</w:t>
      </w:r>
      <w:r>
        <w:rPr>
          <w:rFonts w:ascii="宋体" w:hAnsi="宋体"/>
          <w:szCs w:val="21"/>
        </w:rPr>
        <w:t>1</w:t>
      </w:r>
      <w:r>
        <w:rPr>
          <w:rFonts w:ascii="宋体" w:hAnsi="宋体" w:hint="eastAsia"/>
          <w:szCs w:val="21"/>
        </w:rPr>
        <w:t>分，球要落进双打后发球线和底线、中线和单打边线之间。</w:t>
      </w:r>
    </w:p>
    <w:p w:rsidR="00920D40" w:rsidRDefault="00920D40">
      <w:pPr>
        <w:spacing w:line="360" w:lineRule="exact"/>
        <w:ind w:firstLine="437"/>
        <w:rPr>
          <w:rFonts w:ascii="宋体"/>
          <w:szCs w:val="21"/>
        </w:rPr>
      </w:pPr>
      <w:r>
        <w:rPr>
          <w:rFonts w:ascii="宋体" w:hAnsi="宋体"/>
          <w:szCs w:val="21"/>
        </w:rPr>
        <w:t xml:space="preserve">    </w:t>
      </w:r>
      <w:r>
        <w:rPr>
          <w:rFonts w:ascii="宋体" w:hAnsi="宋体" w:hint="eastAsia"/>
          <w:szCs w:val="21"/>
        </w:rPr>
        <w:t>吊球</w:t>
      </w:r>
      <w:r>
        <w:rPr>
          <w:rFonts w:ascii="宋体" w:hAnsi="宋体"/>
          <w:szCs w:val="21"/>
        </w:rPr>
        <w:t xml:space="preserve">    </w:t>
      </w:r>
      <w:r>
        <w:rPr>
          <w:rFonts w:ascii="宋体" w:hAnsi="宋体" w:hint="eastAsia"/>
          <w:szCs w:val="21"/>
        </w:rPr>
        <w:t>技评：动作完整</w:t>
      </w:r>
      <w:r>
        <w:rPr>
          <w:rFonts w:ascii="宋体" w:hAnsi="宋体"/>
          <w:szCs w:val="21"/>
        </w:rPr>
        <w:t>10</w:t>
      </w:r>
      <w:r>
        <w:rPr>
          <w:rFonts w:ascii="宋体" w:hAnsi="宋体" w:hint="eastAsia"/>
          <w:szCs w:val="21"/>
        </w:rPr>
        <w:t>分，球飞行线路</w:t>
      </w:r>
      <w:r>
        <w:rPr>
          <w:rFonts w:ascii="宋体" w:hAnsi="宋体"/>
          <w:szCs w:val="21"/>
        </w:rPr>
        <w:t>10</w:t>
      </w:r>
      <w:r>
        <w:rPr>
          <w:rFonts w:ascii="宋体" w:hAnsi="宋体" w:hint="eastAsia"/>
          <w:szCs w:val="21"/>
        </w:rPr>
        <w:t>分。</w:t>
      </w:r>
    </w:p>
    <w:p w:rsidR="00920D40" w:rsidRDefault="00920D40">
      <w:pPr>
        <w:spacing w:line="360" w:lineRule="exact"/>
        <w:ind w:firstLine="437"/>
        <w:rPr>
          <w:rFonts w:ascii="宋体"/>
          <w:szCs w:val="21"/>
        </w:rPr>
      </w:pPr>
      <w:r>
        <w:rPr>
          <w:rFonts w:ascii="宋体" w:hAnsi="宋体"/>
          <w:szCs w:val="21"/>
        </w:rPr>
        <w:t xml:space="preserve">    </w:t>
      </w:r>
      <w:r>
        <w:rPr>
          <w:rFonts w:ascii="宋体" w:hAnsi="宋体" w:hint="eastAsia"/>
          <w:szCs w:val="21"/>
        </w:rPr>
        <w:t>达标：每个球</w:t>
      </w:r>
      <w:r>
        <w:rPr>
          <w:rFonts w:ascii="宋体" w:hAnsi="宋体"/>
          <w:szCs w:val="21"/>
        </w:rPr>
        <w:t>1</w:t>
      </w:r>
      <w:r>
        <w:rPr>
          <w:rFonts w:ascii="宋体" w:hAnsi="宋体" w:hint="eastAsia"/>
          <w:szCs w:val="21"/>
        </w:rPr>
        <w:t>分，球要落进前发球线内。</w:t>
      </w:r>
    </w:p>
    <w:p w:rsidR="00920D40" w:rsidRDefault="00920D40">
      <w:pPr>
        <w:spacing w:line="360" w:lineRule="exact"/>
        <w:ind w:firstLine="437"/>
        <w:rPr>
          <w:rFonts w:ascii="宋体"/>
          <w:szCs w:val="21"/>
        </w:rPr>
      </w:pPr>
      <w:r>
        <w:rPr>
          <w:rFonts w:ascii="宋体" w:hAnsi="宋体"/>
          <w:szCs w:val="21"/>
        </w:rPr>
        <w:t xml:space="preserve">    (3)</w:t>
      </w:r>
      <w:r>
        <w:rPr>
          <w:rFonts w:ascii="宋体" w:hAnsi="宋体" w:hint="eastAsia"/>
          <w:szCs w:val="21"/>
        </w:rPr>
        <w:t>平时成绩考核</w:t>
      </w:r>
    </w:p>
    <w:p w:rsidR="00920D40" w:rsidRDefault="00920D40">
      <w:pPr>
        <w:spacing w:line="360" w:lineRule="exact"/>
        <w:ind w:firstLine="437"/>
        <w:rPr>
          <w:rFonts w:ascii="宋体"/>
          <w:szCs w:val="21"/>
        </w:rPr>
      </w:pPr>
      <w:r>
        <w:rPr>
          <w:rFonts w:ascii="宋体" w:hAnsi="宋体"/>
          <w:szCs w:val="21"/>
        </w:rPr>
        <w:t xml:space="preserve">    </w:t>
      </w:r>
      <w:r>
        <w:rPr>
          <w:rFonts w:ascii="宋体" w:hAnsi="宋体" w:hint="eastAsia"/>
          <w:szCs w:val="21"/>
        </w:rPr>
        <w:t>根据学生的学习态度，出勤，回答课堂提问等情况评定成绩。</w:t>
      </w:r>
    </w:p>
    <w:p w:rsidR="00920D40" w:rsidRDefault="00920D40">
      <w:pPr>
        <w:ind w:firstLine="435"/>
        <w:rPr>
          <w:rFonts w:ascii="宋体"/>
          <w:szCs w:val="21"/>
        </w:rPr>
      </w:pPr>
      <w:r>
        <w:rPr>
          <w:rFonts w:ascii="宋体" w:hAnsi="宋体"/>
          <w:szCs w:val="21"/>
        </w:rPr>
        <w:t xml:space="preserve">   </w:t>
      </w:r>
    </w:p>
    <w:p w:rsidR="00920D40" w:rsidRDefault="00920D40">
      <w:pPr>
        <w:ind w:firstLine="435"/>
        <w:rPr>
          <w:rFonts w:ascii="宋体"/>
          <w:b/>
          <w:szCs w:val="21"/>
        </w:rPr>
      </w:pPr>
      <w:r>
        <w:rPr>
          <w:rFonts w:ascii="宋体" w:hAnsi="宋体" w:hint="eastAsia"/>
          <w:b/>
          <w:szCs w:val="21"/>
        </w:rPr>
        <w:t>评分标准</w:t>
      </w:r>
    </w:p>
    <w:tbl>
      <w:tblPr>
        <w:tblW w:w="7740" w:type="dxa"/>
        <w:tblInd w:w="468" w:type="dxa"/>
        <w:tblBorders>
          <w:top w:val="single" w:sz="4" w:space="0" w:color="auto"/>
        </w:tblBorders>
        <w:tblLayout w:type="fixed"/>
        <w:tblLook w:val="0000"/>
      </w:tblPr>
      <w:tblGrid>
        <w:gridCol w:w="1419"/>
        <w:gridCol w:w="1808"/>
        <w:gridCol w:w="1607"/>
        <w:gridCol w:w="1466"/>
        <w:gridCol w:w="1440"/>
      </w:tblGrid>
      <w:tr w:rsidR="00920D40">
        <w:trPr>
          <w:trHeight w:val="100"/>
        </w:trPr>
        <w:tc>
          <w:tcPr>
            <w:tcW w:w="1419" w:type="dxa"/>
            <w:tcBorders>
              <w:top w:val="single" w:sz="4" w:space="0" w:color="auto"/>
              <w:right w:val="single" w:sz="4" w:space="0" w:color="auto"/>
            </w:tcBorders>
            <w:vAlign w:val="center"/>
          </w:tcPr>
          <w:p w:rsidR="00920D40" w:rsidRDefault="00920D40">
            <w:pPr>
              <w:jc w:val="center"/>
              <w:rPr>
                <w:szCs w:val="21"/>
              </w:rPr>
            </w:pPr>
            <w:r>
              <w:rPr>
                <w:rFonts w:hint="eastAsia"/>
                <w:szCs w:val="21"/>
              </w:rPr>
              <w:t>优秀</w:t>
            </w:r>
          </w:p>
        </w:tc>
        <w:tc>
          <w:tcPr>
            <w:tcW w:w="1808" w:type="dxa"/>
            <w:tcBorders>
              <w:top w:val="single" w:sz="4" w:space="0" w:color="auto"/>
              <w:left w:val="single" w:sz="4" w:space="0" w:color="auto"/>
            </w:tcBorders>
            <w:vAlign w:val="center"/>
          </w:tcPr>
          <w:p w:rsidR="00920D40" w:rsidRDefault="00920D40">
            <w:pPr>
              <w:jc w:val="center"/>
              <w:rPr>
                <w:szCs w:val="21"/>
              </w:rPr>
            </w:pPr>
            <w:r>
              <w:rPr>
                <w:rFonts w:hint="eastAsia"/>
                <w:szCs w:val="21"/>
              </w:rPr>
              <w:t>良好</w:t>
            </w:r>
          </w:p>
        </w:tc>
        <w:tc>
          <w:tcPr>
            <w:tcW w:w="1607" w:type="dxa"/>
            <w:tcBorders>
              <w:top w:val="single" w:sz="4" w:space="0" w:color="auto"/>
              <w:left w:val="single" w:sz="4" w:space="0" w:color="auto"/>
            </w:tcBorders>
            <w:vAlign w:val="center"/>
          </w:tcPr>
          <w:p w:rsidR="00920D40" w:rsidRDefault="00920D40">
            <w:pPr>
              <w:jc w:val="center"/>
              <w:rPr>
                <w:szCs w:val="21"/>
              </w:rPr>
            </w:pPr>
            <w:r>
              <w:rPr>
                <w:rFonts w:hint="eastAsia"/>
                <w:szCs w:val="21"/>
              </w:rPr>
              <w:t>一般</w:t>
            </w:r>
          </w:p>
        </w:tc>
        <w:tc>
          <w:tcPr>
            <w:tcW w:w="1466" w:type="dxa"/>
            <w:tcBorders>
              <w:top w:val="single" w:sz="4" w:space="0" w:color="auto"/>
              <w:left w:val="single" w:sz="4" w:space="0" w:color="auto"/>
            </w:tcBorders>
            <w:vAlign w:val="center"/>
          </w:tcPr>
          <w:p w:rsidR="00920D40" w:rsidRDefault="00920D40">
            <w:pPr>
              <w:jc w:val="center"/>
              <w:rPr>
                <w:szCs w:val="21"/>
              </w:rPr>
            </w:pPr>
            <w:r>
              <w:rPr>
                <w:rFonts w:hint="eastAsia"/>
                <w:szCs w:val="21"/>
              </w:rPr>
              <w:t>及格</w:t>
            </w:r>
          </w:p>
        </w:tc>
        <w:tc>
          <w:tcPr>
            <w:tcW w:w="1440" w:type="dxa"/>
            <w:tcBorders>
              <w:top w:val="single" w:sz="4" w:space="0" w:color="auto"/>
              <w:left w:val="single" w:sz="4" w:space="0" w:color="auto"/>
            </w:tcBorders>
            <w:vAlign w:val="center"/>
          </w:tcPr>
          <w:p w:rsidR="00920D40" w:rsidRDefault="00920D40">
            <w:pPr>
              <w:jc w:val="center"/>
              <w:rPr>
                <w:szCs w:val="21"/>
              </w:rPr>
            </w:pPr>
            <w:r>
              <w:rPr>
                <w:rFonts w:hint="eastAsia"/>
                <w:szCs w:val="21"/>
              </w:rPr>
              <w:t>不及格</w:t>
            </w:r>
          </w:p>
        </w:tc>
      </w:tr>
      <w:tr w:rsidR="00920D40">
        <w:trPr>
          <w:trHeight w:val="100"/>
        </w:trPr>
        <w:tc>
          <w:tcPr>
            <w:tcW w:w="1419" w:type="dxa"/>
            <w:tcBorders>
              <w:bottom w:val="single" w:sz="4" w:space="0" w:color="auto"/>
              <w:right w:val="single" w:sz="4" w:space="0" w:color="auto"/>
            </w:tcBorders>
            <w:vAlign w:val="center"/>
          </w:tcPr>
          <w:p w:rsidR="00920D40" w:rsidRDefault="00920D40">
            <w:pPr>
              <w:jc w:val="center"/>
              <w:rPr>
                <w:szCs w:val="21"/>
              </w:rPr>
            </w:pPr>
            <w:r>
              <w:rPr>
                <w:szCs w:val="21"/>
              </w:rPr>
              <w:t>10</w:t>
            </w:r>
            <w:r>
              <w:rPr>
                <w:rFonts w:hint="eastAsia"/>
                <w:szCs w:val="21"/>
              </w:rPr>
              <w:t>分</w:t>
            </w:r>
          </w:p>
        </w:tc>
        <w:tc>
          <w:tcPr>
            <w:tcW w:w="1808" w:type="dxa"/>
            <w:tcBorders>
              <w:left w:val="single" w:sz="4" w:space="0" w:color="auto"/>
              <w:bottom w:val="single" w:sz="4" w:space="0" w:color="auto"/>
            </w:tcBorders>
            <w:vAlign w:val="center"/>
          </w:tcPr>
          <w:p w:rsidR="00920D40" w:rsidRDefault="00920D40">
            <w:pPr>
              <w:jc w:val="center"/>
              <w:rPr>
                <w:szCs w:val="21"/>
              </w:rPr>
            </w:pPr>
            <w:r>
              <w:rPr>
                <w:szCs w:val="21"/>
              </w:rPr>
              <w:t>8-9</w:t>
            </w:r>
            <w:r>
              <w:rPr>
                <w:rFonts w:hint="eastAsia"/>
                <w:szCs w:val="21"/>
              </w:rPr>
              <w:t>分</w:t>
            </w:r>
          </w:p>
        </w:tc>
        <w:tc>
          <w:tcPr>
            <w:tcW w:w="1607" w:type="dxa"/>
            <w:tcBorders>
              <w:left w:val="single" w:sz="4" w:space="0" w:color="auto"/>
              <w:bottom w:val="single" w:sz="4" w:space="0" w:color="auto"/>
            </w:tcBorders>
            <w:vAlign w:val="center"/>
          </w:tcPr>
          <w:p w:rsidR="00920D40" w:rsidRDefault="00920D40">
            <w:pPr>
              <w:jc w:val="center"/>
              <w:rPr>
                <w:szCs w:val="21"/>
              </w:rPr>
            </w:pPr>
            <w:r>
              <w:rPr>
                <w:szCs w:val="21"/>
              </w:rPr>
              <w:t>7</w:t>
            </w:r>
            <w:r>
              <w:rPr>
                <w:rFonts w:hint="eastAsia"/>
                <w:szCs w:val="21"/>
              </w:rPr>
              <w:t>分</w:t>
            </w:r>
          </w:p>
        </w:tc>
        <w:tc>
          <w:tcPr>
            <w:tcW w:w="1466" w:type="dxa"/>
            <w:tcBorders>
              <w:left w:val="single" w:sz="4" w:space="0" w:color="auto"/>
              <w:bottom w:val="single" w:sz="4" w:space="0" w:color="auto"/>
            </w:tcBorders>
            <w:vAlign w:val="center"/>
          </w:tcPr>
          <w:p w:rsidR="00920D40" w:rsidRDefault="00920D40">
            <w:pPr>
              <w:jc w:val="center"/>
              <w:rPr>
                <w:szCs w:val="21"/>
              </w:rPr>
            </w:pPr>
            <w:r>
              <w:rPr>
                <w:szCs w:val="21"/>
              </w:rPr>
              <w:t>6</w:t>
            </w:r>
            <w:r>
              <w:rPr>
                <w:rFonts w:hint="eastAsia"/>
                <w:szCs w:val="21"/>
              </w:rPr>
              <w:t>分</w:t>
            </w:r>
            <w:r>
              <w:rPr>
                <w:szCs w:val="21"/>
              </w:rPr>
              <w:t xml:space="preserve">  </w:t>
            </w:r>
          </w:p>
        </w:tc>
        <w:tc>
          <w:tcPr>
            <w:tcW w:w="1440" w:type="dxa"/>
            <w:tcBorders>
              <w:left w:val="single" w:sz="4" w:space="0" w:color="auto"/>
              <w:bottom w:val="single" w:sz="4" w:space="0" w:color="auto"/>
            </w:tcBorders>
            <w:vAlign w:val="center"/>
          </w:tcPr>
          <w:p w:rsidR="00920D40" w:rsidRDefault="00920D40">
            <w:pPr>
              <w:jc w:val="center"/>
              <w:rPr>
                <w:szCs w:val="21"/>
              </w:rPr>
            </w:pPr>
            <w:r>
              <w:rPr>
                <w:szCs w:val="21"/>
              </w:rPr>
              <w:t>5</w:t>
            </w:r>
            <w:r>
              <w:rPr>
                <w:rFonts w:hint="eastAsia"/>
                <w:szCs w:val="21"/>
              </w:rPr>
              <w:t>分以下</w:t>
            </w:r>
          </w:p>
        </w:tc>
      </w:tr>
    </w:tbl>
    <w:p w:rsidR="00920D40" w:rsidRDefault="00920D40">
      <w:pPr>
        <w:ind w:firstLine="435"/>
        <w:rPr>
          <w:b/>
          <w:sz w:val="28"/>
          <w:szCs w:val="28"/>
        </w:rPr>
      </w:pPr>
      <w:r>
        <w:rPr>
          <w:rFonts w:hint="eastAsia"/>
          <w:b/>
          <w:sz w:val="28"/>
          <w:szCs w:val="28"/>
        </w:rPr>
        <w:t>八、必要说明</w:t>
      </w:r>
    </w:p>
    <w:p w:rsidR="00920D40" w:rsidRDefault="00920D40">
      <w:pPr>
        <w:ind w:firstLine="435"/>
        <w:rPr>
          <w:rFonts w:ascii="宋体"/>
          <w:szCs w:val="21"/>
        </w:rPr>
      </w:pPr>
      <w:r>
        <w:t xml:space="preserve">   </w:t>
      </w:r>
      <w:r>
        <w:rPr>
          <w:rFonts w:ascii="宋体" w:hAnsi="宋体"/>
          <w:sz w:val="24"/>
        </w:rPr>
        <w:t xml:space="preserve"> </w:t>
      </w:r>
      <w:r>
        <w:rPr>
          <w:rFonts w:ascii="宋体" w:hAnsi="宋体"/>
          <w:szCs w:val="21"/>
        </w:rPr>
        <w:t>1</w:t>
      </w:r>
      <w:r>
        <w:rPr>
          <w:rFonts w:ascii="宋体" w:hAnsi="宋体" w:hint="eastAsia"/>
          <w:szCs w:val="21"/>
        </w:rPr>
        <w:t>、严格要求和管理，对缺课达四分之一的学生不予考试。</w:t>
      </w:r>
    </w:p>
    <w:p w:rsidR="00920D40" w:rsidRDefault="00920D40">
      <w:pPr>
        <w:ind w:firstLine="435"/>
        <w:rPr>
          <w:rFonts w:ascii="宋体"/>
          <w:szCs w:val="21"/>
        </w:rPr>
      </w:pPr>
      <w:r>
        <w:rPr>
          <w:rFonts w:ascii="宋体" w:hAnsi="宋体"/>
          <w:szCs w:val="21"/>
        </w:rPr>
        <w:t xml:space="preserve">    2</w:t>
      </w:r>
      <w:r>
        <w:rPr>
          <w:rFonts w:ascii="宋体" w:hAnsi="宋体" w:hint="eastAsia"/>
          <w:szCs w:val="21"/>
        </w:rPr>
        <w:t>、教和学相结合。培养学生的兴趣爱好。提高学生学习的自觉性。</w:t>
      </w:r>
    </w:p>
    <w:p w:rsidR="00920D40" w:rsidRDefault="00920D40">
      <w:pPr>
        <w:ind w:firstLine="435"/>
        <w:rPr>
          <w:rFonts w:ascii="宋体"/>
          <w:szCs w:val="21"/>
        </w:rPr>
      </w:pPr>
      <w:r>
        <w:rPr>
          <w:rFonts w:ascii="宋体" w:hAnsi="宋体"/>
          <w:szCs w:val="21"/>
        </w:rPr>
        <w:t xml:space="preserve">    3</w:t>
      </w:r>
      <w:r>
        <w:rPr>
          <w:rFonts w:ascii="宋体" w:hAnsi="宋体" w:hint="eastAsia"/>
          <w:szCs w:val="21"/>
        </w:rPr>
        <w:t>、对学生负责，经常和学生沟通，做到教</w:t>
      </w:r>
      <w:r>
        <w:rPr>
          <w:rFonts w:ascii="宋体" w:hAnsi="宋体"/>
          <w:szCs w:val="21"/>
        </w:rPr>
        <w:t>—I</w:t>
      </w:r>
      <w:r>
        <w:rPr>
          <w:rFonts w:ascii="宋体" w:hAnsi="宋体" w:hint="eastAsia"/>
          <w:szCs w:val="21"/>
        </w:rPr>
        <w:t>：</w:t>
      </w:r>
      <w:r>
        <w:rPr>
          <w:rFonts w:ascii="宋体" w:hAnsi="宋体"/>
          <w:szCs w:val="21"/>
        </w:rPr>
        <w:t>5</w:t>
      </w:r>
      <w:r>
        <w:rPr>
          <w:rFonts w:ascii="宋体" w:hAnsi="宋体" w:hint="eastAsia"/>
          <w:szCs w:val="21"/>
        </w:rPr>
        <w:t>育人。</w:t>
      </w:r>
    </w:p>
    <w:p w:rsidR="00920D40" w:rsidRDefault="00920D40">
      <w:pPr>
        <w:ind w:firstLine="435"/>
        <w:rPr>
          <w:rFonts w:ascii="宋体"/>
          <w:szCs w:val="21"/>
        </w:rPr>
      </w:pPr>
      <w:r>
        <w:rPr>
          <w:rFonts w:ascii="宋体" w:hAnsi="宋体"/>
          <w:szCs w:val="21"/>
        </w:rPr>
        <w:t xml:space="preserve">    4</w:t>
      </w:r>
      <w:r>
        <w:rPr>
          <w:rFonts w:ascii="宋体" w:hAnsi="宋体" w:hint="eastAsia"/>
          <w:szCs w:val="21"/>
        </w:rPr>
        <w:t>、及时总结，不断改进和提高教学质量。</w:t>
      </w:r>
    </w:p>
    <w:p w:rsidR="00920D40" w:rsidRDefault="00920D40">
      <w:pPr>
        <w:ind w:firstLine="435"/>
        <w:rPr>
          <w:rFonts w:ascii="宋体"/>
          <w:szCs w:val="21"/>
        </w:rPr>
      </w:pPr>
      <w:r>
        <w:rPr>
          <w:rFonts w:ascii="宋体" w:hAnsi="宋体"/>
          <w:szCs w:val="21"/>
        </w:rPr>
        <w:t xml:space="preserve">    5</w:t>
      </w:r>
      <w:r>
        <w:rPr>
          <w:rFonts w:ascii="宋体" w:hAnsi="宋体" w:hint="eastAsia"/>
          <w:szCs w:val="21"/>
        </w:rPr>
        <w:t>、要求学生参加三级裁判员的学习与考核。</w:t>
      </w:r>
    </w:p>
    <w:p w:rsidR="00920D40" w:rsidRDefault="00920D40">
      <w:pPr>
        <w:ind w:firstLine="435"/>
        <w:rPr>
          <w:b/>
          <w:sz w:val="28"/>
          <w:szCs w:val="28"/>
        </w:rPr>
      </w:pPr>
      <w:r>
        <w:t xml:space="preserve"> </w:t>
      </w:r>
      <w:r>
        <w:rPr>
          <w:rFonts w:hint="eastAsia"/>
        </w:rPr>
        <w:t>九</w:t>
      </w:r>
      <w:r>
        <w:rPr>
          <w:rFonts w:hint="eastAsia"/>
          <w:b/>
          <w:sz w:val="28"/>
          <w:szCs w:val="28"/>
        </w:rPr>
        <w:t>、参考书月</w:t>
      </w:r>
      <w:r>
        <w:rPr>
          <w:b/>
          <w:sz w:val="28"/>
          <w:szCs w:val="28"/>
        </w:rPr>
        <w:t xml:space="preserve">  </w:t>
      </w:r>
    </w:p>
    <w:p w:rsidR="00920D40" w:rsidRDefault="00920D40">
      <w:pPr>
        <w:ind w:firstLine="435"/>
        <w:rPr>
          <w:rFonts w:ascii="宋体"/>
          <w:szCs w:val="21"/>
        </w:rPr>
      </w:pPr>
      <w:r>
        <w:t xml:space="preserve">   </w:t>
      </w:r>
      <w:r>
        <w:rPr>
          <w:rFonts w:ascii="宋体" w:hAnsi="宋体" w:hint="eastAsia"/>
          <w:szCs w:val="21"/>
        </w:rPr>
        <w:t>彭美丽．羽毛球专修课教材．北京体育大学出版社，</w:t>
      </w:r>
      <w:r>
        <w:rPr>
          <w:rFonts w:ascii="宋体" w:hAnsi="宋体"/>
          <w:szCs w:val="21"/>
        </w:rPr>
        <w:t>1997</w:t>
      </w:r>
      <w:r>
        <w:rPr>
          <w:rFonts w:ascii="宋体" w:hAnsi="宋体" w:hint="eastAsia"/>
          <w:szCs w:val="21"/>
        </w:rPr>
        <w:t>．</w:t>
      </w:r>
    </w:p>
    <w:p w:rsidR="00920D40" w:rsidRDefault="00920D40">
      <w:pPr>
        <w:ind w:firstLine="435"/>
        <w:rPr>
          <w:rFonts w:ascii="宋体"/>
          <w:szCs w:val="21"/>
        </w:rPr>
      </w:pPr>
      <w:r>
        <w:rPr>
          <w:rFonts w:ascii="宋体" w:hAnsi="宋体"/>
          <w:szCs w:val="21"/>
        </w:rPr>
        <w:t xml:space="preserve">   </w:t>
      </w:r>
      <w:r>
        <w:rPr>
          <w:rFonts w:ascii="宋体" w:hAnsi="宋体" w:hint="eastAsia"/>
          <w:szCs w:val="21"/>
        </w:rPr>
        <w:t>中国羽协．羽毛球竞赛规则。北京体育大学出版社，</w:t>
      </w:r>
      <w:r>
        <w:rPr>
          <w:rFonts w:ascii="宋体" w:hAnsi="宋体"/>
          <w:szCs w:val="21"/>
        </w:rPr>
        <w:t>2003</w:t>
      </w:r>
      <w:r>
        <w:rPr>
          <w:rFonts w:ascii="宋体" w:hAnsi="宋体" w:hint="eastAsia"/>
          <w:szCs w:val="21"/>
        </w:rPr>
        <w:t>．</w:t>
      </w:r>
    </w:p>
    <w:p w:rsidR="00920D40" w:rsidRDefault="00920D40" w:rsidP="00A40F2E">
      <w:pPr>
        <w:ind w:firstLineChars="257" w:firstLine="540"/>
        <w:rPr>
          <w:szCs w:val="21"/>
        </w:rPr>
      </w:pPr>
      <w:r>
        <w:rPr>
          <w:szCs w:val="21"/>
        </w:rPr>
        <w:t xml:space="preserve">  </w:t>
      </w:r>
      <w:r>
        <w:rPr>
          <w:rFonts w:hint="eastAsia"/>
          <w:szCs w:val="21"/>
        </w:rPr>
        <w:t>华侨大学庄志勇体育教育羽毛球课程教材。</w:t>
      </w:r>
    </w:p>
    <w:p w:rsidR="00920D40" w:rsidRDefault="00920D40">
      <w:pPr>
        <w:ind w:firstLine="435"/>
        <w:rPr>
          <w:szCs w:val="21"/>
        </w:rPr>
      </w:pPr>
    </w:p>
    <w:p w:rsidR="00920D40" w:rsidRDefault="00920D40">
      <w:pPr>
        <w:ind w:firstLine="435"/>
      </w:pPr>
    </w:p>
    <w:p w:rsidR="00920D40" w:rsidRDefault="00920D40">
      <w:pPr>
        <w:ind w:firstLine="435"/>
      </w:pPr>
    </w:p>
    <w:p w:rsidR="00920D40" w:rsidRDefault="00920D40">
      <w:pPr>
        <w:ind w:firstLine="435"/>
      </w:pPr>
    </w:p>
    <w:p w:rsidR="00920D40" w:rsidRDefault="00920D40">
      <w:pPr>
        <w:ind w:firstLine="435"/>
      </w:pPr>
    </w:p>
    <w:p w:rsidR="00920D40" w:rsidRDefault="00920D40">
      <w:pPr>
        <w:ind w:firstLine="435"/>
      </w:pPr>
    </w:p>
    <w:p w:rsidR="00920D40" w:rsidRDefault="00920D40">
      <w:pPr>
        <w:jc w:val="left"/>
        <w:rPr>
          <w:rFonts w:ascii="宋体"/>
          <w:szCs w:val="21"/>
        </w:rPr>
      </w:pPr>
    </w:p>
    <w:p w:rsidR="00920D40" w:rsidRDefault="00920D40">
      <w:pPr>
        <w:jc w:val="left"/>
        <w:rPr>
          <w:rFonts w:ascii="宋体"/>
          <w:szCs w:val="21"/>
        </w:rPr>
      </w:pPr>
    </w:p>
    <w:p w:rsidR="00920D40" w:rsidRDefault="00920D40">
      <w:pPr>
        <w:jc w:val="left"/>
        <w:rPr>
          <w:rFonts w:ascii="宋体"/>
          <w:szCs w:val="21"/>
        </w:rPr>
      </w:pPr>
    </w:p>
    <w:p w:rsidR="00920D40" w:rsidRDefault="00920D40">
      <w:pPr>
        <w:jc w:val="left"/>
        <w:rPr>
          <w:rFonts w:ascii="宋体"/>
          <w:szCs w:val="21"/>
        </w:rPr>
      </w:pPr>
    </w:p>
    <w:p w:rsidR="00920D40" w:rsidRDefault="00920D40">
      <w:pPr>
        <w:jc w:val="left"/>
        <w:rPr>
          <w:rFonts w:ascii="宋体"/>
          <w:szCs w:val="21"/>
        </w:rPr>
      </w:pPr>
    </w:p>
    <w:p w:rsidR="00920D40" w:rsidRDefault="00920D40">
      <w:pPr>
        <w:jc w:val="left"/>
        <w:rPr>
          <w:rFonts w:ascii="宋体"/>
          <w:szCs w:val="21"/>
        </w:rPr>
      </w:pPr>
    </w:p>
    <w:p w:rsidR="00920D40" w:rsidRDefault="00920D40">
      <w:pPr>
        <w:jc w:val="left"/>
        <w:rPr>
          <w:rFonts w:ascii="宋体"/>
          <w:szCs w:val="21"/>
        </w:rPr>
      </w:pPr>
    </w:p>
    <w:p w:rsidR="00920D40" w:rsidRDefault="00920D40">
      <w:pPr>
        <w:jc w:val="left"/>
        <w:rPr>
          <w:rFonts w:ascii="宋体"/>
          <w:szCs w:val="21"/>
        </w:rPr>
      </w:pPr>
      <w:r>
        <w:rPr>
          <w:rFonts w:ascii="宋体" w:hAnsi="宋体" w:hint="eastAsia"/>
          <w:szCs w:val="21"/>
        </w:rPr>
        <w:t>课程代码：</w:t>
      </w:r>
      <w:r>
        <w:rPr>
          <w:szCs w:val="21"/>
        </w:rPr>
        <w:t>3012339</w:t>
      </w:r>
    </w:p>
    <w:p w:rsidR="00920D40" w:rsidRDefault="00920D40" w:rsidP="00C45460">
      <w:pPr>
        <w:jc w:val="center"/>
        <w:outlineLvl w:val="0"/>
        <w:rPr>
          <w:rFonts w:ascii="宋体"/>
          <w:b/>
          <w:bCs/>
          <w:sz w:val="30"/>
        </w:rPr>
      </w:pPr>
      <w:bookmarkStart w:id="132" w:name="_Toc372182308"/>
      <w:r>
        <w:rPr>
          <w:rFonts w:ascii="宋体" w:hAnsi="宋体" w:hint="eastAsia"/>
          <w:b/>
          <w:bCs/>
          <w:sz w:val="30"/>
        </w:rPr>
        <w:t>体育游戏</w:t>
      </w:r>
      <w:bookmarkEnd w:id="132"/>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pStyle w:val="10"/>
        <w:spacing w:line="240" w:lineRule="auto"/>
      </w:pPr>
      <w:r>
        <w:rPr>
          <w:rFonts w:hint="eastAsia"/>
        </w:rPr>
        <w:t>课程性质：体育教育专业选修课，共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rsidP="00A40F2E">
      <w:pPr>
        <w:ind w:firstLineChars="200" w:firstLine="420"/>
        <w:rPr>
          <w:szCs w:val="21"/>
        </w:rPr>
      </w:pPr>
      <w:r>
        <w:rPr>
          <w:rFonts w:hint="eastAsia"/>
        </w:rPr>
        <w:t>教学目标：</w:t>
      </w:r>
      <w:r>
        <w:rPr>
          <w:rFonts w:hint="eastAsia"/>
          <w:szCs w:val="21"/>
        </w:rPr>
        <w:t>培养实践能力强，具有创新意识和创新能力，具有较高的运动能力，及从事体育工作的基本素质。体育游戏是体育教学中的重要组成部分，它可以使体育课变得生动有活力，增强趣味性，调动学生积极性。它可以培养学生创新意识，全面发展学生身体素质，培养学生朝气蓬勃、团结友爱、机智勇敢和敢于克服困难的优良品质；发展学生的思维能力，促进学生智力的发展。</w:t>
      </w:r>
    </w:p>
    <w:p w:rsidR="00920D40" w:rsidRDefault="00920D40" w:rsidP="00A40F2E">
      <w:pPr>
        <w:ind w:firstLineChars="200" w:firstLine="420"/>
        <w:rPr>
          <w:szCs w:val="21"/>
        </w:rPr>
      </w:pPr>
      <w:r>
        <w:rPr>
          <w:rFonts w:hint="eastAsia"/>
          <w:szCs w:val="21"/>
        </w:rPr>
        <w:t>通过本课程讲授使学生了解我国学校体育游戏发展情况，以及少年儿童体育游戏教学特点；掌握创编体育游戏的基本方法；培养学生体育游戏的教学能力。</w:t>
      </w:r>
    </w:p>
    <w:p w:rsidR="00920D40" w:rsidRDefault="00920D40" w:rsidP="00A40F2E">
      <w:pPr>
        <w:pStyle w:val="10"/>
        <w:spacing w:line="240" w:lineRule="auto"/>
      </w:pPr>
    </w:p>
    <w:p w:rsidR="00920D40" w:rsidRDefault="00920D40" w:rsidP="002D6790">
      <w:pPr>
        <w:spacing w:beforeLines="50" w:afterLines="50"/>
        <w:rPr>
          <w:rFonts w:eastAsia="黑体"/>
          <w:sz w:val="28"/>
          <w:szCs w:val="28"/>
        </w:rPr>
      </w:pPr>
      <w:r>
        <w:rPr>
          <w:rFonts w:eastAsia="黑体" w:hint="eastAsia"/>
          <w:sz w:val="28"/>
          <w:szCs w:val="28"/>
        </w:rPr>
        <w:t>二、课程的培养目标和要求</w:t>
      </w:r>
    </w:p>
    <w:tbl>
      <w:tblPr>
        <w:tblW w:w="87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0"/>
        <w:gridCol w:w="724"/>
        <w:gridCol w:w="734"/>
        <w:gridCol w:w="888"/>
        <w:gridCol w:w="1745"/>
        <w:gridCol w:w="738"/>
        <w:gridCol w:w="738"/>
        <w:gridCol w:w="738"/>
        <w:gridCol w:w="738"/>
        <w:gridCol w:w="738"/>
      </w:tblGrid>
      <w:tr w:rsidR="00920D40">
        <w:tc>
          <w:tcPr>
            <w:tcW w:w="983"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983"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99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99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0.1 </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993"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p w:rsidR="00920D40" w:rsidRDefault="00920D40" w:rsidP="00A40F2E">
      <w:pPr>
        <w:ind w:firstLineChars="205" w:firstLine="430"/>
        <w:rPr>
          <w:rFonts w:ascii="宋体"/>
        </w:rPr>
      </w:pPr>
      <w:r>
        <w:rPr>
          <w:rFonts w:ascii="宋体" w:hAnsi="宋体"/>
        </w:rPr>
        <w:t xml:space="preserve">1. </w:t>
      </w:r>
      <w:r>
        <w:rPr>
          <w:rFonts w:ascii="宋体" w:hAnsi="宋体" w:hint="eastAsia"/>
        </w:rPr>
        <w:t>理论部分</w:t>
      </w:r>
    </w:p>
    <w:p w:rsidR="00920D40" w:rsidRDefault="00920D40">
      <w:pPr>
        <w:rPr>
          <w:szCs w:val="21"/>
        </w:rPr>
      </w:pPr>
      <w:r>
        <w:rPr>
          <w:rFonts w:hint="eastAsia"/>
          <w:szCs w:val="21"/>
        </w:rPr>
        <w:t>绪论</w:t>
      </w:r>
    </w:p>
    <w:p w:rsidR="00920D40" w:rsidRDefault="00920D40">
      <w:pPr>
        <w:rPr>
          <w:szCs w:val="21"/>
        </w:rPr>
      </w:pPr>
      <w:r>
        <w:rPr>
          <w:rFonts w:hint="eastAsia"/>
          <w:szCs w:val="21"/>
        </w:rPr>
        <w:t>体育游戏的基本概念；游戏与体育游戏</w:t>
      </w:r>
    </w:p>
    <w:p w:rsidR="00920D40" w:rsidRDefault="00920D40">
      <w:pPr>
        <w:rPr>
          <w:szCs w:val="21"/>
        </w:rPr>
      </w:pPr>
      <w:r>
        <w:rPr>
          <w:rFonts w:hint="eastAsia"/>
          <w:szCs w:val="21"/>
        </w:rPr>
        <w:t>体育游戏的分类</w:t>
      </w:r>
    </w:p>
    <w:p w:rsidR="00920D40" w:rsidRDefault="00920D40">
      <w:pPr>
        <w:rPr>
          <w:szCs w:val="21"/>
        </w:rPr>
      </w:pPr>
      <w:r>
        <w:rPr>
          <w:rFonts w:hint="eastAsia"/>
          <w:szCs w:val="21"/>
        </w:rPr>
        <w:t>体育游戏的起源与发展</w:t>
      </w:r>
    </w:p>
    <w:p w:rsidR="00920D40" w:rsidRDefault="00920D40">
      <w:pPr>
        <w:rPr>
          <w:szCs w:val="21"/>
        </w:rPr>
      </w:pPr>
      <w:r>
        <w:rPr>
          <w:rFonts w:hint="eastAsia"/>
          <w:szCs w:val="21"/>
        </w:rPr>
        <w:t>体育游戏的特点</w:t>
      </w:r>
    </w:p>
    <w:p w:rsidR="00920D40" w:rsidRDefault="00920D40">
      <w:pPr>
        <w:rPr>
          <w:szCs w:val="21"/>
        </w:rPr>
      </w:pPr>
      <w:r>
        <w:rPr>
          <w:rFonts w:hint="eastAsia"/>
          <w:szCs w:val="21"/>
        </w:rPr>
        <w:t>体育游戏的作用</w:t>
      </w:r>
    </w:p>
    <w:p w:rsidR="00920D40" w:rsidRDefault="00920D40">
      <w:pPr>
        <w:rPr>
          <w:szCs w:val="21"/>
        </w:rPr>
      </w:pPr>
      <w:r>
        <w:rPr>
          <w:rFonts w:hint="eastAsia"/>
          <w:szCs w:val="21"/>
        </w:rPr>
        <w:t>儿少期体育游戏的特点</w:t>
      </w:r>
    </w:p>
    <w:p w:rsidR="00920D40" w:rsidRDefault="00920D40">
      <w:pPr>
        <w:rPr>
          <w:szCs w:val="21"/>
        </w:rPr>
      </w:pPr>
      <w:r>
        <w:rPr>
          <w:rFonts w:hint="eastAsia"/>
          <w:szCs w:val="21"/>
        </w:rPr>
        <w:t>儿童期体育游戏的教学特点</w:t>
      </w:r>
    </w:p>
    <w:p w:rsidR="00920D40" w:rsidRDefault="00920D40">
      <w:pPr>
        <w:rPr>
          <w:szCs w:val="21"/>
        </w:rPr>
      </w:pPr>
      <w:r>
        <w:rPr>
          <w:rFonts w:hint="eastAsia"/>
          <w:szCs w:val="21"/>
        </w:rPr>
        <w:t>少年期体育游戏的教学特点</w:t>
      </w:r>
    </w:p>
    <w:p w:rsidR="00920D40" w:rsidRDefault="00920D40">
      <w:pPr>
        <w:rPr>
          <w:szCs w:val="21"/>
        </w:rPr>
      </w:pPr>
      <w:r>
        <w:rPr>
          <w:rFonts w:hint="eastAsia"/>
          <w:szCs w:val="21"/>
        </w:rPr>
        <w:t>体育游戏的创编</w:t>
      </w:r>
    </w:p>
    <w:p w:rsidR="00920D40" w:rsidRDefault="00920D40">
      <w:pPr>
        <w:rPr>
          <w:szCs w:val="21"/>
        </w:rPr>
      </w:pPr>
      <w:r>
        <w:rPr>
          <w:rFonts w:hint="eastAsia"/>
          <w:szCs w:val="21"/>
        </w:rPr>
        <w:t>体育游戏创编的原则</w:t>
      </w:r>
    </w:p>
    <w:p w:rsidR="00920D40" w:rsidRDefault="00920D40">
      <w:pPr>
        <w:rPr>
          <w:szCs w:val="21"/>
        </w:rPr>
      </w:pPr>
      <w:r>
        <w:rPr>
          <w:rFonts w:hint="eastAsia"/>
          <w:szCs w:val="21"/>
        </w:rPr>
        <w:t>体育游戏创编的方法</w:t>
      </w:r>
    </w:p>
    <w:p w:rsidR="00920D40" w:rsidRDefault="00920D40">
      <w:pPr>
        <w:rPr>
          <w:szCs w:val="21"/>
        </w:rPr>
      </w:pPr>
      <w:r>
        <w:rPr>
          <w:rFonts w:hint="eastAsia"/>
          <w:szCs w:val="21"/>
        </w:rPr>
        <w:t>体育游戏创编的书写格式</w:t>
      </w:r>
    </w:p>
    <w:p w:rsidR="00920D40" w:rsidRDefault="00920D40">
      <w:pPr>
        <w:rPr>
          <w:szCs w:val="21"/>
        </w:rPr>
      </w:pPr>
      <w:r>
        <w:rPr>
          <w:rFonts w:hint="eastAsia"/>
          <w:szCs w:val="21"/>
        </w:rPr>
        <w:t>体育游戏组织形式图的画法</w:t>
      </w:r>
    </w:p>
    <w:p w:rsidR="00920D40" w:rsidRDefault="00920D40">
      <w:pPr>
        <w:rPr>
          <w:szCs w:val="21"/>
        </w:rPr>
      </w:pPr>
      <w:r>
        <w:rPr>
          <w:rFonts w:hint="eastAsia"/>
          <w:szCs w:val="21"/>
        </w:rPr>
        <w:t>体育游戏的教学</w:t>
      </w:r>
    </w:p>
    <w:p w:rsidR="00920D40" w:rsidRDefault="00920D40">
      <w:pPr>
        <w:rPr>
          <w:szCs w:val="21"/>
        </w:rPr>
      </w:pPr>
      <w:r>
        <w:rPr>
          <w:rFonts w:hint="eastAsia"/>
          <w:szCs w:val="21"/>
        </w:rPr>
        <w:t>体育游戏的教学原则</w:t>
      </w:r>
    </w:p>
    <w:p w:rsidR="00920D40" w:rsidRDefault="00920D40">
      <w:pPr>
        <w:rPr>
          <w:szCs w:val="21"/>
        </w:rPr>
      </w:pPr>
      <w:r>
        <w:rPr>
          <w:rFonts w:hint="eastAsia"/>
          <w:szCs w:val="21"/>
        </w:rPr>
        <w:t>体育游戏的教学特点与形式</w:t>
      </w:r>
    </w:p>
    <w:p w:rsidR="00920D40" w:rsidRDefault="00920D40">
      <w:pPr>
        <w:rPr>
          <w:szCs w:val="21"/>
        </w:rPr>
      </w:pPr>
      <w:r>
        <w:rPr>
          <w:rFonts w:hint="eastAsia"/>
          <w:szCs w:val="21"/>
        </w:rPr>
        <w:t>体育游戏的教学方法</w:t>
      </w:r>
    </w:p>
    <w:p w:rsidR="00920D40" w:rsidRDefault="00920D40">
      <w:pPr>
        <w:rPr>
          <w:szCs w:val="21"/>
        </w:rPr>
      </w:pPr>
      <w:r>
        <w:rPr>
          <w:rFonts w:hint="eastAsia"/>
          <w:szCs w:val="21"/>
        </w:rPr>
        <w:t>体育游戏教学的组织与管理</w:t>
      </w:r>
    </w:p>
    <w:p w:rsidR="00920D40" w:rsidRDefault="00920D40" w:rsidP="00A40F2E">
      <w:pPr>
        <w:ind w:firstLineChars="205" w:firstLine="430"/>
        <w:rPr>
          <w:rFonts w:ascii="宋体"/>
        </w:rPr>
      </w:pPr>
      <w:r>
        <w:rPr>
          <w:rFonts w:ascii="宋体" w:hAnsi="宋体"/>
        </w:rPr>
        <w:t xml:space="preserve">2. </w:t>
      </w:r>
      <w:r>
        <w:rPr>
          <w:rFonts w:ascii="宋体" w:hAnsi="宋体" w:hint="eastAsia"/>
        </w:rPr>
        <w:t>实践部分</w:t>
      </w:r>
    </w:p>
    <w:p w:rsidR="00920D40" w:rsidRDefault="00920D40">
      <w:pPr>
        <w:rPr>
          <w:szCs w:val="21"/>
        </w:rPr>
      </w:pPr>
      <w:r>
        <w:rPr>
          <w:rFonts w:hint="eastAsia"/>
          <w:szCs w:val="21"/>
        </w:rPr>
        <w:t>接力游戏</w:t>
      </w:r>
      <w:r>
        <w:rPr>
          <w:szCs w:val="21"/>
        </w:rPr>
        <w:t xml:space="preserve"> </w:t>
      </w:r>
    </w:p>
    <w:p w:rsidR="00920D40" w:rsidRDefault="00920D40">
      <w:pPr>
        <w:rPr>
          <w:szCs w:val="21"/>
        </w:rPr>
      </w:pPr>
      <w:r>
        <w:rPr>
          <w:rFonts w:hint="eastAsia"/>
          <w:szCs w:val="21"/>
        </w:rPr>
        <w:t>追逐游戏</w:t>
      </w:r>
      <w:r>
        <w:rPr>
          <w:szCs w:val="21"/>
        </w:rPr>
        <w:t xml:space="preserve"> </w:t>
      </w:r>
    </w:p>
    <w:p w:rsidR="00920D40" w:rsidRDefault="00920D40">
      <w:pPr>
        <w:rPr>
          <w:szCs w:val="21"/>
        </w:rPr>
      </w:pPr>
      <w:r>
        <w:rPr>
          <w:rFonts w:hint="eastAsia"/>
          <w:szCs w:val="21"/>
        </w:rPr>
        <w:t>攻防争夺游戏</w:t>
      </w:r>
      <w:r>
        <w:rPr>
          <w:szCs w:val="21"/>
        </w:rPr>
        <w:t xml:space="preserve"> </w:t>
      </w:r>
    </w:p>
    <w:p w:rsidR="00920D40" w:rsidRDefault="00920D40">
      <w:pPr>
        <w:rPr>
          <w:szCs w:val="21"/>
        </w:rPr>
      </w:pPr>
      <w:r>
        <w:rPr>
          <w:rFonts w:hint="eastAsia"/>
          <w:szCs w:val="21"/>
        </w:rPr>
        <w:t>集体竟快游戏</w:t>
      </w:r>
      <w:r>
        <w:rPr>
          <w:szCs w:val="21"/>
        </w:rPr>
        <w:t xml:space="preserve"> </w:t>
      </w:r>
    </w:p>
    <w:p w:rsidR="00920D40" w:rsidRDefault="00920D40">
      <w:pPr>
        <w:rPr>
          <w:szCs w:val="21"/>
        </w:rPr>
      </w:pPr>
      <w:r>
        <w:rPr>
          <w:rFonts w:hint="eastAsia"/>
          <w:szCs w:val="21"/>
        </w:rPr>
        <w:t>协调性游戏</w:t>
      </w:r>
      <w:r>
        <w:rPr>
          <w:szCs w:val="21"/>
        </w:rPr>
        <w:t xml:space="preserve"> </w:t>
      </w:r>
    </w:p>
    <w:p w:rsidR="00920D40" w:rsidRDefault="00920D40">
      <w:pPr>
        <w:rPr>
          <w:szCs w:val="21"/>
        </w:rPr>
      </w:pPr>
      <w:r>
        <w:rPr>
          <w:rFonts w:hint="eastAsia"/>
          <w:szCs w:val="21"/>
        </w:rPr>
        <w:t>快速判断游戏</w:t>
      </w:r>
    </w:p>
    <w:p w:rsidR="00920D40" w:rsidRDefault="00920D40">
      <w:pPr>
        <w:rPr>
          <w:szCs w:val="21"/>
        </w:rPr>
      </w:pPr>
      <w:r>
        <w:rPr>
          <w:rFonts w:hint="eastAsia"/>
          <w:szCs w:val="21"/>
        </w:rPr>
        <w:t>智力游戏</w:t>
      </w:r>
    </w:p>
    <w:p w:rsidR="00920D40" w:rsidRDefault="00920D40">
      <w:pPr>
        <w:rPr>
          <w:szCs w:val="21"/>
        </w:rPr>
      </w:pPr>
      <w:r>
        <w:rPr>
          <w:rFonts w:hint="eastAsia"/>
          <w:szCs w:val="21"/>
        </w:rPr>
        <w:t>集中注意力游戏</w:t>
      </w:r>
      <w:r>
        <w:rPr>
          <w:szCs w:val="21"/>
        </w:rPr>
        <w:t xml:space="preserve"> </w:t>
      </w:r>
    </w:p>
    <w:p w:rsidR="00920D40" w:rsidRDefault="00920D40" w:rsidP="002D6790">
      <w:pPr>
        <w:spacing w:beforeLines="50" w:afterLines="50"/>
        <w:rPr>
          <w:rFonts w:eastAsia="黑体"/>
          <w:sz w:val="28"/>
          <w:szCs w:val="28"/>
        </w:rPr>
      </w:pPr>
      <w:r>
        <w:rPr>
          <w:rFonts w:eastAsia="黑体" w:hint="eastAsia"/>
          <w:sz w:val="28"/>
          <w:szCs w:val="28"/>
        </w:rPr>
        <w:t>四、实践试验环节</w:t>
      </w:r>
    </w:p>
    <w:p w:rsidR="00920D40" w:rsidRDefault="00920D40">
      <w:r>
        <w:t>1.</w:t>
      </w:r>
      <w:r>
        <w:rPr>
          <w:rFonts w:hint="eastAsia"/>
        </w:rPr>
        <w:t>掌握基本技术技能，达到规范化标准化。</w:t>
      </w:r>
    </w:p>
    <w:p w:rsidR="00920D40" w:rsidRDefault="00920D40">
      <w:r>
        <w:t>2.</w:t>
      </w:r>
      <w:r>
        <w:rPr>
          <w:rFonts w:hint="eastAsia"/>
        </w:rPr>
        <w:t>了解体育游编排的基本方法。</w:t>
      </w:r>
    </w:p>
    <w:p w:rsidR="00920D40" w:rsidRDefault="00920D40">
      <w:pPr>
        <w:rPr>
          <w:szCs w:val="21"/>
        </w:rPr>
      </w:pPr>
      <w:r>
        <w:t>3.</w:t>
      </w:r>
      <w:r>
        <w:rPr>
          <w:rFonts w:hint="eastAsia"/>
        </w:rPr>
        <w:t>初步掌握</w:t>
      </w:r>
      <w:r>
        <w:rPr>
          <w:rFonts w:hint="eastAsia"/>
          <w:szCs w:val="21"/>
        </w:rPr>
        <w:t>体育游戏的教学能力。</w:t>
      </w:r>
    </w:p>
    <w:p w:rsidR="00920D40" w:rsidRDefault="00920D40">
      <w:pPr>
        <w:rPr>
          <w:szCs w:val="21"/>
        </w:rPr>
      </w:pPr>
    </w:p>
    <w:p w:rsidR="00920D40" w:rsidRDefault="00920D40">
      <w:pPr>
        <w:rPr>
          <w:rFonts w:eastAsia="黑体"/>
          <w:sz w:val="28"/>
          <w:szCs w:val="28"/>
        </w:rPr>
      </w:pPr>
      <w:r>
        <w:rPr>
          <w:rFonts w:eastAsia="黑体" w:hint="eastAsia"/>
          <w:sz w:val="28"/>
          <w:szCs w:val="28"/>
        </w:rPr>
        <w:t>五、学时分配</w:t>
      </w:r>
    </w:p>
    <w:p w:rsidR="00920D40" w:rsidRDefault="00920D40" w:rsidP="002D6790">
      <w:pPr>
        <w:spacing w:beforeLines="50" w:afterLines="50"/>
        <w:rPr>
          <w:rFonts w:eastAsia="黑体"/>
          <w:sz w:val="28"/>
          <w:szCs w:val="28"/>
        </w:rPr>
      </w:pPr>
    </w:p>
    <w:p w:rsidR="00920D40" w:rsidRDefault="00920D40">
      <w:pPr>
        <w:jc w:val="center"/>
        <w:rPr>
          <w:rFonts w:ascii="宋体"/>
          <w:b/>
          <w:sz w:val="28"/>
          <w:szCs w:val="28"/>
        </w:rPr>
      </w:pPr>
      <w:r>
        <w:rPr>
          <w:rFonts w:ascii="宋体" w:hAnsi="宋体" w:hint="eastAsia"/>
          <w:b/>
          <w:sz w:val="28"/>
          <w:szCs w:val="28"/>
        </w:rPr>
        <w:t>教学学时分配表</w:t>
      </w:r>
    </w:p>
    <w:tbl>
      <w:tblPr>
        <w:tblW w:w="8748" w:type="dxa"/>
        <w:tblInd w:w="-106" w:type="dxa"/>
        <w:tblBorders>
          <w:top w:val="single" w:sz="12" w:space="0" w:color="808080"/>
          <w:bottom w:val="single" w:sz="12" w:space="0" w:color="808080"/>
        </w:tblBorders>
        <w:tblLayout w:type="fixed"/>
        <w:tblLook w:val="0000"/>
      </w:tblPr>
      <w:tblGrid>
        <w:gridCol w:w="3708"/>
        <w:gridCol w:w="1260"/>
        <w:gridCol w:w="1260"/>
        <w:gridCol w:w="1260"/>
        <w:gridCol w:w="1260"/>
      </w:tblGrid>
      <w:tr w:rsidR="00920D40">
        <w:trPr>
          <w:cantSplit/>
        </w:trPr>
        <w:tc>
          <w:tcPr>
            <w:tcW w:w="3708"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教学内容</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讲授</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实践</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考试</w:t>
            </w:r>
          </w:p>
        </w:tc>
        <w:tc>
          <w:tcPr>
            <w:tcW w:w="1260" w:type="dxa"/>
            <w:tcBorders>
              <w:top w:val="single" w:sz="12" w:space="0" w:color="808080"/>
              <w:bottom w:val="single" w:sz="6" w:space="0" w:color="808080"/>
            </w:tcBorders>
          </w:tcPr>
          <w:p w:rsidR="00920D40" w:rsidRDefault="00920D40">
            <w:pPr>
              <w:jc w:val="center"/>
              <w:rPr>
                <w:rFonts w:eastAsia="黑体"/>
                <w:b/>
                <w:bCs/>
              </w:rPr>
            </w:pPr>
            <w:r>
              <w:rPr>
                <w:rFonts w:eastAsia="黑体" w:hint="eastAsia"/>
                <w:b/>
                <w:bCs/>
              </w:rPr>
              <w:t>总学时</w:t>
            </w:r>
          </w:p>
        </w:tc>
      </w:tr>
      <w:tr w:rsidR="00920D40">
        <w:trPr>
          <w:cantSplit/>
        </w:trPr>
        <w:tc>
          <w:tcPr>
            <w:tcW w:w="3708" w:type="dxa"/>
            <w:tcBorders>
              <w:top w:val="single" w:sz="6" w:space="0" w:color="808080"/>
            </w:tcBorders>
          </w:tcPr>
          <w:p w:rsidR="00920D40" w:rsidRDefault="00920D40">
            <w:pPr>
              <w:rPr>
                <w:szCs w:val="21"/>
              </w:rPr>
            </w:pPr>
            <w:r>
              <w:rPr>
                <w:rFonts w:hint="eastAsia"/>
                <w:szCs w:val="21"/>
              </w:rPr>
              <w:t>１．体育游戏绪论</w:t>
            </w:r>
          </w:p>
        </w:tc>
        <w:tc>
          <w:tcPr>
            <w:tcW w:w="1260" w:type="dxa"/>
            <w:tcBorders>
              <w:top w:val="single" w:sz="6" w:space="0" w:color="808080"/>
            </w:tcBorders>
            <w:vAlign w:val="center"/>
          </w:tcPr>
          <w:p w:rsidR="00920D40" w:rsidRDefault="00920D40">
            <w:pPr>
              <w:jc w:val="center"/>
            </w:pPr>
            <w:r>
              <w:t>2</w:t>
            </w:r>
          </w:p>
        </w:tc>
        <w:tc>
          <w:tcPr>
            <w:tcW w:w="1260" w:type="dxa"/>
            <w:tcBorders>
              <w:top w:val="single" w:sz="6" w:space="0" w:color="808080"/>
            </w:tcBorders>
            <w:vAlign w:val="center"/>
          </w:tcPr>
          <w:p w:rsidR="00920D40" w:rsidRDefault="00920D40">
            <w:pPr>
              <w:jc w:val="center"/>
            </w:pPr>
          </w:p>
        </w:tc>
        <w:tc>
          <w:tcPr>
            <w:tcW w:w="1260" w:type="dxa"/>
            <w:tcBorders>
              <w:top w:val="single" w:sz="6" w:space="0" w:color="808080"/>
            </w:tcBorders>
            <w:vAlign w:val="center"/>
          </w:tcPr>
          <w:p w:rsidR="00920D40" w:rsidRDefault="00920D40">
            <w:pPr>
              <w:jc w:val="center"/>
            </w:pPr>
          </w:p>
        </w:tc>
        <w:tc>
          <w:tcPr>
            <w:tcW w:w="1260" w:type="dxa"/>
            <w:tcBorders>
              <w:top w:val="single" w:sz="6" w:space="0" w:color="808080"/>
            </w:tcBorders>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rPr>
                <w:rFonts w:ascii="宋体"/>
              </w:rPr>
            </w:pPr>
            <w:r>
              <w:rPr>
                <w:rFonts w:hint="eastAsia"/>
                <w:szCs w:val="21"/>
              </w:rPr>
              <w:t>２．儿少期体育游戏的特点</w:t>
            </w:r>
          </w:p>
        </w:tc>
        <w:tc>
          <w:tcPr>
            <w:tcW w:w="1260" w:type="dxa"/>
            <w:vAlign w:val="center"/>
          </w:tcPr>
          <w:p w:rsidR="00920D40" w:rsidRDefault="00920D40">
            <w:pPr>
              <w:jc w:val="center"/>
            </w:pPr>
            <w:r>
              <w:t>2</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rPr>
                <w:rFonts w:ascii="宋体"/>
              </w:rPr>
            </w:pPr>
            <w:r>
              <w:rPr>
                <w:rFonts w:hint="eastAsia"/>
                <w:szCs w:val="21"/>
              </w:rPr>
              <w:t>３．体育游戏的创编</w:t>
            </w:r>
          </w:p>
        </w:tc>
        <w:tc>
          <w:tcPr>
            <w:tcW w:w="1260" w:type="dxa"/>
            <w:vAlign w:val="center"/>
          </w:tcPr>
          <w:p w:rsidR="00920D40" w:rsidRDefault="00920D40">
            <w:pPr>
              <w:jc w:val="center"/>
            </w:pPr>
            <w:r>
              <w:t>2</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rPr>
                <w:rFonts w:ascii="宋体"/>
                <w:spacing w:val="-24"/>
              </w:rPr>
            </w:pPr>
            <w:r>
              <w:rPr>
                <w:rFonts w:hint="eastAsia"/>
                <w:szCs w:val="21"/>
              </w:rPr>
              <w:t>４．体育游戏的教学</w:t>
            </w:r>
          </w:p>
        </w:tc>
        <w:tc>
          <w:tcPr>
            <w:tcW w:w="1260" w:type="dxa"/>
            <w:vAlign w:val="center"/>
          </w:tcPr>
          <w:p w:rsidR="00920D40" w:rsidRDefault="00920D40">
            <w:pPr>
              <w:jc w:val="center"/>
            </w:pPr>
            <w:r>
              <w:t>2</w:t>
            </w:r>
          </w:p>
        </w:tc>
        <w:tc>
          <w:tcPr>
            <w:tcW w:w="1260" w:type="dxa"/>
            <w:vAlign w:val="center"/>
          </w:tcPr>
          <w:p w:rsidR="00920D40" w:rsidRDefault="00920D40">
            <w:pPr>
              <w:jc w:val="center"/>
            </w:pP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Pr>
          <w:p w:rsidR="00920D40" w:rsidRDefault="00920D40">
            <w:pPr>
              <w:rPr>
                <w:rFonts w:ascii="宋体"/>
              </w:rPr>
            </w:pPr>
            <w:r>
              <w:rPr>
                <w:rFonts w:hint="eastAsia"/>
                <w:szCs w:val="21"/>
              </w:rPr>
              <w:t>１．活动性游戏</w:t>
            </w:r>
          </w:p>
        </w:tc>
        <w:tc>
          <w:tcPr>
            <w:tcW w:w="1260" w:type="dxa"/>
            <w:vAlign w:val="center"/>
          </w:tcPr>
          <w:p w:rsidR="00920D40" w:rsidRDefault="00920D40">
            <w:pPr>
              <w:jc w:val="center"/>
            </w:pPr>
          </w:p>
        </w:tc>
        <w:tc>
          <w:tcPr>
            <w:tcW w:w="1260" w:type="dxa"/>
            <w:vAlign w:val="center"/>
          </w:tcPr>
          <w:p w:rsidR="00920D40" w:rsidRDefault="00920D40">
            <w:pPr>
              <w:jc w:val="center"/>
            </w:pPr>
            <w:r>
              <w:t>10</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10</w:t>
            </w:r>
          </w:p>
        </w:tc>
      </w:tr>
      <w:tr w:rsidR="00920D40">
        <w:trPr>
          <w:cantSplit/>
        </w:trPr>
        <w:tc>
          <w:tcPr>
            <w:tcW w:w="3708" w:type="dxa"/>
          </w:tcPr>
          <w:p w:rsidR="00920D40" w:rsidRDefault="00920D40">
            <w:pPr>
              <w:rPr>
                <w:rFonts w:ascii="宋体"/>
              </w:rPr>
            </w:pPr>
            <w:r>
              <w:rPr>
                <w:rFonts w:hint="eastAsia"/>
                <w:szCs w:val="21"/>
              </w:rPr>
              <w:t>２．智力性游戏</w:t>
            </w:r>
          </w:p>
        </w:tc>
        <w:tc>
          <w:tcPr>
            <w:tcW w:w="1260" w:type="dxa"/>
            <w:vAlign w:val="center"/>
          </w:tcPr>
          <w:p w:rsidR="00920D40" w:rsidRDefault="00920D40">
            <w:pPr>
              <w:jc w:val="center"/>
            </w:pPr>
          </w:p>
        </w:tc>
        <w:tc>
          <w:tcPr>
            <w:tcW w:w="1260" w:type="dxa"/>
            <w:vAlign w:val="center"/>
          </w:tcPr>
          <w:p w:rsidR="00920D40" w:rsidRDefault="00920D40">
            <w:pPr>
              <w:jc w:val="center"/>
            </w:pPr>
            <w:r>
              <w:t>8</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rPr>
                <w:rFonts w:ascii="宋体"/>
              </w:rPr>
            </w:pPr>
            <w:r>
              <w:rPr>
                <w:rFonts w:hint="eastAsia"/>
                <w:szCs w:val="21"/>
              </w:rPr>
              <w:t>３．野外体育游戏</w:t>
            </w:r>
          </w:p>
        </w:tc>
        <w:tc>
          <w:tcPr>
            <w:tcW w:w="1260" w:type="dxa"/>
            <w:vAlign w:val="center"/>
          </w:tcPr>
          <w:p w:rsidR="00920D40" w:rsidRDefault="00920D40">
            <w:pPr>
              <w:jc w:val="center"/>
            </w:pPr>
          </w:p>
        </w:tc>
        <w:tc>
          <w:tcPr>
            <w:tcW w:w="1260" w:type="dxa"/>
            <w:vAlign w:val="center"/>
          </w:tcPr>
          <w:p w:rsidR="00920D40" w:rsidRDefault="00920D40">
            <w:pPr>
              <w:jc w:val="center"/>
            </w:pPr>
            <w:r>
              <w:t>8</w:t>
            </w:r>
          </w:p>
        </w:tc>
        <w:tc>
          <w:tcPr>
            <w:tcW w:w="1260" w:type="dxa"/>
            <w:vAlign w:val="center"/>
          </w:tcPr>
          <w:p w:rsidR="00920D40" w:rsidRDefault="00920D40">
            <w:pPr>
              <w:jc w:val="center"/>
            </w:pPr>
          </w:p>
        </w:tc>
        <w:tc>
          <w:tcPr>
            <w:tcW w:w="1260" w:type="dxa"/>
            <w:vAlign w:val="center"/>
          </w:tcPr>
          <w:p w:rsidR="00920D40" w:rsidRDefault="00920D40">
            <w:pPr>
              <w:spacing w:before="120"/>
              <w:jc w:val="center"/>
              <w:rPr>
                <w:color w:val="000000"/>
              </w:rPr>
            </w:pPr>
            <w:r>
              <w:rPr>
                <w:color w:val="000000"/>
              </w:rPr>
              <w:t>8</w:t>
            </w:r>
          </w:p>
        </w:tc>
      </w:tr>
      <w:tr w:rsidR="00920D40">
        <w:trPr>
          <w:cantSplit/>
        </w:trPr>
        <w:tc>
          <w:tcPr>
            <w:tcW w:w="3708" w:type="dxa"/>
          </w:tcPr>
          <w:p w:rsidR="00920D40" w:rsidRDefault="00920D40">
            <w:pPr>
              <w:spacing w:before="120"/>
              <w:ind w:right="-510"/>
              <w:rPr>
                <w:rFonts w:ascii="宋体"/>
                <w:color w:val="000000"/>
              </w:rPr>
            </w:pPr>
            <w:r>
              <w:rPr>
                <w:rFonts w:ascii="宋体" w:hint="eastAsia"/>
                <w:color w:val="000000"/>
              </w:rPr>
              <w:t>考试</w:t>
            </w:r>
          </w:p>
        </w:tc>
        <w:tc>
          <w:tcPr>
            <w:tcW w:w="1260" w:type="dxa"/>
            <w:vAlign w:val="center"/>
          </w:tcPr>
          <w:p w:rsidR="00920D40" w:rsidRDefault="00920D40">
            <w:pPr>
              <w:spacing w:before="120"/>
              <w:jc w:val="center"/>
              <w:rPr>
                <w:color w:val="000000"/>
              </w:rPr>
            </w:pPr>
          </w:p>
        </w:tc>
        <w:tc>
          <w:tcPr>
            <w:tcW w:w="1260" w:type="dxa"/>
            <w:vAlign w:val="center"/>
          </w:tcPr>
          <w:p w:rsidR="00920D40" w:rsidRDefault="00920D40">
            <w:pPr>
              <w:jc w:val="center"/>
            </w:pPr>
          </w:p>
        </w:tc>
        <w:tc>
          <w:tcPr>
            <w:tcW w:w="1260" w:type="dxa"/>
            <w:vAlign w:val="center"/>
          </w:tcPr>
          <w:p w:rsidR="00920D40" w:rsidRDefault="00920D40">
            <w:pPr>
              <w:jc w:val="center"/>
            </w:pPr>
            <w:r>
              <w:t>2</w:t>
            </w:r>
          </w:p>
        </w:tc>
        <w:tc>
          <w:tcPr>
            <w:tcW w:w="1260" w:type="dxa"/>
            <w:vAlign w:val="center"/>
          </w:tcPr>
          <w:p w:rsidR="00920D40" w:rsidRDefault="00920D40">
            <w:pPr>
              <w:spacing w:before="120"/>
              <w:jc w:val="center"/>
              <w:rPr>
                <w:color w:val="000000"/>
              </w:rPr>
            </w:pPr>
            <w:r>
              <w:rPr>
                <w:color w:val="000000"/>
              </w:rPr>
              <w:t>2</w:t>
            </w:r>
          </w:p>
        </w:tc>
      </w:tr>
      <w:tr w:rsidR="00920D40">
        <w:trPr>
          <w:cantSplit/>
        </w:trPr>
        <w:tc>
          <w:tcPr>
            <w:tcW w:w="3708" w:type="dxa"/>
            <w:tcBorders>
              <w:bottom w:val="single" w:sz="12" w:space="0" w:color="808080"/>
            </w:tcBorders>
          </w:tcPr>
          <w:p w:rsidR="00920D40" w:rsidRDefault="00920D40">
            <w:pPr>
              <w:spacing w:before="120"/>
              <w:ind w:right="-510"/>
              <w:rPr>
                <w:rFonts w:ascii="宋体"/>
                <w:color w:val="000000"/>
              </w:rPr>
            </w:pPr>
            <w:r>
              <w:rPr>
                <w:rFonts w:ascii="宋体" w:hint="eastAsia"/>
                <w:color w:val="000000"/>
              </w:rPr>
              <w:t>合计</w:t>
            </w:r>
          </w:p>
        </w:tc>
        <w:tc>
          <w:tcPr>
            <w:tcW w:w="1260" w:type="dxa"/>
            <w:tcBorders>
              <w:bottom w:val="single" w:sz="12" w:space="0" w:color="808080"/>
            </w:tcBorders>
            <w:vAlign w:val="center"/>
          </w:tcPr>
          <w:p w:rsidR="00920D40" w:rsidRDefault="00920D40">
            <w:pPr>
              <w:spacing w:before="120"/>
              <w:jc w:val="center"/>
              <w:rPr>
                <w:color w:val="000000"/>
              </w:rPr>
            </w:pPr>
            <w:r>
              <w:rPr>
                <w:color w:val="000000"/>
              </w:rPr>
              <w:t>8</w:t>
            </w:r>
          </w:p>
        </w:tc>
        <w:tc>
          <w:tcPr>
            <w:tcW w:w="1260" w:type="dxa"/>
            <w:tcBorders>
              <w:bottom w:val="single" w:sz="12" w:space="0" w:color="808080"/>
            </w:tcBorders>
            <w:vAlign w:val="center"/>
          </w:tcPr>
          <w:p w:rsidR="00920D40" w:rsidRDefault="00920D40">
            <w:pPr>
              <w:jc w:val="center"/>
            </w:pPr>
            <w:r>
              <w:t>26</w:t>
            </w:r>
          </w:p>
        </w:tc>
        <w:tc>
          <w:tcPr>
            <w:tcW w:w="1260" w:type="dxa"/>
            <w:tcBorders>
              <w:bottom w:val="single" w:sz="12" w:space="0" w:color="808080"/>
            </w:tcBorders>
            <w:vAlign w:val="center"/>
          </w:tcPr>
          <w:p w:rsidR="00920D40" w:rsidRDefault="00920D40">
            <w:pPr>
              <w:jc w:val="center"/>
            </w:pPr>
            <w:r>
              <w:t>2</w:t>
            </w:r>
          </w:p>
        </w:tc>
        <w:tc>
          <w:tcPr>
            <w:tcW w:w="1260" w:type="dxa"/>
            <w:tcBorders>
              <w:bottom w:val="single" w:sz="12" w:space="0" w:color="808080"/>
            </w:tcBorders>
            <w:vAlign w:val="center"/>
          </w:tcPr>
          <w:p w:rsidR="00920D40" w:rsidRDefault="00920D40">
            <w:pPr>
              <w:spacing w:before="120"/>
              <w:jc w:val="center"/>
              <w:rPr>
                <w:color w:val="000000"/>
              </w:rPr>
            </w:pPr>
            <w:r>
              <w:rPr>
                <w:color w:val="000000"/>
              </w:rPr>
              <w:t>36</w:t>
            </w:r>
          </w:p>
        </w:tc>
      </w:tr>
    </w:tbl>
    <w:p w:rsidR="00920D40" w:rsidRDefault="00920D40"/>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r>
        <w:t>1</w:t>
      </w:r>
      <w:r>
        <w:rPr>
          <w:rFonts w:hint="eastAsia"/>
        </w:rPr>
        <w:t>．平时考核：占</w:t>
      </w:r>
      <w:r>
        <w:t>40%</w:t>
      </w:r>
      <w:r>
        <w:rPr>
          <w:rFonts w:hint="eastAsia"/>
        </w:rPr>
        <w:t>，包括出勤率及课堂提问占</w:t>
      </w:r>
      <w:r>
        <w:t>10%</w:t>
      </w:r>
      <w:r>
        <w:rPr>
          <w:rFonts w:hint="eastAsia"/>
        </w:rPr>
        <w:t>、作业、实验操作考核</w:t>
      </w:r>
      <w:r>
        <w:t>30%</w:t>
      </w:r>
      <w:r>
        <w:rPr>
          <w:rFonts w:hint="eastAsia"/>
        </w:rPr>
        <w:t>。</w:t>
      </w:r>
    </w:p>
    <w:p w:rsidR="00920D40" w:rsidRDefault="00920D40">
      <w:r>
        <w:t>2</w:t>
      </w:r>
      <w:r>
        <w:rPr>
          <w:rFonts w:hint="eastAsia"/>
        </w:rPr>
        <w:t>．期末考试：占</w:t>
      </w:r>
      <w:r>
        <w:t>60%</w:t>
      </w:r>
      <w:r>
        <w:rPr>
          <w:rFonts w:hint="eastAsia"/>
        </w:rPr>
        <w:t>。</w:t>
      </w:r>
    </w:p>
    <w:p w:rsidR="00920D40" w:rsidRDefault="00920D40" w:rsidP="002D6790">
      <w:pPr>
        <w:spacing w:beforeLines="50" w:afterLines="50"/>
        <w:rPr>
          <w:rFonts w:eastAsia="黑体"/>
          <w:sz w:val="28"/>
          <w:szCs w:val="28"/>
        </w:rPr>
      </w:pPr>
      <w:r>
        <w:rPr>
          <w:rFonts w:eastAsia="黑体" w:hint="eastAsia"/>
          <w:sz w:val="28"/>
          <w:szCs w:val="28"/>
        </w:rPr>
        <w:t>七、必要说明</w:t>
      </w:r>
    </w:p>
    <w:p w:rsidR="00920D40" w:rsidRDefault="00920D40">
      <w:r>
        <w:t>1</w:t>
      </w:r>
      <w:r>
        <w:rPr>
          <w:rFonts w:hint="eastAsia"/>
        </w:rPr>
        <w:t>．教师可根据学生掌握的程度，对需要了解的内容做适当的删减。</w:t>
      </w:r>
    </w:p>
    <w:p w:rsidR="00920D40" w:rsidRDefault="00920D40">
      <w:r>
        <w:t>2</w:t>
      </w:r>
      <w:r>
        <w:rPr>
          <w:rFonts w:hint="eastAsia"/>
        </w:rPr>
        <w:t>．考试另安排</w:t>
      </w:r>
      <w:r>
        <w:t>2</w:t>
      </w:r>
      <w:r>
        <w:rPr>
          <w:rFonts w:hint="eastAsia"/>
        </w:rPr>
        <w:t>学时。</w:t>
      </w:r>
    </w:p>
    <w:p w:rsidR="00920D40" w:rsidRDefault="00920D40">
      <w:r>
        <w:t>3</w:t>
      </w:r>
      <w:r>
        <w:rPr>
          <w:rFonts w:hint="eastAsia"/>
        </w:rPr>
        <w:t>．授课内容可根据学生掌握情况作适当调整。实习分组，实习时间可依据具体情况作相应调整。</w:t>
      </w:r>
    </w:p>
    <w:p w:rsidR="00920D40" w:rsidRDefault="00920D40" w:rsidP="002D6790">
      <w:pPr>
        <w:spacing w:beforeLines="50" w:afterLines="50"/>
        <w:rPr>
          <w:rFonts w:eastAsia="黑体"/>
          <w:sz w:val="28"/>
          <w:szCs w:val="28"/>
        </w:rPr>
      </w:pPr>
      <w:r>
        <w:rPr>
          <w:rFonts w:eastAsia="黑体" w:hint="eastAsia"/>
          <w:sz w:val="28"/>
          <w:szCs w:val="28"/>
        </w:rPr>
        <w:t>八、参考书目</w:t>
      </w:r>
    </w:p>
    <w:p w:rsidR="00920D40" w:rsidRDefault="00920D40">
      <w:pPr>
        <w:rPr>
          <w:rFonts w:ascii="宋体"/>
          <w:b/>
          <w:bCs/>
          <w:szCs w:val="21"/>
        </w:rPr>
      </w:pPr>
      <w:r>
        <w:rPr>
          <w:rFonts w:ascii="宋体" w:hAnsi="宋体" w:hint="eastAsia"/>
          <w:b/>
          <w:bCs/>
          <w:szCs w:val="21"/>
        </w:rPr>
        <w:t>（一）教</w:t>
      </w:r>
      <w:r>
        <w:rPr>
          <w:rFonts w:ascii="宋体" w:hAnsi="宋体"/>
          <w:b/>
          <w:bCs/>
          <w:szCs w:val="21"/>
        </w:rPr>
        <w:t xml:space="preserve">    </w:t>
      </w:r>
      <w:r>
        <w:rPr>
          <w:rFonts w:ascii="宋体" w:hAnsi="宋体" w:hint="eastAsia"/>
          <w:b/>
          <w:bCs/>
          <w:szCs w:val="21"/>
        </w:rPr>
        <w:t>材：</w:t>
      </w:r>
    </w:p>
    <w:p w:rsidR="00920D40" w:rsidRDefault="00920D40" w:rsidP="00A40F2E">
      <w:pPr>
        <w:ind w:firstLineChars="192" w:firstLine="403"/>
        <w:rPr>
          <w:rFonts w:ascii="宋体"/>
        </w:rPr>
      </w:pPr>
      <w:r>
        <w:rPr>
          <w:rFonts w:ascii="宋体" w:hAnsi="宋体" w:hint="eastAsia"/>
        </w:rPr>
        <w:t>《体育游戏》</w:t>
      </w:r>
      <w:r>
        <w:rPr>
          <w:rFonts w:ascii="宋体" w:hAnsi="宋体"/>
        </w:rPr>
        <w:t xml:space="preserve">  </w:t>
      </w:r>
      <w:r>
        <w:rPr>
          <w:rFonts w:ascii="宋体" w:hAnsi="宋体" w:hint="eastAsia"/>
        </w:rPr>
        <w:t>高等教育出版社</w:t>
      </w:r>
    </w:p>
    <w:p w:rsidR="00920D40" w:rsidRDefault="00920D40">
      <w:pPr>
        <w:rPr>
          <w:rFonts w:ascii="宋体"/>
          <w:b/>
        </w:rPr>
      </w:pPr>
      <w:r>
        <w:rPr>
          <w:rFonts w:ascii="宋体" w:hAnsi="宋体" w:hint="eastAsia"/>
          <w:b/>
        </w:rPr>
        <w:t>（二）参考书目：</w:t>
      </w:r>
    </w:p>
    <w:p w:rsidR="00920D40" w:rsidRDefault="00920D40" w:rsidP="00A40F2E">
      <w:pPr>
        <w:ind w:firstLineChars="192" w:firstLine="403"/>
        <w:rPr>
          <w:rFonts w:ascii="宋体"/>
        </w:rPr>
      </w:pPr>
      <w:r>
        <w:rPr>
          <w:rFonts w:ascii="宋体" w:hAnsi="宋体" w:hint="eastAsia"/>
        </w:rPr>
        <w:t>《体育游戏创编２００例》</w:t>
      </w:r>
      <w:r>
        <w:rPr>
          <w:rFonts w:ascii="宋体" w:hAnsi="宋体"/>
        </w:rPr>
        <w:t xml:space="preserve">  </w:t>
      </w:r>
      <w:r>
        <w:rPr>
          <w:rFonts w:ascii="宋体" w:hAnsi="宋体" w:hint="eastAsia"/>
        </w:rPr>
        <w:t>《学校体育》编辑部出版</w:t>
      </w:r>
    </w:p>
    <w:p w:rsidR="00920D40" w:rsidRDefault="00920D40"/>
    <w:p w:rsidR="00920D40" w:rsidRDefault="00920D40">
      <w:pPr>
        <w:pStyle w:val="11"/>
        <w:jc w:val="left"/>
        <w:rPr>
          <w:rFonts w:ascii="Times New Roman"/>
          <w:b w:val="0"/>
          <w:bCs/>
          <w:color w:val="000000"/>
          <w:sz w:val="21"/>
          <w:szCs w:val="21"/>
        </w:rPr>
      </w:pPr>
      <w:r>
        <w:rPr>
          <w:rFonts w:ascii="Times New Roman" w:hint="eastAsia"/>
          <w:b w:val="0"/>
          <w:bCs/>
          <w:color w:val="000000"/>
          <w:sz w:val="21"/>
          <w:szCs w:val="21"/>
        </w:rPr>
        <w:t>课程代码：</w:t>
      </w:r>
      <w:r>
        <w:rPr>
          <w:rFonts w:ascii="Times New Roman"/>
          <w:b w:val="0"/>
          <w:bCs/>
          <w:color w:val="000000"/>
          <w:sz w:val="21"/>
          <w:szCs w:val="21"/>
        </w:rPr>
        <w:t>3012355</w:t>
      </w:r>
    </w:p>
    <w:p w:rsidR="00920D40" w:rsidRDefault="00920D40" w:rsidP="00C45460">
      <w:pPr>
        <w:pStyle w:val="11"/>
        <w:outlineLvl w:val="0"/>
        <w:rPr>
          <w:rFonts w:ascii="Times New Roman"/>
          <w:color w:val="000000"/>
        </w:rPr>
      </w:pPr>
      <w:bookmarkStart w:id="133" w:name="_Toc372182309"/>
      <w:r>
        <w:rPr>
          <w:rFonts w:ascii="Times New Roman" w:hint="eastAsia"/>
          <w:color w:val="000000"/>
        </w:rPr>
        <w:t>高尔夫</w:t>
      </w:r>
      <w:bookmarkEnd w:id="133"/>
    </w:p>
    <w:p w:rsidR="00920D40" w:rsidRDefault="00920D40" w:rsidP="002D6790">
      <w:pPr>
        <w:spacing w:beforeLines="50" w:afterLines="50"/>
        <w:rPr>
          <w:rFonts w:eastAsia="黑体"/>
          <w:sz w:val="28"/>
          <w:szCs w:val="28"/>
        </w:rPr>
      </w:pPr>
      <w:r>
        <w:rPr>
          <w:rFonts w:eastAsia="黑体" w:hint="eastAsia"/>
          <w:sz w:val="28"/>
          <w:szCs w:val="28"/>
        </w:rPr>
        <w:t>一、课程性质和教学目标</w:t>
      </w:r>
    </w:p>
    <w:p w:rsidR="00920D40" w:rsidRDefault="00920D40" w:rsidP="00A40F2E">
      <w:pPr>
        <w:ind w:firstLineChars="250" w:firstLine="525"/>
        <w:rPr>
          <w:sz w:val="24"/>
        </w:rPr>
      </w:pPr>
      <w:r>
        <w:rPr>
          <w:rFonts w:hint="eastAsia"/>
        </w:rPr>
        <w:t>本课程是为体育教育专业学生开设的学科选秀课，共</w:t>
      </w:r>
      <w:r>
        <w:t>36</w:t>
      </w:r>
      <w:r>
        <w:rPr>
          <w:rFonts w:hint="eastAsia"/>
        </w:rPr>
        <w:t>学时，</w:t>
      </w:r>
      <w:r>
        <w:t>2</w:t>
      </w:r>
      <w:r>
        <w:rPr>
          <w:rFonts w:hint="eastAsia"/>
        </w:rPr>
        <w:t>学分。</w:t>
      </w:r>
    </w:p>
    <w:p w:rsidR="00920D40" w:rsidRDefault="00920D40" w:rsidP="00A40F2E">
      <w:pPr>
        <w:pStyle w:val="10"/>
        <w:spacing w:line="240" w:lineRule="auto"/>
        <w:ind w:firstLineChars="250" w:firstLine="525"/>
      </w:pPr>
      <w:r>
        <w:rPr>
          <w:rFonts w:hint="eastAsia"/>
        </w:rPr>
        <w:t>学分</w:t>
      </w:r>
      <w:r>
        <w:t>/</w:t>
      </w:r>
      <w:r>
        <w:rPr>
          <w:rFonts w:hint="eastAsia"/>
        </w:rPr>
        <w:t>学时：</w:t>
      </w:r>
      <w:r>
        <w:t>2/36</w:t>
      </w:r>
    </w:p>
    <w:p w:rsidR="00920D40" w:rsidRDefault="00920D40">
      <w:pPr>
        <w:adjustRightInd w:val="0"/>
        <w:snapToGrid w:val="0"/>
        <w:spacing w:line="300" w:lineRule="auto"/>
      </w:pPr>
      <w:r>
        <w:rPr>
          <w:rFonts w:hint="eastAsia"/>
        </w:rPr>
        <w:t>教学目标：</w:t>
      </w:r>
    </w:p>
    <w:p w:rsidR="00920D40" w:rsidRDefault="00920D40">
      <w:pPr>
        <w:adjustRightInd w:val="0"/>
        <w:snapToGrid w:val="0"/>
        <w:spacing w:line="300" w:lineRule="auto"/>
        <w:rPr>
          <w:rFonts w:ascii="宋体"/>
          <w:szCs w:val="21"/>
        </w:rPr>
      </w:pPr>
      <w:r>
        <w:rPr>
          <w:rFonts w:ascii="宋体" w:hAnsi="宋体" w:hint="eastAsia"/>
          <w:szCs w:val="21"/>
        </w:rPr>
        <w:t>（一）通过高尔夫教学，使学生较全面了解高尔夫知识，掌握高尔夫技术。使学生能以更远、更准确的击球，以及更少的杆数达到目标，并体会只有充分挖掘和发挥自己的潜能，才能在竞争中立于不败之地。</w:t>
      </w:r>
    </w:p>
    <w:p w:rsidR="00920D40" w:rsidRDefault="00920D40">
      <w:pPr>
        <w:adjustRightInd w:val="0"/>
        <w:snapToGrid w:val="0"/>
        <w:spacing w:line="300" w:lineRule="auto"/>
        <w:rPr>
          <w:rFonts w:ascii="宋体"/>
          <w:szCs w:val="21"/>
        </w:rPr>
      </w:pPr>
      <w:r>
        <w:rPr>
          <w:rFonts w:ascii="宋体" w:hAnsi="宋体" w:hint="eastAsia"/>
          <w:szCs w:val="21"/>
        </w:rPr>
        <w:t>（二）通过高尔夫教学，提高学生保持身体平稳、协调及良好心态的能力。人们热衷于高尔夫，一个重要原因是高尔夫能让人们的心态更加平和。</w:t>
      </w:r>
    </w:p>
    <w:p w:rsidR="00920D40" w:rsidRDefault="00920D40">
      <w:pPr>
        <w:adjustRightInd w:val="0"/>
        <w:snapToGrid w:val="0"/>
        <w:spacing w:line="300" w:lineRule="auto"/>
        <w:rPr>
          <w:rFonts w:ascii="宋体"/>
          <w:szCs w:val="21"/>
        </w:rPr>
      </w:pPr>
      <w:r>
        <w:rPr>
          <w:rFonts w:ascii="宋体" w:hAnsi="宋体" w:hint="eastAsia"/>
          <w:szCs w:val="21"/>
        </w:rPr>
        <w:t>（三）通过高尔夫教学，使学生学会自尊、自律。高尔夫是杜绝作弊的一项运动，它追求的是公平、和谐和信任。在高尔夫球场，人们挑战的是自己，而不是他人。</w:t>
      </w:r>
    </w:p>
    <w:p w:rsidR="00920D40" w:rsidRDefault="00920D40">
      <w:pPr>
        <w:adjustRightInd w:val="0"/>
        <w:snapToGrid w:val="0"/>
        <w:spacing w:line="300" w:lineRule="auto"/>
        <w:rPr>
          <w:rFonts w:ascii="宋体"/>
          <w:szCs w:val="21"/>
        </w:rPr>
      </w:pPr>
      <w:r>
        <w:rPr>
          <w:rFonts w:ascii="宋体" w:hAnsi="宋体" w:hint="eastAsia"/>
          <w:szCs w:val="21"/>
        </w:rPr>
        <w:t>（四）通过高尔夫球，使学生亲身感受绿色、阳光、运动与健康的融合，体验人与自然的和谐，培养学生对美好、健康生活和人生的内在追求。</w:t>
      </w:r>
    </w:p>
    <w:p w:rsidR="00920D40" w:rsidRDefault="00920D40">
      <w:pPr>
        <w:adjustRightInd w:val="0"/>
        <w:snapToGrid w:val="0"/>
        <w:spacing w:line="300" w:lineRule="auto"/>
        <w:rPr>
          <w:rFonts w:ascii="宋体"/>
          <w:szCs w:val="21"/>
        </w:rPr>
      </w:pPr>
      <w:r>
        <w:rPr>
          <w:rFonts w:ascii="宋体" w:hAnsi="宋体" w:hint="eastAsia"/>
          <w:szCs w:val="21"/>
        </w:rPr>
        <w:t>（五）通过高尔夫教学，培养学生刻苦练习、善于思考、勇于战胜困难的意志和品质，培养学生对高尔夫球运动的兴趣、爱好与特长，为终身体育奠定良好的基础。</w:t>
      </w:r>
    </w:p>
    <w:p w:rsidR="00920D40" w:rsidRDefault="00920D40">
      <w:pPr>
        <w:ind w:left="540"/>
        <w:rPr>
          <w:rFonts w:eastAsia="黑体"/>
          <w:sz w:val="28"/>
          <w:szCs w:val="28"/>
        </w:rPr>
      </w:pPr>
      <w:r>
        <w:rPr>
          <w:rFonts w:eastAsia="黑体" w:hint="eastAsia"/>
          <w:sz w:val="28"/>
          <w:szCs w:val="28"/>
        </w:rPr>
        <w:t>二、课程的培养目标和要求</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37"/>
        <w:gridCol w:w="734"/>
        <w:gridCol w:w="1149"/>
        <w:gridCol w:w="1484"/>
        <w:gridCol w:w="738"/>
        <w:gridCol w:w="658"/>
        <w:gridCol w:w="818"/>
        <w:gridCol w:w="738"/>
        <w:gridCol w:w="738"/>
      </w:tblGrid>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实践</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理论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hint="eastAsia"/>
                <w:sz w:val="24"/>
              </w:rPr>
              <w:t>能力</w:t>
            </w:r>
          </w:p>
        </w:tc>
        <w:tc>
          <w:tcPr>
            <w:tcW w:w="637" w:type="dxa"/>
            <w:vMerge w:val="restart"/>
            <w:vAlign w:val="center"/>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0.5</w:t>
            </w: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B1</w:t>
            </w:r>
          </w:p>
        </w:tc>
        <w:tc>
          <w:tcPr>
            <w:tcW w:w="1149" w:type="dxa"/>
          </w:tcPr>
          <w:p w:rsidR="00920D40" w:rsidRDefault="00920D40" w:rsidP="00A40F2E">
            <w:pPr>
              <w:spacing w:line="300" w:lineRule="exact"/>
              <w:ind w:rightChars="-257" w:right="-540"/>
              <w:jc w:val="left"/>
              <w:rPr>
                <w:rFonts w:ascii="仿宋" w:eastAsia="仿宋" w:hAnsi="仿宋"/>
                <w:color w:val="FF0000"/>
                <w:sz w:val="24"/>
              </w:rPr>
            </w:pPr>
          </w:p>
        </w:tc>
        <w:tc>
          <w:tcPr>
            <w:tcW w:w="1484"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B2</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B3</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B4</w:t>
            </w:r>
          </w:p>
        </w:tc>
        <w:tc>
          <w:tcPr>
            <w:tcW w:w="1149" w:type="dxa"/>
          </w:tcPr>
          <w:p w:rsidR="00920D40" w:rsidRDefault="00920D40" w:rsidP="00A40F2E">
            <w:pPr>
              <w:spacing w:line="300" w:lineRule="exact"/>
              <w:ind w:rightChars="-257" w:right="-540"/>
              <w:jc w:val="left"/>
              <w:rPr>
                <w:rFonts w:ascii="仿宋" w:eastAsia="仿宋" w:hAnsi="仿宋"/>
                <w:sz w:val="24"/>
              </w:rPr>
            </w:pPr>
          </w:p>
        </w:tc>
        <w:tc>
          <w:tcPr>
            <w:tcW w:w="148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B7</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FF0000"/>
                <w:sz w:val="24"/>
              </w:rPr>
            </w:pPr>
          </w:p>
        </w:tc>
        <w:tc>
          <w:tcPr>
            <w:tcW w:w="637" w:type="dxa"/>
            <w:vMerge/>
          </w:tcPr>
          <w:p w:rsidR="00920D40" w:rsidRDefault="00920D40" w:rsidP="00A40F2E">
            <w:pPr>
              <w:spacing w:line="300" w:lineRule="exact"/>
              <w:ind w:rightChars="-257" w:right="-540"/>
              <w:jc w:val="left"/>
              <w:rPr>
                <w:rFonts w:ascii="仿宋" w:eastAsia="仿宋" w:hAnsi="仿宋"/>
                <w:color w:val="FF0000"/>
                <w:sz w:val="24"/>
              </w:rPr>
            </w:pPr>
          </w:p>
        </w:tc>
        <w:tc>
          <w:tcPr>
            <w:tcW w:w="734"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B8</w:t>
            </w:r>
          </w:p>
        </w:tc>
        <w:tc>
          <w:tcPr>
            <w:tcW w:w="1149" w:type="dxa"/>
          </w:tcPr>
          <w:p w:rsidR="00920D40" w:rsidRDefault="00920D40" w:rsidP="00A40F2E">
            <w:pPr>
              <w:spacing w:line="300" w:lineRule="exact"/>
              <w:ind w:rightChars="-257" w:right="-540"/>
              <w:jc w:val="left"/>
              <w:rPr>
                <w:rFonts w:ascii="仿宋" w:eastAsia="仿宋" w:hAnsi="仿宋"/>
                <w:sz w:val="24"/>
              </w:rPr>
            </w:pPr>
            <w:r>
              <w:rPr>
                <w:rFonts w:ascii="仿宋" w:eastAsia="仿宋" w:hAnsi="仿宋"/>
                <w:sz w:val="24"/>
              </w:rPr>
              <w:t>0.05</w:t>
            </w:r>
          </w:p>
        </w:tc>
        <w:tc>
          <w:tcPr>
            <w:tcW w:w="1484" w:type="dxa"/>
          </w:tcPr>
          <w:p w:rsidR="00920D40" w:rsidRDefault="00920D40" w:rsidP="00A40F2E">
            <w:pPr>
              <w:spacing w:line="300" w:lineRule="exact"/>
              <w:ind w:rightChars="-257" w:right="-540"/>
              <w:jc w:val="left"/>
              <w:rPr>
                <w:rFonts w:ascii="仿宋" w:eastAsia="仿宋" w:hAnsi="仿宋"/>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658" w:type="dxa"/>
          </w:tcPr>
          <w:p w:rsidR="00920D40" w:rsidRDefault="00920D40" w:rsidP="00A40F2E">
            <w:pPr>
              <w:spacing w:line="300" w:lineRule="exact"/>
              <w:ind w:rightChars="-257" w:right="-540"/>
              <w:jc w:val="left"/>
              <w:rPr>
                <w:rFonts w:ascii="仿宋" w:eastAsia="仿宋" w:hAnsi="仿宋"/>
                <w:color w:val="FF0000"/>
                <w:sz w:val="24"/>
              </w:rPr>
            </w:pPr>
          </w:p>
        </w:tc>
        <w:tc>
          <w:tcPr>
            <w:tcW w:w="81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c>
          <w:tcPr>
            <w:tcW w:w="738" w:type="dxa"/>
          </w:tcPr>
          <w:p w:rsidR="00920D40" w:rsidRDefault="00920D40" w:rsidP="00A40F2E">
            <w:pPr>
              <w:spacing w:line="300" w:lineRule="exact"/>
              <w:ind w:rightChars="-257" w:right="-540"/>
              <w:jc w:val="left"/>
              <w:rPr>
                <w:rFonts w:ascii="仿宋" w:eastAsia="仿宋" w:hAnsi="仿宋"/>
                <w:color w:val="FF0000"/>
                <w:sz w:val="24"/>
              </w:rPr>
            </w:pPr>
          </w:p>
        </w:tc>
      </w:tr>
      <w:tr w:rsidR="00920D40">
        <w:tc>
          <w:tcPr>
            <w:tcW w:w="828"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637"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658" w:type="dxa"/>
          </w:tcPr>
          <w:p w:rsidR="00920D40" w:rsidRDefault="00920D40" w:rsidP="00A40F2E">
            <w:pPr>
              <w:spacing w:line="300" w:lineRule="exact"/>
              <w:ind w:rightChars="-257" w:right="-540"/>
              <w:jc w:val="left"/>
              <w:rPr>
                <w:rFonts w:ascii="仿宋" w:eastAsia="仿宋" w:hAnsi="仿宋"/>
                <w:color w:val="000000"/>
                <w:sz w:val="24"/>
              </w:rPr>
            </w:pP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828" w:type="dxa"/>
            <w:vMerge/>
          </w:tcPr>
          <w:p w:rsidR="00920D40" w:rsidRDefault="00920D40" w:rsidP="00A40F2E">
            <w:pPr>
              <w:spacing w:line="300" w:lineRule="exact"/>
              <w:ind w:rightChars="-257" w:right="-540"/>
              <w:jc w:val="left"/>
              <w:rPr>
                <w:rFonts w:ascii="仿宋" w:eastAsia="仿宋" w:hAnsi="仿宋"/>
                <w:color w:val="000000"/>
                <w:sz w:val="24"/>
              </w:rPr>
            </w:pPr>
          </w:p>
        </w:tc>
        <w:tc>
          <w:tcPr>
            <w:tcW w:w="637"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1149" w:type="dxa"/>
          </w:tcPr>
          <w:p w:rsidR="00920D40" w:rsidRDefault="00920D40" w:rsidP="00A40F2E">
            <w:pPr>
              <w:spacing w:line="300" w:lineRule="exact"/>
              <w:ind w:rightChars="-257" w:right="-540"/>
              <w:jc w:val="left"/>
              <w:rPr>
                <w:rFonts w:ascii="仿宋" w:eastAsia="仿宋" w:hAnsi="仿宋"/>
                <w:color w:val="000000"/>
                <w:sz w:val="24"/>
              </w:rPr>
            </w:pPr>
          </w:p>
        </w:tc>
        <w:tc>
          <w:tcPr>
            <w:tcW w:w="1484"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65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81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r>
        <w:rPr>
          <w:rFonts w:eastAsia="黑体" w:hint="eastAsia"/>
          <w:sz w:val="28"/>
          <w:szCs w:val="28"/>
        </w:rPr>
        <w:t>三、教学内容</w:t>
      </w:r>
    </w:p>
    <w:tbl>
      <w:tblPr>
        <w:tblW w:w="9648" w:type="dxa"/>
        <w:tblInd w:w="-106" w:type="dxa"/>
        <w:tblBorders>
          <w:top w:val="single" w:sz="12" w:space="0" w:color="008000"/>
          <w:bottom w:val="single" w:sz="12" w:space="0" w:color="008000"/>
        </w:tblBorders>
        <w:tblLayout w:type="fixed"/>
        <w:tblLook w:val="0000"/>
      </w:tblPr>
      <w:tblGrid>
        <w:gridCol w:w="2795"/>
        <w:gridCol w:w="4085"/>
        <w:gridCol w:w="2768"/>
      </w:tblGrid>
      <w:tr w:rsidR="00920D40">
        <w:trPr>
          <w:tblHeader/>
        </w:trPr>
        <w:tc>
          <w:tcPr>
            <w:tcW w:w="279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章节名称</w:t>
            </w:r>
          </w:p>
        </w:tc>
        <w:tc>
          <w:tcPr>
            <w:tcW w:w="4085"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教学内容</w:t>
            </w:r>
          </w:p>
        </w:tc>
        <w:tc>
          <w:tcPr>
            <w:tcW w:w="2768" w:type="dxa"/>
            <w:tcBorders>
              <w:top w:val="single" w:sz="12" w:space="0" w:color="008000"/>
              <w:bottom w:val="single" w:sz="6" w:space="0" w:color="008000"/>
            </w:tcBorders>
            <w:shd w:val="clear" w:color="auto" w:fill="FFFFFF"/>
          </w:tcPr>
          <w:p w:rsidR="00920D40" w:rsidRDefault="00920D40">
            <w:pPr>
              <w:jc w:val="center"/>
              <w:rPr>
                <w:rFonts w:eastAsia="黑体"/>
                <w:b/>
              </w:rPr>
            </w:pPr>
            <w:r>
              <w:rPr>
                <w:rFonts w:eastAsia="黑体" w:hint="eastAsia"/>
                <w:b/>
              </w:rPr>
              <w:t>基本要求</w:t>
            </w:r>
          </w:p>
        </w:tc>
      </w:tr>
      <w:tr w:rsidR="00920D40">
        <w:trPr>
          <w:trHeight w:val="791"/>
        </w:trPr>
        <w:tc>
          <w:tcPr>
            <w:tcW w:w="2795" w:type="dxa"/>
            <w:shd w:val="clear" w:color="auto" w:fill="FFFFFF"/>
          </w:tcPr>
          <w:p w:rsidR="00920D40" w:rsidRDefault="00920D40" w:rsidP="00A40F2E">
            <w:pPr>
              <w:ind w:left="840" w:hangingChars="400" w:hanging="840"/>
              <w:rPr>
                <w:rFonts w:eastAsia="黑体"/>
                <w:b/>
                <w:bCs/>
              </w:rPr>
            </w:pPr>
            <w:r>
              <w:rPr>
                <w:rFonts w:ascii="宋体" w:hAnsi="宋体"/>
                <w:szCs w:val="21"/>
              </w:rPr>
              <w:t>1</w:t>
            </w:r>
            <w:r>
              <w:rPr>
                <w:rFonts w:ascii="宋体" w:hAnsi="宋体" w:hint="eastAsia"/>
                <w:szCs w:val="21"/>
              </w:rPr>
              <w:t>、基础理论</w:t>
            </w:r>
          </w:p>
        </w:tc>
        <w:tc>
          <w:tcPr>
            <w:tcW w:w="4085" w:type="dxa"/>
            <w:shd w:val="clear" w:color="auto" w:fill="FFFFFF"/>
          </w:tcPr>
          <w:p w:rsidR="00920D40" w:rsidRDefault="00920D40">
            <w:pPr>
              <w:adjustRightInd w:val="0"/>
              <w:snapToGrid w:val="0"/>
              <w:spacing w:line="300" w:lineRule="auto"/>
            </w:pPr>
            <w:r>
              <w:rPr>
                <w:rFonts w:hint="eastAsia"/>
              </w:rPr>
              <w:t>（</w:t>
            </w:r>
            <w:r>
              <w:t>1</w:t>
            </w:r>
            <w:r>
              <w:rPr>
                <w:rFonts w:hint="eastAsia"/>
              </w:rPr>
              <w:t>）体育与健康的基本概念</w:t>
            </w:r>
          </w:p>
          <w:p w:rsidR="00920D40" w:rsidRDefault="00920D40">
            <w:pPr>
              <w:adjustRightInd w:val="0"/>
              <w:snapToGrid w:val="0"/>
              <w:spacing w:line="300" w:lineRule="auto"/>
            </w:pPr>
            <w:r>
              <w:rPr>
                <w:rFonts w:hint="eastAsia"/>
              </w:rPr>
              <w:t>（</w:t>
            </w:r>
            <w:r>
              <w:t>2</w:t>
            </w:r>
            <w:r>
              <w:rPr>
                <w:rFonts w:hint="eastAsia"/>
              </w:rPr>
              <w:t>）体质健康的自我检查与评价</w:t>
            </w:r>
          </w:p>
          <w:p w:rsidR="00920D40" w:rsidRDefault="00920D40">
            <w:pPr>
              <w:adjustRightInd w:val="0"/>
              <w:snapToGrid w:val="0"/>
              <w:spacing w:line="300" w:lineRule="auto"/>
            </w:pPr>
            <w:r>
              <w:rPr>
                <w:rFonts w:hint="eastAsia"/>
              </w:rPr>
              <w:t>（</w:t>
            </w:r>
            <w:r>
              <w:t>3</w:t>
            </w:r>
            <w:r>
              <w:rPr>
                <w:rFonts w:hint="eastAsia"/>
              </w:rPr>
              <w:t>）体育锻炼对健康的影响</w:t>
            </w:r>
          </w:p>
          <w:p w:rsidR="00920D40" w:rsidRDefault="00920D40">
            <w:pPr>
              <w:adjustRightInd w:val="0"/>
              <w:snapToGrid w:val="0"/>
              <w:spacing w:line="300" w:lineRule="auto"/>
            </w:pPr>
            <w:r>
              <w:rPr>
                <w:rFonts w:ascii="宋体" w:hint="eastAsia"/>
              </w:rPr>
              <w:t>（</w:t>
            </w:r>
            <w:r>
              <w:rPr>
                <w:rFonts w:ascii="宋体"/>
              </w:rPr>
              <w:t>4</w:t>
            </w:r>
            <w:r>
              <w:rPr>
                <w:rFonts w:ascii="宋体" w:hint="eastAsia"/>
              </w:rPr>
              <w:t>）体育锻炼方法及运动处方</w:t>
            </w:r>
          </w:p>
        </w:tc>
        <w:tc>
          <w:tcPr>
            <w:tcW w:w="2768" w:type="dxa"/>
            <w:shd w:val="clear" w:color="auto" w:fill="FFFFFF"/>
          </w:tcPr>
          <w:p w:rsidR="00920D40" w:rsidRDefault="00920D40">
            <w:pPr>
              <w:spacing w:line="240" w:lineRule="atLeast"/>
              <w:rPr>
                <w:sz w:val="18"/>
                <w:szCs w:val="18"/>
              </w:rPr>
            </w:pPr>
            <w:r>
              <w:rPr>
                <w:rFonts w:ascii="宋体" w:hAnsi="宋体" w:hint="eastAsia"/>
                <w:szCs w:val="21"/>
              </w:rPr>
              <w:t>基本掌握</w:t>
            </w:r>
          </w:p>
        </w:tc>
      </w:tr>
      <w:tr w:rsidR="00920D40">
        <w:trPr>
          <w:trHeight w:val="968"/>
        </w:trPr>
        <w:tc>
          <w:tcPr>
            <w:tcW w:w="2795" w:type="dxa"/>
            <w:shd w:val="clear" w:color="auto" w:fill="FFFFFF"/>
          </w:tcPr>
          <w:p w:rsidR="00920D40" w:rsidRDefault="00920D40">
            <w:pPr>
              <w:adjustRightInd w:val="0"/>
              <w:snapToGrid w:val="0"/>
              <w:spacing w:line="300" w:lineRule="auto"/>
              <w:rPr>
                <w:rFonts w:ascii="宋体"/>
                <w:szCs w:val="21"/>
              </w:rPr>
            </w:pPr>
            <w:r>
              <w:rPr>
                <w:rFonts w:ascii="宋体" w:hAnsi="宋体"/>
                <w:szCs w:val="21"/>
              </w:rPr>
              <w:t>2</w:t>
            </w:r>
            <w:r>
              <w:rPr>
                <w:rFonts w:ascii="宋体" w:hAnsi="宋体" w:hint="eastAsia"/>
                <w:szCs w:val="21"/>
              </w:rPr>
              <w:t>、专项理论</w:t>
            </w:r>
          </w:p>
          <w:p w:rsidR="00920D40" w:rsidRDefault="00920D40" w:rsidP="00A40F2E">
            <w:pPr>
              <w:ind w:left="840" w:hangingChars="400" w:hanging="840"/>
              <w:rPr>
                <w:rFonts w:eastAsia="黑体"/>
              </w:rPr>
            </w:pPr>
          </w:p>
        </w:tc>
        <w:tc>
          <w:tcPr>
            <w:tcW w:w="4085" w:type="dxa"/>
            <w:shd w:val="clear" w:color="auto" w:fill="FFFFFF"/>
          </w:tcPr>
          <w:p w:rsidR="00920D40" w:rsidRDefault="00920D40" w:rsidP="00A40F2E">
            <w:pPr>
              <w:adjustRightInd w:val="0"/>
              <w:snapToGrid w:val="0"/>
              <w:spacing w:line="300" w:lineRule="auto"/>
              <w:ind w:left="420" w:hangingChars="200" w:hanging="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）高尔夫球运动的起源与发展</w:t>
            </w:r>
            <w:r>
              <w:rPr>
                <w:rFonts w:ascii="宋体" w:hAnsi="宋体"/>
                <w:szCs w:val="21"/>
              </w:rPr>
              <w:t xml:space="preserve">                 </w:t>
            </w:r>
          </w:p>
          <w:p w:rsidR="00920D40" w:rsidRDefault="00920D40" w:rsidP="00A40F2E">
            <w:pPr>
              <w:adjustRightInd w:val="0"/>
              <w:snapToGrid w:val="0"/>
              <w:spacing w:line="300" w:lineRule="auto"/>
              <w:ind w:left="420" w:hangingChars="200" w:hanging="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）高尔夫球运动的特点、锻练作用和练习方法</w:t>
            </w:r>
          </w:p>
          <w:p w:rsidR="00920D40" w:rsidRDefault="00920D40" w:rsidP="00A40F2E">
            <w:pPr>
              <w:adjustRightInd w:val="0"/>
              <w:snapToGrid w:val="0"/>
              <w:spacing w:line="300" w:lineRule="auto"/>
              <w:ind w:left="420" w:hangingChars="200" w:hanging="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）高尔夫球竞赛规则和裁判法</w:t>
            </w:r>
            <w:r>
              <w:rPr>
                <w:rFonts w:ascii="宋体" w:hAnsi="宋体"/>
                <w:szCs w:val="21"/>
              </w:rPr>
              <w:t xml:space="preserve">                 </w:t>
            </w:r>
          </w:p>
          <w:p w:rsidR="00920D40" w:rsidRDefault="00920D40" w:rsidP="00A40F2E">
            <w:pPr>
              <w:adjustRightInd w:val="0"/>
              <w:snapToGrid w:val="0"/>
              <w:spacing w:line="300" w:lineRule="auto"/>
              <w:ind w:left="420" w:hangingChars="200" w:hanging="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）高尔夫球运动的礼仪</w:t>
            </w:r>
            <w:r>
              <w:rPr>
                <w:rFonts w:ascii="宋体" w:hAnsi="宋体"/>
                <w:szCs w:val="21"/>
              </w:rPr>
              <w:t xml:space="preserve">                       </w:t>
            </w:r>
          </w:p>
          <w:p w:rsidR="00920D40" w:rsidRDefault="00920D40" w:rsidP="00A40F2E">
            <w:pPr>
              <w:adjustRightInd w:val="0"/>
              <w:snapToGrid w:val="0"/>
              <w:spacing w:line="300" w:lineRule="auto"/>
              <w:ind w:left="420" w:hangingChars="200" w:hanging="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）高尔夫球具、服装及球场介绍</w:t>
            </w:r>
            <w:r>
              <w:rPr>
                <w:rFonts w:ascii="宋体" w:hAnsi="宋体"/>
                <w:szCs w:val="21"/>
              </w:rPr>
              <w:t xml:space="preserve">               </w:t>
            </w:r>
          </w:p>
          <w:p w:rsidR="00920D40" w:rsidRDefault="00920D40">
            <w:pPr>
              <w:spacing w:line="240" w:lineRule="atLeast"/>
              <w:rPr>
                <w:rFonts w:ascii="宋体"/>
                <w:sz w:val="18"/>
                <w:szCs w:val="18"/>
              </w:rPr>
            </w:pPr>
            <w:r>
              <w:rPr>
                <w:rFonts w:ascii="宋体" w:hAnsi="宋体" w:hint="eastAsia"/>
                <w:szCs w:val="21"/>
              </w:rPr>
              <w:t>（</w:t>
            </w:r>
            <w:r>
              <w:rPr>
                <w:rFonts w:ascii="宋体" w:hAnsi="宋体"/>
                <w:szCs w:val="21"/>
              </w:rPr>
              <w:t>6</w:t>
            </w:r>
            <w:r>
              <w:rPr>
                <w:rFonts w:ascii="宋体" w:hAnsi="宋体" w:hint="eastAsia"/>
                <w:szCs w:val="21"/>
              </w:rPr>
              <w:t>）练习打高尔夫球的注意事项</w:t>
            </w:r>
            <w:r>
              <w:rPr>
                <w:rFonts w:ascii="宋体" w:hAnsi="宋体"/>
                <w:szCs w:val="21"/>
              </w:rPr>
              <w:t xml:space="preserve">                 </w:t>
            </w:r>
          </w:p>
        </w:tc>
        <w:tc>
          <w:tcPr>
            <w:tcW w:w="2768" w:type="dxa"/>
            <w:shd w:val="clear" w:color="auto" w:fill="FFFFFF"/>
          </w:tcPr>
          <w:p w:rsidR="00920D40" w:rsidRDefault="00920D40">
            <w:pPr>
              <w:widowControl/>
              <w:spacing w:line="240" w:lineRule="atLeast"/>
              <w:rPr>
                <w:rFonts w:ascii="宋体"/>
                <w:szCs w:val="21"/>
              </w:rPr>
            </w:pPr>
            <w:r>
              <w:rPr>
                <w:rFonts w:ascii="宋体" w:hAnsi="宋体" w:hint="eastAsia"/>
                <w:szCs w:val="21"/>
              </w:rPr>
              <w:t>熟练掌握</w:t>
            </w:r>
          </w:p>
          <w:p w:rsidR="00920D40" w:rsidRDefault="00920D40">
            <w:pPr>
              <w:widowControl/>
              <w:spacing w:line="240" w:lineRule="atLeast"/>
              <w:rPr>
                <w:bCs/>
                <w:sz w:val="18"/>
                <w:szCs w:val="18"/>
              </w:rPr>
            </w:pPr>
          </w:p>
        </w:tc>
      </w:tr>
      <w:tr w:rsidR="00920D40">
        <w:trPr>
          <w:trHeight w:val="968"/>
        </w:trPr>
        <w:tc>
          <w:tcPr>
            <w:tcW w:w="2795" w:type="dxa"/>
            <w:shd w:val="clear" w:color="auto" w:fill="FFFFFF"/>
          </w:tcPr>
          <w:p w:rsidR="00920D40" w:rsidRDefault="00920D40" w:rsidP="00A40F2E">
            <w:pPr>
              <w:ind w:left="843" w:hangingChars="400" w:hanging="843"/>
              <w:rPr>
                <w:b/>
              </w:rPr>
            </w:pPr>
            <w:r>
              <w:rPr>
                <w:rFonts w:hint="eastAsia"/>
                <w:b/>
              </w:rPr>
              <w:t>专项技术</w:t>
            </w:r>
            <w:r>
              <w:rPr>
                <w:b/>
              </w:rPr>
              <w:t xml:space="preserve">   </w:t>
            </w:r>
          </w:p>
          <w:p w:rsidR="00920D40" w:rsidRDefault="00920D40" w:rsidP="00A40F2E">
            <w:pPr>
              <w:ind w:left="840" w:hangingChars="400" w:hanging="840"/>
              <w:rPr>
                <w:szCs w:val="21"/>
              </w:rPr>
            </w:pPr>
            <w:r>
              <w:rPr>
                <w:szCs w:val="21"/>
              </w:rPr>
              <w:t>1</w:t>
            </w:r>
            <w:r>
              <w:rPr>
                <w:rFonts w:hint="eastAsia"/>
                <w:szCs w:val="21"/>
              </w:rPr>
              <w:t>、挥杆前的技术</w:t>
            </w:r>
            <w:r>
              <w:rPr>
                <w:szCs w:val="21"/>
              </w:rPr>
              <w:t xml:space="preserve">  </w:t>
            </w: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p>
          <w:p w:rsidR="00920D40" w:rsidRDefault="00920D40" w:rsidP="00A40F2E">
            <w:pPr>
              <w:ind w:left="840" w:hangingChars="400" w:hanging="840"/>
              <w:rPr>
                <w:szCs w:val="21"/>
              </w:rPr>
            </w:pPr>
            <w:r>
              <w:rPr>
                <w:szCs w:val="21"/>
              </w:rPr>
              <w:t>2</w:t>
            </w:r>
            <w:r>
              <w:rPr>
                <w:rFonts w:hint="eastAsia"/>
                <w:szCs w:val="21"/>
              </w:rPr>
              <w:t>、挥杆技术</w:t>
            </w:r>
          </w:p>
          <w:p w:rsidR="00920D40" w:rsidRDefault="00920D40" w:rsidP="00A40F2E">
            <w:pPr>
              <w:ind w:left="843" w:hangingChars="400" w:hanging="843"/>
              <w:rPr>
                <w:rFonts w:eastAsia="黑体"/>
                <w:b/>
                <w:bCs/>
              </w:rPr>
            </w:pPr>
          </w:p>
          <w:p w:rsidR="00920D40" w:rsidRDefault="00920D40" w:rsidP="00A40F2E">
            <w:pPr>
              <w:ind w:left="843" w:hangingChars="400" w:hanging="843"/>
              <w:rPr>
                <w:rFonts w:eastAsia="黑体"/>
                <w:b/>
                <w:bCs/>
              </w:rPr>
            </w:pPr>
          </w:p>
          <w:p w:rsidR="00920D40" w:rsidRDefault="00920D40" w:rsidP="00A40F2E">
            <w:pPr>
              <w:ind w:left="843" w:hangingChars="400" w:hanging="843"/>
              <w:rPr>
                <w:rFonts w:eastAsia="黑体"/>
                <w:b/>
                <w:bCs/>
              </w:rPr>
            </w:pPr>
          </w:p>
          <w:p w:rsidR="00920D40" w:rsidRDefault="00920D40" w:rsidP="00A40F2E">
            <w:pPr>
              <w:ind w:left="843" w:hangingChars="400" w:hanging="843"/>
              <w:rPr>
                <w:rFonts w:eastAsia="黑体"/>
                <w:b/>
                <w:bCs/>
              </w:rPr>
            </w:pPr>
          </w:p>
          <w:p w:rsidR="00920D40" w:rsidRDefault="00920D40" w:rsidP="00A40F2E">
            <w:pPr>
              <w:ind w:left="843" w:hangingChars="400" w:hanging="843"/>
              <w:rPr>
                <w:rFonts w:eastAsia="黑体"/>
                <w:b/>
                <w:bCs/>
              </w:rPr>
            </w:pPr>
          </w:p>
          <w:p w:rsidR="00920D40" w:rsidRDefault="00920D40" w:rsidP="00A40F2E">
            <w:pPr>
              <w:ind w:left="843" w:hangingChars="400" w:hanging="843"/>
              <w:rPr>
                <w:rFonts w:eastAsia="黑体"/>
                <w:b/>
                <w:bCs/>
              </w:rPr>
            </w:pPr>
          </w:p>
          <w:p w:rsidR="00920D40" w:rsidRDefault="00920D40" w:rsidP="00A40F2E">
            <w:pPr>
              <w:ind w:left="843" w:hangingChars="400" w:hanging="843"/>
              <w:rPr>
                <w:rFonts w:eastAsia="黑体"/>
                <w:b/>
                <w:bCs/>
              </w:rPr>
            </w:pPr>
          </w:p>
          <w:p w:rsidR="00920D40" w:rsidRDefault="00920D40">
            <w:pPr>
              <w:pStyle w:val="HTMLAddress"/>
              <w:adjustRightInd w:val="0"/>
              <w:snapToGrid w:val="0"/>
              <w:spacing w:before="0" w:beforeAutospacing="0" w:after="0" w:afterAutospacing="0" w:line="300" w:lineRule="auto"/>
              <w:rPr>
                <w:sz w:val="21"/>
                <w:szCs w:val="21"/>
              </w:rPr>
            </w:pPr>
            <w:r>
              <w:rPr>
                <w:sz w:val="21"/>
                <w:szCs w:val="21"/>
              </w:rPr>
              <w:t>3</w:t>
            </w:r>
            <w:r>
              <w:rPr>
                <w:rFonts w:hint="eastAsia"/>
                <w:sz w:val="21"/>
                <w:szCs w:val="21"/>
              </w:rPr>
              <w:t>、冲击球与击球后的收杆</w:t>
            </w:r>
          </w:p>
          <w:p w:rsidR="00920D40" w:rsidRDefault="00920D40" w:rsidP="00A40F2E">
            <w:pPr>
              <w:ind w:left="843" w:hangingChars="400" w:hanging="843"/>
              <w:rPr>
                <w:rFonts w:eastAsia="黑体"/>
                <w:b/>
                <w:bCs/>
              </w:rPr>
            </w:pPr>
          </w:p>
        </w:tc>
        <w:tc>
          <w:tcPr>
            <w:tcW w:w="4085" w:type="dxa"/>
            <w:shd w:val="clear" w:color="auto" w:fill="FFFFFF"/>
          </w:tcPr>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w:t>
            </w:r>
            <w:r>
              <w:rPr>
                <w:sz w:val="21"/>
                <w:szCs w:val="21"/>
              </w:rPr>
              <w:t>1</w:t>
            </w:r>
            <w:r>
              <w:rPr>
                <w:rFonts w:hint="eastAsia"/>
                <w:sz w:val="21"/>
                <w:szCs w:val="21"/>
              </w:rPr>
              <w:t>）握杆（</w:t>
            </w:r>
            <w:r>
              <w:rPr>
                <w:sz w:val="21"/>
                <w:szCs w:val="21"/>
              </w:rPr>
              <w:t>Grip</w:t>
            </w:r>
            <w:r>
              <w:rPr>
                <w:rFonts w:hint="eastAsia"/>
                <w:sz w:val="21"/>
                <w:szCs w:val="21"/>
              </w:rPr>
              <w:t>）技术</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重叠握杆法（</w:t>
            </w:r>
            <w:r>
              <w:rPr>
                <w:sz w:val="21"/>
                <w:szCs w:val="21"/>
              </w:rPr>
              <w:t>Overlapping Grip</w:t>
            </w:r>
            <w:r>
              <w:rPr>
                <w:rFonts w:hint="eastAsia"/>
                <w:sz w:val="21"/>
                <w:szCs w:val="21"/>
              </w:rPr>
              <w:t>）</w:t>
            </w:r>
            <w:r>
              <w:rPr>
                <w:sz w:val="21"/>
                <w:szCs w:val="21"/>
              </w:rPr>
              <w:t xml:space="preserve"> </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自然握杆法（</w:t>
            </w:r>
            <w:r>
              <w:rPr>
                <w:sz w:val="21"/>
                <w:szCs w:val="21"/>
              </w:rPr>
              <w:t>Natural Grip</w:t>
            </w:r>
            <w:r>
              <w:rPr>
                <w:rFonts w:hint="eastAsia"/>
                <w:sz w:val="21"/>
                <w:szCs w:val="21"/>
              </w:rPr>
              <w:t>）</w:t>
            </w:r>
            <w:r>
              <w:rPr>
                <w:sz w:val="21"/>
                <w:szCs w:val="21"/>
              </w:rPr>
              <w:t xml:space="preserve"> </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互锁握法（</w:t>
            </w:r>
            <w:r>
              <w:rPr>
                <w:sz w:val="21"/>
                <w:szCs w:val="21"/>
              </w:rPr>
              <w:t>Interlocking Grip</w:t>
            </w:r>
            <w:r>
              <w:rPr>
                <w:rFonts w:hint="eastAsia"/>
                <w:sz w:val="21"/>
                <w:szCs w:val="21"/>
              </w:rPr>
              <w:t>）</w:t>
            </w:r>
            <w:r>
              <w:rPr>
                <w:sz w:val="21"/>
                <w:szCs w:val="21"/>
              </w:rPr>
              <w:t xml:space="preserve"> </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w:t>
            </w:r>
            <w:r>
              <w:rPr>
                <w:sz w:val="21"/>
                <w:szCs w:val="21"/>
              </w:rPr>
              <w:t>2</w:t>
            </w:r>
            <w:r>
              <w:rPr>
                <w:rFonts w:hint="eastAsia"/>
                <w:sz w:val="21"/>
                <w:szCs w:val="21"/>
              </w:rPr>
              <w:t>）站位姿势</w:t>
            </w:r>
            <w:r>
              <w:rPr>
                <w:sz w:val="21"/>
                <w:szCs w:val="21"/>
              </w:rPr>
              <w:t>(Stance)</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直角站姿</w:t>
            </w:r>
            <w:r>
              <w:rPr>
                <w:sz w:val="21"/>
                <w:szCs w:val="21"/>
              </w:rPr>
              <w:t>(Square Stance)</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左奔站姿（</w:t>
            </w:r>
            <w:r>
              <w:rPr>
                <w:sz w:val="21"/>
                <w:szCs w:val="21"/>
              </w:rPr>
              <w:t>Close Stance</w:t>
            </w:r>
            <w:r>
              <w:rPr>
                <w:rFonts w:hint="eastAsia"/>
                <w:sz w:val="21"/>
                <w:szCs w:val="21"/>
              </w:rPr>
              <w:t>）</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右奔站姿</w:t>
            </w:r>
            <w:r>
              <w:rPr>
                <w:sz w:val="21"/>
                <w:szCs w:val="21"/>
              </w:rPr>
              <w:t xml:space="preserve">(Open Stance) </w:t>
            </w:r>
          </w:p>
          <w:p w:rsidR="00920D40" w:rsidRDefault="00920D40" w:rsidP="00A40F2E">
            <w:pPr>
              <w:pStyle w:val="HTMLAddress"/>
              <w:adjustRightInd w:val="0"/>
              <w:snapToGrid w:val="0"/>
              <w:spacing w:before="0" w:beforeAutospacing="0" w:after="0" w:afterAutospacing="0" w:line="300" w:lineRule="auto"/>
              <w:ind w:left="265" w:hangingChars="126" w:hanging="265"/>
              <w:rPr>
                <w:sz w:val="21"/>
                <w:szCs w:val="21"/>
              </w:rPr>
            </w:pPr>
            <w:r>
              <w:rPr>
                <w:rFonts w:hint="eastAsia"/>
                <w:sz w:val="21"/>
                <w:szCs w:val="21"/>
              </w:rPr>
              <w:t>（</w:t>
            </w:r>
            <w:r>
              <w:rPr>
                <w:sz w:val="21"/>
                <w:szCs w:val="21"/>
              </w:rPr>
              <w:t>3</w:t>
            </w:r>
            <w:r>
              <w:rPr>
                <w:rFonts w:hint="eastAsia"/>
                <w:sz w:val="21"/>
                <w:szCs w:val="21"/>
              </w:rPr>
              <w:t>）瞄球姿势（</w:t>
            </w:r>
            <w:r>
              <w:rPr>
                <w:sz w:val="21"/>
                <w:szCs w:val="21"/>
              </w:rPr>
              <w:t>Address</w:t>
            </w:r>
            <w:r>
              <w:rPr>
                <w:rFonts w:hint="eastAsia"/>
                <w:sz w:val="21"/>
                <w:szCs w:val="21"/>
              </w:rPr>
              <w:t>）</w:t>
            </w:r>
          </w:p>
          <w:p w:rsidR="00920D40" w:rsidRDefault="00920D40">
            <w:pPr>
              <w:spacing w:line="240" w:lineRule="atLeast"/>
              <w:rPr>
                <w:rFonts w:ascii="宋体"/>
                <w:sz w:val="18"/>
                <w:szCs w:val="18"/>
              </w:rPr>
            </w:pP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1</w:t>
            </w:r>
            <w:r>
              <w:rPr>
                <w:rFonts w:hint="eastAsia"/>
                <w:sz w:val="21"/>
                <w:szCs w:val="21"/>
              </w:rPr>
              <w:t>）直挥式（</w:t>
            </w:r>
            <w:r>
              <w:rPr>
                <w:sz w:val="21"/>
                <w:szCs w:val="21"/>
              </w:rPr>
              <w:t>Upright Swing</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2</w:t>
            </w:r>
            <w:r>
              <w:rPr>
                <w:rFonts w:hint="eastAsia"/>
                <w:sz w:val="21"/>
                <w:szCs w:val="21"/>
              </w:rPr>
              <w:t>）平挥式（</w:t>
            </w:r>
            <w:r>
              <w:rPr>
                <w:sz w:val="21"/>
                <w:szCs w:val="21"/>
              </w:rPr>
              <w:t>Flat Swing</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3</w:t>
            </w:r>
            <w:r>
              <w:rPr>
                <w:rFonts w:hint="eastAsia"/>
                <w:sz w:val="21"/>
                <w:szCs w:val="21"/>
              </w:rPr>
              <w:t>）后摆杆（</w:t>
            </w:r>
            <w:r>
              <w:rPr>
                <w:sz w:val="21"/>
                <w:szCs w:val="21"/>
              </w:rPr>
              <w:t>Take Back</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4</w:t>
            </w:r>
            <w:r>
              <w:rPr>
                <w:rFonts w:hint="eastAsia"/>
                <w:sz w:val="21"/>
                <w:szCs w:val="21"/>
              </w:rPr>
              <w:t>）上挥杆（</w:t>
            </w:r>
            <w:r>
              <w:rPr>
                <w:sz w:val="21"/>
                <w:szCs w:val="21"/>
              </w:rPr>
              <w:t>Back Swing</w:t>
            </w:r>
            <w:r>
              <w:rPr>
                <w:rFonts w:hint="eastAsia"/>
                <w:sz w:val="21"/>
                <w:szCs w:val="21"/>
              </w:rPr>
              <w:t>）及挥杆顶点</w:t>
            </w:r>
            <w:r>
              <w:rPr>
                <w:sz w:val="21"/>
                <w:szCs w:val="21"/>
              </w:rPr>
              <w:t xml:space="preserve"> </w:t>
            </w:r>
            <w:r>
              <w:rPr>
                <w:rFonts w:hint="eastAsia"/>
                <w:sz w:val="21"/>
                <w:szCs w:val="21"/>
              </w:rPr>
              <w:t>（</w:t>
            </w:r>
            <w:r>
              <w:rPr>
                <w:sz w:val="21"/>
                <w:szCs w:val="21"/>
              </w:rPr>
              <w:t>TOP OF SWING</w:t>
            </w:r>
            <w:r>
              <w:rPr>
                <w:rFonts w:hint="eastAsia"/>
                <w:sz w:val="21"/>
                <w:szCs w:val="21"/>
              </w:rPr>
              <w:t>）</w:t>
            </w:r>
          </w:p>
          <w:p w:rsidR="00920D40" w:rsidRDefault="00920D40">
            <w:pPr>
              <w:spacing w:line="240" w:lineRule="atLeast"/>
              <w:rPr>
                <w:szCs w:val="21"/>
              </w:rPr>
            </w:pPr>
            <w:r>
              <w:rPr>
                <w:rFonts w:hint="eastAsia"/>
                <w:szCs w:val="21"/>
              </w:rPr>
              <w:t>（</w:t>
            </w:r>
            <w:r>
              <w:rPr>
                <w:szCs w:val="21"/>
              </w:rPr>
              <w:t>5</w:t>
            </w:r>
            <w:r>
              <w:rPr>
                <w:rFonts w:hint="eastAsia"/>
                <w:szCs w:val="21"/>
              </w:rPr>
              <w:t>）下挥杆（</w:t>
            </w:r>
            <w:r>
              <w:rPr>
                <w:szCs w:val="21"/>
              </w:rPr>
              <w:t>Down Swing</w:t>
            </w:r>
            <w:r>
              <w:rPr>
                <w:rFonts w:hint="eastAsia"/>
                <w:szCs w:val="21"/>
              </w:rPr>
              <w:t>）</w:t>
            </w:r>
          </w:p>
          <w:p w:rsidR="00920D40" w:rsidRDefault="00920D40">
            <w:pPr>
              <w:spacing w:line="240" w:lineRule="atLeast"/>
              <w:rPr>
                <w:szCs w:val="21"/>
              </w:rPr>
            </w:pPr>
          </w:p>
          <w:p w:rsidR="00920D40" w:rsidRDefault="00920D40">
            <w:pPr>
              <w:spacing w:line="240" w:lineRule="atLeast"/>
              <w:rPr>
                <w:szCs w:val="21"/>
              </w:rPr>
            </w:pP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1</w:t>
            </w:r>
            <w:r>
              <w:rPr>
                <w:rFonts w:hint="eastAsia"/>
                <w:sz w:val="21"/>
                <w:szCs w:val="21"/>
              </w:rPr>
              <w:t>）冲击球（</w:t>
            </w:r>
            <w:r>
              <w:rPr>
                <w:sz w:val="21"/>
                <w:szCs w:val="21"/>
              </w:rPr>
              <w:t>Impacting</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2</w:t>
            </w:r>
            <w:r>
              <w:rPr>
                <w:rFonts w:hint="eastAsia"/>
                <w:sz w:val="21"/>
                <w:szCs w:val="21"/>
              </w:rPr>
              <w:t>）顺势动作（</w:t>
            </w:r>
            <w:r>
              <w:rPr>
                <w:sz w:val="21"/>
                <w:szCs w:val="21"/>
              </w:rPr>
              <w:t>FOLLOW THROUGH</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3</w:t>
            </w:r>
            <w:r>
              <w:rPr>
                <w:rFonts w:hint="eastAsia"/>
                <w:sz w:val="21"/>
                <w:szCs w:val="21"/>
              </w:rPr>
              <w:t>）结束动作（</w:t>
            </w:r>
            <w:r>
              <w:rPr>
                <w:sz w:val="21"/>
                <w:szCs w:val="21"/>
              </w:rPr>
              <w:t>Finish</w:t>
            </w:r>
            <w:r>
              <w:rPr>
                <w:rFonts w:hint="eastAsia"/>
                <w:sz w:val="21"/>
                <w:szCs w:val="21"/>
              </w:rPr>
              <w:t>）</w:t>
            </w:r>
          </w:p>
          <w:p w:rsidR="00920D40" w:rsidRDefault="00920D40">
            <w:pPr>
              <w:spacing w:line="240" w:lineRule="atLeast"/>
              <w:rPr>
                <w:rFonts w:ascii="宋体"/>
                <w:sz w:val="18"/>
                <w:szCs w:val="18"/>
              </w:rPr>
            </w:pPr>
          </w:p>
        </w:tc>
        <w:tc>
          <w:tcPr>
            <w:tcW w:w="2768" w:type="dxa"/>
            <w:shd w:val="clear" w:color="auto" w:fill="FFFFFF"/>
          </w:tcPr>
          <w:p w:rsidR="00920D40" w:rsidRDefault="00920D40">
            <w:pPr>
              <w:spacing w:line="240" w:lineRule="atLeast"/>
              <w:rPr>
                <w:sz w:val="18"/>
                <w:szCs w:val="18"/>
              </w:rPr>
            </w:pPr>
            <w:r>
              <w:rPr>
                <w:rFonts w:hint="eastAsia"/>
                <w:szCs w:val="21"/>
              </w:rPr>
              <w:t>熟练掌握</w:t>
            </w:r>
          </w:p>
        </w:tc>
      </w:tr>
      <w:tr w:rsidR="00920D40">
        <w:trPr>
          <w:trHeight w:val="994"/>
        </w:trPr>
        <w:tc>
          <w:tcPr>
            <w:tcW w:w="2795" w:type="dxa"/>
            <w:shd w:val="clear" w:color="auto" w:fill="FFFFFF"/>
          </w:tcPr>
          <w:p w:rsidR="00920D40" w:rsidRDefault="00920D40" w:rsidP="00A40F2E">
            <w:pPr>
              <w:ind w:firstLineChars="147" w:firstLine="309"/>
              <w:rPr>
                <w:rFonts w:eastAsia="黑体"/>
                <w:b/>
                <w:bCs/>
              </w:rPr>
            </w:pPr>
            <w:r>
              <w:rPr>
                <w:szCs w:val="21"/>
              </w:rPr>
              <w:t>4</w:t>
            </w:r>
            <w:r>
              <w:rPr>
                <w:rFonts w:hint="eastAsia"/>
                <w:szCs w:val="21"/>
              </w:rPr>
              <w:t>、各种球杆的选择与应用</w:t>
            </w:r>
          </w:p>
        </w:tc>
        <w:tc>
          <w:tcPr>
            <w:tcW w:w="4085" w:type="dxa"/>
            <w:shd w:val="clear" w:color="auto" w:fill="FFFFFF"/>
          </w:tcPr>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1</w:t>
            </w:r>
            <w:r>
              <w:rPr>
                <w:rFonts w:hint="eastAsia"/>
                <w:sz w:val="21"/>
                <w:szCs w:val="21"/>
              </w:rPr>
              <w:t>）木杆（</w:t>
            </w:r>
            <w:r>
              <w:rPr>
                <w:sz w:val="21"/>
                <w:szCs w:val="21"/>
              </w:rPr>
              <w:t>Woods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sz w:val="21"/>
                <w:szCs w:val="21"/>
              </w:rPr>
              <w:t>1</w:t>
            </w:r>
            <w:r>
              <w:rPr>
                <w:rFonts w:hint="eastAsia"/>
                <w:sz w:val="21"/>
                <w:szCs w:val="21"/>
              </w:rPr>
              <w:t>号木杆（</w:t>
            </w:r>
            <w:r>
              <w:rPr>
                <w:sz w:val="21"/>
                <w:szCs w:val="21"/>
              </w:rPr>
              <w:t>Driver</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球道木杆（</w:t>
            </w:r>
            <w:r>
              <w:rPr>
                <w:sz w:val="21"/>
                <w:szCs w:val="21"/>
              </w:rPr>
              <w:t>Fairway Woods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2</w:t>
            </w:r>
            <w:r>
              <w:rPr>
                <w:rFonts w:hint="eastAsia"/>
                <w:sz w:val="21"/>
                <w:szCs w:val="21"/>
              </w:rPr>
              <w:t>）铁杆（</w:t>
            </w:r>
            <w:r>
              <w:rPr>
                <w:sz w:val="21"/>
                <w:szCs w:val="21"/>
              </w:rPr>
              <w:t>Irons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长铁杆（</w:t>
            </w:r>
            <w:r>
              <w:rPr>
                <w:sz w:val="21"/>
                <w:szCs w:val="21"/>
              </w:rPr>
              <w:t>Long Irons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中铁杆（</w:t>
            </w:r>
            <w:r>
              <w:rPr>
                <w:sz w:val="21"/>
                <w:szCs w:val="21"/>
              </w:rPr>
              <w:t>Middle Irons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短铁杆（</w:t>
            </w:r>
            <w:r>
              <w:rPr>
                <w:sz w:val="21"/>
                <w:szCs w:val="21"/>
              </w:rPr>
              <w:t>Shot Irons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特殊短铁杆（</w:t>
            </w:r>
            <w:r>
              <w:rPr>
                <w:sz w:val="21"/>
                <w:szCs w:val="21"/>
              </w:rPr>
              <w:t>Wedges</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w:t>
            </w:r>
            <w:r>
              <w:rPr>
                <w:sz w:val="21"/>
                <w:szCs w:val="21"/>
              </w:rPr>
              <w:t>3</w:t>
            </w:r>
            <w:r>
              <w:rPr>
                <w:rFonts w:hint="eastAsia"/>
                <w:sz w:val="21"/>
                <w:szCs w:val="21"/>
              </w:rPr>
              <w:t>）推杆（</w:t>
            </w:r>
            <w:r>
              <w:rPr>
                <w:sz w:val="21"/>
                <w:szCs w:val="21"/>
              </w:rPr>
              <w:t>Putter</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sz w:val="21"/>
                <w:szCs w:val="21"/>
              </w:rPr>
              <w:t>T</w:t>
            </w:r>
            <w:r>
              <w:rPr>
                <w:rFonts w:hint="eastAsia"/>
                <w:sz w:val="21"/>
                <w:szCs w:val="21"/>
              </w:rPr>
              <w:t>型推杆、</w:t>
            </w:r>
            <w:r>
              <w:rPr>
                <w:sz w:val="21"/>
                <w:szCs w:val="21"/>
              </w:rPr>
              <w:t>L</w:t>
            </w:r>
            <w:r>
              <w:rPr>
                <w:rFonts w:hint="eastAsia"/>
                <w:sz w:val="21"/>
                <w:szCs w:val="21"/>
              </w:rPr>
              <w:t>型推杆、镰刀型推杆</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反叠塔式握法（</w:t>
            </w:r>
            <w:r>
              <w:rPr>
                <w:sz w:val="21"/>
                <w:szCs w:val="21"/>
              </w:rPr>
              <w:t>Reverse Over Lapping Grip</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叠塔式握法（</w:t>
            </w:r>
            <w:r>
              <w:rPr>
                <w:sz w:val="21"/>
                <w:szCs w:val="21"/>
              </w:rPr>
              <w:t>Over Lapping Grip</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自然式握法</w:t>
            </w:r>
            <w:r>
              <w:rPr>
                <w:sz w:val="21"/>
                <w:szCs w:val="21"/>
              </w:rPr>
              <w:t>(National Grip)</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反手式握法（</w:t>
            </w:r>
            <w:r>
              <w:rPr>
                <w:sz w:val="21"/>
                <w:szCs w:val="21"/>
              </w:rPr>
              <w:t>Crosshand Grip</w:t>
            </w:r>
            <w:r>
              <w:rPr>
                <w:rFonts w:hint="eastAsia"/>
                <w:sz w:val="21"/>
                <w:szCs w:val="21"/>
              </w:rPr>
              <w:t>）</w:t>
            </w:r>
          </w:p>
          <w:p w:rsidR="00920D40" w:rsidRDefault="00920D40">
            <w:pPr>
              <w:pStyle w:val="HTMLAddress"/>
              <w:adjustRightInd w:val="0"/>
              <w:snapToGrid w:val="0"/>
              <w:spacing w:before="0" w:beforeAutospacing="0" w:after="0" w:afterAutospacing="0" w:line="300" w:lineRule="auto"/>
              <w:rPr>
                <w:sz w:val="21"/>
                <w:szCs w:val="21"/>
              </w:rPr>
            </w:pPr>
            <w:r>
              <w:rPr>
                <w:rFonts w:hint="eastAsia"/>
                <w:sz w:val="21"/>
                <w:szCs w:val="21"/>
              </w:rPr>
              <w:t>推杆站姿</w:t>
            </w:r>
            <w:r>
              <w:rPr>
                <w:sz w:val="21"/>
                <w:szCs w:val="21"/>
              </w:rPr>
              <w:t xml:space="preserve"> </w:t>
            </w:r>
          </w:p>
          <w:p w:rsidR="00920D40" w:rsidRDefault="00920D40">
            <w:pPr>
              <w:pStyle w:val="HTMLAddress"/>
              <w:adjustRightInd w:val="0"/>
              <w:snapToGrid w:val="0"/>
              <w:spacing w:before="0" w:beforeAutospacing="0" w:after="0" w:afterAutospacing="0" w:line="300" w:lineRule="auto"/>
              <w:rPr>
                <w:szCs w:val="21"/>
              </w:rPr>
            </w:pPr>
            <w:r>
              <w:rPr>
                <w:rFonts w:hint="eastAsia"/>
                <w:szCs w:val="21"/>
              </w:rPr>
              <w:t>击球准备</w:t>
            </w:r>
          </w:p>
          <w:p w:rsidR="00920D40" w:rsidRDefault="00920D40">
            <w:pPr>
              <w:pStyle w:val="HTMLAddress"/>
              <w:adjustRightInd w:val="0"/>
              <w:snapToGrid w:val="0"/>
              <w:spacing w:before="0" w:beforeAutospacing="0" w:after="0" w:afterAutospacing="0" w:line="300" w:lineRule="auto"/>
              <w:rPr>
                <w:sz w:val="21"/>
                <w:szCs w:val="21"/>
              </w:rPr>
            </w:pPr>
            <w:r>
              <w:rPr>
                <w:rFonts w:hint="eastAsia"/>
                <w:szCs w:val="21"/>
              </w:rPr>
              <w:t>推击球（</w:t>
            </w:r>
            <w:r>
              <w:rPr>
                <w:szCs w:val="21"/>
              </w:rPr>
              <w:t>Putting Stroke</w:t>
            </w:r>
            <w:r>
              <w:rPr>
                <w:rFonts w:hint="eastAsia"/>
                <w:szCs w:val="21"/>
              </w:rPr>
              <w:t>）</w:t>
            </w:r>
          </w:p>
          <w:p w:rsidR="00920D40" w:rsidRDefault="00920D40">
            <w:pPr>
              <w:spacing w:line="240" w:lineRule="atLeast"/>
              <w:rPr>
                <w:rFonts w:ascii="宋体"/>
                <w:sz w:val="18"/>
                <w:szCs w:val="18"/>
              </w:rPr>
            </w:pPr>
          </w:p>
        </w:tc>
        <w:tc>
          <w:tcPr>
            <w:tcW w:w="2768" w:type="dxa"/>
            <w:shd w:val="clear" w:color="auto" w:fill="FFFFFF"/>
          </w:tcPr>
          <w:p w:rsidR="00920D40" w:rsidRDefault="00920D40">
            <w:pPr>
              <w:spacing w:line="240" w:lineRule="atLeast"/>
              <w:rPr>
                <w:sz w:val="18"/>
                <w:szCs w:val="18"/>
              </w:rPr>
            </w:pPr>
            <w:r>
              <w:rPr>
                <w:rFonts w:hint="eastAsia"/>
                <w:szCs w:val="21"/>
              </w:rPr>
              <w:t>熟练掌握</w:t>
            </w:r>
          </w:p>
        </w:tc>
      </w:tr>
      <w:tr w:rsidR="00920D40">
        <w:tc>
          <w:tcPr>
            <w:tcW w:w="2795" w:type="dxa"/>
            <w:shd w:val="clear" w:color="auto" w:fill="FFFFFF"/>
          </w:tcPr>
          <w:p w:rsidR="00920D40" w:rsidRDefault="00920D40">
            <w:pPr>
              <w:pStyle w:val="HTMLAddress"/>
              <w:adjustRightInd w:val="0"/>
              <w:snapToGrid w:val="0"/>
              <w:spacing w:before="0" w:beforeAutospacing="0" w:after="0" w:afterAutospacing="0" w:line="300" w:lineRule="auto"/>
              <w:rPr>
                <w:rFonts w:eastAsia="黑体"/>
                <w:b/>
                <w:bCs/>
              </w:rPr>
            </w:pPr>
            <w:r>
              <w:rPr>
                <w:sz w:val="21"/>
                <w:szCs w:val="21"/>
              </w:rPr>
              <w:t>5</w:t>
            </w:r>
            <w:r>
              <w:rPr>
                <w:rFonts w:hint="eastAsia"/>
                <w:sz w:val="21"/>
                <w:szCs w:val="21"/>
              </w:rPr>
              <w:t>、球场实践</w:t>
            </w:r>
          </w:p>
        </w:tc>
        <w:tc>
          <w:tcPr>
            <w:tcW w:w="4085" w:type="dxa"/>
            <w:shd w:val="clear" w:color="auto" w:fill="FFFFFF"/>
          </w:tcPr>
          <w:p w:rsidR="00920D40" w:rsidRDefault="00920D40">
            <w:pPr>
              <w:adjustRightInd w:val="0"/>
              <w:snapToGrid w:val="0"/>
              <w:spacing w:line="300" w:lineRule="auto"/>
              <w:rPr>
                <w:rFonts w:ascii="宋体" w:cs="宋体"/>
                <w:kern w:val="0"/>
                <w:szCs w:val="21"/>
              </w:rPr>
            </w:pPr>
            <w:r>
              <w:rPr>
                <w:rFonts w:ascii="宋体" w:hAnsi="宋体" w:cs="宋体"/>
                <w:kern w:val="0"/>
                <w:szCs w:val="21"/>
              </w:rPr>
              <w:t>(1)</w:t>
            </w:r>
            <w:r>
              <w:rPr>
                <w:rFonts w:ascii="宋体" w:hAnsi="宋体" w:cs="宋体" w:hint="eastAsia"/>
                <w:kern w:val="0"/>
                <w:szCs w:val="21"/>
              </w:rPr>
              <w:t>、高尔夫练习场击球</w:t>
            </w:r>
          </w:p>
          <w:p w:rsidR="00920D40" w:rsidRDefault="00920D40">
            <w:pPr>
              <w:adjustRightInd w:val="0"/>
              <w:snapToGrid w:val="0"/>
              <w:spacing w:line="300" w:lineRule="auto"/>
              <w:rPr>
                <w:rFonts w:ascii="宋体" w:cs="宋体"/>
                <w:kern w:val="0"/>
                <w:szCs w:val="21"/>
              </w:rPr>
            </w:pPr>
            <w:r>
              <w:rPr>
                <w:rFonts w:ascii="宋体" w:hAnsi="宋体" w:cs="宋体"/>
                <w:kern w:val="0"/>
                <w:szCs w:val="21"/>
              </w:rPr>
              <w:t>(2)</w:t>
            </w:r>
            <w:r>
              <w:rPr>
                <w:rFonts w:ascii="宋体" w:hAnsi="宋体" w:cs="宋体" w:hint="eastAsia"/>
                <w:kern w:val="0"/>
                <w:szCs w:val="21"/>
              </w:rPr>
              <w:t>、高尔夫球场九洞击球</w:t>
            </w:r>
          </w:p>
          <w:p w:rsidR="00920D40" w:rsidRDefault="00920D40">
            <w:pPr>
              <w:pStyle w:val="HTMLAddress"/>
              <w:adjustRightInd w:val="0"/>
              <w:snapToGrid w:val="0"/>
              <w:spacing w:before="0" w:beforeAutospacing="0" w:after="0" w:afterAutospacing="0" w:line="300" w:lineRule="auto"/>
              <w:rPr>
                <w:sz w:val="18"/>
                <w:szCs w:val="18"/>
              </w:rPr>
            </w:pPr>
          </w:p>
        </w:tc>
        <w:tc>
          <w:tcPr>
            <w:tcW w:w="2768" w:type="dxa"/>
            <w:shd w:val="clear" w:color="auto" w:fill="FFFFFF"/>
          </w:tcPr>
          <w:p w:rsidR="00920D40" w:rsidRDefault="00920D40">
            <w:pPr>
              <w:spacing w:line="240" w:lineRule="atLeast"/>
              <w:rPr>
                <w:sz w:val="18"/>
                <w:szCs w:val="18"/>
              </w:rPr>
            </w:pPr>
            <w:r>
              <w:rPr>
                <w:rFonts w:hint="eastAsia"/>
                <w:szCs w:val="21"/>
              </w:rPr>
              <w:t>熟练掌握</w:t>
            </w:r>
          </w:p>
        </w:tc>
      </w:tr>
      <w:tr w:rsidR="00920D40">
        <w:trPr>
          <w:trHeight w:val="1244"/>
        </w:trPr>
        <w:tc>
          <w:tcPr>
            <w:tcW w:w="2795" w:type="dxa"/>
            <w:tcBorders>
              <w:bottom w:val="single" w:sz="12" w:space="0" w:color="008000"/>
            </w:tcBorders>
            <w:shd w:val="clear" w:color="auto" w:fill="FFFFFF"/>
          </w:tcPr>
          <w:p w:rsidR="00920D40" w:rsidRDefault="00920D40" w:rsidP="00A40F2E">
            <w:pPr>
              <w:ind w:left="840" w:hangingChars="400" w:hanging="840"/>
              <w:rPr>
                <w:rFonts w:eastAsia="黑体"/>
                <w:b/>
                <w:bCs/>
              </w:rPr>
            </w:pPr>
            <w:r>
              <w:rPr>
                <w:szCs w:val="21"/>
              </w:rPr>
              <w:t>6</w:t>
            </w:r>
            <w:r>
              <w:rPr>
                <w:rFonts w:hint="eastAsia"/>
                <w:szCs w:val="21"/>
              </w:rPr>
              <w:t>、观摩、组织赛事</w:t>
            </w:r>
          </w:p>
        </w:tc>
        <w:tc>
          <w:tcPr>
            <w:tcW w:w="4085" w:type="dxa"/>
            <w:tcBorders>
              <w:bottom w:val="single" w:sz="12" w:space="0" w:color="008000"/>
            </w:tcBorders>
            <w:shd w:val="clear" w:color="auto" w:fill="FFFFFF"/>
          </w:tcPr>
          <w:p w:rsidR="00920D40" w:rsidRDefault="00920D40">
            <w:pPr>
              <w:jc w:val="left"/>
              <w:rPr>
                <w:rFonts w:ascii="宋体" w:cs="宋体"/>
                <w:kern w:val="0"/>
                <w:szCs w:val="21"/>
              </w:rPr>
            </w:pPr>
            <w:r>
              <w:rPr>
                <w:rFonts w:ascii="宋体" w:hAnsi="宋体" w:cs="宋体" w:hint="eastAsia"/>
                <w:kern w:val="0"/>
                <w:szCs w:val="21"/>
              </w:rPr>
              <w:t>选择在高尔夫重大赛事期间（如</w:t>
            </w:r>
            <w:r>
              <w:rPr>
                <w:rFonts w:ascii="宋体" w:hAnsi="宋体" w:cs="宋体"/>
                <w:kern w:val="0"/>
                <w:szCs w:val="21"/>
              </w:rPr>
              <w:t>BMW</w:t>
            </w:r>
            <w:r>
              <w:rPr>
                <w:rFonts w:ascii="宋体" w:hAnsi="宋体" w:cs="宋体" w:hint="eastAsia"/>
                <w:kern w:val="0"/>
                <w:szCs w:val="21"/>
              </w:rPr>
              <w:t>公开赛、</w:t>
            </w:r>
            <w:r>
              <w:rPr>
                <w:rFonts w:ascii="宋体" w:hAnsi="宋体" w:cs="宋体"/>
                <w:kern w:val="0"/>
                <w:szCs w:val="21"/>
              </w:rPr>
              <w:t>VOLVO</w:t>
            </w:r>
            <w:r>
              <w:rPr>
                <w:rFonts w:ascii="宋体" w:hAnsi="宋体" w:cs="宋体" w:hint="eastAsia"/>
                <w:kern w:val="0"/>
                <w:szCs w:val="21"/>
              </w:rPr>
              <w:t>公开赛），</w:t>
            </w:r>
          </w:p>
          <w:p w:rsidR="00920D40" w:rsidRDefault="00920D40">
            <w:pPr>
              <w:jc w:val="left"/>
              <w:rPr>
                <w:rFonts w:ascii="宋体" w:cs="宋体"/>
                <w:kern w:val="0"/>
                <w:szCs w:val="21"/>
              </w:rPr>
            </w:pPr>
            <w:r>
              <w:rPr>
                <w:rFonts w:ascii="宋体" w:hAnsi="宋体" w:cs="宋体" w:hint="eastAsia"/>
                <w:kern w:val="0"/>
                <w:szCs w:val="21"/>
              </w:rPr>
              <w:t>组织学生现场观看比赛，欣赏职业球手的击球风采；安排学生</w:t>
            </w:r>
          </w:p>
          <w:p w:rsidR="00920D40" w:rsidRDefault="00920D40">
            <w:pPr>
              <w:spacing w:line="240" w:lineRule="atLeast"/>
              <w:rPr>
                <w:rFonts w:ascii="宋体"/>
                <w:sz w:val="18"/>
                <w:szCs w:val="18"/>
              </w:rPr>
            </w:pPr>
            <w:r>
              <w:rPr>
                <w:rFonts w:ascii="宋体" w:hAnsi="宋体" w:cs="宋体" w:hint="eastAsia"/>
                <w:kern w:val="0"/>
                <w:szCs w:val="21"/>
              </w:rPr>
              <w:t>做比赛工作人员，学习高尔夫赛事组织方法。</w:t>
            </w:r>
          </w:p>
        </w:tc>
        <w:tc>
          <w:tcPr>
            <w:tcW w:w="2768" w:type="dxa"/>
            <w:tcBorders>
              <w:bottom w:val="single" w:sz="12" w:space="0" w:color="008000"/>
            </w:tcBorders>
            <w:shd w:val="clear" w:color="auto" w:fill="FFFFFF"/>
          </w:tcPr>
          <w:p w:rsidR="00920D40" w:rsidRDefault="00920D40">
            <w:pPr>
              <w:spacing w:line="240" w:lineRule="atLeast"/>
              <w:rPr>
                <w:sz w:val="18"/>
                <w:szCs w:val="18"/>
              </w:rPr>
            </w:pPr>
            <w:r>
              <w:rPr>
                <w:rFonts w:hint="eastAsia"/>
                <w:szCs w:val="21"/>
              </w:rPr>
              <w:t>基本掌握</w:t>
            </w:r>
            <w:r>
              <w:rPr>
                <w:szCs w:val="21"/>
              </w:rPr>
              <w:t>10</w:t>
            </w:r>
            <w:r>
              <w:rPr>
                <w:rFonts w:hint="eastAsia"/>
                <w:szCs w:val="21"/>
              </w:rPr>
              <w:t>人一组掌握赛事组织</w:t>
            </w:r>
          </w:p>
        </w:tc>
      </w:tr>
    </w:tbl>
    <w:p w:rsidR="00920D40" w:rsidRDefault="00920D40" w:rsidP="002D6790">
      <w:pPr>
        <w:spacing w:beforeLines="50" w:afterLines="50"/>
        <w:rPr>
          <w:rFonts w:eastAsia="黑体"/>
          <w:sz w:val="28"/>
          <w:szCs w:val="28"/>
        </w:rPr>
      </w:pPr>
      <w:r>
        <w:rPr>
          <w:rFonts w:eastAsia="黑体" w:hint="eastAsia"/>
          <w:sz w:val="28"/>
          <w:szCs w:val="28"/>
        </w:rPr>
        <w:t>五、学时分配</w:t>
      </w:r>
    </w:p>
    <w:tbl>
      <w:tblPr>
        <w:tblW w:w="7668" w:type="dxa"/>
        <w:tblInd w:w="-106" w:type="dxa"/>
        <w:tblBorders>
          <w:top w:val="single" w:sz="12" w:space="0" w:color="008000"/>
          <w:bottom w:val="single" w:sz="12" w:space="0" w:color="008000"/>
        </w:tblBorders>
        <w:tblLayout w:type="fixed"/>
        <w:tblLook w:val="0000"/>
      </w:tblPr>
      <w:tblGrid>
        <w:gridCol w:w="2628"/>
        <w:gridCol w:w="1260"/>
        <w:gridCol w:w="1080"/>
        <w:gridCol w:w="1260"/>
        <w:gridCol w:w="1440"/>
      </w:tblGrid>
      <w:tr w:rsidR="00920D40">
        <w:tc>
          <w:tcPr>
            <w:tcW w:w="2628" w:type="dxa"/>
            <w:tcBorders>
              <w:top w:val="single" w:sz="12" w:space="0" w:color="008000"/>
              <w:bottom w:val="single" w:sz="6" w:space="0" w:color="008000"/>
            </w:tcBorders>
          </w:tcPr>
          <w:p w:rsidR="00920D40" w:rsidRDefault="00920D40">
            <w:pPr>
              <w:jc w:val="center"/>
              <w:rPr>
                <w:b/>
                <w:szCs w:val="21"/>
              </w:rPr>
            </w:pPr>
            <w:r>
              <w:rPr>
                <w:rFonts w:hint="eastAsia"/>
                <w:b/>
                <w:szCs w:val="21"/>
              </w:rPr>
              <w:t>教学内容</w:t>
            </w:r>
          </w:p>
        </w:tc>
        <w:tc>
          <w:tcPr>
            <w:tcW w:w="1260" w:type="dxa"/>
            <w:tcBorders>
              <w:top w:val="single" w:sz="12" w:space="0" w:color="008000"/>
              <w:bottom w:val="single" w:sz="6" w:space="0" w:color="008000"/>
            </w:tcBorders>
          </w:tcPr>
          <w:p w:rsidR="00920D40" w:rsidRDefault="00920D40">
            <w:pPr>
              <w:jc w:val="center"/>
              <w:rPr>
                <w:b/>
                <w:szCs w:val="21"/>
              </w:rPr>
            </w:pPr>
            <w:r>
              <w:rPr>
                <w:rFonts w:hint="eastAsia"/>
                <w:b/>
                <w:szCs w:val="21"/>
              </w:rPr>
              <w:t>讲授</w:t>
            </w:r>
          </w:p>
        </w:tc>
        <w:tc>
          <w:tcPr>
            <w:tcW w:w="1080" w:type="dxa"/>
            <w:tcBorders>
              <w:top w:val="single" w:sz="12" w:space="0" w:color="008000"/>
              <w:bottom w:val="single" w:sz="6" w:space="0" w:color="008000"/>
            </w:tcBorders>
          </w:tcPr>
          <w:p w:rsidR="00920D40" w:rsidRDefault="00920D40">
            <w:pPr>
              <w:jc w:val="center"/>
              <w:rPr>
                <w:b/>
                <w:szCs w:val="21"/>
              </w:rPr>
            </w:pPr>
            <w:r>
              <w:rPr>
                <w:rFonts w:hint="eastAsia"/>
                <w:b/>
                <w:szCs w:val="21"/>
              </w:rPr>
              <w:t>实践</w:t>
            </w:r>
          </w:p>
        </w:tc>
        <w:tc>
          <w:tcPr>
            <w:tcW w:w="1260" w:type="dxa"/>
            <w:tcBorders>
              <w:top w:val="single" w:sz="12" w:space="0" w:color="008000"/>
              <w:bottom w:val="single" w:sz="6" w:space="0" w:color="008000"/>
            </w:tcBorders>
          </w:tcPr>
          <w:p w:rsidR="00920D40" w:rsidRDefault="00920D40">
            <w:pPr>
              <w:jc w:val="center"/>
              <w:rPr>
                <w:b/>
                <w:szCs w:val="21"/>
              </w:rPr>
            </w:pPr>
            <w:r>
              <w:rPr>
                <w:rFonts w:hint="eastAsia"/>
                <w:b/>
                <w:szCs w:val="21"/>
              </w:rPr>
              <w:t>考试</w:t>
            </w:r>
          </w:p>
        </w:tc>
        <w:tc>
          <w:tcPr>
            <w:tcW w:w="1440" w:type="dxa"/>
            <w:tcBorders>
              <w:top w:val="single" w:sz="12" w:space="0" w:color="008000"/>
              <w:bottom w:val="single" w:sz="6" w:space="0" w:color="008000"/>
            </w:tcBorders>
          </w:tcPr>
          <w:p w:rsidR="00920D40" w:rsidRDefault="00920D40">
            <w:pPr>
              <w:jc w:val="center"/>
              <w:rPr>
                <w:b/>
                <w:szCs w:val="21"/>
              </w:rPr>
            </w:pPr>
            <w:r>
              <w:rPr>
                <w:rFonts w:hint="eastAsia"/>
                <w:b/>
                <w:szCs w:val="21"/>
              </w:rPr>
              <w:t>总学时</w:t>
            </w:r>
          </w:p>
        </w:tc>
      </w:tr>
      <w:tr w:rsidR="00920D40">
        <w:tc>
          <w:tcPr>
            <w:tcW w:w="2628" w:type="dxa"/>
          </w:tcPr>
          <w:p w:rsidR="00920D40" w:rsidRDefault="00920D40">
            <w:pPr>
              <w:rPr>
                <w:b/>
                <w:szCs w:val="21"/>
              </w:rPr>
            </w:pPr>
            <w:r>
              <w:rPr>
                <w:rFonts w:hint="eastAsia"/>
              </w:rPr>
              <w:t>开课须知</w:t>
            </w:r>
          </w:p>
        </w:tc>
        <w:tc>
          <w:tcPr>
            <w:tcW w:w="1260" w:type="dxa"/>
          </w:tcPr>
          <w:p w:rsidR="00920D40" w:rsidRDefault="00920D40">
            <w:pPr>
              <w:jc w:val="center"/>
              <w:rPr>
                <w:b/>
                <w:szCs w:val="21"/>
              </w:rPr>
            </w:pPr>
            <w:r>
              <w:rPr>
                <w:b/>
                <w:szCs w:val="21"/>
              </w:rPr>
              <w:t>2</w:t>
            </w:r>
          </w:p>
        </w:tc>
        <w:tc>
          <w:tcPr>
            <w:tcW w:w="1080" w:type="dxa"/>
          </w:tcPr>
          <w:p w:rsidR="00920D40" w:rsidRDefault="00920D40">
            <w:pPr>
              <w:jc w:val="center"/>
              <w:rPr>
                <w:b/>
                <w:szCs w:val="21"/>
              </w:rPr>
            </w:pP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r>
              <w:rPr>
                <w:rFonts w:hint="eastAsia"/>
              </w:rPr>
              <w:t>高尔夫</w:t>
            </w:r>
            <w:r>
              <w:rPr>
                <w:rFonts w:hint="eastAsia"/>
                <w:szCs w:val="21"/>
              </w:rPr>
              <w:t>的基础知识</w:t>
            </w:r>
          </w:p>
        </w:tc>
        <w:tc>
          <w:tcPr>
            <w:tcW w:w="1260" w:type="dxa"/>
          </w:tcPr>
          <w:p w:rsidR="00920D40" w:rsidRDefault="00920D40">
            <w:pPr>
              <w:jc w:val="center"/>
              <w:rPr>
                <w:b/>
                <w:szCs w:val="21"/>
              </w:rPr>
            </w:pPr>
            <w:r>
              <w:rPr>
                <w:b/>
                <w:szCs w:val="21"/>
              </w:rPr>
              <w:t>4</w:t>
            </w: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6</w:t>
            </w:r>
          </w:p>
        </w:tc>
      </w:tr>
      <w:tr w:rsidR="00920D40">
        <w:tc>
          <w:tcPr>
            <w:tcW w:w="2628" w:type="dxa"/>
          </w:tcPr>
          <w:p w:rsidR="00920D40" w:rsidRDefault="00920D40">
            <w:pPr>
              <w:rPr>
                <w:b/>
                <w:szCs w:val="21"/>
              </w:rPr>
            </w:pPr>
            <w:r>
              <w:rPr>
                <w:rFonts w:hint="eastAsia"/>
                <w:szCs w:val="21"/>
              </w:rPr>
              <w:t>挥杆前的技术</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b/>
                <w:szCs w:val="21"/>
              </w:rPr>
            </w:pPr>
            <w:r>
              <w:rPr>
                <w:rFonts w:hint="eastAsia"/>
                <w:szCs w:val="21"/>
              </w:rPr>
              <w:t>挥杆技术</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6</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6</w:t>
            </w:r>
          </w:p>
        </w:tc>
      </w:tr>
      <w:tr w:rsidR="00920D40">
        <w:tc>
          <w:tcPr>
            <w:tcW w:w="2628" w:type="dxa"/>
          </w:tcPr>
          <w:p w:rsidR="00920D40" w:rsidRDefault="00920D40">
            <w:pPr>
              <w:rPr>
                <w:b/>
                <w:szCs w:val="21"/>
              </w:rPr>
            </w:pPr>
            <w:r>
              <w:rPr>
                <w:rFonts w:hint="eastAsia"/>
                <w:szCs w:val="21"/>
              </w:rPr>
              <w:t>各种球杆的选择与应用</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12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12</w:t>
            </w:r>
          </w:p>
        </w:tc>
      </w:tr>
      <w:tr w:rsidR="00920D40">
        <w:tc>
          <w:tcPr>
            <w:tcW w:w="2628" w:type="dxa"/>
          </w:tcPr>
          <w:p w:rsidR="00920D40" w:rsidRDefault="00920D40">
            <w:pPr>
              <w:rPr>
                <w:b/>
                <w:szCs w:val="21"/>
              </w:rPr>
            </w:pPr>
            <w:r>
              <w:rPr>
                <w:rFonts w:hint="eastAsia"/>
                <w:szCs w:val="21"/>
              </w:rPr>
              <w:t>球场实践</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12</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12</w:t>
            </w:r>
          </w:p>
        </w:tc>
      </w:tr>
      <w:tr w:rsidR="00920D40">
        <w:tc>
          <w:tcPr>
            <w:tcW w:w="2628" w:type="dxa"/>
          </w:tcPr>
          <w:p w:rsidR="00920D40" w:rsidRDefault="00920D40">
            <w:pPr>
              <w:rPr>
                <w:b/>
                <w:szCs w:val="21"/>
              </w:rPr>
            </w:pPr>
            <w:r>
              <w:rPr>
                <w:rFonts w:hint="eastAsia"/>
                <w:szCs w:val="21"/>
              </w:rPr>
              <w:t>观摩</w:t>
            </w:r>
            <w:r>
              <w:rPr>
                <w:rFonts w:ascii="宋体" w:hAnsi="宋体" w:cs="宋体" w:hint="eastAsia"/>
                <w:kern w:val="0"/>
                <w:szCs w:val="21"/>
              </w:rPr>
              <w:t>、</w:t>
            </w:r>
            <w:r>
              <w:rPr>
                <w:rFonts w:hint="eastAsia"/>
                <w:szCs w:val="21"/>
              </w:rPr>
              <w:t>组织赛事</w:t>
            </w:r>
          </w:p>
        </w:tc>
        <w:tc>
          <w:tcPr>
            <w:tcW w:w="1260" w:type="dxa"/>
          </w:tcPr>
          <w:p w:rsidR="00920D40" w:rsidRDefault="00920D40">
            <w:pPr>
              <w:jc w:val="center"/>
              <w:rPr>
                <w:b/>
                <w:szCs w:val="21"/>
              </w:rPr>
            </w:pPr>
          </w:p>
        </w:tc>
        <w:tc>
          <w:tcPr>
            <w:tcW w:w="1080" w:type="dxa"/>
          </w:tcPr>
          <w:p w:rsidR="00920D40" w:rsidRDefault="00920D40">
            <w:pPr>
              <w:jc w:val="center"/>
              <w:rPr>
                <w:b/>
                <w:szCs w:val="21"/>
              </w:rPr>
            </w:pPr>
            <w:r>
              <w:rPr>
                <w:b/>
                <w:szCs w:val="21"/>
              </w:rPr>
              <w:t>10</w:t>
            </w:r>
          </w:p>
        </w:tc>
        <w:tc>
          <w:tcPr>
            <w:tcW w:w="1260" w:type="dxa"/>
          </w:tcPr>
          <w:p w:rsidR="00920D40" w:rsidRDefault="00920D40">
            <w:pPr>
              <w:jc w:val="center"/>
              <w:rPr>
                <w:b/>
                <w:szCs w:val="21"/>
              </w:rPr>
            </w:pPr>
          </w:p>
        </w:tc>
        <w:tc>
          <w:tcPr>
            <w:tcW w:w="1440" w:type="dxa"/>
          </w:tcPr>
          <w:p w:rsidR="00920D40" w:rsidRDefault="00920D40">
            <w:pPr>
              <w:jc w:val="center"/>
              <w:rPr>
                <w:b/>
                <w:szCs w:val="21"/>
              </w:rPr>
            </w:pPr>
            <w:r>
              <w:rPr>
                <w:b/>
                <w:szCs w:val="21"/>
              </w:rPr>
              <w:t>10</w:t>
            </w:r>
          </w:p>
        </w:tc>
      </w:tr>
      <w:tr w:rsidR="00920D40">
        <w:tc>
          <w:tcPr>
            <w:tcW w:w="2628" w:type="dxa"/>
          </w:tcPr>
          <w:p w:rsidR="00920D40" w:rsidRDefault="00920D40">
            <w:pPr>
              <w:rPr>
                <w:szCs w:val="21"/>
              </w:rPr>
            </w:pPr>
            <w:r>
              <w:rPr>
                <w:rFonts w:hint="eastAsia"/>
                <w:szCs w:val="21"/>
              </w:rPr>
              <w:t>理论考核</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r>
              <w:rPr>
                <w:b/>
                <w:szCs w:val="21"/>
              </w:rPr>
              <w:t>2</w:t>
            </w:r>
          </w:p>
        </w:tc>
        <w:tc>
          <w:tcPr>
            <w:tcW w:w="1440" w:type="dxa"/>
          </w:tcPr>
          <w:p w:rsidR="00920D40" w:rsidRDefault="00920D40">
            <w:pPr>
              <w:jc w:val="center"/>
              <w:rPr>
                <w:b/>
                <w:szCs w:val="21"/>
              </w:rPr>
            </w:pPr>
            <w:r>
              <w:rPr>
                <w:b/>
                <w:szCs w:val="21"/>
              </w:rPr>
              <w:t>2</w:t>
            </w:r>
          </w:p>
        </w:tc>
      </w:tr>
      <w:tr w:rsidR="00920D40">
        <w:tc>
          <w:tcPr>
            <w:tcW w:w="2628" w:type="dxa"/>
          </w:tcPr>
          <w:p w:rsidR="00920D40" w:rsidRDefault="00920D40">
            <w:pPr>
              <w:rPr>
                <w:szCs w:val="21"/>
              </w:rPr>
            </w:pPr>
            <w:r>
              <w:rPr>
                <w:rFonts w:hint="eastAsia"/>
                <w:szCs w:val="21"/>
              </w:rPr>
              <w:t>技术考核</w:t>
            </w:r>
          </w:p>
        </w:tc>
        <w:tc>
          <w:tcPr>
            <w:tcW w:w="1260" w:type="dxa"/>
          </w:tcPr>
          <w:p w:rsidR="00920D40" w:rsidRDefault="00920D40">
            <w:pPr>
              <w:jc w:val="center"/>
              <w:rPr>
                <w:b/>
                <w:szCs w:val="21"/>
              </w:rPr>
            </w:pPr>
          </w:p>
        </w:tc>
        <w:tc>
          <w:tcPr>
            <w:tcW w:w="1080" w:type="dxa"/>
          </w:tcPr>
          <w:p w:rsidR="00920D40" w:rsidRDefault="00920D40">
            <w:pPr>
              <w:jc w:val="center"/>
              <w:rPr>
                <w:b/>
                <w:szCs w:val="21"/>
              </w:rPr>
            </w:pPr>
          </w:p>
        </w:tc>
        <w:tc>
          <w:tcPr>
            <w:tcW w:w="1260" w:type="dxa"/>
          </w:tcPr>
          <w:p w:rsidR="00920D40" w:rsidRDefault="00920D40">
            <w:pPr>
              <w:jc w:val="center"/>
              <w:rPr>
                <w:b/>
                <w:szCs w:val="21"/>
              </w:rPr>
            </w:pPr>
            <w:r>
              <w:rPr>
                <w:b/>
                <w:szCs w:val="21"/>
              </w:rPr>
              <w:t>2</w:t>
            </w:r>
          </w:p>
        </w:tc>
        <w:tc>
          <w:tcPr>
            <w:tcW w:w="1440" w:type="dxa"/>
          </w:tcPr>
          <w:p w:rsidR="00920D40" w:rsidRDefault="00920D40">
            <w:pPr>
              <w:jc w:val="center"/>
              <w:rPr>
                <w:b/>
                <w:szCs w:val="21"/>
              </w:rPr>
            </w:pPr>
            <w:r>
              <w:rPr>
                <w:b/>
                <w:szCs w:val="21"/>
              </w:rPr>
              <w:t>2</w:t>
            </w:r>
          </w:p>
        </w:tc>
      </w:tr>
      <w:tr w:rsidR="00920D40">
        <w:tc>
          <w:tcPr>
            <w:tcW w:w="2628" w:type="dxa"/>
            <w:tcBorders>
              <w:top w:val="single" w:sz="6" w:space="0" w:color="008000"/>
              <w:bottom w:val="single" w:sz="12" w:space="0" w:color="008000"/>
            </w:tcBorders>
          </w:tcPr>
          <w:p w:rsidR="00920D40" w:rsidRDefault="00920D40">
            <w:pPr>
              <w:jc w:val="center"/>
              <w:rPr>
                <w:b/>
                <w:szCs w:val="21"/>
              </w:rPr>
            </w:pPr>
            <w:r>
              <w:rPr>
                <w:rFonts w:hint="eastAsia"/>
                <w:b/>
                <w:szCs w:val="21"/>
              </w:rPr>
              <w:t>合计</w:t>
            </w:r>
          </w:p>
        </w:tc>
        <w:tc>
          <w:tcPr>
            <w:tcW w:w="1260" w:type="dxa"/>
            <w:tcBorders>
              <w:top w:val="single" w:sz="6" w:space="0" w:color="008000"/>
              <w:bottom w:val="single" w:sz="12" w:space="0" w:color="008000"/>
            </w:tcBorders>
          </w:tcPr>
          <w:p w:rsidR="00920D40" w:rsidRDefault="00920D40">
            <w:pPr>
              <w:jc w:val="center"/>
              <w:rPr>
                <w:b/>
                <w:szCs w:val="21"/>
              </w:rPr>
            </w:pPr>
            <w:r>
              <w:rPr>
                <w:b/>
                <w:szCs w:val="21"/>
              </w:rPr>
              <w:t>6</w:t>
            </w:r>
          </w:p>
        </w:tc>
        <w:tc>
          <w:tcPr>
            <w:tcW w:w="1080" w:type="dxa"/>
            <w:tcBorders>
              <w:top w:val="single" w:sz="6" w:space="0" w:color="008000"/>
              <w:bottom w:val="single" w:sz="12" w:space="0" w:color="008000"/>
            </w:tcBorders>
          </w:tcPr>
          <w:p w:rsidR="00920D40" w:rsidRDefault="00920D40">
            <w:pPr>
              <w:jc w:val="center"/>
              <w:rPr>
                <w:b/>
                <w:szCs w:val="21"/>
              </w:rPr>
            </w:pPr>
            <w:r>
              <w:rPr>
                <w:b/>
                <w:szCs w:val="21"/>
              </w:rPr>
              <w:t>44</w:t>
            </w:r>
          </w:p>
        </w:tc>
        <w:tc>
          <w:tcPr>
            <w:tcW w:w="1260" w:type="dxa"/>
            <w:tcBorders>
              <w:top w:val="single" w:sz="6" w:space="0" w:color="008000"/>
              <w:bottom w:val="single" w:sz="12" w:space="0" w:color="008000"/>
            </w:tcBorders>
          </w:tcPr>
          <w:p w:rsidR="00920D40" w:rsidRDefault="00920D40">
            <w:pPr>
              <w:jc w:val="center"/>
              <w:rPr>
                <w:b/>
                <w:szCs w:val="21"/>
              </w:rPr>
            </w:pPr>
            <w:r>
              <w:rPr>
                <w:b/>
                <w:szCs w:val="21"/>
              </w:rPr>
              <w:t>4</w:t>
            </w:r>
          </w:p>
        </w:tc>
        <w:tc>
          <w:tcPr>
            <w:tcW w:w="1440" w:type="dxa"/>
            <w:tcBorders>
              <w:top w:val="single" w:sz="6" w:space="0" w:color="008000"/>
              <w:bottom w:val="single" w:sz="12" w:space="0" w:color="008000"/>
            </w:tcBorders>
          </w:tcPr>
          <w:p w:rsidR="00920D40" w:rsidRDefault="00920D40">
            <w:pPr>
              <w:jc w:val="center"/>
              <w:rPr>
                <w:b/>
                <w:szCs w:val="21"/>
              </w:rPr>
            </w:pPr>
            <w:r>
              <w:rPr>
                <w:b/>
                <w:szCs w:val="21"/>
              </w:rPr>
              <w:t>36</w:t>
            </w:r>
          </w:p>
        </w:tc>
      </w:tr>
    </w:tbl>
    <w:p w:rsidR="00920D40" w:rsidRDefault="00920D40" w:rsidP="002D6790">
      <w:pPr>
        <w:spacing w:beforeLines="50" w:afterLines="50"/>
        <w:rPr>
          <w:rFonts w:eastAsia="黑体"/>
          <w:sz w:val="28"/>
          <w:szCs w:val="28"/>
        </w:rPr>
      </w:pPr>
      <w:r>
        <w:rPr>
          <w:rFonts w:eastAsia="黑体" w:hint="eastAsia"/>
          <w:sz w:val="28"/>
          <w:szCs w:val="28"/>
        </w:rPr>
        <w:t>六、考核方式</w:t>
      </w:r>
    </w:p>
    <w:p w:rsidR="00920D40" w:rsidRDefault="00920D40">
      <w:pPr>
        <w:adjustRightInd w:val="0"/>
        <w:snapToGrid w:val="0"/>
        <w:spacing w:line="300" w:lineRule="auto"/>
        <w:rPr>
          <w:rFonts w:ascii="宋体"/>
          <w:b/>
          <w:szCs w:val="21"/>
        </w:rPr>
      </w:pPr>
      <w:r>
        <w:rPr>
          <w:rFonts w:ascii="宋体" w:hAnsi="宋体" w:hint="eastAsia"/>
          <w:b/>
          <w:szCs w:val="21"/>
        </w:rPr>
        <w:t>（一）考试内容及方法</w:t>
      </w:r>
    </w:p>
    <w:p w:rsidR="00920D40" w:rsidRDefault="00920D40" w:rsidP="00A40F2E">
      <w:pPr>
        <w:adjustRightInd w:val="0"/>
        <w:snapToGrid w:val="0"/>
        <w:spacing w:line="300" w:lineRule="auto"/>
        <w:ind w:firstLineChars="200" w:firstLine="420"/>
        <w:rPr>
          <w:rFonts w:ascii="宋体"/>
          <w:szCs w:val="21"/>
        </w:rPr>
      </w:pPr>
      <w:r>
        <w:rPr>
          <w:rFonts w:ascii="宋体" w:hAnsi="宋体"/>
          <w:szCs w:val="21"/>
        </w:rPr>
        <w:t>1</w:t>
      </w:r>
      <w:r>
        <w:rPr>
          <w:rFonts w:ascii="宋体" w:hAnsi="宋体" w:hint="eastAsia"/>
          <w:szCs w:val="21"/>
        </w:rPr>
        <w:t>、理论部分：（占</w:t>
      </w:r>
      <w:r>
        <w:rPr>
          <w:rFonts w:ascii="宋体" w:hAnsi="宋体"/>
          <w:szCs w:val="21"/>
        </w:rPr>
        <w:t>20%</w:t>
      </w:r>
      <w:r>
        <w:rPr>
          <w:rFonts w:ascii="宋体" w:hAnsi="宋体" w:hint="eastAsia"/>
          <w:szCs w:val="21"/>
        </w:rPr>
        <w:t>）开卷笔试，试题由本校《大学体育》精品课程试题库随机抽取产生。由体育基础理论和专项理论两大部分组成，专项理论</w:t>
      </w:r>
      <w:r>
        <w:rPr>
          <w:rFonts w:ascii="宋体" w:hAnsi="宋体" w:hint="eastAsia"/>
          <w:bCs/>
        </w:rPr>
        <w:t>主要考核学生对高尔夫基本知识、规则及礼仪的认识和了解，</w:t>
      </w:r>
      <w:r>
        <w:rPr>
          <w:rFonts w:ascii="宋体" w:hAnsi="宋体" w:hint="eastAsia"/>
          <w:szCs w:val="21"/>
        </w:rPr>
        <w:t>每学年的第一学期进行。</w:t>
      </w:r>
    </w:p>
    <w:p w:rsidR="00920D40" w:rsidRDefault="00920D40" w:rsidP="00A40F2E">
      <w:pPr>
        <w:adjustRightInd w:val="0"/>
        <w:snapToGrid w:val="0"/>
        <w:spacing w:line="300" w:lineRule="auto"/>
        <w:ind w:firstLineChars="200" w:firstLine="420"/>
        <w:rPr>
          <w:rFonts w:ascii="宋体"/>
          <w:bCs/>
          <w:szCs w:val="21"/>
        </w:rPr>
      </w:pPr>
      <w:r>
        <w:rPr>
          <w:rFonts w:ascii="宋体" w:hAnsi="宋体"/>
          <w:szCs w:val="21"/>
        </w:rPr>
        <w:t>2</w:t>
      </w:r>
      <w:r>
        <w:rPr>
          <w:rFonts w:ascii="宋体" w:hAnsi="宋体" w:hint="eastAsia"/>
          <w:szCs w:val="21"/>
        </w:rPr>
        <w:t>、能力部分：（占</w:t>
      </w:r>
      <w:r>
        <w:rPr>
          <w:rFonts w:ascii="宋体" w:hAnsi="宋体"/>
          <w:szCs w:val="21"/>
        </w:rPr>
        <w:t>20%</w:t>
      </w:r>
      <w:r>
        <w:rPr>
          <w:rFonts w:ascii="宋体" w:hAnsi="宋体" w:hint="eastAsia"/>
          <w:szCs w:val="21"/>
        </w:rPr>
        <w:t>）：</w:t>
      </w:r>
      <w:r>
        <w:rPr>
          <w:rFonts w:ascii="宋体" w:hAnsi="宋体" w:hint="eastAsia"/>
          <w:bCs/>
          <w:szCs w:val="21"/>
        </w:rPr>
        <w:t>学生根据特长自选，包括管理能力、创新能力、组织能力、表达能力、自学自练能力等多个方面。每学年第二学期进行。</w:t>
      </w:r>
    </w:p>
    <w:p w:rsidR="00920D40" w:rsidRDefault="00920D40" w:rsidP="00A40F2E">
      <w:pPr>
        <w:adjustRightInd w:val="0"/>
        <w:snapToGrid w:val="0"/>
        <w:spacing w:line="300" w:lineRule="auto"/>
        <w:ind w:firstLineChars="200" w:firstLine="420"/>
        <w:rPr>
          <w:rFonts w:ascii="宋体"/>
          <w:bCs/>
          <w:szCs w:val="21"/>
        </w:rPr>
      </w:pPr>
      <w:r>
        <w:rPr>
          <w:rFonts w:ascii="宋体" w:hAnsi="宋体"/>
          <w:szCs w:val="21"/>
        </w:rPr>
        <w:t>3</w:t>
      </w:r>
      <w:r>
        <w:rPr>
          <w:rFonts w:ascii="宋体" w:hAnsi="宋体" w:hint="eastAsia"/>
          <w:szCs w:val="21"/>
        </w:rPr>
        <w:t>、专项技术：（占</w:t>
      </w:r>
      <w:r>
        <w:rPr>
          <w:rFonts w:ascii="宋体" w:hAnsi="宋体"/>
          <w:szCs w:val="21"/>
        </w:rPr>
        <w:t>30%</w:t>
      </w:r>
      <w:r>
        <w:rPr>
          <w:rFonts w:ascii="宋体" w:hAnsi="宋体" w:hint="eastAsia"/>
          <w:szCs w:val="21"/>
        </w:rPr>
        <w:t>）：根据</w:t>
      </w:r>
      <w:r>
        <w:rPr>
          <w:rFonts w:ascii="宋体" w:hAnsi="宋体" w:hint="eastAsia"/>
          <w:bCs/>
          <w:szCs w:val="21"/>
        </w:rPr>
        <w:t>该学期所学的动作技术进行考核，</w:t>
      </w:r>
      <w:r>
        <w:rPr>
          <w:rFonts w:ascii="宋体" w:hAnsi="宋体" w:hint="eastAsia"/>
          <w:bCs/>
        </w:rPr>
        <w:t>主要考核学生对高尔夫挥杆技术的理解和掌握程度</w:t>
      </w:r>
      <w:r>
        <w:rPr>
          <w:rFonts w:ascii="宋体" w:hAnsi="宋体" w:hint="eastAsia"/>
          <w:bCs/>
          <w:szCs w:val="21"/>
        </w:rPr>
        <w:t>。</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4</w:t>
      </w:r>
      <w:r>
        <w:rPr>
          <w:rFonts w:ascii="宋体" w:hAnsi="宋体" w:hint="eastAsia"/>
          <w:bCs/>
          <w:szCs w:val="21"/>
        </w:rPr>
        <w:t>、身体素质（占</w:t>
      </w:r>
      <w:r>
        <w:rPr>
          <w:rFonts w:ascii="宋体" w:hAnsi="宋体"/>
          <w:bCs/>
          <w:szCs w:val="21"/>
        </w:rPr>
        <w:t>30%</w:t>
      </w:r>
      <w:r>
        <w:rPr>
          <w:rFonts w:ascii="宋体" w:hAnsi="宋体" w:hint="eastAsia"/>
          <w:bCs/>
          <w:szCs w:val="21"/>
        </w:rPr>
        <w:t>）：参照国家新颁布的大学生体质健康标准的内容进行，第一学期主要是以身体形态与机能为主，第二学期以身体素质为主。</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5</w:t>
      </w:r>
      <w:r>
        <w:rPr>
          <w:rFonts w:ascii="宋体" w:hAnsi="宋体" w:hint="eastAsia"/>
          <w:bCs/>
          <w:szCs w:val="21"/>
        </w:rPr>
        <w:t>、学习态度（占</w:t>
      </w:r>
      <w:r>
        <w:rPr>
          <w:rFonts w:ascii="宋体" w:hAnsi="宋体"/>
          <w:bCs/>
          <w:szCs w:val="21"/>
        </w:rPr>
        <w:t>10%</w:t>
      </w:r>
      <w:r>
        <w:rPr>
          <w:rFonts w:ascii="宋体" w:hAnsi="宋体" w:hint="eastAsia"/>
          <w:bCs/>
          <w:szCs w:val="21"/>
        </w:rPr>
        <w:t>）：主要看课堂表现和出勤情况。</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6</w:t>
      </w:r>
      <w:r>
        <w:rPr>
          <w:rFonts w:ascii="宋体" w:hAnsi="宋体" w:hint="eastAsia"/>
          <w:bCs/>
          <w:szCs w:val="21"/>
        </w:rPr>
        <w:t>、平时练习（占</w:t>
      </w:r>
      <w:r>
        <w:rPr>
          <w:rFonts w:ascii="宋体" w:hAnsi="宋体"/>
          <w:bCs/>
          <w:szCs w:val="21"/>
        </w:rPr>
        <w:t>10%</w:t>
      </w:r>
      <w:r>
        <w:rPr>
          <w:rFonts w:ascii="宋体" w:hAnsi="宋体" w:hint="eastAsia"/>
          <w:bCs/>
          <w:szCs w:val="21"/>
        </w:rPr>
        <w:t>）</w:t>
      </w:r>
    </w:p>
    <w:p w:rsidR="00920D40" w:rsidRDefault="00920D40">
      <w:pPr>
        <w:adjustRightInd w:val="0"/>
        <w:snapToGrid w:val="0"/>
        <w:spacing w:line="300" w:lineRule="auto"/>
        <w:rPr>
          <w:rFonts w:ascii="宋体"/>
          <w:bCs/>
          <w:szCs w:val="21"/>
        </w:rPr>
      </w:pPr>
    </w:p>
    <w:p w:rsidR="00920D40" w:rsidRDefault="00920D40">
      <w:pPr>
        <w:adjustRightInd w:val="0"/>
        <w:snapToGrid w:val="0"/>
        <w:spacing w:line="300" w:lineRule="auto"/>
        <w:rPr>
          <w:rFonts w:ascii="宋体"/>
          <w:b/>
          <w:bCs/>
          <w:szCs w:val="21"/>
        </w:rPr>
      </w:pPr>
      <w:r>
        <w:rPr>
          <w:rFonts w:ascii="宋体" w:hAnsi="宋体" w:hint="eastAsia"/>
          <w:b/>
          <w:bCs/>
          <w:szCs w:val="21"/>
        </w:rPr>
        <w:t>（二）评分标准</w:t>
      </w:r>
    </w:p>
    <w:p w:rsidR="00920D40" w:rsidRDefault="00920D40" w:rsidP="00A40F2E">
      <w:pPr>
        <w:adjustRightInd w:val="0"/>
        <w:snapToGrid w:val="0"/>
        <w:spacing w:line="300" w:lineRule="auto"/>
        <w:ind w:firstLineChars="200" w:firstLine="420"/>
        <w:rPr>
          <w:rFonts w:ascii="宋体"/>
          <w:szCs w:val="21"/>
        </w:rPr>
      </w:pPr>
      <w:r>
        <w:rPr>
          <w:rFonts w:ascii="宋体" w:hAnsi="宋体"/>
          <w:szCs w:val="21"/>
        </w:rPr>
        <w:t>1</w:t>
      </w:r>
      <w:r>
        <w:rPr>
          <w:rFonts w:ascii="宋体" w:hAnsi="宋体" w:hint="eastAsia"/>
          <w:szCs w:val="21"/>
        </w:rPr>
        <w:t>、理论部分：满分</w:t>
      </w:r>
      <w:r>
        <w:rPr>
          <w:rFonts w:ascii="宋体" w:hAnsi="宋体"/>
          <w:szCs w:val="21"/>
        </w:rPr>
        <w:t>20</w:t>
      </w:r>
      <w:r>
        <w:rPr>
          <w:rFonts w:ascii="宋体" w:hAnsi="宋体" w:hint="eastAsia"/>
          <w:szCs w:val="21"/>
        </w:rPr>
        <w:t>分，卷面成绩为学生的实际得分。（第一学期）</w:t>
      </w:r>
    </w:p>
    <w:p w:rsidR="00920D40" w:rsidRDefault="00920D40" w:rsidP="00A40F2E">
      <w:pPr>
        <w:adjustRightInd w:val="0"/>
        <w:snapToGrid w:val="0"/>
        <w:spacing w:line="300" w:lineRule="auto"/>
        <w:ind w:firstLineChars="200" w:firstLine="420"/>
        <w:rPr>
          <w:rFonts w:ascii="宋体"/>
          <w:szCs w:val="21"/>
        </w:rPr>
      </w:pPr>
      <w:r>
        <w:rPr>
          <w:rFonts w:ascii="宋体" w:hAnsi="宋体"/>
          <w:szCs w:val="21"/>
        </w:rPr>
        <w:t>2</w:t>
      </w:r>
      <w:r>
        <w:rPr>
          <w:rFonts w:ascii="宋体" w:hAnsi="宋体" w:hint="eastAsia"/>
          <w:szCs w:val="21"/>
        </w:rPr>
        <w:t>、能力部分；满分</w:t>
      </w:r>
      <w:r>
        <w:rPr>
          <w:rFonts w:ascii="宋体" w:hAnsi="宋体"/>
          <w:szCs w:val="21"/>
        </w:rPr>
        <w:t>20</w:t>
      </w:r>
      <w:r>
        <w:rPr>
          <w:rFonts w:ascii="宋体" w:hAnsi="宋体" w:hint="eastAsia"/>
          <w:szCs w:val="21"/>
        </w:rPr>
        <w:t>分，根据所学内容按从以下方法中选择两种方法。（第二学期）</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）学做教练：</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优秀：出色地将学到的基本动作技术合理地运用到讲解、示范和纠正错误中去，能根据学员的技术、素质、特点合理安排练习内容。有凝聚力、号召力，能充分调动学员们的活动积极性。</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良好：有一定的指挥、组织、讲解、示范能力，能调动大家的学习积极性。</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及格：有一定的组织能力，能将组员组织起来进行专项练习。</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）学做裁判：</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优秀：熟练掌握高尔夫球比赛规则，能准确、快速地做出违规判断。</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良好：基本掌握高尔夫球比赛规则，观察、判断基本准确。</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及格：能基本完成比赛的裁判任务，判断无明显错误。</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）比赛解说</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优秀：熟悉高尔夫球运动的特点、规则和技术，了解参赛者的技术风格，普通话标准，吐字清晰，语言表达具有较好的感染力，能控制场上的气氛。</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良好：比较熟悉高尔夫球运动的技术、特点和规则，讲解声音响亮，语言较为丰富。</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及格：能将比赛介绍清楚。</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）多媒体制作</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优秀：声、文、图并茂，熟练使用</w:t>
      </w:r>
      <w:r>
        <w:rPr>
          <w:rFonts w:ascii="宋体" w:hAnsi="宋体"/>
          <w:szCs w:val="21"/>
        </w:rPr>
        <w:t>PowerPoint</w:t>
      </w:r>
      <w:r>
        <w:rPr>
          <w:rFonts w:ascii="宋体" w:hAnsi="宋体" w:hint="eastAsia"/>
          <w:szCs w:val="21"/>
        </w:rPr>
        <w:t>，题材新颖，内容丰富，有创意，没有抄袭痕迹。</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良好：图像和文字配合协调，页面美观整洁，内容丰富。</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及格：有文字有图像，基本符合多媒体制作的要求。</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）组织小型比赛或演讲会：</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优秀：有较为完整的组织方案，包括：竞赛性质、工作步骤、竞赛规则等。合理安排好宣传、编排、记录和裁判工作，能组织好观众观摩和竞赛总结工作。</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良好：制定出竞赛秩序册，较合理的安排好裁判工作</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及格：能将比赛组织起来。</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6</w:t>
      </w:r>
      <w:r>
        <w:rPr>
          <w:rFonts w:ascii="宋体" w:hAnsi="宋体" w:hint="eastAsia"/>
          <w:szCs w:val="21"/>
        </w:rPr>
        <w:t>）上理论课</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优秀：基本上能脱稿，有良好的教态。思路清晰、板书合理、要点明确、语言生动、吐字清晰、时间控制准确。</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良好：备课较充分，有讲稿，板书合理、能突出重点，时间控制较好。</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及格：根据自己的思路，能完成全部内容。</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w:t>
      </w:r>
      <w:r>
        <w:rPr>
          <w:rFonts w:ascii="宋体" w:hAnsi="宋体"/>
          <w:szCs w:val="21"/>
        </w:rPr>
        <w:t>7</w:t>
      </w:r>
      <w:r>
        <w:rPr>
          <w:rFonts w:ascii="宋体" w:hAnsi="宋体" w:hint="eastAsia"/>
          <w:szCs w:val="21"/>
        </w:rPr>
        <w:t>）体育演讲</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优秀：紧扣主题，抑扬顿挫、语言生动、具有感染力和号召力，提倡创新思路和方法。不超时、不减时。</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良好：演讲有主题，有思想，能说明问题，普通话标准，实践掌握较好。</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及格：根据自己的思路，能较好地完成演讲。</w:t>
      </w:r>
    </w:p>
    <w:p w:rsidR="00920D40" w:rsidRDefault="00920D40" w:rsidP="00A40F2E">
      <w:pPr>
        <w:adjustRightInd w:val="0"/>
        <w:snapToGrid w:val="0"/>
        <w:spacing w:line="300" w:lineRule="auto"/>
        <w:ind w:firstLineChars="200" w:firstLine="420"/>
        <w:rPr>
          <w:rFonts w:ascii="宋体"/>
          <w:szCs w:val="21"/>
        </w:rPr>
      </w:pPr>
      <w:r>
        <w:rPr>
          <w:rFonts w:ascii="宋体" w:hAnsi="宋体"/>
          <w:szCs w:val="21"/>
        </w:rPr>
        <w:t>3</w:t>
      </w:r>
      <w:r>
        <w:rPr>
          <w:rFonts w:ascii="宋体" w:hAnsi="宋体" w:hint="eastAsia"/>
          <w:szCs w:val="21"/>
        </w:rPr>
        <w:t>、技术部分：满分</w:t>
      </w:r>
      <w:r>
        <w:rPr>
          <w:rFonts w:ascii="宋体" w:hAnsi="宋体"/>
          <w:szCs w:val="21"/>
        </w:rPr>
        <w:t>30</w:t>
      </w:r>
      <w:r>
        <w:rPr>
          <w:rFonts w:ascii="宋体" w:hAnsi="宋体" w:hint="eastAsia"/>
          <w:szCs w:val="21"/>
        </w:rPr>
        <w:t>分。</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前半：</w:t>
      </w:r>
    </w:p>
    <w:p w:rsidR="00920D40" w:rsidRDefault="00920D40" w:rsidP="00A40F2E">
      <w:pPr>
        <w:adjustRightInd w:val="0"/>
        <w:snapToGrid w:val="0"/>
        <w:spacing w:line="300" w:lineRule="auto"/>
        <w:ind w:firstLineChars="200" w:firstLine="420"/>
        <w:rPr>
          <w:rFonts w:ascii="宋体"/>
          <w:bCs/>
        </w:rPr>
      </w:pPr>
      <w:r>
        <w:rPr>
          <w:rFonts w:ascii="宋体" w:hAnsi="宋体" w:hint="eastAsia"/>
          <w:bCs/>
        </w:rPr>
        <w:t>由学生选择自认为掌握最好的球杆，每人击球</w:t>
      </w:r>
      <w:r>
        <w:rPr>
          <w:rFonts w:ascii="宋体" w:hAnsi="宋体"/>
          <w:bCs/>
        </w:rPr>
        <w:t>15</w:t>
      </w:r>
      <w:r>
        <w:rPr>
          <w:rFonts w:ascii="宋体" w:hAnsi="宋体" w:hint="eastAsia"/>
          <w:bCs/>
        </w:rPr>
        <w:t>次，根据学生实际击球情况打分。</w:t>
      </w:r>
    </w:p>
    <w:p w:rsidR="00920D40" w:rsidRDefault="00920D40" w:rsidP="00A40F2E">
      <w:pPr>
        <w:adjustRightInd w:val="0"/>
        <w:snapToGrid w:val="0"/>
        <w:spacing w:line="300" w:lineRule="auto"/>
        <w:ind w:firstLineChars="200" w:firstLine="420"/>
        <w:rPr>
          <w:rFonts w:ascii="宋体"/>
          <w:bCs/>
        </w:rPr>
      </w:pPr>
      <w:r>
        <w:rPr>
          <w:rFonts w:ascii="宋体" w:hAnsi="宋体" w:hint="eastAsia"/>
          <w:bCs/>
        </w:rPr>
        <w:t>达标（</w:t>
      </w:r>
      <w:r>
        <w:rPr>
          <w:rFonts w:ascii="宋体" w:hAnsi="宋体"/>
          <w:bCs/>
        </w:rPr>
        <w:t>15</w:t>
      </w:r>
      <w:r>
        <w:rPr>
          <w:rFonts w:ascii="宋体" w:hAnsi="宋体" w:hint="eastAsia"/>
          <w:bCs/>
        </w:rPr>
        <w:t>分）：对靶击球</w:t>
      </w:r>
      <w:r>
        <w:rPr>
          <w:rFonts w:ascii="宋体" w:hAnsi="宋体"/>
          <w:bCs/>
        </w:rPr>
        <w:t>15</w:t>
      </w:r>
      <w:r>
        <w:rPr>
          <w:rFonts w:ascii="宋体" w:hAnsi="宋体" w:hint="eastAsia"/>
          <w:bCs/>
        </w:rPr>
        <w:t>次，失败一次扣</w:t>
      </w:r>
      <w:r>
        <w:rPr>
          <w:rFonts w:ascii="宋体" w:hAnsi="宋体"/>
          <w:bCs/>
        </w:rPr>
        <w:t>1</w:t>
      </w:r>
      <w:r>
        <w:rPr>
          <w:rFonts w:ascii="宋体" w:hAnsi="宋体" w:hint="eastAsia"/>
          <w:bCs/>
        </w:rPr>
        <w:t>分。</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bCs/>
        </w:rPr>
        <w:t>技评（</w:t>
      </w:r>
      <w:r>
        <w:rPr>
          <w:rFonts w:ascii="宋体" w:hAnsi="宋体"/>
          <w:bCs/>
        </w:rPr>
        <w:t>15</w:t>
      </w:r>
      <w:r>
        <w:rPr>
          <w:rFonts w:ascii="宋体" w:hAnsi="宋体" w:hint="eastAsia"/>
          <w:bCs/>
        </w:rPr>
        <w:t>分）：在对靶击球的同时，根据击球</w:t>
      </w:r>
      <w:r>
        <w:rPr>
          <w:rFonts w:ascii="宋体" w:hAnsi="宋体" w:hint="eastAsia"/>
          <w:szCs w:val="21"/>
        </w:rPr>
        <w:t>动作和方法的正确性、熟练性、连贯性、优美性、以及是否有明显的错误进行打分。</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szCs w:val="21"/>
        </w:rPr>
        <w:t>后半：</w:t>
      </w:r>
    </w:p>
    <w:p w:rsidR="00920D40" w:rsidRDefault="00920D40" w:rsidP="00A40F2E">
      <w:pPr>
        <w:adjustRightInd w:val="0"/>
        <w:snapToGrid w:val="0"/>
        <w:spacing w:line="300" w:lineRule="auto"/>
        <w:ind w:firstLineChars="200" w:firstLine="420"/>
        <w:rPr>
          <w:rFonts w:ascii="宋体"/>
          <w:bCs/>
        </w:rPr>
      </w:pPr>
      <w:r>
        <w:rPr>
          <w:rFonts w:ascii="宋体" w:hAnsi="宋体" w:hint="eastAsia"/>
          <w:bCs/>
        </w:rPr>
        <w:t>在室外练习场，要求学生用一支木杆和一支铁杆，按规定方向和距离，分别击球</w:t>
      </w:r>
      <w:r>
        <w:rPr>
          <w:rFonts w:ascii="宋体" w:hAnsi="宋体"/>
          <w:bCs/>
        </w:rPr>
        <w:t>10</w:t>
      </w:r>
      <w:r>
        <w:rPr>
          <w:rFonts w:ascii="宋体" w:hAnsi="宋体" w:hint="eastAsia"/>
          <w:bCs/>
        </w:rPr>
        <w:t>次，共击球</w:t>
      </w:r>
      <w:r>
        <w:rPr>
          <w:rFonts w:ascii="宋体" w:hAnsi="宋体"/>
          <w:bCs/>
        </w:rPr>
        <w:t>20</w:t>
      </w:r>
      <w:r>
        <w:rPr>
          <w:rFonts w:ascii="宋体" w:hAnsi="宋体" w:hint="eastAsia"/>
          <w:bCs/>
        </w:rPr>
        <w:t>次，根据学生实际击球情况打分。</w:t>
      </w:r>
    </w:p>
    <w:p w:rsidR="00920D40" w:rsidRDefault="00920D40" w:rsidP="00A40F2E">
      <w:pPr>
        <w:adjustRightInd w:val="0"/>
        <w:snapToGrid w:val="0"/>
        <w:spacing w:line="300" w:lineRule="auto"/>
        <w:ind w:firstLineChars="200" w:firstLine="420"/>
        <w:rPr>
          <w:rFonts w:ascii="宋体"/>
          <w:bCs/>
        </w:rPr>
      </w:pPr>
      <w:r>
        <w:rPr>
          <w:rFonts w:ascii="宋体" w:hAnsi="宋体" w:hint="eastAsia"/>
          <w:bCs/>
        </w:rPr>
        <w:t>达标（</w:t>
      </w:r>
      <w:r>
        <w:rPr>
          <w:rFonts w:ascii="宋体" w:hAnsi="宋体"/>
          <w:bCs/>
        </w:rPr>
        <w:t>15</w:t>
      </w:r>
      <w:r>
        <w:rPr>
          <w:rFonts w:ascii="宋体" w:hAnsi="宋体" w:hint="eastAsia"/>
          <w:bCs/>
        </w:rPr>
        <w:t>分）：每偏离规定方向和距离一次扣</w:t>
      </w:r>
      <w:r>
        <w:rPr>
          <w:rFonts w:ascii="宋体" w:hAnsi="宋体"/>
          <w:bCs/>
        </w:rPr>
        <w:t>1</w:t>
      </w:r>
      <w:r>
        <w:rPr>
          <w:rFonts w:ascii="宋体" w:hAnsi="宋体" w:hint="eastAsia"/>
          <w:bCs/>
        </w:rPr>
        <w:t>分。</w:t>
      </w:r>
    </w:p>
    <w:p w:rsidR="00920D40" w:rsidRDefault="00920D40" w:rsidP="00A40F2E">
      <w:pPr>
        <w:adjustRightInd w:val="0"/>
        <w:snapToGrid w:val="0"/>
        <w:spacing w:line="300" w:lineRule="auto"/>
        <w:ind w:firstLineChars="200" w:firstLine="420"/>
        <w:rPr>
          <w:rFonts w:ascii="宋体"/>
          <w:szCs w:val="21"/>
        </w:rPr>
      </w:pPr>
      <w:r>
        <w:rPr>
          <w:rFonts w:ascii="宋体" w:hAnsi="宋体" w:hint="eastAsia"/>
          <w:bCs/>
        </w:rPr>
        <w:t>技评（</w:t>
      </w:r>
      <w:r>
        <w:rPr>
          <w:rFonts w:ascii="宋体" w:hAnsi="宋体"/>
          <w:bCs/>
        </w:rPr>
        <w:t>15</w:t>
      </w:r>
      <w:r>
        <w:rPr>
          <w:rFonts w:ascii="宋体" w:hAnsi="宋体" w:hint="eastAsia"/>
          <w:bCs/>
        </w:rPr>
        <w:t>分）：在击球达标的同时，根据击球</w:t>
      </w:r>
      <w:r>
        <w:rPr>
          <w:rFonts w:ascii="宋体" w:hAnsi="宋体" w:hint="eastAsia"/>
          <w:szCs w:val="21"/>
        </w:rPr>
        <w:t>动作和方法的正确性、熟练性、连贯性、优美性、以及是否有明显的错误进行打分。</w:t>
      </w:r>
    </w:p>
    <w:p w:rsidR="00920D40" w:rsidRDefault="00920D40" w:rsidP="00A40F2E">
      <w:pPr>
        <w:adjustRightInd w:val="0"/>
        <w:snapToGrid w:val="0"/>
        <w:spacing w:line="300" w:lineRule="auto"/>
        <w:ind w:firstLineChars="200" w:firstLine="420"/>
        <w:rPr>
          <w:rFonts w:ascii="宋体"/>
          <w:bCs/>
          <w:szCs w:val="21"/>
        </w:rPr>
      </w:pPr>
      <w:r>
        <w:rPr>
          <w:rFonts w:ascii="宋体" w:hAnsi="宋体"/>
          <w:szCs w:val="21"/>
        </w:rPr>
        <w:t>4</w:t>
      </w:r>
      <w:r>
        <w:rPr>
          <w:rFonts w:ascii="宋体" w:hAnsi="宋体" w:hint="eastAsia"/>
          <w:szCs w:val="21"/>
        </w:rPr>
        <w:t>、身体素质：满分</w:t>
      </w:r>
      <w:r>
        <w:rPr>
          <w:rFonts w:ascii="宋体" w:hAnsi="宋体"/>
          <w:szCs w:val="21"/>
        </w:rPr>
        <w:t>30</w:t>
      </w:r>
      <w:r>
        <w:rPr>
          <w:rFonts w:ascii="宋体" w:hAnsi="宋体" w:hint="eastAsia"/>
          <w:szCs w:val="21"/>
        </w:rPr>
        <w:t>分，</w:t>
      </w:r>
      <w:r>
        <w:rPr>
          <w:rFonts w:ascii="宋体" w:hAnsi="宋体" w:hint="eastAsia"/>
          <w:bCs/>
          <w:szCs w:val="21"/>
        </w:rPr>
        <w:t>参照国家新颁《大学生体质健康标准》的计分方法。</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5</w:t>
      </w:r>
      <w:r>
        <w:rPr>
          <w:rFonts w:ascii="宋体" w:hAnsi="宋体" w:hint="eastAsia"/>
          <w:bCs/>
          <w:szCs w:val="21"/>
        </w:rPr>
        <w:t>、学习态度：满分</w:t>
      </w:r>
      <w:r>
        <w:rPr>
          <w:rFonts w:ascii="宋体" w:hAnsi="宋体"/>
          <w:bCs/>
          <w:szCs w:val="21"/>
        </w:rPr>
        <w:t>10</w:t>
      </w:r>
      <w:r>
        <w:rPr>
          <w:rFonts w:ascii="宋体" w:hAnsi="宋体" w:hint="eastAsia"/>
          <w:bCs/>
          <w:szCs w:val="21"/>
        </w:rPr>
        <w:t>分</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A</w:t>
      </w:r>
      <w:r>
        <w:rPr>
          <w:rFonts w:ascii="宋体" w:hAnsi="宋体" w:hint="eastAsia"/>
          <w:bCs/>
          <w:szCs w:val="21"/>
        </w:rPr>
        <w:t>：学习态度积极、认真、端正、技术技能进步大。</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B</w:t>
      </w:r>
      <w:r>
        <w:rPr>
          <w:rFonts w:ascii="宋体" w:hAnsi="宋体" w:hint="eastAsia"/>
          <w:bCs/>
          <w:szCs w:val="21"/>
        </w:rPr>
        <w:t>：学习态度较积极主动，技术技能进步不够明显。</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C</w:t>
      </w:r>
      <w:r>
        <w:rPr>
          <w:rFonts w:ascii="宋体" w:hAnsi="宋体" w:hint="eastAsia"/>
          <w:bCs/>
          <w:szCs w:val="21"/>
        </w:rPr>
        <w:t>：纪律较松散，但能参与学习和锻炼。</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D</w:t>
      </w:r>
      <w:r>
        <w:rPr>
          <w:rFonts w:ascii="宋体" w:hAnsi="宋体" w:hint="eastAsia"/>
          <w:bCs/>
          <w:szCs w:val="21"/>
        </w:rPr>
        <w:t>：纪律松散、学习锻炼惰性较强，有迟到、早退或无故不来上课的现象。</w:t>
      </w:r>
    </w:p>
    <w:p w:rsidR="00920D40" w:rsidRDefault="00920D40" w:rsidP="00A40F2E">
      <w:pPr>
        <w:adjustRightInd w:val="0"/>
        <w:snapToGrid w:val="0"/>
        <w:spacing w:line="300" w:lineRule="auto"/>
        <w:ind w:firstLineChars="200" w:firstLine="420"/>
        <w:rPr>
          <w:rFonts w:ascii="宋体"/>
          <w:bCs/>
          <w:szCs w:val="21"/>
        </w:rPr>
      </w:pPr>
      <w:r>
        <w:rPr>
          <w:rFonts w:ascii="宋体" w:hAnsi="宋体"/>
          <w:bCs/>
          <w:szCs w:val="21"/>
        </w:rPr>
        <w:t>6</w:t>
      </w:r>
      <w:r>
        <w:rPr>
          <w:rFonts w:ascii="宋体" w:hAnsi="宋体" w:hint="eastAsia"/>
          <w:bCs/>
          <w:szCs w:val="21"/>
        </w:rPr>
        <w:t>、早操、课外活动：满分</w:t>
      </w:r>
      <w:r>
        <w:rPr>
          <w:rFonts w:ascii="宋体" w:hAnsi="宋体"/>
          <w:bCs/>
          <w:szCs w:val="21"/>
        </w:rPr>
        <w:t>10</w:t>
      </w:r>
      <w:r>
        <w:rPr>
          <w:rFonts w:ascii="宋体" w:hAnsi="宋体" w:hint="eastAsia"/>
          <w:bCs/>
          <w:szCs w:val="21"/>
        </w:rPr>
        <w:t>分，少一次扣</w:t>
      </w:r>
      <w:r>
        <w:rPr>
          <w:rFonts w:ascii="宋体" w:hAnsi="宋体"/>
          <w:bCs/>
          <w:szCs w:val="21"/>
        </w:rPr>
        <w:t>3</w:t>
      </w:r>
      <w:r>
        <w:rPr>
          <w:rFonts w:ascii="宋体" w:hAnsi="宋体" w:hint="eastAsia"/>
          <w:bCs/>
          <w:szCs w:val="21"/>
        </w:rPr>
        <w:t>分，缺少二次以上者不予评分。</w:t>
      </w:r>
    </w:p>
    <w:p w:rsidR="00920D40" w:rsidRDefault="00920D40"/>
    <w:p w:rsidR="00920D40" w:rsidRDefault="00920D40"/>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eastAsia="仿宋_GB2312"/>
        </w:rPr>
      </w:pPr>
    </w:p>
    <w:p w:rsidR="00920D40" w:rsidRDefault="00920D40">
      <w:pPr>
        <w:jc w:val="left"/>
        <w:rPr>
          <w:rFonts w:ascii="黑体" w:eastAsia="黑体"/>
          <w:b/>
          <w:sz w:val="30"/>
          <w:szCs w:val="30"/>
        </w:rPr>
      </w:pPr>
      <w:bookmarkStart w:id="134" w:name="_GoBack"/>
      <w:bookmarkEnd w:id="134"/>
      <w:r>
        <w:rPr>
          <w:rFonts w:eastAsia="仿宋_GB2312" w:hint="eastAsia"/>
        </w:rPr>
        <w:t>课程代码：</w:t>
      </w:r>
      <w:r>
        <w:rPr>
          <w:rFonts w:eastAsia="仿宋_GB2312"/>
        </w:rPr>
        <w:t>3012878</w:t>
      </w:r>
      <w:r>
        <w:rPr>
          <w:rFonts w:ascii="黑体" w:eastAsia="黑体"/>
          <w:b/>
          <w:sz w:val="30"/>
          <w:szCs w:val="30"/>
        </w:rPr>
        <w:t xml:space="preserve">           </w:t>
      </w:r>
    </w:p>
    <w:p w:rsidR="00920D40" w:rsidRDefault="00920D40" w:rsidP="00C45460">
      <w:pPr>
        <w:ind w:firstLineChars="995" w:firstLine="3196"/>
        <w:jc w:val="left"/>
        <w:outlineLvl w:val="0"/>
        <w:rPr>
          <w:rFonts w:ascii="楷体_GB2312" w:eastAsia="楷体_GB2312"/>
          <w:b/>
          <w:sz w:val="32"/>
          <w:szCs w:val="32"/>
        </w:rPr>
      </w:pPr>
      <w:bookmarkStart w:id="135" w:name="_Toc372182310"/>
      <w:r>
        <w:rPr>
          <w:rFonts w:eastAsia="黑体" w:hint="eastAsia"/>
          <w:b/>
          <w:sz w:val="32"/>
          <w:szCs w:val="32"/>
        </w:rPr>
        <w:t>散</w:t>
      </w:r>
      <w:r>
        <w:rPr>
          <w:rFonts w:eastAsia="黑体"/>
          <w:b/>
          <w:sz w:val="32"/>
          <w:szCs w:val="32"/>
        </w:rPr>
        <w:t xml:space="preserve">    </w:t>
      </w:r>
      <w:r>
        <w:rPr>
          <w:rFonts w:eastAsia="黑体" w:hint="eastAsia"/>
          <w:b/>
          <w:sz w:val="32"/>
          <w:szCs w:val="32"/>
        </w:rPr>
        <w:t>打</w:t>
      </w:r>
      <w:bookmarkEnd w:id="135"/>
    </w:p>
    <w:p w:rsidR="00920D40" w:rsidRDefault="00920D40" w:rsidP="002D6790">
      <w:pPr>
        <w:spacing w:beforeLines="50" w:afterLines="50"/>
        <w:rPr>
          <w:rFonts w:eastAsia="黑体"/>
          <w:b/>
          <w:sz w:val="28"/>
          <w:szCs w:val="28"/>
        </w:rPr>
      </w:pPr>
      <w:r>
        <w:rPr>
          <w:rFonts w:eastAsia="黑体" w:hint="eastAsia"/>
          <w:b/>
          <w:sz w:val="28"/>
          <w:szCs w:val="28"/>
        </w:rPr>
        <w:t>一、课程性质和教学目标</w:t>
      </w:r>
    </w:p>
    <w:p w:rsidR="00920D40" w:rsidRDefault="00920D40" w:rsidP="00A40F2E">
      <w:pPr>
        <w:pStyle w:val="10"/>
        <w:spacing w:line="240" w:lineRule="auto"/>
      </w:pPr>
      <w:r>
        <w:rPr>
          <w:rFonts w:hint="eastAsia"/>
        </w:rPr>
        <w:t>课程性质：体育教育专业学科基础课，选修，共</w:t>
      </w:r>
      <w:r>
        <w:t>36</w:t>
      </w:r>
      <w:r>
        <w:rPr>
          <w:rFonts w:hint="eastAsia"/>
        </w:rPr>
        <w:t>学时，</w:t>
      </w:r>
      <w:r>
        <w:t>2</w:t>
      </w:r>
      <w:r>
        <w:rPr>
          <w:rFonts w:hint="eastAsia"/>
        </w:rPr>
        <w:t>学分。</w:t>
      </w:r>
    </w:p>
    <w:p w:rsidR="00920D40" w:rsidRDefault="00920D40" w:rsidP="00A40F2E">
      <w:pPr>
        <w:pStyle w:val="10"/>
        <w:spacing w:line="240" w:lineRule="auto"/>
      </w:pPr>
      <w:r>
        <w:rPr>
          <w:rFonts w:hint="eastAsia"/>
        </w:rPr>
        <w:t>学分</w:t>
      </w:r>
      <w:r>
        <w:t>/</w:t>
      </w:r>
      <w:r>
        <w:rPr>
          <w:rFonts w:hint="eastAsia"/>
        </w:rPr>
        <w:t>学时：</w:t>
      </w:r>
      <w:r>
        <w:t>2/36</w:t>
      </w:r>
    </w:p>
    <w:p w:rsidR="00920D40" w:rsidRDefault="00920D40" w:rsidP="00A40F2E">
      <w:pPr>
        <w:snapToGrid w:val="0"/>
        <w:spacing w:line="360" w:lineRule="auto"/>
        <w:ind w:firstLineChars="200" w:firstLine="420"/>
      </w:pPr>
      <w:r>
        <w:rPr>
          <w:rFonts w:hint="eastAsia"/>
        </w:rPr>
        <w:t>教学目标：本课程为华侨大学体育学院体育教育专业选修课程，是根据我校体育教育专业培养方案和学生的实际情况制订的，主要让学生掌握武术散打概述、发展过程、技术动作教学与训练，本课程简明扼要、易学易懂，采用循序渐进的教学原则，系统介绍了散打基本技术、散打基本素质强化训练，散打搏击技巧和散打实战技法，使学生基本了解武术散打的历史、益处、要求与特性；初步掌握武术散打基础理论知识、基本技术和实战技巧；初步了解武术散打的竞赛方法与赛事的组织，为体育教育专业学生从事散打教学奠定基础，进一步拓展体育教育专业教学路径，培养体育专业教学自信，能使其正确对待胜负的心理素质和拼搏向上的意志品质，经过这些锻炼，可以培养人顽强、果断、坚毅的性格，使练习者摒弃软弱和怯懦而敢于拼搏进取。</w:t>
      </w:r>
    </w:p>
    <w:p w:rsidR="00920D40" w:rsidRDefault="00920D40" w:rsidP="002D6790">
      <w:pPr>
        <w:spacing w:beforeLines="50" w:afterLines="50"/>
        <w:rPr>
          <w:rFonts w:eastAsia="黑体"/>
          <w:b/>
          <w:sz w:val="28"/>
          <w:szCs w:val="28"/>
        </w:rPr>
      </w:pPr>
      <w:r>
        <w:rPr>
          <w:rFonts w:eastAsia="黑体" w:hint="eastAsia"/>
          <w:b/>
          <w:sz w:val="28"/>
          <w:szCs w:val="28"/>
        </w:rPr>
        <w:t>二、课程的培养目标和要求</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10"/>
        <w:gridCol w:w="724"/>
        <w:gridCol w:w="734"/>
        <w:gridCol w:w="888"/>
        <w:gridCol w:w="1745"/>
        <w:gridCol w:w="738"/>
        <w:gridCol w:w="738"/>
        <w:gridCol w:w="738"/>
        <w:gridCol w:w="738"/>
        <w:gridCol w:w="738"/>
      </w:tblGrid>
      <w:tr w:rsidR="00920D40">
        <w:tc>
          <w:tcPr>
            <w:tcW w:w="1190"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培养目标</w:t>
            </w:r>
          </w:p>
        </w:tc>
        <w:tc>
          <w:tcPr>
            <w:tcW w:w="734"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权重</w:t>
            </w:r>
          </w:p>
        </w:tc>
        <w:tc>
          <w:tcPr>
            <w:tcW w:w="73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要求</w:t>
            </w:r>
          </w:p>
        </w:tc>
        <w:tc>
          <w:tcPr>
            <w:tcW w:w="6323" w:type="dxa"/>
            <w:gridSpan w:val="7"/>
          </w:tcPr>
          <w:p w:rsidR="00920D40" w:rsidRDefault="00920D40" w:rsidP="00A40F2E">
            <w:pPr>
              <w:tabs>
                <w:tab w:val="left" w:pos="8017"/>
              </w:tabs>
              <w:spacing w:line="300" w:lineRule="exact"/>
              <w:ind w:rightChars="-257" w:right="-540" w:firstLineChars="800" w:firstLine="1920"/>
              <w:jc w:val="left"/>
              <w:rPr>
                <w:rFonts w:ascii="仿宋" w:eastAsia="仿宋" w:hAnsi="仿宋"/>
                <w:color w:val="000000"/>
                <w:sz w:val="24"/>
              </w:rPr>
            </w:pPr>
            <w:r>
              <w:rPr>
                <w:rFonts w:ascii="仿宋" w:eastAsia="仿宋" w:hAnsi="仿宋" w:hint="eastAsia"/>
                <w:color w:val="000000"/>
                <w:sz w:val="24"/>
              </w:rPr>
              <w:t>各教学环节的权重</w:t>
            </w:r>
          </w:p>
        </w:tc>
      </w:tr>
      <w:tr w:rsidR="00920D40">
        <w:tc>
          <w:tcPr>
            <w:tcW w:w="1190"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vMerge/>
          </w:tcPr>
          <w:p w:rsidR="00920D40" w:rsidRDefault="00920D40" w:rsidP="00A40F2E">
            <w:pPr>
              <w:spacing w:line="300" w:lineRule="exact"/>
              <w:ind w:rightChars="-257" w:right="-540"/>
              <w:jc w:val="left"/>
              <w:rPr>
                <w:rFonts w:ascii="仿宋" w:eastAsia="仿宋" w:hAnsi="仿宋"/>
                <w:color w:val="000000"/>
                <w:sz w:val="24"/>
              </w:rPr>
            </w:pP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课堂讲授</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课堂讨论</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自学</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作业</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小论文</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小测</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考试</w:t>
            </w:r>
          </w:p>
        </w:tc>
      </w:tr>
      <w:tr w:rsidR="00920D40">
        <w:tc>
          <w:tcPr>
            <w:tcW w:w="1200"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知识</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0.3</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 xml:space="preserve">    </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ign w:val="center"/>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A5</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0.05</w:t>
            </w:r>
          </w:p>
        </w:tc>
      </w:tr>
      <w:tr w:rsidR="00920D40">
        <w:tc>
          <w:tcPr>
            <w:tcW w:w="1200"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能力</w:t>
            </w:r>
          </w:p>
        </w:tc>
        <w:tc>
          <w:tcPr>
            <w:tcW w:w="724" w:type="dxa"/>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0.5</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B7</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B8</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val="restart"/>
            <w:vAlign w:val="center"/>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hint="eastAsia"/>
                <w:color w:val="000000"/>
                <w:sz w:val="24"/>
              </w:rPr>
              <w:t>素质</w:t>
            </w:r>
          </w:p>
        </w:tc>
        <w:tc>
          <w:tcPr>
            <w:tcW w:w="724" w:type="dxa"/>
            <w:vMerge w:val="restart"/>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0.2</w:t>
            </w: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C1</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C2</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0.1</w:t>
            </w: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C3</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r w:rsidR="00920D40">
        <w:tc>
          <w:tcPr>
            <w:tcW w:w="1200" w:type="dxa"/>
            <w:gridSpan w:val="2"/>
            <w:vMerge/>
          </w:tcPr>
          <w:p w:rsidR="00920D40" w:rsidRDefault="00920D40" w:rsidP="00A40F2E">
            <w:pPr>
              <w:spacing w:line="300" w:lineRule="exact"/>
              <w:ind w:rightChars="-257" w:right="-540"/>
              <w:jc w:val="left"/>
              <w:rPr>
                <w:rFonts w:ascii="仿宋" w:eastAsia="仿宋" w:hAnsi="仿宋"/>
                <w:color w:val="000000"/>
                <w:sz w:val="24"/>
              </w:rPr>
            </w:pPr>
          </w:p>
        </w:tc>
        <w:tc>
          <w:tcPr>
            <w:tcW w:w="724" w:type="dxa"/>
            <w:vMerge/>
          </w:tcPr>
          <w:p w:rsidR="00920D40" w:rsidRDefault="00920D40" w:rsidP="00A40F2E">
            <w:pPr>
              <w:spacing w:line="300" w:lineRule="exact"/>
              <w:ind w:rightChars="-257" w:right="-540"/>
              <w:jc w:val="left"/>
              <w:rPr>
                <w:rFonts w:ascii="仿宋" w:eastAsia="仿宋" w:hAnsi="仿宋"/>
                <w:color w:val="000000"/>
                <w:sz w:val="24"/>
              </w:rPr>
            </w:pPr>
          </w:p>
        </w:tc>
        <w:tc>
          <w:tcPr>
            <w:tcW w:w="734" w:type="dxa"/>
          </w:tcPr>
          <w:p w:rsidR="00920D40" w:rsidRDefault="00920D40" w:rsidP="00A40F2E">
            <w:pPr>
              <w:spacing w:line="300" w:lineRule="exact"/>
              <w:ind w:rightChars="-257" w:right="-540"/>
              <w:jc w:val="left"/>
              <w:rPr>
                <w:rFonts w:ascii="仿宋" w:eastAsia="仿宋" w:hAnsi="仿宋"/>
                <w:color w:val="000000"/>
                <w:sz w:val="24"/>
              </w:rPr>
            </w:pPr>
            <w:r>
              <w:rPr>
                <w:rFonts w:ascii="仿宋" w:eastAsia="仿宋" w:hAnsi="仿宋"/>
                <w:color w:val="000000"/>
                <w:sz w:val="24"/>
              </w:rPr>
              <w:t>C4</w:t>
            </w:r>
          </w:p>
        </w:tc>
        <w:tc>
          <w:tcPr>
            <w:tcW w:w="888" w:type="dxa"/>
          </w:tcPr>
          <w:p w:rsidR="00920D40" w:rsidRDefault="00920D40" w:rsidP="00A40F2E">
            <w:pPr>
              <w:spacing w:line="300" w:lineRule="exact"/>
              <w:ind w:rightChars="-257" w:right="-540"/>
              <w:jc w:val="left"/>
              <w:rPr>
                <w:rFonts w:ascii="仿宋" w:eastAsia="仿宋" w:hAnsi="仿宋"/>
                <w:color w:val="000000"/>
                <w:sz w:val="24"/>
              </w:rPr>
            </w:pPr>
          </w:p>
        </w:tc>
        <w:tc>
          <w:tcPr>
            <w:tcW w:w="1745"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c>
          <w:tcPr>
            <w:tcW w:w="738" w:type="dxa"/>
          </w:tcPr>
          <w:p w:rsidR="00920D40" w:rsidRDefault="00920D40" w:rsidP="00A40F2E">
            <w:pPr>
              <w:spacing w:line="300" w:lineRule="exact"/>
              <w:ind w:rightChars="-257" w:right="-540"/>
              <w:jc w:val="left"/>
              <w:rPr>
                <w:rFonts w:ascii="仿宋" w:eastAsia="仿宋" w:hAnsi="仿宋"/>
                <w:color w:val="000000"/>
                <w:sz w:val="24"/>
              </w:rPr>
            </w:pPr>
          </w:p>
        </w:tc>
      </w:tr>
    </w:tbl>
    <w:p w:rsidR="00920D40" w:rsidRDefault="00920D40" w:rsidP="00A40F2E">
      <w:pPr>
        <w:pStyle w:val="PlainText"/>
        <w:spacing w:line="360" w:lineRule="auto"/>
        <w:ind w:rightChars="-28" w:right="-59" w:firstLineChars="200" w:firstLine="400"/>
      </w:pPr>
    </w:p>
    <w:p w:rsidR="00920D40" w:rsidRDefault="00920D40" w:rsidP="002D6790">
      <w:pPr>
        <w:spacing w:beforeLines="50" w:afterLines="50"/>
        <w:rPr>
          <w:rFonts w:eastAsia="黑体"/>
          <w:sz w:val="28"/>
          <w:szCs w:val="28"/>
        </w:rPr>
      </w:pPr>
    </w:p>
    <w:p w:rsidR="00920D40" w:rsidRDefault="00920D40" w:rsidP="002D6790">
      <w:pPr>
        <w:spacing w:beforeLines="50" w:afterLines="50"/>
        <w:rPr>
          <w:rFonts w:eastAsia="黑体"/>
          <w:sz w:val="28"/>
          <w:szCs w:val="28"/>
        </w:rPr>
      </w:pPr>
    </w:p>
    <w:p w:rsidR="00920D40" w:rsidRDefault="00920D40" w:rsidP="002D6790">
      <w:pPr>
        <w:spacing w:beforeLines="50" w:afterLines="50"/>
        <w:rPr>
          <w:b/>
        </w:rPr>
      </w:pPr>
      <w:r>
        <w:rPr>
          <w:rFonts w:eastAsia="黑体" w:hint="eastAsia"/>
          <w:b/>
          <w:sz w:val="28"/>
          <w:szCs w:val="28"/>
        </w:rPr>
        <w:t>三、教学内容</w:t>
      </w:r>
      <w:r>
        <w:rPr>
          <w:rFonts w:hint="eastAsia"/>
          <w:b/>
        </w:rPr>
        <w:t>（</w:t>
      </w:r>
      <w:r>
        <w:rPr>
          <w:rFonts w:hint="eastAsia"/>
          <w:b/>
          <w:u w:val="single"/>
        </w:rPr>
        <w:t>下划线</w:t>
      </w:r>
      <w:r>
        <w:rPr>
          <w:rFonts w:hint="eastAsia"/>
          <w:b/>
        </w:rPr>
        <w:t>为教学重点，</w:t>
      </w:r>
      <w:r>
        <w:rPr>
          <w:b/>
        </w:rPr>
        <w:t>*</w:t>
      </w:r>
      <w:r>
        <w:rPr>
          <w:rFonts w:hint="eastAsia"/>
          <w:b/>
        </w:rPr>
        <w:t>为教学难点）</w:t>
      </w:r>
    </w:p>
    <w:p w:rsidR="00920D40" w:rsidRDefault="00920D40" w:rsidP="002D6790">
      <w:pPr>
        <w:spacing w:beforeLines="50" w:afterLines="50"/>
        <w:rPr>
          <w:b/>
        </w:rPr>
      </w:pPr>
      <w:r>
        <w:rPr>
          <w:rFonts w:hint="eastAsia"/>
          <w:b/>
        </w:rPr>
        <w:t>（一）理论部分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920D40">
        <w:trPr>
          <w:tblHeader/>
        </w:trPr>
        <w:tc>
          <w:tcPr>
            <w:tcW w:w="2840"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基本要求</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第一章</w:t>
            </w:r>
            <w:r>
              <w:t xml:space="preserve"> </w:t>
            </w:r>
            <w:r>
              <w:rPr>
                <w:rFonts w:hint="eastAsia"/>
              </w:rPr>
              <w:t>武术散打简介</w:t>
            </w:r>
          </w:p>
          <w:p w:rsidR="00920D40" w:rsidRDefault="00920D40">
            <w:pPr>
              <w:pStyle w:val="TOC1"/>
            </w:pPr>
          </w:p>
          <w:p w:rsidR="00920D40" w:rsidRDefault="00920D40">
            <w:pPr>
              <w:pStyle w:val="TOC1"/>
            </w:pPr>
          </w:p>
        </w:tc>
        <w:tc>
          <w:tcPr>
            <w:tcW w:w="2841" w:type="dxa"/>
            <w:tcBorders>
              <w:top w:val="single" w:sz="12" w:space="0" w:color="008000"/>
              <w:bottom w:val="single" w:sz="12" w:space="0" w:color="008000"/>
            </w:tcBorders>
          </w:tcPr>
          <w:p w:rsidR="00920D40" w:rsidRDefault="00920D40">
            <w:pPr>
              <w:pStyle w:val="TOC1"/>
            </w:pPr>
            <w:r>
              <w:rPr>
                <w:rFonts w:hint="eastAsia"/>
              </w:rPr>
              <w:t>一</w:t>
            </w:r>
            <w:r>
              <w:t xml:space="preserve"> </w:t>
            </w:r>
            <w:r>
              <w:rPr>
                <w:rFonts w:hint="eastAsia"/>
              </w:rPr>
              <w:t>武术散打的定义</w:t>
            </w:r>
          </w:p>
          <w:p w:rsidR="00920D40" w:rsidRDefault="00920D40">
            <w:pPr>
              <w:pStyle w:val="TOC1"/>
            </w:pPr>
            <w:r>
              <w:rPr>
                <w:rFonts w:hint="eastAsia"/>
              </w:rPr>
              <w:t>二</w:t>
            </w:r>
            <w:r>
              <w:t xml:space="preserve"> </w:t>
            </w:r>
            <w:r>
              <w:rPr>
                <w:rFonts w:hint="eastAsia"/>
              </w:rPr>
              <w:t>武术散打的益处</w:t>
            </w:r>
          </w:p>
          <w:p w:rsidR="00920D40" w:rsidRDefault="00920D40">
            <w:pPr>
              <w:pStyle w:val="TOC1"/>
            </w:pPr>
            <w:r>
              <w:rPr>
                <w:rFonts w:hint="eastAsia"/>
              </w:rPr>
              <w:t>三</w:t>
            </w:r>
            <w:r>
              <w:t xml:space="preserve"> </w:t>
            </w:r>
            <w:r>
              <w:rPr>
                <w:rFonts w:hint="eastAsia"/>
              </w:rPr>
              <w:t>武术散打的历史</w:t>
            </w:r>
          </w:p>
          <w:p w:rsidR="00920D40" w:rsidRDefault="00920D40">
            <w:pPr>
              <w:pStyle w:val="TOC1"/>
            </w:pPr>
            <w:r>
              <w:rPr>
                <w:rFonts w:hint="eastAsia"/>
              </w:rPr>
              <w:t>第四节</w:t>
            </w:r>
            <w:r>
              <w:t xml:space="preserve"> </w:t>
            </w:r>
            <w:r>
              <w:rPr>
                <w:rFonts w:hint="eastAsia"/>
              </w:rPr>
              <w:t>武术散打的特点</w:t>
            </w:r>
          </w:p>
          <w:p w:rsidR="00920D40" w:rsidRDefault="00920D40">
            <w:pPr>
              <w:pStyle w:val="TOC1"/>
            </w:pPr>
          </w:p>
          <w:p w:rsidR="00920D40" w:rsidRDefault="00920D40">
            <w:pPr>
              <w:pStyle w:val="TOC1"/>
            </w:pPr>
          </w:p>
        </w:tc>
        <w:tc>
          <w:tcPr>
            <w:tcW w:w="3607" w:type="dxa"/>
            <w:tcBorders>
              <w:top w:val="single" w:sz="12" w:space="0" w:color="008000"/>
              <w:bottom w:val="single" w:sz="12" w:space="0" w:color="008000"/>
            </w:tcBorders>
          </w:tcPr>
          <w:p w:rsidR="00920D40" w:rsidRDefault="00920D40">
            <w:pPr>
              <w:pStyle w:val="TOC1"/>
            </w:pPr>
            <w:r>
              <w:rPr>
                <w:rFonts w:hint="eastAsia"/>
              </w:rPr>
              <w:t>通过本讲教学使学生对武术散打有一概括了解，重点讲授武术散打的历史、益处、及特点</w:t>
            </w:r>
          </w:p>
          <w:p w:rsidR="00920D40" w:rsidRDefault="00920D40" w:rsidP="00A40F2E">
            <w:pPr>
              <w:ind w:firstLineChars="200" w:firstLine="420"/>
            </w:pPr>
          </w:p>
        </w:tc>
      </w:tr>
      <w:tr w:rsidR="00920D40">
        <w:trPr>
          <w:trHeight w:val="1862"/>
        </w:trPr>
        <w:tc>
          <w:tcPr>
            <w:tcW w:w="2840" w:type="dxa"/>
            <w:tcBorders>
              <w:top w:val="single" w:sz="12" w:space="0" w:color="008000"/>
            </w:tcBorders>
          </w:tcPr>
          <w:p w:rsidR="00920D40" w:rsidRDefault="00920D40">
            <w:pPr>
              <w:rPr>
                <w:rFonts w:ascii="黑体" w:eastAsia="黑体" w:hAnsi="宋体"/>
                <w:bCs/>
              </w:rPr>
            </w:pPr>
            <w:r>
              <w:rPr>
                <w:rFonts w:ascii="黑体" w:eastAsia="黑体" w:hAnsi="宋体" w:hint="eastAsia"/>
                <w:bCs/>
              </w:rPr>
              <w:t>第二章</w:t>
            </w:r>
            <w:r>
              <w:rPr>
                <w:rFonts w:ascii="黑体" w:eastAsia="黑体" w:hAnsi="宋体"/>
                <w:bCs/>
              </w:rPr>
              <w:t xml:space="preserve"> </w:t>
            </w:r>
            <w:r>
              <w:rPr>
                <w:rFonts w:ascii="黑体" w:eastAsia="黑体" w:hAnsi="宋体" w:hint="eastAsia"/>
                <w:bCs/>
              </w:rPr>
              <w:t xml:space="preserve">武术散打的内容　</w:t>
            </w:r>
          </w:p>
          <w:p w:rsidR="00920D40" w:rsidRDefault="00920D40">
            <w:r>
              <w:rPr>
                <w:rFonts w:hint="eastAsia"/>
              </w:rPr>
              <w:t xml:space="preserve">　</w:t>
            </w:r>
          </w:p>
        </w:tc>
        <w:tc>
          <w:tcPr>
            <w:tcW w:w="2841" w:type="dxa"/>
            <w:tcBorders>
              <w:top w:val="single" w:sz="12" w:space="0" w:color="008000"/>
            </w:tcBorders>
          </w:tcPr>
          <w:p w:rsidR="00920D40" w:rsidRDefault="00920D40">
            <w:pPr>
              <w:pStyle w:val="TOC1"/>
            </w:pPr>
            <w:r>
              <w:rPr>
                <w:rFonts w:hint="eastAsia"/>
              </w:rPr>
              <w:t>一</w:t>
            </w:r>
            <w:r>
              <w:t xml:space="preserve"> </w:t>
            </w:r>
            <w:r>
              <w:rPr>
                <w:rFonts w:hint="eastAsia"/>
              </w:rPr>
              <w:t>古代有关“散打”有相搏、手搏、卞、弁、手战、白打等；近代有散招、散着、拆手、拆招、招术等；</w:t>
            </w:r>
          </w:p>
          <w:p w:rsidR="00920D40" w:rsidRDefault="00920D40">
            <w:pPr>
              <w:pStyle w:val="TOC1"/>
            </w:pPr>
            <w:r>
              <w:rPr>
                <w:rFonts w:hint="eastAsia"/>
              </w:rPr>
              <w:t>二</w:t>
            </w:r>
            <w:r>
              <w:t xml:space="preserve"> </w:t>
            </w:r>
            <w:r>
              <w:rPr>
                <w:rFonts w:hint="eastAsia"/>
              </w:rPr>
              <w:t>现代只有散打和散手两种叫法。踢、打、摔、拿。</w:t>
            </w:r>
          </w:p>
          <w:p w:rsidR="00920D40" w:rsidRDefault="00920D40"/>
        </w:tc>
        <w:tc>
          <w:tcPr>
            <w:tcW w:w="3607" w:type="dxa"/>
            <w:tcBorders>
              <w:top w:val="single" w:sz="12" w:space="0" w:color="008000"/>
            </w:tcBorders>
          </w:tcPr>
          <w:p w:rsidR="00920D40" w:rsidRDefault="00920D40">
            <w:pPr>
              <w:pStyle w:val="TOC1"/>
            </w:pPr>
            <w:r>
              <w:rPr>
                <w:rFonts w:hint="eastAsia"/>
              </w:rPr>
              <w:t>初步了解散打的内容及运动形式，现代散打运动，是以踢、打、摔、拿为主要技击内容，在比赛规则的限制下互以双方格斗技击动作为转移的斗智、较技的对抗性体育竞赛项日。它是格斗者双方智力、体力、技术和心理意志的综合抗衡，具有高度的攻防实战性和激烈对抗性。</w:t>
            </w:r>
          </w:p>
          <w:p w:rsidR="00920D40" w:rsidRDefault="00920D40" w:rsidP="00A40F2E">
            <w:pPr>
              <w:ind w:firstLineChars="200" w:firstLine="420"/>
            </w:pP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第三章　武术散打技术训练理论</w:t>
            </w:r>
          </w:p>
          <w:p w:rsidR="00920D40" w:rsidRDefault="00920D40">
            <w:pPr>
              <w:pStyle w:val="TOC1"/>
              <w:rPr>
                <w:b/>
              </w:rPr>
            </w:pPr>
          </w:p>
        </w:tc>
        <w:tc>
          <w:tcPr>
            <w:tcW w:w="2841" w:type="dxa"/>
            <w:tcBorders>
              <w:top w:val="single" w:sz="12" w:space="0" w:color="008000"/>
              <w:bottom w:val="single" w:sz="12" w:space="0" w:color="008000"/>
            </w:tcBorders>
          </w:tcPr>
          <w:p w:rsidR="00920D40" w:rsidRDefault="00920D40">
            <w:pPr>
              <w:pStyle w:val="TOC1"/>
            </w:pPr>
            <w:r>
              <w:rPr>
                <w:rFonts w:hint="eastAsia"/>
              </w:rPr>
              <w:t>一</w:t>
            </w:r>
            <w:r>
              <w:t xml:space="preserve"> </w:t>
            </w:r>
            <w:r>
              <w:rPr>
                <w:rFonts w:hint="eastAsia"/>
              </w:rPr>
              <w:t>基本理论知识，学习基本功，基本技术动作阶段；</w:t>
            </w:r>
          </w:p>
          <w:p w:rsidR="00920D40" w:rsidRDefault="00920D40">
            <w:pPr>
              <w:pStyle w:val="TOC1"/>
            </w:pPr>
            <w:r>
              <w:rPr>
                <w:rFonts w:hint="eastAsia"/>
              </w:rPr>
              <w:t>二</w:t>
            </w:r>
            <w:r>
              <w:t xml:space="preserve"> </w:t>
            </w:r>
            <w:r>
              <w:rPr>
                <w:rFonts w:hint="eastAsia"/>
              </w:rPr>
              <w:t>应加强基本功训练，掌握理论知识、动作原理，特别是掌握正确的基本动作</w:t>
            </w:r>
          </w:p>
          <w:p w:rsidR="00920D40" w:rsidRDefault="00920D40">
            <w:pPr>
              <w:pStyle w:val="TOC1"/>
            </w:pPr>
          </w:p>
        </w:tc>
        <w:tc>
          <w:tcPr>
            <w:tcW w:w="3607" w:type="dxa"/>
            <w:tcBorders>
              <w:top w:val="single" w:sz="12" w:space="0" w:color="008000"/>
              <w:bottom w:val="single" w:sz="12" w:space="0" w:color="008000"/>
            </w:tcBorders>
          </w:tcPr>
          <w:p w:rsidR="00920D40" w:rsidRDefault="00920D40" w:rsidP="00A40F2E">
            <w:pPr>
              <w:ind w:firstLineChars="200" w:firstLine="420"/>
              <w:rPr>
                <w:rFonts w:ascii="黑体" w:eastAsia="黑体" w:hAnsi="宋体"/>
                <w:bCs/>
              </w:rPr>
            </w:pPr>
            <w:r>
              <w:rPr>
                <w:rFonts w:ascii="黑体" w:eastAsia="黑体" w:hAnsi="宋体" w:hint="eastAsia"/>
                <w:bCs/>
              </w:rPr>
              <w:t>初步了解技术要领，基本技术动作方法</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第四章</w:t>
            </w:r>
            <w:r>
              <w:t xml:space="preserve"> </w:t>
            </w:r>
            <w:r>
              <w:rPr>
                <w:rFonts w:hint="eastAsia"/>
              </w:rPr>
              <w:t>武术散打战术训练理论</w:t>
            </w:r>
          </w:p>
          <w:p w:rsidR="00920D40" w:rsidRDefault="00920D40">
            <w:pPr>
              <w:pStyle w:val="TOC1"/>
            </w:pPr>
          </w:p>
        </w:tc>
        <w:tc>
          <w:tcPr>
            <w:tcW w:w="2841" w:type="dxa"/>
            <w:tcBorders>
              <w:top w:val="single" w:sz="12" w:space="0" w:color="008000"/>
              <w:bottom w:val="single" w:sz="12" w:space="0" w:color="008000"/>
            </w:tcBorders>
          </w:tcPr>
          <w:p w:rsidR="00920D40" w:rsidRDefault="00920D40">
            <w:pPr>
              <w:pStyle w:val="TOC1"/>
            </w:pPr>
            <w:r>
              <w:rPr>
                <w:rFonts w:hint="eastAsia"/>
              </w:rPr>
              <w:t>一</w:t>
            </w:r>
            <w:r>
              <w:t xml:space="preserve"> </w:t>
            </w:r>
            <w:r>
              <w:rPr>
                <w:rFonts w:hint="eastAsia"/>
              </w:rPr>
              <w:t>得分战术；</w:t>
            </w:r>
          </w:p>
          <w:p w:rsidR="00920D40" w:rsidRDefault="00920D40">
            <w:pPr>
              <w:pStyle w:val="TOC1"/>
            </w:pPr>
            <w:r>
              <w:rPr>
                <w:rFonts w:hint="eastAsia"/>
              </w:rPr>
              <w:t>二</w:t>
            </w:r>
            <w:r>
              <w:t xml:space="preserve"> </w:t>
            </w:r>
            <w:r>
              <w:rPr>
                <w:rFonts w:hint="eastAsia"/>
              </w:rPr>
              <w:t>直攻战术；</w:t>
            </w:r>
          </w:p>
          <w:p w:rsidR="00920D40" w:rsidRDefault="00920D40">
            <w:pPr>
              <w:pStyle w:val="TOC1"/>
            </w:pPr>
            <w:r>
              <w:rPr>
                <w:rFonts w:hint="eastAsia"/>
              </w:rPr>
              <w:t>三</w:t>
            </w:r>
            <w:r>
              <w:t xml:space="preserve"> </w:t>
            </w:r>
            <w:r>
              <w:rPr>
                <w:rFonts w:hint="eastAsia"/>
              </w:rPr>
              <w:t>佯攻战术；</w:t>
            </w:r>
          </w:p>
          <w:p w:rsidR="00920D40" w:rsidRDefault="00920D40">
            <w:pPr>
              <w:pStyle w:val="TOC1"/>
            </w:pPr>
            <w:r>
              <w:rPr>
                <w:rFonts w:hint="eastAsia"/>
              </w:rPr>
              <w:t>四</w:t>
            </w:r>
            <w:r>
              <w:t xml:space="preserve"> </w:t>
            </w:r>
            <w:r>
              <w:rPr>
                <w:rFonts w:hint="eastAsia"/>
              </w:rPr>
              <w:t>迂回战术；</w:t>
            </w:r>
          </w:p>
          <w:p w:rsidR="00920D40" w:rsidRDefault="00920D40">
            <w:pPr>
              <w:pStyle w:val="TOC1"/>
            </w:pPr>
            <w:r>
              <w:rPr>
                <w:rFonts w:hint="eastAsia"/>
              </w:rPr>
              <w:t>五</w:t>
            </w:r>
            <w:r>
              <w:t xml:space="preserve"> </w:t>
            </w:r>
            <w:r>
              <w:rPr>
                <w:rFonts w:hint="eastAsia"/>
              </w:rPr>
              <w:t>防守反击战术</w:t>
            </w:r>
          </w:p>
          <w:p w:rsidR="00920D40" w:rsidRDefault="00920D40">
            <w:pPr>
              <w:pStyle w:val="TOC1"/>
            </w:pPr>
            <w:r>
              <w:rPr>
                <w:rFonts w:hint="eastAsia"/>
              </w:rPr>
              <w:t>六</w:t>
            </w:r>
            <w:r>
              <w:t xml:space="preserve"> </w:t>
            </w:r>
            <w:r>
              <w:rPr>
                <w:rFonts w:hint="eastAsia"/>
              </w:rPr>
              <w:t>制长战术……</w:t>
            </w:r>
          </w:p>
        </w:tc>
        <w:tc>
          <w:tcPr>
            <w:tcW w:w="3607" w:type="dxa"/>
            <w:tcBorders>
              <w:top w:val="single" w:sz="12" w:space="0" w:color="008000"/>
              <w:bottom w:val="single" w:sz="12" w:space="0" w:color="008000"/>
            </w:tcBorders>
          </w:tcPr>
          <w:p w:rsidR="00920D40" w:rsidRDefault="00920D40" w:rsidP="00A40F2E">
            <w:pPr>
              <w:ind w:firstLineChars="200" w:firstLine="420"/>
              <w:rPr>
                <w:rFonts w:ascii="黑体" w:eastAsia="黑体" w:hAnsi="宋体"/>
                <w:bCs/>
              </w:rPr>
            </w:pPr>
            <w:r>
              <w:rPr>
                <w:rFonts w:ascii="黑体" w:eastAsia="黑体" w:hAnsi="宋体" w:hint="eastAsia"/>
                <w:bCs/>
              </w:rPr>
              <w:t>初步了解散打实战训练中战术的重要性；结合录像讲解战术，使其初步了解战术的基本方法、要领，培养学生散打战术意识与素养。</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第五章　武术散打身体素质训练理论</w:t>
            </w:r>
          </w:p>
          <w:p w:rsidR="00920D40" w:rsidRDefault="00920D40" w:rsidP="00A40F2E">
            <w:pPr>
              <w:pStyle w:val="TOC1"/>
              <w:ind w:left="945" w:hangingChars="450" w:hanging="945"/>
            </w:pPr>
          </w:p>
        </w:tc>
        <w:tc>
          <w:tcPr>
            <w:tcW w:w="2841" w:type="dxa"/>
            <w:tcBorders>
              <w:top w:val="single" w:sz="12" w:space="0" w:color="008000"/>
              <w:bottom w:val="single" w:sz="12" w:space="0" w:color="008000"/>
            </w:tcBorders>
          </w:tcPr>
          <w:p w:rsidR="00920D40" w:rsidRDefault="00920D40">
            <w:pPr>
              <w:pStyle w:val="TOC1"/>
            </w:pPr>
            <w:r>
              <w:rPr>
                <w:rFonts w:hint="eastAsia"/>
              </w:rPr>
              <w:t>一</w:t>
            </w:r>
            <w:r>
              <w:t xml:space="preserve"> </w:t>
            </w:r>
            <w:r>
              <w:rPr>
                <w:rFonts w:hint="eastAsia"/>
              </w:rPr>
              <w:t>速度</w:t>
            </w:r>
          </w:p>
          <w:p w:rsidR="00920D40" w:rsidRDefault="00920D40">
            <w:pPr>
              <w:pStyle w:val="TOC1"/>
            </w:pPr>
            <w:r>
              <w:rPr>
                <w:rFonts w:hint="eastAsia"/>
              </w:rPr>
              <w:t>二</w:t>
            </w:r>
            <w:r>
              <w:t xml:space="preserve"> </w:t>
            </w:r>
            <w:r>
              <w:rPr>
                <w:rFonts w:hint="eastAsia"/>
              </w:rPr>
              <w:t>力量</w:t>
            </w:r>
          </w:p>
          <w:p w:rsidR="00920D40" w:rsidRDefault="00920D40">
            <w:pPr>
              <w:pStyle w:val="TOC1"/>
            </w:pPr>
            <w:r>
              <w:rPr>
                <w:rFonts w:hint="eastAsia"/>
              </w:rPr>
              <w:t>三</w:t>
            </w:r>
            <w:r>
              <w:t xml:space="preserve"> </w:t>
            </w:r>
            <w:r>
              <w:rPr>
                <w:rFonts w:hint="eastAsia"/>
              </w:rPr>
              <w:t>体力</w:t>
            </w:r>
          </w:p>
          <w:p w:rsidR="00920D40" w:rsidRDefault="00920D40">
            <w:pPr>
              <w:pStyle w:val="TOC1"/>
            </w:pPr>
            <w:r>
              <w:rPr>
                <w:rFonts w:hint="eastAsia"/>
              </w:rPr>
              <w:t>四</w:t>
            </w:r>
            <w:r>
              <w:t xml:space="preserve"> </w:t>
            </w:r>
            <w:r>
              <w:rPr>
                <w:rFonts w:hint="eastAsia"/>
              </w:rPr>
              <w:t>柔韧性</w:t>
            </w:r>
          </w:p>
          <w:p w:rsidR="00920D40" w:rsidRDefault="00920D40">
            <w:pPr>
              <w:pStyle w:val="TOC1"/>
            </w:pPr>
            <w:r>
              <w:rPr>
                <w:rFonts w:hint="eastAsia"/>
              </w:rPr>
              <w:t>五</w:t>
            </w:r>
            <w:r>
              <w:t xml:space="preserve"> </w:t>
            </w:r>
            <w:r>
              <w:rPr>
                <w:rFonts w:hint="eastAsia"/>
              </w:rPr>
              <w:t>反应</w:t>
            </w:r>
          </w:p>
          <w:p w:rsidR="00920D40" w:rsidRDefault="00920D40">
            <w:pPr>
              <w:pStyle w:val="TOC1"/>
            </w:pPr>
            <w:r>
              <w:rPr>
                <w:rFonts w:hint="eastAsia"/>
              </w:rPr>
              <w:t>六</w:t>
            </w:r>
            <w:r>
              <w:t xml:space="preserve"> </w:t>
            </w:r>
            <w:r>
              <w:rPr>
                <w:rFonts w:hint="eastAsia"/>
              </w:rPr>
              <w:t>灵巧</w:t>
            </w:r>
          </w:p>
          <w:p w:rsidR="00920D40" w:rsidRDefault="00920D40">
            <w:pPr>
              <w:pStyle w:val="TOC1"/>
            </w:pPr>
            <w:r>
              <w:rPr>
                <w:rFonts w:hint="eastAsia"/>
              </w:rPr>
              <w:t>七</w:t>
            </w:r>
            <w:r>
              <w:t xml:space="preserve"> </w:t>
            </w:r>
            <w:r>
              <w:rPr>
                <w:rFonts w:hint="eastAsia"/>
              </w:rPr>
              <w:t>耐力</w:t>
            </w:r>
          </w:p>
          <w:p w:rsidR="00920D40" w:rsidRDefault="00920D40"/>
        </w:tc>
        <w:tc>
          <w:tcPr>
            <w:tcW w:w="3607" w:type="dxa"/>
            <w:tcBorders>
              <w:top w:val="single" w:sz="12" w:space="0" w:color="008000"/>
              <w:bottom w:val="single" w:sz="12" w:space="0" w:color="008000"/>
            </w:tcBorders>
          </w:tcPr>
          <w:p w:rsidR="00920D40" w:rsidRDefault="00920D40" w:rsidP="00A40F2E">
            <w:pPr>
              <w:ind w:firstLineChars="200" w:firstLine="420"/>
            </w:pPr>
            <w:r>
              <w:rPr>
                <w:rFonts w:ascii="黑体" w:eastAsia="黑体" w:hAnsi="宋体" w:hint="eastAsia"/>
                <w:bCs/>
              </w:rPr>
              <w:t>初步了解散打专项训练，如拳法、腿法、摔法等核心力量训练，腿部柔韧训练；实战耐力训练；反应与速度训练等等。</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第六章　武术散打裁判法理论</w:t>
            </w:r>
          </w:p>
        </w:tc>
        <w:tc>
          <w:tcPr>
            <w:tcW w:w="2841" w:type="dxa"/>
            <w:tcBorders>
              <w:top w:val="single" w:sz="12" w:space="0" w:color="008000"/>
              <w:bottom w:val="single" w:sz="12" w:space="0" w:color="008000"/>
            </w:tcBorders>
          </w:tcPr>
          <w:p w:rsidR="00920D40" w:rsidRDefault="00920D40">
            <w:r>
              <w:rPr>
                <w:rFonts w:ascii="黑体" w:eastAsia="黑体" w:hAnsi="宋体" w:hint="eastAsia"/>
                <w:bCs/>
              </w:rPr>
              <w:t>弃权、禁击部位、得分部位、禁用方法、得分标准、犯规与罚则、胜负评定</w:t>
            </w:r>
          </w:p>
        </w:tc>
        <w:tc>
          <w:tcPr>
            <w:tcW w:w="3607" w:type="dxa"/>
            <w:tcBorders>
              <w:top w:val="single" w:sz="12" w:space="0" w:color="008000"/>
              <w:bottom w:val="single" w:sz="12" w:space="0" w:color="008000"/>
            </w:tcBorders>
          </w:tcPr>
          <w:p w:rsidR="00920D40" w:rsidRDefault="00920D40" w:rsidP="00A40F2E">
            <w:pPr>
              <w:ind w:firstLineChars="200" w:firstLine="420"/>
            </w:pPr>
            <w:r>
              <w:rPr>
                <w:rFonts w:ascii="黑体" w:eastAsia="黑体" w:hAnsi="宋体" w:hint="eastAsia"/>
                <w:bCs/>
              </w:rPr>
              <w:t>了解实战裁判操作基本理论与方法及其基本动作姿势。</w:t>
            </w:r>
          </w:p>
        </w:tc>
      </w:tr>
    </w:tbl>
    <w:p w:rsidR="00920D40" w:rsidRDefault="00920D40" w:rsidP="002D6790">
      <w:pPr>
        <w:spacing w:beforeLines="50" w:afterLines="50"/>
        <w:rPr>
          <w:b/>
        </w:rPr>
      </w:pPr>
      <w:r>
        <w:rPr>
          <w:rFonts w:hint="eastAsia"/>
          <w:b/>
        </w:rPr>
        <w:t>（二）</w:t>
      </w:r>
      <w:r>
        <w:rPr>
          <w:b/>
        </w:rPr>
        <w:t xml:space="preserve"> </w:t>
      </w:r>
      <w:r>
        <w:rPr>
          <w:rFonts w:hint="eastAsia"/>
          <w:b/>
        </w:rPr>
        <w:t>实践部分</w:t>
      </w:r>
    </w:p>
    <w:tbl>
      <w:tblPr>
        <w:tblW w:w="9288" w:type="dxa"/>
        <w:tblInd w:w="-106" w:type="dxa"/>
        <w:tblBorders>
          <w:top w:val="single" w:sz="12" w:space="0" w:color="008000"/>
          <w:bottom w:val="single" w:sz="12" w:space="0" w:color="008000"/>
        </w:tblBorders>
        <w:tblLayout w:type="fixed"/>
        <w:tblLook w:val="0000"/>
      </w:tblPr>
      <w:tblGrid>
        <w:gridCol w:w="2840"/>
        <w:gridCol w:w="2841"/>
        <w:gridCol w:w="3607"/>
      </w:tblGrid>
      <w:tr w:rsidR="00920D40">
        <w:trPr>
          <w:tblHeader/>
        </w:trPr>
        <w:tc>
          <w:tcPr>
            <w:tcW w:w="2840"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章节名称</w:t>
            </w:r>
          </w:p>
        </w:tc>
        <w:tc>
          <w:tcPr>
            <w:tcW w:w="2841"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教学内容</w:t>
            </w:r>
          </w:p>
        </w:tc>
        <w:tc>
          <w:tcPr>
            <w:tcW w:w="3607" w:type="dxa"/>
            <w:tcBorders>
              <w:top w:val="single" w:sz="12" w:space="0" w:color="008000"/>
              <w:bottom w:val="single" w:sz="12" w:space="0" w:color="008000"/>
            </w:tcBorders>
          </w:tcPr>
          <w:p w:rsidR="00920D40" w:rsidRDefault="00920D40">
            <w:pPr>
              <w:jc w:val="center"/>
              <w:rPr>
                <w:rFonts w:eastAsia="黑体"/>
                <w:b/>
              </w:rPr>
            </w:pPr>
            <w:r>
              <w:rPr>
                <w:rFonts w:eastAsia="黑体" w:hint="eastAsia"/>
                <w:b/>
              </w:rPr>
              <w:t>基本要求</w:t>
            </w: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第一章</w:t>
            </w:r>
            <w:r>
              <w:t xml:space="preserve"> </w:t>
            </w:r>
            <w:r>
              <w:rPr>
                <w:rFonts w:hint="eastAsia"/>
              </w:rPr>
              <w:t>基本姿势</w:t>
            </w:r>
          </w:p>
        </w:tc>
        <w:tc>
          <w:tcPr>
            <w:tcW w:w="2841" w:type="dxa"/>
            <w:tcBorders>
              <w:top w:val="single" w:sz="12" w:space="0" w:color="008000"/>
              <w:bottom w:val="single" w:sz="12" w:space="0" w:color="008000"/>
            </w:tcBorders>
          </w:tcPr>
          <w:p w:rsidR="00920D40" w:rsidRDefault="00920D40">
            <w:r>
              <w:rPr>
                <w:rFonts w:ascii="黑体" w:eastAsia="黑体" w:hAnsi="宋体" w:hint="eastAsia"/>
                <w:bCs/>
              </w:rPr>
              <w:t>高桩、平桩、矮桩</w:t>
            </w:r>
          </w:p>
        </w:tc>
        <w:tc>
          <w:tcPr>
            <w:tcW w:w="3607" w:type="dxa"/>
            <w:tcBorders>
              <w:top w:val="single" w:sz="12" w:space="0" w:color="008000"/>
              <w:bottom w:val="single" w:sz="12" w:space="0" w:color="008000"/>
            </w:tcBorders>
          </w:tcPr>
          <w:p w:rsidR="00920D40" w:rsidRDefault="00920D40">
            <w:pPr>
              <w:pStyle w:val="TOC1"/>
            </w:pPr>
            <w:r>
              <w:rPr>
                <w:rFonts w:hint="eastAsia"/>
              </w:rPr>
              <w:t>通过本讲教学使学生了解散打基本格斗姿势。</w:t>
            </w:r>
          </w:p>
          <w:p w:rsidR="00920D40" w:rsidRDefault="00920D40" w:rsidP="00A40F2E">
            <w:pPr>
              <w:ind w:firstLineChars="200" w:firstLine="420"/>
            </w:pPr>
          </w:p>
        </w:tc>
      </w:tr>
      <w:tr w:rsidR="00920D40">
        <w:tc>
          <w:tcPr>
            <w:tcW w:w="2840" w:type="dxa"/>
            <w:tcBorders>
              <w:top w:val="single" w:sz="12" w:space="0" w:color="008000"/>
              <w:bottom w:val="single" w:sz="12" w:space="0" w:color="008000"/>
            </w:tcBorders>
          </w:tcPr>
          <w:p w:rsidR="00920D40" w:rsidRDefault="00920D40">
            <w:pPr>
              <w:pStyle w:val="TOC1"/>
            </w:pPr>
            <w:r>
              <w:rPr>
                <w:rFonts w:hint="eastAsia"/>
              </w:rPr>
              <w:t>第二章</w:t>
            </w:r>
            <w:r>
              <w:t xml:space="preserve"> </w:t>
            </w:r>
            <w:r>
              <w:rPr>
                <w:rFonts w:hint="eastAsia"/>
              </w:rPr>
              <w:t>基本拳法</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冲拳、贯拳、抄拳、劈拳、弹拳、鞭拳</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初步了解各种拳法，掌握其练习方法</w:t>
            </w: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第三章</w:t>
            </w:r>
            <w:r>
              <w:rPr>
                <w:rFonts w:ascii="黑体" w:eastAsia="黑体" w:hAnsi="宋体"/>
                <w:bCs/>
              </w:rPr>
              <w:t xml:space="preserve"> </w:t>
            </w:r>
            <w:r>
              <w:rPr>
                <w:rFonts w:ascii="黑体" w:eastAsia="黑体" w:hAnsi="宋体" w:hint="eastAsia"/>
                <w:bCs/>
              </w:rPr>
              <w:t>实战步法</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前滑步、后滑步；左闪步、右闪步；前进步、后退步；跳换步；盖步；单跳步；前纵步、后纵步；插步；左右环绕步；左右垫步；左右跨步；步法组合练习</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初步了解各种步法在实战中的运用及其练习方法</w:t>
            </w: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第四章</w:t>
            </w:r>
            <w:r>
              <w:rPr>
                <w:rFonts w:ascii="黑体" w:eastAsia="黑体" w:hAnsi="宋体"/>
                <w:bCs/>
              </w:rPr>
              <w:t xml:space="preserve"> </w:t>
            </w:r>
            <w:r>
              <w:rPr>
                <w:rFonts w:ascii="黑体" w:eastAsia="黑体" w:hAnsi="宋体" w:hint="eastAsia"/>
                <w:bCs/>
              </w:rPr>
              <w:t>实战腿法</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前正蹬腿；左右侧踹腿；左右鞭腿；后蹬腿、转身后蹬腿；转身摆腿；扫腿；劈腿；勾踢腿；</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初步了解各种腿法的动作要领及其练习方法。</w:t>
            </w: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第五章</w:t>
            </w:r>
            <w:r>
              <w:rPr>
                <w:rFonts w:ascii="黑体" w:eastAsia="黑体" w:hAnsi="宋体"/>
                <w:bCs/>
              </w:rPr>
              <w:t xml:space="preserve"> </w:t>
            </w:r>
            <w:r>
              <w:rPr>
                <w:rFonts w:ascii="黑体" w:eastAsia="黑体" w:hAnsi="宋体" w:hint="eastAsia"/>
                <w:bCs/>
              </w:rPr>
              <w:t>实战肘法</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盘肘、砸肘、提肘、劈肘、顶肘、扫肘</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初步了解基本肘法</w:t>
            </w: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第六章</w:t>
            </w:r>
            <w:r>
              <w:rPr>
                <w:rFonts w:ascii="黑体" w:eastAsia="黑体" w:hAnsi="宋体"/>
                <w:bCs/>
              </w:rPr>
              <w:t xml:space="preserve"> </w:t>
            </w:r>
            <w:r>
              <w:rPr>
                <w:rFonts w:ascii="黑体" w:eastAsia="黑体" w:hAnsi="宋体" w:hint="eastAsia"/>
                <w:bCs/>
              </w:rPr>
              <w:t>实战膝法</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上顶膝、前冲膝、斜撞膝、下跪膝</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初步了解各种膝法要领</w:t>
            </w: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第七章</w:t>
            </w:r>
            <w:r>
              <w:rPr>
                <w:rFonts w:ascii="黑体" w:eastAsia="黑体" w:hAnsi="宋体"/>
                <w:bCs/>
              </w:rPr>
              <w:t xml:space="preserve"> </w:t>
            </w:r>
            <w:r>
              <w:rPr>
                <w:rFonts w:ascii="黑体" w:eastAsia="黑体" w:hAnsi="宋体" w:hint="eastAsia"/>
                <w:bCs/>
              </w:rPr>
              <w:t>实战防守</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拍击防守、格档防守、下压防守、上架防守、阻击防守、躲闪防守、腿法防守拍击、格臂防守、后仰防守。</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初步了解实战防守的动作要领及其基本组合动作。</w:t>
            </w:r>
          </w:p>
        </w:tc>
      </w:tr>
      <w:tr w:rsidR="00920D40">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第八章</w:t>
            </w:r>
            <w:r>
              <w:rPr>
                <w:rFonts w:ascii="黑体" w:eastAsia="黑体" w:hAnsi="宋体"/>
                <w:bCs/>
              </w:rPr>
              <w:t xml:space="preserve"> </w:t>
            </w:r>
            <w:r>
              <w:rPr>
                <w:rFonts w:ascii="黑体" w:eastAsia="黑体" w:hAnsi="宋体" w:hint="eastAsia"/>
                <w:bCs/>
              </w:rPr>
              <w:t>实战摔法</w:t>
            </w:r>
          </w:p>
        </w:tc>
        <w:tc>
          <w:tcPr>
            <w:tcW w:w="2841"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抱双腿摔、夹颈摔、过胸摔、勾踢摔、扛肩摔、别腿摔、切脖摔、抹脖摔、涮腿摔、压膝摔、抱腿举人摔、按脖掀腿摔、勾腿摔、勾腿组合</w:t>
            </w:r>
          </w:p>
          <w:p w:rsidR="00920D40" w:rsidRDefault="00920D40">
            <w:pPr>
              <w:rPr>
                <w:rFonts w:ascii="黑体" w:eastAsia="黑体" w:hAnsi="宋体"/>
                <w:bCs/>
              </w:rPr>
            </w:pPr>
          </w:p>
        </w:tc>
        <w:tc>
          <w:tcPr>
            <w:tcW w:w="3607" w:type="dxa"/>
            <w:tcBorders>
              <w:top w:val="single" w:sz="12" w:space="0" w:color="008000"/>
              <w:bottom w:val="single" w:sz="12" w:space="0" w:color="008000"/>
            </w:tcBorders>
          </w:tcPr>
          <w:p w:rsidR="00920D40" w:rsidRDefault="00920D40">
            <w:pPr>
              <w:pStyle w:val="TOC1"/>
            </w:pPr>
            <w:r>
              <w:rPr>
                <w:rFonts w:hint="eastAsia"/>
              </w:rPr>
              <w:t>初步了解基本实战摔法的基本动作及其在实战中的运动技巧。</w:t>
            </w:r>
          </w:p>
        </w:tc>
      </w:tr>
      <w:tr w:rsidR="00920D40">
        <w:trPr>
          <w:trHeight w:val="691"/>
        </w:trPr>
        <w:tc>
          <w:tcPr>
            <w:tcW w:w="2840" w:type="dxa"/>
            <w:vMerge w:val="restart"/>
            <w:tcBorders>
              <w:top w:val="single" w:sz="12" w:space="0" w:color="008000"/>
              <w:right w:val="nil"/>
            </w:tcBorders>
          </w:tcPr>
          <w:p w:rsidR="00920D40" w:rsidRDefault="00920D40">
            <w:pPr>
              <w:rPr>
                <w:rFonts w:ascii="黑体" w:eastAsia="黑体" w:hAnsi="宋体"/>
                <w:bCs/>
              </w:rPr>
            </w:pPr>
            <w:r>
              <w:rPr>
                <w:rFonts w:ascii="黑体" w:eastAsia="黑体" w:hAnsi="宋体" w:hint="eastAsia"/>
                <w:bCs/>
              </w:rPr>
              <w:t>第九章</w:t>
            </w:r>
            <w:r>
              <w:rPr>
                <w:rFonts w:ascii="黑体" w:eastAsia="黑体" w:hAnsi="宋体"/>
                <w:bCs/>
              </w:rPr>
              <w:t xml:space="preserve">  </w:t>
            </w:r>
            <w:r>
              <w:rPr>
                <w:rFonts w:ascii="黑体" w:eastAsia="黑体" w:hAnsi="宋体" w:hint="eastAsia"/>
                <w:bCs/>
              </w:rPr>
              <w:t>组合动作</w:t>
            </w:r>
          </w:p>
          <w:p w:rsidR="00920D40" w:rsidRDefault="00920D40">
            <w:pPr>
              <w:rPr>
                <w:rFonts w:ascii="黑体" w:eastAsia="黑体" w:hAnsi="宋体"/>
                <w:bCs/>
              </w:rPr>
            </w:pPr>
          </w:p>
        </w:tc>
        <w:tc>
          <w:tcPr>
            <w:tcW w:w="2841" w:type="dxa"/>
            <w:tcBorders>
              <w:top w:val="single" w:sz="12" w:space="0" w:color="008000"/>
              <w:left w:val="nil"/>
            </w:tcBorders>
          </w:tcPr>
          <w:p w:rsidR="00920D40" w:rsidRDefault="00920D40">
            <w:pPr>
              <w:jc w:val="center"/>
              <w:rPr>
                <w:rFonts w:ascii="黑体" w:eastAsia="黑体" w:hAnsi="宋体"/>
                <w:bCs/>
              </w:rPr>
            </w:pPr>
            <w:r>
              <w:rPr>
                <w:rFonts w:ascii="黑体" w:eastAsia="黑体" w:hAnsi="宋体" w:hint="eastAsia"/>
                <w:bCs/>
              </w:rPr>
              <w:t>左直拳</w:t>
            </w:r>
            <w:r>
              <w:rPr>
                <w:rFonts w:ascii="黑体" w:eastAsia="黑体" w:hAnsi="宋体"/>
                <w:bCs/>
              </w:rPr>
              <w:t>+</w:t>
            </w:r>
            <w:r>
              <w:rPr>
                <w:rFonts w:ascii="黑体" w:eastAsia="黑体" w:hAnsi="宋体" w:hint="eastAsia"/>
                <w:bCs/>
              </w:rPr>
              <w:t>右直拳</w:t>
            </w:r>
            <w:r>
              <w:rPr>
                <w:rFonts w:ascii="黑体" w:eastAsia="黑体" w:hAnsi="宋体"/>
                <w:bCs/>
              </w:rPr>
              <w:t>+</w:t>
            </w:r>
            <w:r>
              <w:rPr>
                <w:rFonts w:ascii="黑体" w:eastAsia="黑体" w:hAnsi="宋体" w:hint="eastAsia"/>
                <w:bCs/>
              </w:rPr>
              <w:t>左手勾拳</w:t>
            </w:r>
            <w:r>
              <w:rPr>
                <w:rFonts w:ascii="黑体" w:eastAsia="黑体" w:hAnsi="宋体"/>
                <w:bCs/>
              </w:rPr>
              <w:t>+</w:t>
            </w:r>
            <w:r>
              <w:rPr>
                <w:rFonts w:ascii="黑体" w:eastAsia="黑体" w:hAnsi="宋体" w:hint="eastAsia"/>
                <w:bCs/>
              </w:rPr>
              <w:t>左手勾</w:t>
            </w:r>
            <w:r>
              <w:rPr>
                <w:rFonts w:ascii="黑体" w:eastAsia="黑体" w:hAnsi="宋体"/>
                <w:bCs/>
              </w:rPr>
              <w:t>+</w:t>
            </w:r>
            <w:r>
              <w:rPr>
                <w:rFonts w:ascii="黑体" w:eastAsia="黑体" w:hAnsi="宋体" w:hint="eastAsia"/>
                <w:bCs/>
              </w:rPr>
              <w:t>右手勾</w:t>
            </w:r>
            <w:r>
              <w:rPr>
                <w:rFonts w:ascii="黑体" w:eastAsia="黑体" w:hAnsi="宋体"/>
                <w:bCs/>
              </w:rPr>
              <w:t>+</w:t>
            </w:r>
            <w:r>
              <w:rPr>
                <w:rFonts w:ascii="黑体" w:eastAsia="黑体" w:hAnsi="宋体" w:hint="eastAsia"/>
                <w:bCs/>
              </w:rPr>
              <w:t>右直拳</w:t>
            </w:r>
          </w:p>
          <w:p w:rsidR="00920D40" w:rsidRDefault="00920D40">
            <w:pPr>
              <w:pStyle w:val="TOC1"/>
            </w:pPr>
          </w:p>
        </w:tc>
        <w:tc>
          <w:tcPr>
            <w:tcW w:w="3607" w:type="dxa"/>
            <w:vMerge w:val="restart"/>
            <w:tcBorders>
              <w:top w:val="single" w:sz="12" w:space="0" w:color="008000"/>
              <w:right w:val="nil"/>
            </w:tcBorders>
          </w:tcPr>
          <w:p w:rsidR="00920D40" w:rsidRDefault="00920D40">
            <w:pPr>
              <w:rPr>
                <w:rFonts w:ascii="黑体" w:eastAsia="黑体" w:hAnsi="宋体"/>
                <w:bCs/>
              </w:rPr>
            </w:pPr>
            <w:r>
              <w:rPr>
                <w:rFonts w:ascii="黑体" w:eastAsia="黑体" w:hAnsi="宋体" w:hint="eastAsia"/>
                <w:bCs/>
              </w:rPr>
              <w:t>了解各项组合动作，应用于实战</w:t>
            </w:r>
          </w:p>
          <w:p w:rsidR="00920D40" w:rsidRDefault="00920D40">
            <w:pPr>
              <w:rPr>
                <w:rFonts w:ascii="黑体" w:eastAsia="黑体" w:hAnsi="宋体"/>
                <w:bCs/>
              </w:rPr>
            </w:pPr>
            <w:r>
              <w:rPr>
                <w:rFonts w:ascii="黑体" w:eastAsia="黑体" w:hAnsi="宋体" w:hint="eastAsia"/>
                <w:bCs/>
              </w:rPr>
              <w:t>如攻中有防技术组合，防守反击技术组合</w:t>
            </w:r>
          </w:p>
        </w:tc>
      </w:tr>
      <w:tr w:rsidR="00920D40">
        <w:trPr>
          <w:trHeight w:val="691"/>
        </w:trPr>
        <w:tc>
          <w:tcPr>
            <w:tcW w:w="2840" w:type="dxa"/>
            <w:vMerge/>
            <w:tcBorders>
              <w:right w:val="nil"/>
            </w:tcBorders>
          </w:tcPr>
          <w:p w:rsidR="00920D40" w:rsidRDefault="00920D40">
            <w:pPr>
              <w:rPr>
                <w:rFonts w:ascii="黑体" w:eastAsia="黑体" w:hAnsi="宋体"/>
                <w:bCs/>
              </w:rPr>
            </w:pPr>
          </w:p>
        </w:tc>
        <w:tc>
          <w:tcPr>
            <w:tcW w:w="2841" w:type="dxa"/>
            <w:tcBorders>
              <w:top w:val="single" w:sz="12" w:space="0" w:color="008000"/>
              <w:left w:val="nil"/>
            </w:tcBorders>
          </w:tcPr>
          <w:p w:rsidR="00920D40" w:rsidRDefault="00920D40">
            <w:pPr>
              <w:jc w:val="center"/>
              <w:rPr>
                <w:rFonts w:ascii="黑体" w:eastAsia="黑体" w:hAnsi="宋体"/>
                <w:bCs/>
              </w:rPr>
            </w:pPr>
            <w:r>
              <w:rPr>
                <w:rFonts w:ascii="黑体" w:eastAsia="黑体" w:hAnsi="宋体" w:hint="eastAsia"/>
                <w:bCs/>
              </w:rPr>
              <w:t>左右手左右格挡，左右手下格挡防腿</w:t>
            </w:r>
          </w:p>
          <w:p w:rsidR="00920D40" w:rsidRDefault="00920D40">
            <w:pPr>
              <w:jc w:val="center"/>
              <w:rPr>
                <w:rFonts w:ascii="黑体" w:eastAsia="黑体" w:hAnsi="宋体"/>
                <w:bCs/>
              </w:rPr>
            </w:pPr>
          </w:p>
        </w:tc>
        <w:tc>
          <w:tcPr>
            <w:tcW w:w="3607" w:type="dxa"/>
            <w:vMerge/>
            <w:tcBorders>
              <w:right w:val="nil"/>
            </w:tcBorders>
          </w:tcPr>
          <w:p w:rsidR="00920D40" w:rsidRDefault="00920D40">
            <w:pPr>
              <w:pStyle w:val="TOC1"/>
            </w:pPr>
          </w:p>
        </w:tc>
      </w:tr>
      <w:tr w:rsidR="00920D40">
        <w:trPr>
          <w:trHeight w:val="691"/>
        </w:trPr>
        <w:tc>
          <w:tcPr>
            <w:tcW w:w="2840" w:type="dxa"/>
            <w:vMerge/>
            <w:tcBorders>
              <w:right w:val="nil"/>
            </w:tcBorders>
          </w:tcPr>
          <w:p w:rsidR="00920D40" w:rsidRDefault="00920D40">
            <w:pPr>
              <w:rPr>
                <w:rFonts w:ascii="黑体" w:eastAsia="黑体" w:hAnsi="宋体"/>
                <w:bCs/>
              </w:rPr>
            </w:pPr>
          </w:p>
        </w:tc>
        <w:tc>
          <w:tcPr>
            <w:tcW w:w="2841" w:type="dxa"/>
            <w:tcBorders>
              <w:top w:val="single" w:sz="12" w:space="0" w:color="008000"/>
              <w:left w:val="nil"/>
            </w:tcBorders>
          </w:tcPr>
          <w:p w:rsidR="00920D40" w:rsidRDefault="00920D40">
            <w:pPr>
              <w:jc w:val="center"/>
              <w:rPr>
                <w:rFonts w:ascii="黑体" w:eastAsia="黑体" w:hAnsi="宋体"/>
                <w:bCs/>
              </w:rPr>
            </w:pPr>
            <w:r>
              <w:rPr>
                <w:rFonts w:ascii="黑体" w:eastAsia="黑体" w:hAnsi="宋体" w:hint="eastAsia"/>
                <w:bCs/>
              </w:rPr>
              <w:t>左手格挡，右直拳出击</w:t>
            </w:r>
          </w:p>
          <w:p w:rsidR="00920D40" w:rsidRDefault="00920D40">
            <w:pPr>
              <w:jc w:val="center"/>
              <w:rPr>
                <w:rFonts w:ascii="黑体" w:eastAsia="黑体" w:hAnsi="宋体"/>
                <w:bCs/>
              </w:rPr>
            </w:pPr>
            <w:r>
              <w:rPr>
                <w:rFonts w:ascii="黑体" w:eastAsia="黑体" w:hAnsi="宋体" w:hint="eastAsia"/>
                <w:bCs/>
              </w:rPr>
              <w:t>左手防拳，右手出击</w:t>
            </w:r>
          </w:p>
          <w:p w:rsidR="00920D40" w:rsidRDefault="00920D40">
            <w:pPr>
              <w:jc w:val="center"/>
              <w:rPr>
                <w:rFonts w:ascii="黑体" w:eastAsia="黑体" w:hAnsi="宋体"/>
                <w:bCs/>
              </w:rPr>
            </w:pPr>
          </w:p>
        </w:tc>
        <w:tc>
          <w:tcPr>
            <w:tcW w:w="3607" w:type="dxa"/>
            <w:vMerge/>
            <w:tcBorders>
              <w:right w:val="nil"/>
            </w:tcBorders>
          </w:tcPr>
          <w:p w:rsidR="00920D40" w:rsidRDefault="00920D40">
            <w:pPr>
              <w:pStyle w:val="TOC1"/>
            </w:pPr>
          </w:p>
        </w:tc>
      </w:tr>
      <w:tr w:rsidR="00920D40">
        <w:trPr>
          <w:trHeight w:val="691"/>
        </w:trPr>
        <w:tc>
          <w:tcPr>
            <w:tcW w:w="2840" w:type="dxa"/>
            <w:vMerge/>
            <w:tcBorders>
              <w:right w:val="nil"/>
            </w:tcBorders>
          </w:tcPr>
          <w:p w:rsidR="00920D40" w:rsidRDefault="00920D40">
            <w:pPr>
              <w:rPr>
                <w:rFonts w:ascii="黑体" w:eastAsia="黑体" w:hAnsi="宋体"/>
                <w:bCs/>
              </w:rPr>
            </w:pPr>
          </w:p>
        </w:tc>
        <w:tc>
          <w:tcPr>
            <w:tcW w:w="2841" w:type="dxa"/>
            <w:tcBorders>
              <w:top w:val="single" w:sz="12" w:space="0" w:color="008000"/>
              <w:left w:val="nil"/>
            </w:tcBorders>
          </w:tcPr>
          <w:p w:rsidR="00920D40" w:rsidRDefault="00920D40">
            <w:pPr>
              <w:rPr>
                <w:rFonts w:ascii="黑体" w:eastAsia="黑体" w:hAnsi="宋体"/>
                <w:bCs/>
              </w:rPr>
            </w:pPr>
            <w:r>
              <w:rPr>
                <w:rFonts w:ascii="黑体" w:eastAsia="黑体" w:hAnsi="宋体" w:hint="eastAsia"/>
                <w:bCs/>
              </w:rPr>
              <w:t>用于体强打体弱，技高战技弱</w:t>
            </w:r>
          </w:p>
          <w:p w:rsidR="00920D40" w:rsidRDefault="00920D40">
            <w:pPr>
              <w:jc w:val="center"/>
              <w:rPr>
                <w:rFonts w:ascii="黑体" w:eastAsia="黑体" w:hAnsi="宋体"/>
                <w:bCs/>
              </w:rPr>
            </w:pPr>
            <w:r>
              <w:rPr>
                <w:rFonts w:ascii="黑体" w:eastAsia="黑体" w:hAnsi="宋体" w:hint="eastAsia"/>
                <w:bCs/>
              </w:rPr>
              <w:t>多用于体弱打体强，真假虚实，迂回巧取</w:t>
            </w:r>
          </w:p>
        </w:tc>
        <w:tc>
          <w:tcPr>
            <w:tcW w:w="3607" w:type="dxa"/>
            <w:vMerge/>
            <w:tcBorders>
              <w:right w:val="nil"/>
            </w:tcBorders>
          </w:tcPr>
          <w:p w:rsidR="00920D40" w:rsidRDefault="00920D40">
            <w:pPr>
              <w:pStyle w:val="TOC1"/>
            </w:pPr>
          </w:p>
        </w:tc>
      </w:tr>
      <w:tr w:rsidR="00920D40">
        <w:trPr>
          <w:trHeight w:val="691"/>
        </w:trPr>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第十章</w:t>
            </w:r>
            <w:r>
              <w:rPr>
                <w:rFonts w:ascii="黑体" w:eastAsia="黑体" w:hAnsi="宋体"/>
                <w:bCs/>
              </w:rPr>
              <w:t xml:space="preserve"> </w:t>
            </w:r>
            <w:r>
              <w:rPr>
                <w:rFonts w:ascii="黑体" w:eastAsia="黑体" w:hAnsi="宋体" w:hint="eastAsia"/>
                <w:bCs/>
              </w:rPr>
              <w:t>战术</w:t>
            </w:r>
          </w:p>
        </w:tc>
        <w:tc>
          <w:tcPr>
            <w:tcW w:w="2841"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强攻战术、直攻战术；</w:t>
            </w:r>
          </w:p>
          <w:p w:rsidR="00920D40" w:rsidRDefault="00920D40">
            <w:pPr>
              <w:rPr>
                <w:rFonts w:ascii="黑体" w:eastAsia="黑体" w:hAnsi="宋体"/>
                <w:bCs/>
              </w:rPr>
            </w:pPr>
            <w:r>
              <w:rPr>
                <w:rFonts w:ascii="黑体" w:eastAsia="黑体" w:hAnsi="宋体" w:hint="eastAsia"/>
                <w:bCs/>
              </w:rPr>
              <w:t>佯攻战术、迂回战术；</w:t>
            </w:r>
          </w:p>
          <w:p w:rsidR="00920D40" w:rsidRDefault="00920D40">
            <w:pPr>
              <w:rPr>
                <w:rFonts w:ascii="黑体" w:eastAsia="黑体" w:hAnsi="宋体"/>
                <w:bCs/>
              </w:rPr>
            </w:pPr>
            <w:r>
              <w:rPr>
                <w:rFonts w:ascii="黑体" w:eastAsia="黑体" w:hAnsi="宋体" w:hint="eastAsia"/>
                <w:bCs/>
              </w:rPr>
              <w:t>防守反击战术、多点战术；</w:t>
            </w:r>
          </w:p>
          <w:p w:rsidR="00920D40" w:rsidRDefault="00920D40">
            <w:pPr>
              <w:rPr>
                <w:rFonts w:ascii="黑体" w:eastAsia="黑体" w:hAnsi="宋体"/>
                <w:bCs/>
              </w:rPr>
            </w:pPr>
            <w:r>
              <w:rPr>
                <w:rFonts w:ascii="黑体" w:eastAsia="黑体" w:hAnsi="宋体" w:hint="eastAsia"/>
                <w:bCs/>
              </w:rPr>
              <w:t>重创战术、体力战术；</w:t>
            </w:r>
          </w:p>
          <w:p w:rsidR="00920D40" w:rsidRDefault="00920D40">
            <w:pPr>
              <w:rPr>
                <w:rFonts w:ascii="黑体" w:eastAsia="黑体" w:hAnsi="宋体"/>
                <w:bCs/>
              </w:rPr>
            </w:pPr>
            <w:r>
              <w:rPr>
                <w:rFonts w:ascii="黑体" w:eastAsia="黑体" w:hAnsi="宋体" w:hint="eastAsia"/>
                <w:bCs/>
              </w:rPr>
              <w:t>突袭战术、心理战术；</w:t>
            </w:r>
          </w:p>
          <w:p w:rsidR="00920D40" w:rsidRDefault="00920D40">
            <w:pPr>
              <w:rPr>
                <w:rFonts w:ascii="黑体" w:eastAsia="黑体" w:hAnsi="宋体"/>
                <w:bCs/>
              </w:rPr>
            </w:pPr>
            <w:r>
              <w:rPr>
                <w:rFonts w:ascii="黑体" w:eastAsia="黑体" w:hAnsi="宋体" w:hint="eastAsia"/>
                <w:bCs/>
              </w:rPr>
              <w:t>乱打战术；</w:t>
            </w:r>
          </w:p>
          <w:p w:rsidR="00920D40" w:rsidRDefault="00920D40">
            <w:pPr>
              <w:rPr>
                <w:rFonts w:ascii="黑体" w:eastAsia="黑体" w:hAnsi="宋体"/>
                <w:bCs/>
              </w:rPr>
            </w:pPr>
            <w:r>
              <w:rPr>
                <w:rFonts w:ascii="黑体" w:eastAsia="黑体" w:hAnsi="宋体" w:hint="eastAsia"/>
                <w:bCs/>
              </w:rPr>
              <w:t>对付高个子对手的方法；</w:t>
            </w:r>
          </w:p>
          <w:p w:rsidR="00920D40" w:rsidRDefault="00920D40">
            <w:pPr>
              <w:rPr>
                <w:rFonts w:ascii="黑体" w:eastAsia="黑体" w:hAnsi="宋体"/>
                <w:bCs/>
              </w:rPr>
            </w:pPr>
            <w:r>
              <w:rPr>
                <w:rFonts w:ascii="黑体" w:eastAsia="黑体" w:hAnsi="宋体" w:hint="eastAsia"/>
                <w:bCs/>
              </w:rPr>
              <w:t>对付矮个子对手的方法。</w:t>
            </w:r>
          </w:p>
        </w:tc>
        <w:tc>
          <w:tcPr>
            <w:tcW w:w="3607"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抓住反攻时机，后发制人，拳脚交加</w:t>
            </w:r>
          </w:p>
          <w:p w:rsidR="00920D40" w:rsidRDefault="00920D40">
            <w:pPr>
              <w:jc w:val="center"/>
              <w:rPr>
                <w:rFonts w:ascii="黑体" w:eastAsia="黑体" w:hAnsi="宋体"/>
                <w:bCs/>
              </w:rPr>
            </w:pPr>
            <w:r>
              <w:rPr>
                <w:rFonts w:ascii="黑体" w:eastAsia="黑体" w:hAnsi="宋体" w:hint="eastAsia"/>
                <w:bCs/>
              </w:rPr>
              <w:t>利用比赛数秒规则保存体力，一拳取胜</w:t>
            </w:r>
          </w:p>
          <w:p w:rsidR="00920D40" w:rsidRDefault="00920D40">
            <w:pPr>
              <w:jc w:val="center"/>
              <w:rPr>
                <w:rFonts w:ascii="黑体" w:eastAsia="黑体" w:hAnsi="宋体"/>
                <w:bCs/>
              </w:rPr>
            </w:pPr>
            <w:r>
              <w:rPr>
                <w:rFonts w:ascii="黑体" w:eastAsia="黑体" w:hAnsi="宋体" w:hint="eastAsia"/>
                <w:bCs/>
              </w:rPr>
              <w:t>出其不意，攻其不备，相信自己，貌视对手</w:t>
            </w:r>
          </w:p>
          <w:p w:rsidR="00920D40" w:rsidRDefault="00920D40">
            <w:pPr>
              <w:jc w:val="center"/>
              <w:rPr>
                <w:rFonts w:ascii="黑体" w:eastAsia="黑体" w:hAnsi="宋体"/>
                <w:bCs/>
              </w:rPr>
            </w:pPr>
            <w:r>
              <w:rPr>
                <w:rFonts w:ascii="黑体" w:eastAsia="黑体" w:hAnsi="宋体" w:hint="eastAsia"/>
                <w:bCs/>
              </w:rPr>
              <w:t>行家怕乱拳，拳乱意不乱</w:t>
            </w:r>
          </w:p>
          <w:p w:rsidR="00920D40" w:rsidRDefault="00920D40">
            <w:pPr>
              <w:jc w:val="center"/>
              <w:rPr>
                <w:rFonts w:ascii="黑体" w:eastAsia="黑体" w:hAnsi="宋体"/>
                <w:bCs/>
              </w:rPr>
            </w:pPr>
            <w:r>
              <w:rPr>
                <w:rFonts w:ascii="黑体" w:eastAsia="黑体" w:hAnsi="宋体" w:hint="eastAsia"/>
                <w:bCs/>
              </w:rPr>
              <w:t>大胆近身，防守反击，穷追猛打</w:t>
            </w:r>
          </w:p>
          <w:p w:rsidR="00920D40" w:rsidRDefault="00920D40">
            <w:pPr>
              <w:pStyle w:val="TOC1"/>
            </w:pPr>
            <w:r>
              <w:rPr>
                <w:rFonts w:hint="eastAsia"/>
              </w:rPr>
              <w:t>保持距离，距敌于有效距离之外</w:t>
            </w:r>
          </w:p>
        </w:tc>
      </w:tr>
      <w:tr w:rsidR="00920D40">
        <w:trPr>
          <w:trHeight w:val="691"/>
        </w:trPr>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十一章</w:t>
            </w:r>
            <w:r>
              <w:rPr>
                <w:rFonts w:ascii="黑体" w:eastAsia="黑体" w:hAnsi="宋体"/>
                <w:bCs/>
              </w:rPr>
              <w:t xml:space="preserve"> </w:t>
            </w:r>
            <w:r>
              <w:rPr>
                <w:rFonts w:ascii="黑体" w:eastAsia="黑体" w:hAnsi="宋体" w:hint="eastAsia"/>
                <w:bCs/>
              </w:rPr>
              <w:t>自由实战</w:t>
            </w:r>
          </w:p>
        </w:tc>
        <w:tc>
          <w:tcPr>
            <w:tcW w:w="2841"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有条件实战</w:t>
            </w:r>
          </w:p>
          <w:p w:rsidR="00920D40" w:rsidRDefault="00920D40">
            <w:pPr>
              <w:rPr>
                <w:rFonts w:ascii="黑体" w:eastAsia="黑体" w:hAnsi="宋体"/>
                <w:bCs/>
              </w:rPr>
            </w:pPr>
            <w:r>
              <w:rPr>
                <w:rFonts w:ascii="黑体" w:eastAsia="黑体" w:hAnsi="宋体" w:hint="eastAsia"/>
                <w:bCs/>
              </w:rPr>
              <w:t>无条件实战</w:t>
            </w:r>
          </w:p>
        </w:tc>
        <w:tc>
          <w:tcPr>
            <w:tcW w:w="3607"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安全第一，戴好护具，教师指导，服从指挥，用其所学，切磋高低</w:t>
            </w:r>
          </w:p>
        </w:tc>
      </w:tr>
      <w:tr w:rsidR="00920D40">
        <w:trPr>
          <w:trHeight w:val="691"/>
        </w:trPr>
        <w:tc>
          <w:tcPr>
            <w:tcW w:w="2840"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十二章</w:t>
            </w:r>
            <w:r>
              <w:rPr>
                <w:rFonts w:ascii="黑体" w:eastAsia="黑体" w:hAnsi="宋体"/>
                <w:bCs/>
              </w:rPr>
              <w:t xml:space="preserve"> </w:t>
            </w:r>
            <w:r>
              <w:rPr>
                <w:rFonts w:ascii="黑体" w:eastAsia="黑体" w:hAnsi="宋体" w:hint="eastAsia"/>
                <w:bCs/>
              </w:rPr>
              <w:t>裁判</w:t>
            </w:r>
          </w:p>
        </w:tc>
        <w:tc>
          <w:tcPr>
            <w:tcW w:w="2841" w:type="dxa"/>
            <w:tcBorders>
              <w:top w:val="single" w:sz="12" w:space="0" w:color="008000"/>
              <w:bottom w:val="single" w:sz="12" w:space="0" w:color="008000"/>
            </w:tcBorders>
          </w:tcPr>
          <w:p w:rsidR="00920D40" w:rsidRDefault="00920D40">
            <w:pPr>
              <w:rPr>
                <w:rFonts w:ascii="黑体" w:eastAsia="黑体" w:hAnsi="宋体"/>
                <w:bCs/>
              </w:rPr>
            </w:pPr>
            <w:r>
              <w:rPr>
                <w:rFonts w:ascii="黑体" w:eastAsia="黑体" w:hAnsi="宋体" w:hint="eastAsia"/>
                <w:bCs/>
              </w:rPr>
              <w:t>模拟实战</w:t>
            </w:r>
          </w:p>
        </w:tc>
        <w:tc>
          <w:tcPr>
            <w:tcW w:w="3607" w:type="dxa"/>
            <w:tcBorders>
              <w:top w:val="single" w:sz="12" w:space="0" w:color="008000"/>
              <w:bottom w:val="single" w:sz="12" w:space="0" w:color="008000"/>
            </w:tcBorders>
          </w:tcPr>
          <w:p w:rsidR="00920D40" w:rsidRDefault="00920D40">
            <w:pPr>
              <w:jc w:val="center"/>
              <w:rPr>
                <w:rFonts w:ascii="黑体" w:eastAsia="黑体" w:hAnsi="宋体"/>
                <w:bCs/>
              </w:rPr>
            </w:pPr>
            <w:r>
              <w:rPr>
                <w:rFonts w:ascii="黑体" w:eastAsia="黑体" w:hAnsi="宋体" w:hint="eastAsia"/>
                <w:bCs/>
              </w:rPr>
              <w:t>要求裁判动作规范，判罚及时到位。</w:t>
            </w:r>
          </w:p>
        </w:tc>
      </w:tr>
    </w:tbl>
    <w:p w:rsidR="00920D40" w:rsidRDefault="00920D40" w:rsidP="002D6790">
      <w:pPr>
        <w:spacing w:beforeLines="50" w:afterLines="50"/>
        <w:rPr>
          <w:rFonts w:eastAsia="黑体"/>
          <w:b/>
          <w:sz w:val="28"/>
          <w:szCs w:val="28"/>
        </w:rPr>
      </w:pPr>
      <w:r>
        <w:rPr>
          <w:rFonts w:eastAsia="黑体" w:hint="eastAsia"/>
          <w:b/>
          <w:sz w:val="28"/>
          <w:szCs w:val="28"/>
        </w:rPr>
        <w:t>四、实战教学环节</w:t>
      </w:r>
    </w:p>
    <w:p w:rsidR="00920D40" w:rsidRDefault="00920D40">
      <w:pPr>
        <w:ind w:left="420"/>
      </w:pPr>
      <w:r>
        <w:t>1</w:t>
      </w:r>
      <w:r>
        <w:rPr>
          <w:rFonts w:hint="eastAsia"/>
        </w:rPr>
        <w:t>．要求学生掌握基本技战术，并能灵活运动。</w:t>
      </w:r>
    </w:p>
    <w:p w:rsidR="00920D40" w:rsidRDefault="00920D40">
      <w:pPr>
        <w:ind w:left="420"/>
      </w:pPr>
      <w:r>
        <w:t>2</w:t>
      </w:r>
      <w:r>
        <w:rPr>
          <w:rFonts w:hint="eastAsia"/>
        </w:rPr>
        <w:t>．要求学生做好安全防护手段，安全第一，服从指挥。</w:t>
      </w:r>
    </w:p>
    <w:p w:rsidR="00920D40" w:rsidRDefault="00920D40">
      <w:pPr>
        <w:ind w:left="420"/>
      </w:pPr>
      <w:r>
        <w:t>3</w:t>
      </w:r>
      <w:r>
        <w:rPr>
          <w:rFonts w:hint="eastAsia"/>
        </w:rPr>
        <w:t>．第一阶段老师当裁判，第二阶段学生学会裁判，要求一切服从裁判。</w:t>
      </w:r>
    </w:p>
    <w:p w:rsidR="00920D40" w:rsidRDefault="00920D40" w:rsidP="002D6790">
      <w:pPr>
        <w:spacing w:beforeLines="50" w:afterLines="50"/>
        <w:rPr>
          <w:rFonts w:eastAsia="黑体"/>
          <w:b/>
          <w:sz w:val="28"/>
          <w:szCs w:val="28"/>
        </w:rPr>
      </w:pPr>
      <w:r>
        <w:rPr>
          <w:rFonts w:eastAsia="黑体" w:hint="eastAsia"/>
          <w:b/>
          <w:sz w:val="28"/>
          <w:szCs w:val="28"/>
        </w:rPr>
        <w:t>五、学时分配</w:t>
      </w:r>
    </w:p>
    <w:tbl>
      <w:tblPr>
        <w:tblW w:w="9288" w:type="dxa"/>
        <w:tblInd w:w="-106" w:type="dxa"/>
        <w:tblBorders>
          <w:top w:val="single" w:sz="12" w:space="0" w:color="008000"/>
          <w:bottom w:val="single" w:sz="12" w:space="0" w:color="008000"/>
        </w:tblBorders>
        <w:tblLayout w:type="fixed"/>
        <w:tblLook w:val="0000"/>
      </w:tblPr>
      <w:tblGrid>
        <w:gridCol w:w="4968"/>
        <w:gridCol w:w="1080"/>
        <w:gridCol w:w="1080"/>
        <w:gridCol w:w="900"/>
        <w:gridCol w:w="1260"/>
      </w:tblGrid>
      <w:tr w:rsidR="00920D40">
        <w:tc>
          <w:tcPr>
            <w:tcW w:w="4968" w:type="dxa"/>
            <w:tcBorders>
              <w:top w:val="single" w:sz="12" w:space="0" w:color="008000"/>
              <w:bottom w:val="single" w:sz="6" w:space="0" w:color="008000"/>
            </w:tcBorders>
          </w:tcPr>
          <w:p w:rsidR="00920D40" w:rsidRDefault="00920D40">
            <w:pPr>
              <w:jc w:val="center"/>
              <w:rPr>
                <w:rFonts w:eastAsia="黑体"/>
                <w:szCs w:val="21"/>
              </w:rPr>
            </w:pPr>
            <w:r>
              <w:rPr>
                <w:rFonts w:hint="eastAsia"/>
                <w:b/>
              </w:rPr>
              <w:t>教学内容</w:t>
            </w:r>
          </w:p>
        </w:tc>
        <w:tc>
          <w:tcPr>
            <w:tcW w:w="1080" w:type="dxa"/>
            <w:tcBorders>
              <w:top w:val="single" w:sz="12" w:space="0" w:color="008000"/>
              <w:bottom w:val="single" w:sz="6" w:space="0" w:color="008000"/>
            </w:tcBorders>
          </w:tcPr>
          <w:p w:rsidR="00920D40" w:rsidRDefault="00920D40">
            <w:pPr>
              <w:jc w:val="center"/>
              <w:rPr>
                <w:b/>
              </w:rPr>
            </w:pPr>
            <w:r>
              <w:rPr>
                <w:rFonts w:hint="eastAsia"/>
                <w:b/>
              </w:rPr>
              <w:t>讲授</w:t>
            </w:r>
          </w:p>
        </w:tc>
        <w:tc>
          <w:tcPr>
            <w:tcW w:w="1080" w:type="dxa"/>
            <w:tcBorders>
              <w:top w:val="single" w:sz="12" w:space="0" w:color="008000"/>
              <w:bottom w:val="single" w:sz="6" w:space="0" w:color="008000"/>
            </w:tcBorders>
          </w:tcPr>
          <w:p w:rsidR="00920D40" w:rsidRDefault="00920D40">
            <w:pPr>
              <w:jc w:val="center"/>
              <w:rPr>
                <w:b/>
              </w:rPr>
            </w:pPr>
            <w:r>
              <w:rPr>
                <w:rFonts w:hint="eastAsia"/>
                <w:b/>
              </w:rPr>
              <w:t>实验</w:t>
            </w:r>
          </w:p>
        </w:tc>
        <w:tc>
          <w:tcPr>
            <w:tcW w:w="900" w:type="dxa"/>
            <w:tcBorders>
              <w:top w:val="single" w:sz="12" w:space="0" w:color="008000"/>
              <w:bottom w:val="single" w:sz="6" w:space="0" w:color="008000"/>
            </w:tcBorders>
          </w:tcPr>
          <w:p w:rsidR="00920D40" w:rsidRDefault="00920D40">
            <w:pPr>
              <w:jc w:val="center"/>
              <w:rPr>
                <w:b/>
              </w:rPr>
            </w:pPr>
            <w:r>
              <w:rPr>
                <w:rFonts w:hint="eastAsia"/>
                <w:b/>
              </w:rPr>
              <w:t>考试</w:t>
            </w:r>
          </w:p>
        </w:tc>
        <w:tc>
          <w:tcPr>
            <w:tcW w:w="1260" w:type="dxa"/>
            <w:tcBorders>
              <w:top w:val="single" w:sz="12" w:space="0" w:color="008000"/>
              <w:bottom w:val="single" w:sz="6" w:space="0" w:color="008000"/>
            </w:tcBorders>
          </w:tcPr>
          <w:p w:rsidR="00920D40" w:rsidRDefault="00920D40">
            <w:pPr>
              <w:jc w:val="center"/>
              <w:rPr>
                <w:b/>
              </w:rPr>
            </w:pPr>
            <w:r>
              <w:rPr>
                <w:rFonts w:hint="eastAsia"/>
                <w:b/>
              </w:rPr>
              <w:t>总学时</w:t>
            </w:r>
          </w:p>
        </w:tc>
      </w:tr>
      <w:tr w:rsidR="00920D40">
        <w:tc>
          <w:tcPr>
            <w:tcW w:w="4968" w:type="dxa"/>
          </w:tcPr>
          <w:p w:rsidR="00920D40" w:rsidRDefault="00920D40">
            <w:pPr>
              <w:rPr>
                <w:rFonts w:eastAsia="黑体"/>
                <w:szCs w:val="21"/>
              </w:rPr>
            </w:pPr>
            <w:r>
              <w:rPr>
                <w:rFonts w:hint="eastAsia"/>
              </w:rPr>
              <w:t>理论部分</w:t>
            </w:r>
          </w:p>
        </w:tc>
        <w:tc>
          <w:tcPr>
            <w:tcW w:w="1080" w:type="dxa"/>
          </w:tcPr>
          <w:p w:rsidR="00920D40" w:rsidRDefault="00920D40">
            <w:pPr>
              <w:jc w:val="center"/>
              <w:rPr>
                <w:rFonts w:eastAsia="黑体"/>
                <w:szCs w:val="21"/>
              </w:rPr>
            </w:pPr>
            <w:r>
              <w:rPr>
                <w:rFonts w:eastAsia="黑体"/>
                <w:szCs w:val="21"/>
              </w:rPr>
              <w:t>6</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6</w:t>
            </w:r>
          </w:p>
        </w:tc>
      </w:tr>
      <w:tr w:rsidR="00920D40">
        <w:tc>
          <w:tcPr>
            <w:tcW w:w="4968" w:type="dxa"/>
          </w:tcPr>
          <w:p w:rsidR="00920D40" w:rsidRDefault="00920D40">
            <w:pPr>
              <w:rPr>
                <w:rFonts w:eastAsia="黑体"/>
                <w:szCs w:val="21"/>
              </w:rPr>
            </w:pPr>
            <w:r>
              <w:rPr>
                <w:rFonts w:hint="eastAsia"/>
              </w:rPr>
              <w:t>基本技术教学部分</w:t>
            </w:r>
          </w:p>
        </w:tc>
        <w:tc>
          <w:tcPr>
            <w:tcW w:w="1080" w:type="dxa"/>
          </w:tcPr>
          <w:p w:rsidR="00920D40" w:rsidRDefault="00920D40">
            <w:pPr>
              <w:jc w:val="center"/>
              <w:rPr>
                <w:rFonts w:eastAsia="黑体"/>
                <w:szCs w:val="21"/>
              </w:rPr>
            </w:pPr>
            <w:r>
              <w:rPr>
                <w:rFonts w:eastAsia="黑体"/>
                <w:szCs w:val="21"/>
              </w:rPr>
              <w:t>20</w:t>
            </w: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20</w:t>
            </w:r>
          </w:p>
        </w:tc>
      </w:tr>
      <w:tr w:rsidR="00920D40">
        <w:tc>
          <w:tcPr>
            <w:tcW w:w="4968" w:type="dxa"/>
          </w:tcPr>
          <w:p w:rsidR="00920D40" w:rsidRDefault="00920D40">
            <w:pPr>
              <w:rPr>
                <w:rFonts w:eastAsia="黑体"/>
                <w:szCs w:val="21"/>
              </w:rPr>
            </w:pPr>
            <w:r>
              <w:rPr>
                <w:rFonts w:hint="eastAsia"/>
              </w:rPr>
              <w:t>实战教学部分</w:t>
            </w:r>
          </w:p>
        </w:tc>
        <w:tc>
          <w:tcPr>
            <w:tcW w:w="1080" w:type="dxa"/>
          </w:tcPr>
          <w:p w:rsidR="00920D40" w:rsidRDefault="00920D40">
            <w:pPr>
              <w:jc w:val="center"/>
              <w:rPr>
                <w:rFonts w:eastAsia="黑体"/>
                <w:szCs w:val="21"/>
              </w:rPr>
            </w:pPr>
          </w:p>
        </w:tc>
        <w:tc>
          <w:tcPr>
            <w:tcW w:w="1080" w:type="dxa"/>
          </w:tcPr>
          <w:p w:rsidR="00920D40" w:rsidRDefault="00920D40">
            <w:pPr>
              <w:jc w:val="center"/>
              <w:rPr>
                <w:rFonts w:eastAsia="黑体"/>
                <w:szCs w:val="21"/>
              </w:rPr>
            </w:pPr>
            <w:r>
              <w:rPr>
                <w:rFonts w:eastAsia="黑体"/>
                <w:szCs w:val="21"/>
              </w:rPr>
              <w:t>8</w:t>
            </w:r>
          </w:p>
        </w:tc>
        <w:tc>
          <w:tcPr>
            <w:tcW w:w="900" w:type="dxa"/>
          </w:tcPr>
          <w:p w:rsidR="00920D40" w:rsidRDefault="00920D40">
            <w:pPr>
              <w:jc w:val="center"/>
              <w:rPr>
                <w:rFonts w:eastAsia="黑体"/>
                <w:szCs w:val="21"/>
              </w:rPr>
            </w:pPr>
          </w:p>
        </w:tc>
        <w:tc>
          <w:tcPr>
            <w:tcW w:w="1260" w:type="dxa"/>
          </w:tcPr>
          <w:p w:rsidR="00920D40" w:rsidRDefault="00920D40">
            <w:pPr>
              <w:jc w:val="center"/>
              <w:rPr>
                <w:rFonts w:eastAsia="黑体"/>
                <w:szCs w:val="21"/>
              </w:rPr>
            </w:pPr>
            <w:r>
              <w:rPr>
                <w:rFonts w:eastAsia="黑体"/>
                <w:szCs w:val="21"/>
              </w:rPr>
              <w:t>8</w:t>
            </w:r>
          </w:p>
        </w:tc>
      </w:tr>
      <w:tr w:rsidR="00920D40">
        <w:tc>
          <w:tcPr>
            <w:tcW w:w="4968" w:type="dxa"/>
          </w:tcPr>
          <w:p w:rsidR="00920D40" w:rsidRDefault="00920D40">
            <w:pPr>
              <w:rPr>
                <w:rFonts w:eastAsia="黑体"/>
                <w:szCs w:val="21"/>
              </w:rPr>
            </w:pPr>
            <w:r>
              <w:rPr>
                <w:rFonts w:hint="eastAsia"/>
              </w:rPr>
              <w:t>考核</w:t>
            </w:r>
          </w:p>
        </w:tc>
        <w:tc>
          <w:tcPr>
            <w:tcW w:w="1080" w:type="dxa"/>
          </w:tcPr>
          <w:p w:rsidR="00920D40" w:rsidRDefault="00920D40">
            <w:pPr>
              <w:jc w:val="center"/>
              <w:rPr>
                <w:rFonts w:eastAsia="黑体"/>
                <w:szCs w:val="21"/>
              </w:rPr>
            </w:pPr>
          </w:p>
        </w:tc>
        <w:tc>
          <w:tcPr>
            <w:tcW w:w="1080" w:type="dxa"/>
          </w:tcPr>
          <w:p w:rsidR="00920D40" w:rsidRDefault="00920D40">
            <w:pPr>
              <w:jc w:val="center"/>
              <w:rPr>
                <w:rFonts w:eastAsia="黑体"/>
                <w:szCs w:val="21"/>
              </w:rPr>
            </w:pPr>
          </w:p>
        </w:tc>
        <w:tc>
          <w:tcPr>
            <w:tcW w:w="900" w:type="dxa"/>
          </w:tcPr>
          <w:p w:rsidR="00920D40" w:rsidRDefault="00920D40">
            <w:pPr>
              <w:jc w:val="center"/>
              <w:rPr>
                <w:rFonts w:eastAsia="黑体"/>
                <w:szCs w:val="21"/>
              </w:rPr>
            </w:pPr>
            <w:r>
              <w:rPr>
                <w:rFonts w:eastAsia="黑体"/>
                <w:szCs w:val="21"/>
              </w:rPr>
              <w:t>2</w:t>
            </w:r>
          </w:p>
        </w:tc>
        <w:tc>
          <w:tcPr>
            <w:tcW w:w="1260" w:type="dxa"/>
          </w:tcPr>
          <w:p w:rsidR="00920D40" w:rsidRDefault="00920D40">
            <w:pPr>
              <w:jc w:val="center"/>
              <w:rPr>
                <w:rFonts w:eastAsia="黑体"/>
                <w:szCs w:val="21"/>
              </w:rPr>
            </w:pPr>
            <w:r>
              <w:rPr>
                <w:rFonts w:eastAsia="黑体"/>
                <w:szCs w:val="21"/>
              </w:rPr>
              <w:t>2</w:t>
            </w:r>
          </w:p>
        </w:tc>
      </w:tr>
      <w:tr w:rsidR="00920D40">
        <w:tc>
          <w:tcPr>
            <w:tcW w:w="4968" w:type="dxa"/>
            <w:tcBorders>
              <w:top w:val="single" w:sz="6" w:space="0" w:color="008000"/>
              <w:bottom w:val="single" w:sz="12" w:space="0" w:color="008000"/>
            </w:tcBorders>
          </w:tcPr>
          <w:p w:rsidR="00920D40" w:rsidRDefault="00920D40">
            <w:pPr>
              <w:jc w:val="center"/>
              <w:rPr>
                <w:rFonts w:eastAsia="黑体"/>
                <w:szCs w:val="21"/>
              </w:rPr>
            </w:pPr>
            <w:r>
              <w:rPr>
                <w:rFonts w:eastAsia="黑体" w:hint="eastAsia"/>
                <w:szCs w:val="21"/>
              </w:rPr>
              <w:t>合计</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26</w:t>
            </w:r>
          </w:p>
        </w:tc>
        <w:tc>
          <w:tcPr>
            <w:tcW w:w="108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8</w:t>
            </w:r>
          </w:p>
        </w:tc>
        <w:tc>
          <w:tcPr>
            <w:tcW w:w="90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2</w:t>
            </w:r>
          </w:p>
        </w:tc>
        <w:tc>
          <w:tcPr>
            <w:tcW w:w="1260" w:type="dxa"/>
            <w:tcBorders>
              <w:top w:val="single" w:sz="6" w:space="0" w:color="008000"/>
              <w:bottom w:val="single" w:sz="12" w:space="0" w:color="008000"/>
            </w:tcBorders>
          </w:tcPr>
          <w:p w:rsidR="00920D40" w:rsidRDefault="00920D40">
            <w:pPr>
              <w:jc w:val="center"/>
              <w:rPr>
                <w:rFonts w:eastAsia="黑体"/>
                <w:szCs w:val="21"/>
              </w:rPr>
            </w:pPr>
            <w:r>
              <w:rPr>
                <w:rFonts w:eastAsia="黑体"/>
                <w:szCs w:val="21"/>
              </w:rPr>
              <w:t>36</w:t>
            </w:r>
          </w:p>
        </w:tc>
      </w:tr>
    </w:tbl>
    <w:p w:rsidR="00920D40" w:rsidRDefault="00920D40" w:rsidP="002D6790">
      <w:pPr>
        <w:spacing w:beforeLines="50" w:afterLines="50"/>
        <w:rPr>
          <w:rFonts w:eastAsia="黑体"/>
          <w:b/>
          <w:sz w:val="28"/>
          <w:szCs w:val="28"/>
        </w:rPr>
      </w:pPr>
      <w:r>
        <w:rPr>
          <w:rFonts w:eastAsia="黑体" w:hint="eastAsia"/>
          <w:b/>
          <w:sz w:val="28"/>
          <w:szCs w:val="28"/>
        </w:rPr>
        <w:t>六、考核方式</w:t>
      </w:r>
    </w:p>
    <w:p w:rsidR="00920D40" w:rsidRDefault="00920D40" w:rsidP="00A40F2E">
      <w:pPr>
        <w:pStyle w:val="PlainText"/>
        <w:spacing w:line="360" w:lineRule="auto"/>
        <w:ind w:firstLineChars="250" w:firstLine="500"/>
        <w:rPr>
          <w:rFonts w:hAnsi="宋体"/>
          <w:color w:val="000000"/>
          <w:sz w:val="24"/>
          <w:szCs w:val="24"/>
        </w:rPr>
      </w:pPr>
      <w:r>
        <w:rPr>
          <w:rFonts w:hint="eastAsia"/>
        </w:rPr>
        <w:t>根据教育目标，本课程的考核方式，是以学生能够掌握的武术散打基本理论知识、武术散打技术和战术的内容以及实际对抗能力来确定的。考核内容、方式与要求</w:t>
      </w:r>
    </w:p>
    <w:p w:rsidR="00920D40" w:rsidRDefault="00920D40">
      <w:pPr>
        <w:snapToGrid w:val="0"/>
        <w:spacing w:line="360" w:lineRule="auto"/>
        <w:rPr>
          <w:rFonts w:ascii="宋体" w:hAnsi="Courier New" w:cs="Courier New"/>
          <w:b/>
          <w:szCs w:val="21"/>
        </w:rPr>
      </w:pPr>
      <w:r>
        <w:rPr>
          <w:rFonts w:ascii="宋体" w:hAnsi="Courier New" w:cs="Courier New"/>
          <w:b/>
          <w:szCs w:val="21"/>
        </w:rPr>
        <w:t>1</w:t>
      </w:r>
      <w:r>
        <w:rPr>
          <w:rFonts w:ascii="宋体" w:hAnsi="Courier New" w:cs="Courier New" w:hint="eastAsia"/>
          <w:b/>
          <w:szCs w:val="21"/>
        </w:rPr>
        <w:t>．考核内容及比例</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w:t>
      </w:r>
      <w:r>
        <w:rPr>
          <w:rFonts w:ascii="宋体" w:hAnsi="Courier New" w:cs="Courier New"/>
          <w:szCs w:val="21"/>
        </w:rPr>
        <w:t>1</w:t>
      </w:r>
      <w:r>
        <w:rPr>
          <w:rFonts w:ascii="宋体" w:hAnsi="Courier New" w:cs="Courier New" w:hint="eastAsia"/>
          <w:szCs w:val="21"/>
        </w:rPr>
        <w:t>）理论知识：占</w:t>
      </w:r>
      <w:r>
        <w:rPr>
          <w:rFonts w:ascii="宋体" w:hAnsi="Courier New" w:cs="Courier New"/>
          <w:szCs w:val="21"/>
        </w:rPr>
        <w:t>30%</w:t>
      </w:r>
      <w:r>
        <w:rPr>
          <w:rFonts w:ascii="宋体" w:hAnsi="Courier New" w:cs="Courier New" w:hint="eastAsia"/>
          <w:szCs w:val="21"/>
        </w:rPr>
        <w:t>；（</w:t>
      </w:r>
      <w:r>
        <w:rPr>
          <w:rFonts w:ascii="宋体" w:hAnsi="Courier New" w:cs="Courier New"/>
          <w:szCs w:val="21"/>
        </w:rPr>
        <w:t>2</w:t>
      </w:r>
      <w:r>
        <w:rPr>
          <w:rFonts w:ascii="宋体" w:hAnsi="Courier New" w:cs="Courier New" w:hint="eastAsia"/>
          <w:szCs w:val="21"/>
        </w:rPr>
        <w:t>）平时成绩：占</w:t>
      </w:r>
      <w:r>
        <w:rPr>
          <w:rFonts w:ascii="宋体" w:hAnsi="Courier New" w:cs="Courier New"/>
          <w:szCs w:val="21"/>
        </w:rPr>
        <w:t>20%</w:t>
      </w:r>
      <w:r>
        <w:rPr>
          <w:rFonts w:ascii="宋体" w:hAnsi="Courier New" w:cs="Courier New" w:hint="eastAsia"/>
          <w:szCs w:val="21"/>
        </w:rPr>
        <w:t>；（</w:t>
      </w:r>
      <w:r>
        <w:rPr>
          <w:rFonts w:ascii="宋体" w:hAnsi="Courier New" w:cs="Courier New"/>
          <w:szCs w:val="21"/>
        </w:rPr>
        <w:t>3</w:t>
      </w:r>
      <w:r>
        <w:rPr>
          <w:rFonts w:ascii="宋体" w:hAnsi="Courier New" w:cs="Courier New" w:hint="eastAsia"/>
          <w:szCs w:val="21"/>
        </w:rPr>
        <w:t>）技术水平：占</w:t>
      </w:r>
      <w:r>
        <w:rPr>
          <w:rFonts w:ascii="宋体" w:hAnsi="Courier New" w:cs="Courier New"/>
          <w:szCs w:val="21"/>
        </w:rPr>
        <w:t>40%</w:t>
      </w:r>
      <w:r>
        <w:rPr>
          <w:rFonts w:ascii="宋体" w:hAnsi="Courier New" w:cs="Courier New" w:hint="eastAsia"/>
          <w:szCs w:val="21"/>
        </w:rPr>
        <w:t>；</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w:t>
      </w:r>
      <w:r>
        <w:rPr>
          <w:rFonts w:ascii="宋体" w:hAnsi="Courier New" w:cs="Courier New"/>
          <w:szCs w:val="21"/>
        </w:rPr>
        <w:t>4</w:t>
      </w:r>
      <w:r>
        <w:rPr>
          <w:rFonts w:ascii="宋体" w:hAnsi="Courier New" w:cs="Courier New" w:hint="eastAsia"/>
          <w:szCs w:val="21"/>
        </w:rPr>
        <w:t>）体质考核：占</w:t>
      </w:r>
      <w:r>
        <w:rPr>
          <w:rFonts w:ascii="宋体" w:hAnsi="Courier New" w:cs="Courier New"/>
          <w:szCs w:val="21"/>
        </w:rPr>
        <w:t>10%</w:t>
      </w:r>
      <w:r>
        <w:rPr>
          <w:rFonts w:ascii="宋体" w:hAnsi="Courier New" w:cs="Courier New" w:hint="eastAsia"/>
          <w:szCs w:val="21"/>
        </w:rPr>
        <w:t>。</w:t>
      </w:r>
    </w:p>
    <w:p w:rsidR="00920D40" w:rsidRDefault="00920D40">
      <w:pPr>
        <w:snapToGrid w:val="0"/>
        <w:spacing w:line="360" w:lineRule="auto"/>
        <w:rPr>
          <w:rFonts w:ascii="宋体" w:hAnsi="Courier New" w:cs="Courier New"/>
          <w:b/>
          <w:szCs w:val="21"/>
        </w:rPr>
      </w:pPr>
      <w:r>
        <w:rPr>
          <w:rFonts w:ascii="宋体" w:hAnsi="Courier New" w:cs="Courier New"/>
          <w:b/>
          <w:szCs w:val="21"/>
        </w:rPr>
        <w:t>2</w:t>
      </w:r>
      <w:r>
        <w:rPr>
          <w:rFonts w:ascii="宋体" w:hAnsi="Courier New" w:cs="Courier New" w:hint="eastAsia"/>
          <w:b/>
          <w:szCs w:val="21"/>
        </w:rPr>
        <w:t>．考核方法及要求</w:t>
      </w: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1</w:t>
      </w:r>
      <w:r>
        <w:rPr>
          <w:rFonts w:ascii="宋体" w:hAnsi="Courier New" w:cs="Courier New" w:hint="eastAsia"/>
          <w:b/>
          <w:szCs w:val="21"/>
        </w:rPr>
        <w:t>）理论知识考核</w:t>
      </w:r>
    </w:p>
    <w:p w:rsidR="00920D40" w:rsidRDefault="00920D40" w:rsidP="00A40F2E">
      <w:pPr>
        <w:snapToGrid w:val="0"/>
        <w:spacing w:line="360" w:lineRule="auto"/>
        <w:ind w:firstLineChars="200" w:firstLine="420"/>
        <w:rPr>
          <w:rFonts w:ascii="宋体" w:hAnsi="Courier New" w:cs="Courier New"/>
          <w:szCs w:val="21"/>
        </w:rPr>
      </w:pPr>
      <w:r>
        <w:rPr>
          <w:rFonts w:ascii="宋体" w:hAnsi="Courier New" w:cs="Courier New" w:hint="eastAsia"/>
          <w:szCs w:val="21"/>
        </w:rPr>
        <w:t>采用期末考卷形式，内容包括：①</w:t>
      </w:r>
      <w:r>
        <w:rPr>
          <w:rFonts w:ascii="宋体" w:hAnsi="Courier New" w:cs="Courier New"/>
          <w:szCs w:val="21"/>
        </w:rPr>
        <w:t xml:space="preserve"> </w:t>
      </w:r>
      <w:r>
        <w:rPr>
          <w:rFonts w:ascii="宋体" w:hAnsi="Courier New" w:cs="Courier New" w:hint="eastAsia"/>
          <w:szCs w:val="21"/>
        </w:rPr>
        <w:t>武术散打的定义、益处、历史、要求、特性；②</w:t>
      </w:r>
      <w:r>
        <w:rPr>
          <w:rFonts w:ascii="宋体" w:hAnsi="Courier New" w:cs="Courier New"/>
          <w:szCs w:val="21"/>
        </w:rPr>
        <w:t xml:space="preserve"> </w:t>
      </w:r>
      <w:r>
        <w:rPr>
          <w:rFonts w:ascii="宋体" w:hAnsi="Courier New" w:cs="Courier New" w:hint="eastAsia"/>
          <w:szCs w:val="21"/>
        </w:rPr>
        <w:t>基本知识、基本技术和战术、基本训练方法③比赛规则及裁判法等。</w:t>
      </w:r>
    </w:p>
    <w:p w:rsidR="00920D40" w:rsidRDefault="00920D40" w:rsidP="00A40F2E">
      <w:pPr>
        <w:snapToGrid w:val="0"/>
        <w:spacing w:line="360" w:lineRule="auto"/>
        <w:ind w:leftChars="378" w:left="794" w:firstLineChars="1200" w:firstLine="2520"/>
        <w:rPr>
          <w:rFonts w:ascii="宋体" w:hAnsi="Courier New" w:cs="Courier New"/>
          <w:szCs w:val="21"/>
        </w:rPr>
      </w:pPr>
      <w:r>
        <w:rPr>
          <w:rFonts w:ascii="宋体" w:hAnsi="Courier New" w:cs="Courier New" w:hint="eastAsia"/>
          <w:szCs w:val="21"/>
        </w:rPr>
        <w:t>评分标准</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920D40">
        <w:trPr>
          <w:jc w:val="center"/>
        </w:trPr>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不及格</w:t>
            </w:r>
          </w:p>
        </w:tc>
      </w:tr>
      <w:tr w:rsidR="00920D40">
        <w:trPr>
          <w:jc w:val="center"/>
        </w:trPr>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27~30</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24~26</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21~23</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18~20</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vAlign w:val="center"/>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17</w:t>
            </w:r>
            <w:r>
              <w:rPr>
                <w:rFonts w:ascii="宋体" w:hAnsi="Courier New" w:cs="Courier New" w:hint="eastAsia"/>
                <w:szCs w:val="21"/>
              </w:rPr>
              <w:t>分以下</w:t>
            </w:r>
          </w:p>
        </w:tc>
      </w:tr>
    </w:tbl>
    <w:p w:rsidR="00920D40" w:rsidRDefault="00920D40">
      <w:pPr>
        <w:snapToGrid w:val="0"/>
        <w:spacing w:line="360" w:lineRule="auto"/>
        <w:rPr>
          <w:rFonts w:ascii="宋体" w:hAnsi="Courier New" w:cs="Courier New"/>
          <w:szCs w:val="21"/>
        </w:rPr>
      </w:pP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2</w:t>
      </w:r>
      <w:r>
        <w:rPr>
          <w:rFonts w:ascii="宋体" w:hAnsi="Courier New" w:cs="Courier New" w:hint="eastAsia"/>
          <w:b/>
          <w:szCs w:val="21"/>
        </w:rPr>
        <w:t>）平时成绩考核</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根据学生的学习态度，出勤，课堂纪律等情况评定成绩。</w:t>
      </w:r>
    </w:p>
    <w:p w:rsidR="00920D40" w:rsidRDefault="00920D40" w:rsidP="00A40F2E">
      <w:pPr>
        <w:snapToGrid w:val="0"/>
        <w:spacing w:line="360" w:lineRule="auto"/>
        <w:ind w:leftChars="378" w:left="794" w:firstLineChars="1300" w:firstLine="2730"/>
        <w:rPr>
          <w:rFonts w:ascii="宋体" w:hAnsi="Courier New" w:cs="Courier New"/>
          <w:szCs w:val="21"/>
        </w:rPr>
      </w:pPr>
      <w:r>
        <w:rPr>
          <w:rFonts w:ascii="宋体" w:hAnsi="Courier New" w:cs="Courier New" w:hint="eastAsia"/>
          <w:szCs w:val="21"/>
        </w:rPr>
        <w:t>评分标准</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920D40">
        <w:trPr>
          <w:jc w:val="center"/>
        </w:trPr>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不及格</w:t>
            </w:r>
          </w:p>
        </w:tc>
      </w:tr>
      <w:tr w:rsidR="00920D40">
        <w:trPr>
          <w:jc w:val="center"/>
        </w:trPr>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19~20</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16~18</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14~15</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12~13</w:t>
            </w:r>
            <w:r>
              <w:rPr>
                <w:rFonts w:ascii="宋体" w:hAnsi="Courier New" w:cs="Courier New" w:hint="eastAsia"/>
                <w:szCs w:val="21"/>
              </w:rPr>
              <w:t>分</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11</w:t>
            </w:r>
            <w:r>
              <w:rPr>
                <w:rFonts w:ascii="宋体" w:hAnsi="Courier New" w:cs="Courier New" w:hint="eastAsia"/>
                <w:szCs w:val="21"/>
              </w:rPr>
              <w:t>分以下</w:t>
            </w:r>
          </w:p>
        </w:tc>
      </w:tr>
    </w:tbl>
    <w:p w:rsidR="00920D40" w:rsidRDefault="00920D40">
      <w:pPr>
        <w:snapToGrid w:val="0"/>
        <w:spacing w:line="360" w:lineRule="auto"/>
        <w:rPr>
          <w:rFonts w:ascii="宋体" w:hAnsi="Courier New" w:cs="Courier New"/>
          <w:szCs w:val="21"/>
        </w:rPr>
      </w:pP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3</w:t>
      </w:r>
      <w:r>
        <w:rPr>
          <w:rFonts w:ascii="宋体" w:hAnsi="Courier New" w:cs="Courier New" w:hint="eastAsia"/>
          <w:b/>
          <w:szCs w:val="21"/>
        </w:rPr>
        <w:t>）技术水平考核</w:t>
      </w:r>
    </w:p>
    <w:p w:rsidR="00920D40" w:rsidRDefault="00920D40" w:rsidP="00A40F2E">
      <w:pPr>
        <w:snapToGrid w:val="0"/>
        <w:spacing w:line="360" w:lineRule="auto"/>
        <w:ind w:leftChars="137" w:left="288" w:firstLineChars="250" w:firstLine="525"/>
        <w:rPr>
          <w:rFonts w:ascii="宋体" w:hAnsi="Courier New" w:cs="Courier New"/>
          <w:szCs w:val="21"/>
        </w:rPr>
      </w:pPr>
      <w:r>
        <w:rPr>
          <w:rFonts w:ascii="宋体" w:hAnsi="Courier New" w:cs="Courier New" w:hint="eastAsia"/>
          <w:szCs w:val="21"/>
        </w:rPr>
        <w:t>考试时每人考试一次。如果第一次考试不及格，第二次考试即视为补考（最高分不能超过</w:t>
      </w:r>
      <w:r>
        <w:rPr>
          <w:rFonts w:ascii="宋体" w:hAnsi="Courier New" w:cs="Courier New"/>
          <w:szCs w:val="21"/>
        </w:rPr>
        <w:t>60</w:t>
      </w:r>
      <w:r>
        <w:rPr>
          <w:rFonts w:ascii="宋体" w:hAnsi="Courier New" w:cs="Courier New" w:hint="eastAsia"/>
          <w:szCs w:val="21"/>
        </w:rPr>
        <w:t>分）。分四部分，第一部分是基本技术：基本拳法、步法、身法、摔法等技术组合的能力，采用自由打靶一分钟；第二部分，空击一分钟；第三部分考试实战能力及技战术水平，采用两人对练；第四部分是裁判的实战操作能力，安排在实战对练中。</w:t>
      </w: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★第一部分：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①考试内容：</w:t>
      </w:r>
      <w:r>
        <w:rPr>
          <w:rFonts w:ascii="宋体" w:hAnsi="Courier New" w:cs="Courier New"/>
          <w:szCs w:val="21"/>
        </w:rPr>
        <w:t>1.</w:t>
      </w:r>
      <w:r>
        <w:rPr>
          <w:rFonts w:ascii="宋体" w:hAnsi="Courier New" w:cs="Courier New" w:hint="eastAsia"/>
          <w:szCs w:val="21"/>
        </w:rPr>
        <w:t>格斗姿势及其自由打靶的练习。</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②考试方法：采用学生二人配合，学生一人拿靶，一人自由配合打靶，时间限定一分钟，教师技评打分。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③考试标准：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分：凡符合姿势正确，精神饱满，劲力充足，用力顺达，力点准确，动作干净利落者；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★第二部分：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①考试内容：</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空击一分钟，自由组合（包括拳、腿、摔等基本技术）。</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②考试方法：学生单练，时间限定</w:t>
      </w:r>
      <w:r>
        <w:rPr>
          <w:rFonts w:ascii="宋体" w:hAnsi="Courier New" w:cs="Courier New"/>
          <w:szCs w:val="21"/>
        </w:rPr>
        <w:t>1</w:t>
      </w:r>
      <w:r>
        <w:rPr>
          <w:rFonts w:ascii="宋体" w:hAnsi="Courier New" w:cs="Courier New" w:hint="eastAsia"/>
          <w:szCs w:val="21"/>
        </w:rPr>
        <w:t>分钟，教师技评打分。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③考试标准：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分：凡符合姿势正确，精神饱满，动作规范，内容充实，变化多样，劲力充足，用力顺达，力点准确，手眼身法步协调，动作干净利落者；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★第三部分：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①考试内容：两人模拟实战对练。</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②考试方法：</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在学生裁判的组织下进行两人实战考核，学生双人对练，时间限定</w:t>
      </w:r>
      <w:r>
        <w:rPr>
          <w:rFonts w:ascii="宋体" w:hAnsi="Courier New" w:cs="Courier New"/>
          <w:szCs w:val="21"/>
        </w:rPr>
        <w:t>2</w:t>
      </w:r>
      <w:r>
        <w:rPr>
          <w:rFonts w:ascii="宋体" w:hAnsi="Courier New" w:cs="Courier New" w:hint="eastAsia"/>
          <w:szCs w:val="21"/>
        </w:rPr>
        <w:t>分钟，教师按散打竞赛规则和技术评判打分。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③考试标准：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 xml:space="preserve">    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分：凡符合精神饱满，动作规范，内容充实，变化多样，劲力充足，用力顺达，力点准确，手眼身法步协调，动作干净利落者；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★第四部分：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①考试内容：裁判的实战操作。</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②考试方法：</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在学生双人实战对抗中安排学生裁判，时间限定</w:t>
      </w:r>
      <w:r>
        <w:rPr>
          <w:rFonts w:ascii="宋体" w:hAnsi="Courier New" w:cs="Courier New"/>
          <w:szCs w:val="21"/>
        </w:rPr>
        <w:t>2</w:t>
      </w:r>
      <w:r>
        <w:rPr>
          <w:rFonts w:ascii="宋体" w:hAnsi="Courier New" w:cs="Courier New" w:hint="eastAsia"/>
          <w:szCs w:val="21"/>
        </w:rPr>
        <w:t>分钟，教师按照裁判规则要求进行技能考评。</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③考试标准：</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A</w:t>
      </w:r>
      <w:r>
        <w:rPr>
          <w:rFonts w:ascii="宋体" w:hAnsi="Courier New" w:cs="Courier New" w:hint="eastAsia"/>
          <w:szCs w:val="21"/>
        </w:rPr>
        <w:t>、</w:t>
      </w:r>
      <w:r>
        <w:rPr>
          <w:rFonts w:ascii="宋体" w:hAnsi="Courier New" w:cs="Courier New"/>
          <w:szCs w:val="21"/>
        </w:rPr>
        <w:t>90-100</w:t>
      </w:r>
      <w:r>
        <w:rPr>
          <w:rFonts w:ascii="宋体" w:hAnsi="Courier New" w:cs="Courier New" w:hint="eastAsia"/>
          <w:szCs w:val="21"/>
        </w:rPr>
        <w:t>分：凡符合精神饱满，动作规范，技术合理，内容充实，战术变化多样，手眼身法步协调，动作干净利落者并结合得点情况；</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B</w:t>
      </w:r>
      <w:r>
        <w:rPr>
          <w:rFonts w:ascii="宋体" w:hAnsi="Courier New" w:cs="Courier New" w:hint="eastAsia"/>
          <w:szCs w:val="21"/>
        </w:rPr>
        <w:t>、</w:t>
      </w:r>
      <w:r>
        <w:rPr>
          <w:rFonts w:ascii="宋体" w:hAnsi="Courier New" w:cs="Courier New"/>
          <w:szCs w:val="21"/>
        </w:rPr>
        <w:t>80-90</w:t>
      </w:r>
      <w:r>
        <w:rPr>
          <w:rFonts w:ascii="宋体" w:hAnsi="Courier New" w:cs="Courier New" w:hint="eastAsia"/>
          <w:szCs w:val="21"/>
        </w:rPr>
        <w:t>分：凡与要求轻微不符者；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C</w:t>
      </w:r>
      <w:r>
        <w:rPr>
          <w:rFonts w:ascii="宋体" w:hAnsi="Courier New" w:cs="Courier New" w:hint="eastAsia"/>
          <w:szCs w:val="21"/>
        </w:rPr>
        <w:t>、</w:t>
      </w:r>
      <w:r>
        <w:rPr>
          <w:rFonts w:ascii="宋体" w:hAnsi="Courier New" w:cs="Courier New"/>
          <w:szCs w:val="21"/>
        </w:rPr>
        <w:t>70-80</w:t>
      </w:r>
      <w:r>
        <w:rPr>
          <w:rFonts w:ascii="宋体" w:hAnsi="Courier New" w:cs="Courier New" w:hint="eastAsia"/>
          <w:szCs w:val="21"/>
        </w:rPr>
        <w:t>分：一般不符者；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D</w:t>
      </w:r>
      <w:r>
        <w:rPr>
          <w:rFonts w:ascii="宋体" w:hAnsi="Courier New" w:cs="Courier New" w:hint="eastAsia"/>
          <w:szCs w:val="21"/>
        </w:rPr>
        <w:t>、</w:t>
      </w:r>
      <w:r>
        <w:rPr>
          <w:rFonts w:ascii="宋体" w:hAnsi="Courier New" w:cs="Courier New"/>
          <w:szCs w:val="21"/>
        </w:rPr>
        <w:t>60-70</w:t>
      </w:r>
      <w:r>
        <w:rPr>
          <w:rFonts w:ascii="宋体" w:hAnsi="Courier New" w:cs="Courier New" w:hint="eastAsia"/>
          <w:szCs w:val="21"/>
        </w:rPr>
        <w:t>分：显著不符者；</w:t>
      </w:r>
    </w:p>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E</w:t>
      </w:r>
      <w:r>
        <w:rPr>
          <w:rFonts w:ascii="宋体" w:hAnsi="Courier New" w:cs="Courier New" w:hint="eastAsia"/>
          <w:szCs w:val="21"/>
        </w:rPr>
        <w:t>、</w:t>
      </w:r>
      <w:r>
        <w:rPr>
          <w:rFonts w:ascii="宋体" w:hAnsi="Courier New" w:cs="Courier New"/>
          <w:szCs w:val="21"/>
        </w:rPr>
        <w:t>60</w:t>
      </w:r>
      <w:r>
        <w:rPr>
          <w:rFonts w:ascii="宋体" w:hAnsi="Courier New" w:cs="Courier New" w:hint="eastAsia"/>
          <w:szCs w:val="21"/>
        </w:rPr>
        <w:t>分以下：严重不符者。</w:t>
      </w:r>
    </w:p>
    <w:p w:rsidR="00920D40" w:rsidRDefault="00920D40">
      <w:pPr>
        <w:snapToGrid w:val="0"/>
        <w:spacing w:line="360" w:lineRule="auto"/>
        <w:rPr>
          <w:rFonts w:ascii="宋体" w:hAnsi="Courier New" w:cs="Courier New"/>
          <w:b/>
          <w:szCs w:val="21"/>
        </w:rPr>
      </w:pPr>
      <w:r>
        <w:rPr>
          <w:rFonts w:ascii="宋体" w:hAnsi="Courier New" w:cs="Courier New" w:hint="eastAsia"/>
          <w:b/>
          <w:szCs w:val="21"/>
        </w:rPr>
        <w:t>（</w:t>
      </w:r>
      <w:r>
        <w:rPr>
          <w:rFonts w:ascii="宋体" w:hAnsi="Courier New" w:cs="Courier New"/>
          <w:b/>
          <w:szCs w:val="21"/>
        </w:rPr>
        <w:t>4</w:t>
      </w:r>
      <w:r>
        <w:rPr>
          <w:rFonts w:ascii="宋体" w:hAnsi="Courier New" w:cs="Courier New" w:hint="eastAsia"/>
          <w:b/>
          <w:szCs w:val="21"/>
        </w:rPr>
        <w:t>）体质考核</w:t>
      </w:r>
    </w:p>
    <w:p w:rsidR="00920D40" w:rsidRDefault="00920D40">
      <w:pPr>
        <w:snapToGrid w:val="0"/>
        <w:spacing w:line="360" w:lineRule="auto"/>
        <w:rPr>
          <w:rFonts w:ascii="宋体" w:hAnsi="Courier New" w:cs="Courier New"/>
          <w:szCs w:val="21"/>
        </w:rPr>
      </w:pPr>
      <w:r>
        <w:rPr>
          <w:rFonts w:ascii="宋体" w:hAnsi="Courier New" w:cs="Courier New"/>
          <w:szCs w:val="21"/>
        </w:rPr>
        <w:t xml:space="preserve"> </w:t>
      </w:r>
      <w:r>
        <w:rPr>
          <w:rFonts w:ascii="宋体" w:hAnsi="Courier New" w:cs="Courier New" w:hint="eastAsia"/>
          <w:szCs w:val="21"/>
        </w:rPr>
        <w:t>采用</w:t>
      </w:r>
      <w:r>
        <w:rPr>
          <w:rFonts w:ascii="宋体" w:hAnsi="Courier New" w:cs="Courier New"/>
          <w:szCs w:val="21"/>
        </w:rPr>
        <w:t>20</w:t>
      </w:r>
      <w:r>
        <w:rPr>
          <w:rFonts w:ascii="宋体" w:hAnsi="Courier New" w:cs="Courier New" w:hint="eastAsia"/>
          <w:szCs w:val="21"/>
        </w:rPr>
        <w:t>秒快速两头起和单腿</w:t>
      </w:r>
      <w:r>
        <w:rPr>
          <w:rFonts w:ascii="宋体" w:hAnsi="Courier New" w:cs="Courier New"/>
          <w:szCs w:val="21"/>
        </w:rPr>
        <w:t>20</w:t>
      </w:r>
      <w:r>
        <w:rPr>
          <w:rFonts w:ascii="宋体" w:hAnsi="Courier New" w:cs="Courier New" w:hint="eastAsia"/>
          <w:szCs w:val="21"/>
        </w:rPr>
        <w:t>秒快速鞭腿踢打沙袋。</w:t>
      </w:r>
    </w:p>
    <w:p w:rsidR="00920D40" w:rsidRDefault="00920D40">
      <w:pPr>
        <w:snapToGrid w:val="0"/>
        <w:spacing w:line="360" w:lineRule="auto"/>
        <w:rPr>
          <w:rFonts w:ascii="宋体" w:hAnsi="Courier New" w:cs="Courier New"/>
          <w:b/>
          <w:szCs w:val="21"/>
        </w:rPr>
      </w:pPr>
      <w:r>
        <w:rPr>
          <w:rFonts w:ascii="宋体" w:hAnsi="Courier New" w:cs="Courier New"/>
          <w:b/>
          <w:szCs w:val="21"/>
        </w:rPr>
        <w:t>1. 20</w:t>
      </w:r>
      <w:r>
        <w:rPr>
          <w:rFonts w:ascii="宋体" w:hAnsi="Courier New" w:cs="Courier New" w:hint="eastAsia"/>
          <w:b/>
          <w:szCs w:val="21"/>
        </w:rPr>
        <w:t>秒快速两头起评分标准</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920D40">
        <w:trPr>
          <w:jc w:val="center"/>
        </w:trPr>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不及格</w:t>
            </w:r>
          </w:p>
        </w:tc>
      </w:tr>
      <w:tr w:rsidR="00920D40">
        <w:trPr>
          <w:jc w:val="center"/>
        </w:trPr>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25</w:t>
            </w:r>
            <w:r>
              <w:rPr>
                <w:rFonts w:ascii="宋体" w:hAnsi="Courier New" w:cs="Courier New"/>
                <w:szCs w:val="21"/>
              </w:rPr>
              <w:t>—</w:t>
            </w:r>
            <w:r>
              <w:rPr>
                <w:rFonts w:ascii="宋体" w:hAnsi="Courier New" w:cs="Courier New"/>
                <w:szCs w:val="21"/>
              </w:rPr>
              <w:t>30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20</w:t>
            </w:r>
            <w:r>
              <w:rPr>
                <w:rFonts w:ascii="宋体" w:hAnsi="Courier New" w:cs="Courier New"/>
                <w:szCs w:val="21"/>
              </w:rPr>
              <w:t>—</w:t>
            </w:r>
            <w:r>
              <w:rPr>
                <w:rFonts w:ascii="宋体" w:hAnsi="Courier New" w:cs="Courier New"/>
                <w:szCs w:val="21"/>
              </w:rPr>
              <w:t>25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15</w:t>
            </w:r>
            <w:r>
              <w:rPr>
                <w:rFonts w:ascii="宋体" w:hAnsi="Courier New" w:cs="Courier New"/>
                <w:szCs w:val="21"/>
              </w:rPr>
              <w:t>—</w:t>
            </w:r>
            <w:r>
              <w:rPr>
                <w:rFonts w:ascii="宋体" w:hAnsi="Courier New" w:cs="Courier New"/>
                <w:szCs w:val="21"/>
              </w:rPr>
              <w:t>20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15</w:t>
            </w:r>
            <w:r>
              <w:rPr>
                <w:rFonts w:ascii="宋体" w:hAnsi="Courier New" w:cs="Courier New" w:hint="eastAsia"/>
                <w:szCs w:val="21"/>
              </w:rPr>
              <w:t>次以下</w:t>
            </w:r>
          </w:p>
        </w:tc>
      </w:tr>
    </w:tbl>
    <w:p w:rsidR="00920D40" w:rsidRDefault="00920D40">
      <w:pPr>
        <w:snapToGrid w:val="0"/>
        <w:spacing w:line="360" w:lineRule="auto"/>
        <w:rPr>
          <w:rFonts w:ascii="宋体" w:hAnsi="Courier New" w:cs="Courier New"/>
          <w:szCs w:val="21"/>
        </w:rPr>
      </w:pPr>
    </w:p>
    <w:p w:rsidR="00920D40" w:rsidRDefault="00920D40">
      <w:pPr>
        <w:snapToGrid w:val="0"/>
        <w:spacing w:line="360" w:lineRule="auto"/>
        <w:rPr>
          <w:rFonts w:ascii="宋体" w:hAnsi="Courier New" w:cs="Courier New"/>
          <w:b/>
          <w:szCs w:val="21"/>
        </w:rPr>
      </w:pPr>
      <w:r>
        <w:rPr>
          <w:rFonts w:ascii="宋体" w:hAnsi="Courier New" w:cs="Courier New"/>
          <w:b/>
          <w:szCs w:val="21"/>
        </w:rPr>
        <w:t xml:space="preserve">2. </w:t>
      </w:r>
      <w:r>
        <w:rPr>
          <w:rFonts w:ascii="宋体" w:hAnsi="Courier New" w:cs="Courier New" w:hint="eastAsia"/>
          <w:b/>
          <w:szCs w:val="21"/>
        </w:rPr>
        <w:t>单腿</w:t>
      </w:r>
      <w:r>
        <w:rPr>
          <w:rFonts w:ascii="宋体" w:hAnsi="Courier New" w:cs="Courier New"/>
          <w:b/>
          <w:szCs w:val="21"/>
        </w:rPr>
        <w:t>20</w:t>
      </w:r>
      <w:r>
        <w:rPr>
          <w:rFonts w:ascii="宋体" w:hAnsi="Courier New" w:cs="Courier New" w:hint="eastAsia"/>
          <w:b/>
          <w:szCs w:val="21"/>
        </w:rPr>
        <w:t>秒快速鞭腿踢打沙袋</w:t>
      </w:r>
    </w:p>
    <w:tbl>
      <w:tblPr>
        <w:tblW w:w="8760" w:type="dxa"/>
        <w:jc w:val="center"/>
        <w:tblInd w:w="528" w:type="dxa"/>
        <w:tblBorders>
          <w:top w:val="single" w:sz="12" w:space="0" w:color="008000"/>
          <w:bottom w:val="single" w:sz="12" w:space="0" w:color="008000"/>
        </w:tblBorders>
        <w:tblLayout w:type="fixed"/>
        <w:tblLook w:val="0000"/>
      </w:tblPr>
      <w:tblGrid>
        <w:gridCol w:w="1752"/>
        <w:gridCol w:w="1752"/>
        <w:gridCol w:w="1752"/>
        <w:gridCol w:w="1752"/>
        <w:gridCol w:w="1752"/>
      </w:tblGrid>
      <w:tr w:rsidR="00920D40">
        <w:trPr>
          <w:jc w:val="center"/>
        </w:trPr>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优秀</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良好</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一般</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及格</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hint="eastAsia"/>
                <w:szCs w:val="21"/>
              </w:rPr>
              <w:t>不及格</w:t>
            </w:r>
          </w:p>
        </w:tc>
      </w:tr>
      <w:tr w:rsidR="00920D40">
        <w:trPr>
          <w:jc w:val="center"/>
        </w:trPr>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25</w:t>
            </w:r>
            <w:r>
              <w:rPr>
                <w:rFonts w:ascii="宋体" w:hAnsi="Courier New" w:cs="Courier New"/>
                <w:szCs w:val="21"/>
              </w:rPr>
              <w:t>—</w:t>
            </w:r>
            <w:r>
              <w:rPr>
                <w:rFonts w:ascii="宋体" w:hAnsi="Courier New" w:cs="Courier New"/>
                <w:szCs w:val="21"/>
              </w:rPr>
              <w:t>30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20</w:t>
            </w:r>
            <w:r>
              <w:rPr>
                <w:rFonts w:ascii="宋体" w:hAnsi="Courier New" w:cs="Courier New"/>
                <w:szCs w:val="21"/>
              </w:rPr>
              <w:t>—</w:t>
            </w:r>
            <w:r>
              <w:rPr>
                <w:rFonts w:ascii="宋体" w:hAnsi="Courier New" w:cs="Courier New"/>
                <w:szCs w:val="21"/>
              </w:rPr>
              <w:t>25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15</w:t>
            </w:r>
            <w:r>
              <w:rPr>
                <w:rFonts w:ascii="宋体" w:hAnsi="Courier New" w:cs="Courier New"/>
                <w:szCs w:val="21"/>
              </w:rPr>
              <w:t>—</w:t>
            </w:r>
            <w:r>
              <w:rPr>
                <w:rFonts w:ascii="宋体" w:hAnsi="Courier New" w:cs="Courier New"/>
                <w:szCs w:val="21"/>
              </w:rPr>
              <w:t>20</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15</w:t>
            </w:r>
            <w:r>
              <w:rPr>
                <w:rFonts w:ascii="宋体" w:hAnsi="Courier New" w:cs="Courier New" w:hint="eastAsia"/>
                <w:szCs w:val="21"/>
              </w:rPr>
              <w:t>次</w:t>
            </w:r>
          </w:p>
        </w:tc>
        <w:tc>
          <w:tcPr>
            <w:tcW w:w="1752" w:type="dxa"/>
            <w:tcBorders>
              <w:top w:val="single" w:sz="4" w:space="0" w:color="auto"/>
              <w:left w:val="single" w:sz="4" w:space="0" w:color="auto"/>
              <w:bottom w:val="single" w:sz="4" w:space="0" w:color="auto"/>
              <w:right w:val="single" w:sz="4" w:space="0" w:color="auto"/>
            </w:tcBorders>
          </w:tcPr>
          <w:p w:rsidR="00920D40" w:rsidRDefault="00920D40" w:rsidP="00A40F2E">
            <w:pPr>
              <w:snapToGrid w:val="0"/>
              <w:spacing w:line="360" w:lineRule="auto"/>
              <w:ind w:leftChars="228" w:left="794" w:hangingChars="150" w:hanging="315"/>
              <w:rPr>
                <w:rFonts w:ascii="宋体" w:hAnsi="Courier New" w:cs="Courier New"/>
                <w:szCs w:val="21"/>
              </w:rPr>
            </w:pPr>
            <w:r>
              <w:rPr>
                <w:rFonts w:ascii="宋体" w:hAnsi="Courier New" w:cs="Courier New"/>
                <w:szCs w:val="21"/>
              </w:rPr>
              <w:t>15</w:t>
            </w:r>
            <w:r>
              <w:rPr>
                <w:rFonts w:ascii="宋体" w:hAnsi="Courier New" w:cs="Courier New" w:hint="eastAsia"/>
                <w:szCs w:val="21"/>
              </w:rPr>
              <w:t>次以下</w:t>
            </w:r>
          </w:p>
        </w:tc>
      </w:tr>
    </w:tbl>
    <w:p w:rsidR="00920D40" w:rsidRDefault="00920D40" w:rsidP="00A40F2E">
      <w:pPr>
        <w:snapToGrid w:val="0"/>
        <w:spacing w:line="360" w:lineRule="auto"/>
        <w:ind w:leftChars="228" w:left="794" w:hangingChars="150" w:hanging="315"/>
        <w:rPr>
          <w:rFonts w:ascii="宋体" w:hAnsi="Courier New" w:cs="Courier New"/>
          <w:szCs w:val="21"/>
        </w:rPr>
      </w:pPr>
    </w:p>
    <w:p w:rsidR="00920D40" w:rsidRDefault="00920D40" w:rsidP="002D6790">
      <w:pPr>
        <w:spacing w:beforeLines="50" w:afterLines="50"/>
        <w:rPr>
          <w:rFonts w:eastAsia="黑体"/>
          <w:b/>
          <w:sz w:val="28"/>
          <w:szCs w:val="28"/>
        </w:rPr>
      </w:pPr>
      <w:r>
        <w:rPr>
          <w:rFonts w:eastAsia="黑体" w:hint="eastAsia"/>
          <w:b/>
          <w:sz w:val="28"/>
          <w:szCs w:val="28"/>
        </w:rPr>
        <w:t>七、教材</w:t>
      </w:r>
    </w:p>
    <w:p w:rsidR="00920D40" w:rsidRDefault="00920D40">
      <w:pPr>
        <w:pStyle w:val="PlainText"/>
        <w:spacing w:line="360" w:lineRule="auto"/>
        <w:rPr>
          <w:rFonts w:hAnsi="宋体"/>
          <w:color w:val="000000"/>
          <w:sz w:val="24"/>
          <w:szCs w:val="24"/>
        </w:rPr>
      </w:pPr>
      <w:r>
        <w:rPr>
          <w:rFonts w:hint="eastAsia"/>
        </w:rPr>
        <w:t>《散打入门教程》作者：陈超，北京体育大学出版社；</w:t>
      </w:r>
    </w:p>
    <w:p w:rsidR="00920D40" w:rsidRDefault="00920D40"/>
    <w:p w:rsidR="00920D40" w:rsidRDefault="00920D40"/>
    <w:p w:rsidR="00920D40" w:rsidRDefault="00920D40"/>
    <w:p w:rsidR="00920D40" w:rsidRDefault="00920D40"/>
    <w:p w:rsidR="00920D40" w:rsidRDefault="00920D40">
      <w:pPr>
        <w:rPr>
          <w:b/>
        </w:rPr>
      </w:pPr>
    </w:p>
    <w:p w:rsidR="00920D40" w:rsidRDefault="00920D40"/>
    <w:sectPr w:rsidR="00920D40" w:rsidSect="00202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40" w:rsidRDefault="00920D40">
      <w:r>
        <w:separator/>
      </w:r>
    </w:p>
  </w:endnote>
  <w:endnote w:type="continuationSeparator" w:id="0">
    <w:p w:rsidR="00920D40" w:rsidRDefault="00920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宋体-PUA">
    <w:altName w:val="宋体"/>
    <w:panose1 w:val="02010600030101010101"/>
    <w:charset w:val="86"/>
    <w:family w:val="auto"/>
    <w:pitch w:val="variable"/>
    <w:sig w:usb0="00000001" w:usb1="180E0000" w:usb2="00000010" w:usb3="00000000" w:csb0="00040000" w:csb1="00000000"/>
  </w:font>
  <w:font w:name="方正小标宋简体">
    <w:altName w:val="宋体"/>
    <w:panose1 w:val="00000000000000000000"/>
    <w:charset w:val="86"/>
    <w:family w:val="script"/>
    <w:notTrueType/>
    <w:pitch w:val="fixed"/>
    <w:sig w:usb0="00000001" w:usb1="080E0000" w:usb2="00000010" w:usb3="00000000" w:csb0="00040000" w:csb1="00000000"/>
  </w:font>
  <w:font w:name="方正黑体简体">
    <w:altName w:val="黑体"/>
    <w:panose1 w:val="00000000000000000000"/>
    <w:charset w:val="86"/>
    <w:family w:val="auto"/>
    <w:notTrueType/>
    <w:pitch w:val="variable"/>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宋体">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40" w:rsidRDefault="00920D40" w:rsidP="003B1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D40" w:rsidRDefault="00920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40" w:rsidRDefault="00920D40" w:rsidP="003B1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268</w:t>
    </w:r>
    <w:r>
      <w:rPr>
        <w:rStyle w:val="PageNumber"/>
      </w:rPr>
      <w:fldChar w:fldCharType="end"/>
    </w:r>
  </w:p>
  <w:p w:rsidR="00920D40" w:rsidRDefault="00920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40" w:rsidRDefault="00920D40">
      <w:r>
        <w:separator/>
      </w:r>
    </w:p>
  </w:footnote>
  <w:footnote w:type="continuationSeparator" w:id="0">
    <w:p w:rsidR="00920D40" w:rsidRDefault="0092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40" w:rsidRDefault="00920D40" w:rsidP="0017302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japaneseCounting"/>
      <w:lvlText w:val="第%1节"/>
      <w:lvlJc w:val="left"/>
      <w:pPr>
        <w:tabs>
          <w:tab w:val="left" w:pos="840"/>
        </w:tabs>
        <w:ind w:left="840" w:hanging="840"/>
      </w:pPr>
      <w:rPr>
        <w:rFonts w:cs="Times New Roman" w:hint="eastAsia"/>
      </w:rPr>
    </w:lvl>
  </w:abstractNum>
  <w:abstractNum w:abstractNumId="1">
    <w:nsid w:val="0000000B"/>
    <w:multiLevelType w:val="singleLevel"/>
    <w:tmpl w:val="0000000B"/>
    <w:lvl w:ilvl="0">
      <w:start w:val="1"/>
      <w:numFmt w:val="japaneseCounting"/>
      <w:lvlText w:val="第%1节"/>
      <w:lvlJc w:val="left"/>
      <w:pPr>
        <w:tabs>
          <w:tab w:val="left" w:pos="720"/>
        </w:tabs>
        <w:ind w:left="720" w:hanging="720"/>
      </w:pPr>
      <w:rPr>
        <w:rFonts w:cs="Times New Roman" w:hint="eastAsia"/>
      </w:rPr>
    </w:lvl>
  </w:abstractNum>
  <w:abstractNum w:abstractNumId="2">
    <w:nsid w:val="0000000C"/>
    <w:multiLevelType w:val="singleLevel"/>
    <w:tmpl w:val="0000000C"/>
    <w:lvl w:ilvl="0">
      <w:start w:val="1"/>
      <w:numFmt w:val="japaneseCounting"/>
      <w:lvlText w:val="第%1节"/>
      <w:lvlJc w:val="left"/>
      <w:pPr>
        <w:tabs>
          <w:tab w:val="left" w:pos="864"/>
        </w:tabs>
        <w:ind w:left="864" w:hanging="864"/>
      </w:pPr>
      <w:rPr>
        <w:rFonts w:cs="Times New Roman" w:hint="eastAsia"/>
      </w:rPr>
    </w:lvl>
  </w:abstractNum>
  <w:abstractNum w:abstractNumId="3">
    <w:nsid w:val="0000000D"/>
    <w:multiLevelType w:val="singleLevel"/>
    <w:tmpl w:val="0000000D"/>
    <w:lvl w:ilvl="0">
      <w:start w:val="1"/>
      <w:numFmt w:val="japaneseCounting"/>
      <w:lvlText w:val="第%1节"/>
      <w:lvlJc w:val="left"/>
      <w:pPr>
        <w:tabs>
          <w:tab w:val="left" w:pos="720"/>
        </w:tabs>
        <w:ind w:left="720" w:hanging="720"/>
      </w:pPr>
      <w:rPr>
        <w:rFonts w:cs="Times New Roman" w:hint="eastAsia"/>
      </w:rPr>
    </w:lvl>
  </w:abstractNum>
  <w:abstractNum w:abstractNumId="4">
    <w:nsid w:val="0000000E"/>
    <w:multiLevelType w:val="singleLevel"/>
    <w:tmpl w:val="0000000E"/>
    <w:lvl w:ilvl="0">
      <w:start w:val="1"/>
      <w:numFmt w:val="japaneseCounting"/>
      <w:lvlText w:val="第%1章"/>
      <w:lvlJc w:val="left"/>
      <w:pPr>
        <w:tabs>
          <w:tab w:val="left" w:pos="864"/>
        </w:tabs>
        <w:ind w:left="864" w:hanging="864"/>
      </w:pPr>
      <w:rPr>
        <w:rFonts w:cs="Times New Roman" w:hint="eastAsia"/>
      </w:rPr>
    </w:lvl>
  </w:abstractNum>
  <w:abstractNum w:abstractNumId="5">
    <w:nsid w:val="0000000F"/>
    <w:multiLevelType w:val="singleLevel"/>
    <w:tmpl w:val="0000000F"/>
    <w:lvl w:ilvl="0">
      <w:start w:val="1"/>
      <w:numFmt w:val="japaneseCounting"/>
      <w:lvlText w:val="%1、"/>
      <w:lvlJc w:val="left"/>
      <w:pPr>
        <w:tabs>
          <w:tab w:val="left" w:pos="480"/>
        </w:tabs>
        <w:ind w:left="480" w:hanging="480"/>
      </w:pPr>
      <w:rPr>
        <w:rFonts w:cs="Times New Roman" w:hint="eastAsia"/>
      </w:rPr>
    </w:lvl>
  </w:abstractNum>
  <w:abstractNum w:abstractNumId="6">
    <w:nsid w:val="00000010"/>
    <w:multiLevelType w:val="multilevel"/>
    <w:tmpl w:val="00000010"/>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nsid w:val="00000011"/>
    <w:multiLevelType w:val="multilevel"/>
    <w:tmpl w:val="00000011"/>
    <w:lvl w:ilvl="0">
      <w:start w:val="1"/>
      <w:numFmt w:val="japaneseCounting"/>
      <w:lvlText w:val="第%1节"/>
      <w:lvlJc w:val="left"/>
      <w:pPr>
        <w:tabs>
          <w:tab w:val="left" w:pos="750"/>
        </w:tabs>
        <w:ind w:left="750" w:hanging="75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
    <w:nsid w:val="00000012"/>
    <w:multiLevelType w:val="multilevel"/>
    <w:tmpl w:val="00000012"/>
    <w:lvl w:ilvl="0">
      <w:start w:val="1"/>
      <w:numFmt w:val="japaneseCounting"/>
      <w:lvlText w:val="第%1节"/>
      <w:lvlJc w:val="left"/>
      <w:pPr>
        <w:ind w:left="855" w:hanging="855"/>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
    <w:nsid w:val="00000013"/>
    <w:multiLevelType w:val="multilevel"/>
    <w:tmpl w:val="00000013"/>
    <w:lvl w:ilvl="0" w:tentative="1">
      <w:start w:val="6"/>
      <w:numFmt w:val="japaneseCounting"/>
      <w:lvlText w:val="%1、"/>
      <w:lvlJc w:val="left"/>
      <w:pPr>
        <w:tabs>
          <w:tab w:val="left" w:pos="420"/>
        </w:tabs>
        <w:ind w:left="420" w:hanging="420"/>
      </w:pPr>
      <w:rPr>
        <w:rFonts w:cs="Times New Roman" w:hint="default"/>
      </w:rPr>
    </w:lvl>
    <w:lvl w:ilvl="1">
      <w:start w:val="1"/>
      <w:numFmt w:val="decimal"/>
      <w:lvlText w:val="%2、"/>
      <w:lvlJc w:val="left"/>
      <w:pPr>
        <w:tabs>
          <w:tab w:val="left" w:pos="840"/>
        </w:tabs>
        <w:ind w:left="840" w:hanging="420"/>
      </w:pPr>
      <w:rPr>
        <w:rFonts w:ascii="Times New Roman" w:eastAsia="宋体" w:hAnsi="Times New Roman"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
    <w:nsid w:val="00000014"/>
    <w:multiLevelType w:val="multilevel"/>
    <w:tmpl w:val="00000014"/>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00000015"/>
    <w:multiLevelType w:val="multilevel"/>
    <w:tmpl w:val="00000015"/>
    <w:lvl w:ilvl="0">
      <w:start w:val="1"/>
      <w:numFmt w:val="decimal"/>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
    <w:nsid w:val="00000016"/>
    <w:multiLevelType w:val="singleLevel"/>
    <w:tmpl w:val="00000016"/>
    <w:lvl w:ilvl="0">
      <w:start w:val="1"/>
      <w:numFmt w:val="japaneseCounting"/>
      <w:lvlText w:val="%1、"/>
      <w:lvlJc w:val="left"/>
      <w:pPr>
        <w:tabs>
          <w:tab w:val="left" w:pos="420"/>
        </w:tabs>
        <w:ind w:left="420" w:hanging="420"/>
      </w:pPr>
      <w:rPr>
        <w:rFonts w:cs="Times New Roman"/>
      </w:rPr>
    </w:lvl>
  </w:abstractNum>
  <w:abstractNum w:abstractNumId="13">
    <w:nsid w:val="00000017"/>
    <w:multiLevelType w:val="singleLevel"/>
    <w:tmpl w:val="00000017"/>
    <w:lvl w:ilvl="0">
      <w:start w:val="2"/>
      <w:numFmt w:val="japaneseCounting"/>
      <w:lvlText w:val="第%1章"/>
      <w:lvlJc w:val="left"/>
      <w:pPr>
        <w:tabs>
          <w:tab w:val="left" w:pos="720"/>
        </w:tabs>
        <w:ind w:left="720" w:hanging="720"/>
      </w:pPr>
      <w:rPr>
        <w:rFonts w:cs="Times New Roman"/>
      </w:rPr>
    </w:lvl>
  </w:abstractNum>
  <w:abstractNum w:abstractNumId="14">
    <w:nsid w:val="00000018"/>
    <w:multiLevelType w:val="singleLevel"/>
    <w:tmpl w:val="00000018"/>
    <w:lvl w:ilvl="0">
      <w:start w:val="1"/>
      <w:numFmt w:val="japaneseCounting"/>
      <w:lvlText w:val="第%1节"/>
      <w:lvlJc w:val="left"/>
      <w:pPr>
        <w:tabs>
          <w:tab w:val="left" w:pos="810"/>
        </w:tabs>
        <w:ind w:left="810" w:hanging="810"/>
      </w:pPr>
      <w:rPr>
        <w:rFonts w:cs="Times New Roman"/>
      </w:rPr>
    </w:lvl>
  </w:abstractNum>
  <w:abstractNum w:abstractNumId="15">
    <w:nsid w:val="00000019"/>
    <w:multiLevelType w:val="multilevel"/>
    <w:tmpl w:val="00000019"/>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
    <w:nsid w:val="0000001B"/>
    <w:multiLevelType w:val="multilevel"/>
    <w:tmpl w:val="0000001B"/>
    <w:lvl w:ilvl="0">
      <w:start w:val="2"/>
      <w:numFmt w:val="japaneseCounting"/>
      <w:lvlText w:val="第%1章"/>
      <w:lvlJc w:val="left"/>
      <w:pPr>
        <w:tabs>
          <w:tab w:val="left" w:pos="945"/>
        </w:tabs>
        <w:ind w:left="945" w:hanging="945"/>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7">
    <w:nsid w:val="0000001C"/>
    <w:multiLevelType w:val="multilevel"/>
    <w:tmpl w:val="0000001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
    <w:nsid w:val="0000001D"/>
    <w:multiLevelType w:val="singleLevel"/>
    <w:tmpl w:val="0000001D"/>
    <w:lvl w:ilvl="0">
      <w:start w:val="1"/>
      <w:numFmt w:val="japaneseCounting"/>
      <w:lvlText w:val="第%1节"/>
      <w:lvlJc w:val="left"/>
      <w:pPr>
        <w:tabs>
          <w:tab w:val="left" w:pos="945"/>
        </w:tabs>
        <w:ind w:left="945" w:hanging="945"/>
      </w:pPr>
      <w:rPr>
        <w:rFonts w:cs="Times New Roman"/>
      </w:rPr>
    </w:lvl>
  </w:abstractNum>
  <w:abstractNum w:abstractNumId="19">
    <w:nsid w:val="0000001E"/>
    <w:multiLevelType w:val="singleLevel"/>
    <w:tmpl w:val="0000001E"/>
    <w:lvl w:ilvl="0">
      <w:start w:val="1"/>
      <w:numFmt w:val="japaneseCounting"/>
      <w:lvlText w:val="第%1节"/>
      <w:lvlJc w:val="left"/>
      <w:pPr>
        <w:tabs>
          <w:tab w:val="left" w:pos="735"/>
        </w:tabs>
        <w:ind w:left="735" w:hanging="735"/>
      </w:pPr>
      <w:rPr>
        <w:rFonts w:cs="Times New Roman"/>
      </w:rPr>
    </w:lvl>
  </w:abstractNum>
  <w:abstractNum w:abstractNumId="20">
    <w:nsid w:val="0000001F"/>
    <w:multiLevelType w:val="multilevel"/>
    <w:tmpl w:val="0000001F"/>
    <w:lvl w:ilvl="0">
      <w:start w:val="1"/>
      <w:numFmt w:val="japaneseCounting"/>
      <w:lvlText w:val="%1、"/>
      <w:lvlJc w:val="left"/>
      <w:pPr>
        <w:tabs>
          <w:tab w:val="left" w:pos="420"/>
        </w:tabs>
        <w:ind w:left="420" w:hanging="420"/>
      </w:pPr>
      <w:rPr>
        <w:rFonts w:cs="Times New Roman" w:hint="default"/>
      </w:rPr>
    </w:lvl>
    <w:lvl w:ilvl="1" w:tentative="1">
      <w:start w:val="7"/>
      <w:numFmt w:val="japaneseCounting"/>
      <w:lvlText w:val="第%2章"/>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1">
    <w:nsid w:val="00000020"/>
    <w:multiLevelType w:val="multilevel"/>
    <w:tmpl w:val="0000002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2">
    <w:nsid w:val="00000021"/>
    <w:multiLevelType w:val="singleLevel"/>
    <w:tmpl w:val="00000021"/>
    <w:lvl w:ilvl="0">
      <w:start w:val="1"/>
      <w:numFmt w:val="japaneseCounting"/>
      <w:lvlText w:val="第%1节"/>
      <w:lvlJc w:val="left"/>
      <w:pPr>
        <w:tabs>
          <w:tab w:val="left" w:pos="855"/>
        </w:tabs>
        <w:ind w:left="855" w:hanging="855"/>
      </w:pPr>
      <w:rPr>
        <w:rFonts w:cs="Times New Roman"/>
      </w:rPr>
    </w:lvl>
  </w:abstractNum>
  <w:abstractNum w:abstractNumId="23">
    <w:nsid w:val="00000022"/>
    <w:multiLevelType w:val="singleLevel"/>
    <w:tmpl w:val="00000022"/>
    <w:lvl w:ilvl="0">
      <w:start w:val="1"/>
      <w:numFmt w:val="japaneseCounting"/>
      <w:lvlText w:val="%1、"/>
      <w:lvlJc w:val="left"/>
      <w:pPr>
        <w:tabs>
          <w:tab w:val="left" w:pos="420"/>
        </w:tabs>
        <w:ind w:left="420" w:hanging="420"/>
      </w:pPr>
      <w:rPr>
        <w:rFonts w:cs="Times New Roman"/>
      </w:rPr>
    </w:lvl>
  </w:abstractNum>
  <w:abstractNum w:abstractNumId="24">
    <w:nsid w:val="00000023"/>
    <w:multiLevelType w:val="singleLevel"/>
    <w:tmpl w:val="00000023"/>
    <w:lvl w:ilvl="0">
      <w:start w:val="1"/>
      <w:numFmt w:val="japaneseCounting"/>
      <w:lvlText w:val="%1、"/>
      <w:lvlJc w:val="left"/>
      <w:pPr>
        <w:tabs>
          <w:tab w:val="left" w:pos="420"/>
        </w:tabs>
        <w:ind w:left="420" w:hanging="420"/>
      </w:pPr>
      <w:rPr>
        <w:rFonts w:cs="Times New Roman"/>
      </w:rPr>
    </w:lvl>
  </w:abstractNum>
  <w:abstractNum w:abstractNumId="25">
    <w:nsid w:val="00000024"/>
    <w:multiLevelType w:val="singleLevel"/>
    <w:tmpl w:val="00000024"/>
    <w:lvl w:ilvl="0">
      <w:start w:val="1"/>
      <w:numFmt w:val="japaneseCounting"/>
      <w:lvlText w:val="%1、"/>
      <w:lvlJc w:val="left"/>
      <w:pPr>
        <w:tabs>
          <w:tab w:val="left" w:pos="420"/>
        </w:tabs>
        <w:ind w:left="420" w:hanging="420"/>
      </w:pPr>
      <w:rPr>
        <w:rFonts w:cs="Times New Roman"/>
        <w:sz w:val="21"/>
        <w:szCs w:val="21"/>
      </w:rPr>
    </w:lvl>
  </w:abstractNum>
  <w:abstractNum w:abstractNumId="26">
    <w:nsid w:val="00000025"/>
    <w:multiLevelType w:val="multilevel"/>
    <w:tmpl w:val="00000025"/>
    <w:lvl w:ilvl="0">
      <w:start w:val="2"/>
      <w:numFmt w:val="japaneseCounting"/>
      <w:lvlText w:val="第%1节"/>
      <w:lvlJc w:val="left"/>
      <w:pPr>
        <w:tabs>
          <w:tab w:val="left" w:pos="900"/>
        </w:tabs>
        <w:ind w:left="900" w:hanging="90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7">
    <w:nsid w:val="00000026"/>
    <w:multiLevelType w:val="singleLevel"/>
    <w:tmpl w:val="00000026"/>
    <w:lvl w:ilvl="0">
      <w:start w:val="1"/>
      <w:numFmt w:val="decimal"/>
      <w:lvlText w:val="%1."/>
      <w:lvlJc w:val="left"/>
      <w:pPr>
        <w:tabs>
          <w:tab w:val="left" w:pos="1545"/>
        </w:tabs>
        <w:ind w:left="1545" w:hanging="345"/>
      </w:pPr>
      <w:rPr>
        <w:rFonts w:cs="Times New Roman"/>
      </w:rPr>
    </w:lvl>
  </w:abstractNum>
  <w:abstractNum w:abstractNumId="28">
    <w:nsid w:val="00000027"/>
    <w:multiLevelType w:val="multilevel"/>
    <w:tmpl w:val="00000027"/>
    <w:lvl w:ilvl="0">
      <w:start w:val="1"/>
      <w:numFmt w:val="japaneseCounting"/>
      <w:lvlText w:val="%1、"/>
      <w:lvlJc w:val="left"/>
      <w:pPr>
        <w:tabs>
          <w:tab w:val="left" w:pos="420"/>
        </w:tabs>
        <w:ind w:left="420" w:hanging="420"/>
      </w:pPr>
      <w:rPr>
        <w:rFonts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29">
    <w:nsid w:val="00000028"/>
    <w:multiLevelType w:val="multilevel"/>
    <w:tmpl w:val="00000028"/>
    <w:lvl w:ilvl="0">
      <w:start w:val="1"/>
      <w:numFmt w:val="japaneseCounting"/>
      <w:lvlText w:val="第%1节"/>
      <w:lvlJc w:val="left"/>
      <w:pPr>
        <w:tabs>
          <w:tab w:val="left" w:pos="825"/>
        </w:tabs>
        <w:ind w:left="825" w:hanging="825"/>
      </w:pPr>
      <w:rPr>
        <w:rFonts w:cs="Times New Roman"/>
      </w:rPr>
    </w:lvl>
    <w:lvl w:ilvl="1" w:tentative="1">
      <w:start w:val="6"/>
      <w:numFmt w:val="japaneseCounting"/>
      <w:lvlText w:val="第%2章"/>
      <w:lvlJc w:val="left"/>
      <w:pPr>
        <w:tabs>
          <w:tab w:val="left" w:pos="1260"/>
        </w:tabs>
        <w:ind w:left="1260" w:hanging="84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30">
    <w:nsid w:val="00000029"/>
    <w:multiLevelType w:val="singleLevel"/>
    <w:tmpl w:val="00000029"/>
    <w:lvl w:ilvl="0">
      <w:start w:val="1"/>
      <w:numFmt w:val="japaneseCounting"/>
      <w:lvlText w:val="第%1节"/>
      <w:lvlJc w:val="left"/>
      <w:pPr>
        <w:tabs>
          <w:tab w:val="left" w:pos="855"/>
        </w:tabs>
        <w:ind w:left="855" w:hanging="855"/>
      </w:pPr>
      <w:rPr>
        <w:rFonts w:cs="Times New Roman"/>
      </w:rPr>
    </w:lvl>
  </w:abstractNum>
  <w:abstractNum w:abstractNumId="31">
    <w:nsid w:val="0000002A"/>
    <w:multiLevelType w:val="singleLevel"/>
    <w:tmpl w:val="0000002A"/>
    <w:lvl w:ilvl="0">
      <w:start w:val="1"/>
      <w:numFmt w:val="none"/>
      <w:lvlText w:val="一、"/>
      <w:lvlJc w:val="left"/>
      <w:pPr>
        <w:tabs>
          <w:tab w:val="left" w:pos="420"/>
        </w:tabs>
        <w:ind w:left="420" w:hanging="420"/>
      </w:pPr>
      <w:rPr>
        <w:rFonts w:cs="Times New Roman"/>
      </w:rPr>
    </w:lvl>
  </w:abstractNum>
  <w:abstractNum w:abstractNumId="32">
    <w:nsid w:val="0000002B"/>
    <w:multiLevelType w:val="singleLevel"/>
    <w:tmpl w:val="0000002B"/>
    <w:lvl w:ilvl="0">
      <w:start w:val="1"/>
      <w:numFmt w:val="japaneseCounting"/>
      <w:lvlText w:val="%1、"/>
      <w:lvlJc w:val="left"/>
      <w:pPr>
        <w:tabs>
          <w:tab w:val="left" w:pos="420"/>
        </w:tabs>
        <w:ind w:left="420" w:hanging="420"/>
      </w:pPr>
      <w:rPr>
        <w:rFonts w:cs="Times New Roman"/>
      </w:rPr>
    </w:lvl>
  </w:abstractNum>
  <w:abstractNum w:abstractNumId="33">
    <w:nsid w:val="0000002C"/>
    <w:multiLevelType w:val="singleLevel"/>
    <w:tmpl w:val="0000002C"/>
    <w:lvl w:ilvl="0">
      <w:start w:val="1"/>
      <w:numFmt w:val="japaneseCounting"/>
      <w:lvlText w:val="%1、"/>
      <w:lvlJc w:val="left"/>
      <w:pPr>
        <w:tabs>
          <w:tab w:val="left" w:pos="420"/>
        </w:tabs>
        <w:ind w:left="420" w:hanging="420"/>
      </w:pPr>
      <w:rPr>
        <w:rFonts w:cs="Times New Roman"/>
      </w:rPr>
    </w:lvl>
  </w:abstractNum>
  <w:abstractNum w:abstractNumId="34">
    <w:nsid w:val="0000002D"/>
    <w:multiLevelType w:val="singleLevel"/>
    <w:tmpl w:val="0000002D"/>
    <w:lvl w:ilvl="0">
      <w:start w:val="1"/>
      <w:numFmt w:val="japaneseCounting"/>
      <w:lvlText w:val="第%1节"/>
      <w:lvlJc w:val="left"/>
      <w:pPr>
        <w:tabs>
          <w:tab w:val="left" w:pos="720"/>
        </w:tabs>
        <w:ind w:left="720" w:hanging="720"/>
      </w:pPr>
      <w:rPr>
        <w:rFonts w:cs="Times New Roman"/>
      </w:rPr>
    </w:lvl>
  </w:abstractNum>
  <w:abstractNum w:abstractNumId="35">
    <w:nsid w:val="0000002E"/>
    <w:multiLevelType w:val="singleLevel"/>
    <w:tmpl w:val="0000002E"/>
    <w:lvl w:ilvl="0">
      <w:start w:val="2"/>
      <w:numFmt w:val="japaneseCounting"/>
      <w:lvlText w:val="%1、"/>
      <w:lvlJc w:val="left"/>
      <w:pPr>
        <w:tabs>
          <w:tab w:val="left" w:pos="420"/>
        </w:tabs>
        <w:ind w:left="420" w:hanging="420"/>
      </w:pPr>
      <w:rPr>
        <w:rFonts w:cs="Times New Roman"/>
      </w:rPr>
    </w:lvl>
  </w:abstractNum>
  <w:abstractNum w:abstractNumId="36">
    <w:nsid w:val="0000002F"/>
    <w:multiLevelType w:val="multilevel"/>
    <w:tmpl w:val="0000002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7">
    <w:nsid w:val="00000031"/>
    <w:multiLevelType w:val="singleLevel"/>
    <w:tmpl w:val="00000031"/>
    <w:lvl w:ilvl="0">
      <w:start w:val="1"/>
      <w:numFmt w:val="japaneseCounting"/>
      <w:lvlText w:val="%1、"/>
      <w:lvlJc w:val="left"/>
      <w:pPr>
        <w:tabs>
          <w:tab w:val="left" w:pos="420"/>
        </w:tabs>
        <w:ind w:left="420" w:hanging="420"/>
      </w:pPr>
      <w:rPr>
        <w:rFonts w:cs="Times New Roman"/>
      </w:rPr>
    </w:lvl>
  </w:abstractNum>
  <w:abstractNum w:abstractNumId="38">
    <w:nsid w:val="00000032"/>
    <w:multiLevelType w:val="singleLevel"/>
    <w:tmpl w:val="00000032"/>
    <w:lvl w:ilvl="0">
      <w:start w:val="1"/>
      <w:numFmt w:val="japaneseCounting"/>
      <w:lvlText w:val="%1、"/>
      <w:lvlJc w:val="left"/>
      <w:pPr>
        <w:tabs>
          <w:tab w:val="left" w:pos="420"/>
        </w:tabs>
        <w:ind w:left="420" w:hanging="420"/>
      </w:pPr>
      <w:rPr>
        <w:rFonts w:cs="Times New Roman"/>
      </w:rPr>
    </w:lvl>
  </w:abstractNum>
  <w:abstractNum w:abstractNumId="39">
    <w:nsid w:val="00000033"/>
    <w:multiLevelType w:val="singleLevel"/>
    <w:tmpl w:val="00000033"/>
    <w:lvl w:ilvl="0">
      <w:start w:val="1"/>
      <w:numFmt w:val="japaneseCounting"/>
      <w:lvlText w:val="%1、"/>
      <w:lvlJc w:val="left"/>
      <w:pPr>
        <w:tabs>
          <w:tab w:val="left" w:pos="420"/>
        </w:tabs>
        <w:ind w:left="420" w:hanging="420"/>
      </w:pPr>
      <w:rPr>
        <w:rFonts w:cs="Times New Roman"/>
      </w:rPr>
    </w:lvl>
  </w:abstractNum>
  <w:abstractNum w:abstractNumId="40">
    <w:nsid w:val="00000035"/>
    <w:multiLevelType w:val="singleLevel"/>
    <w:tmpl w:val="00000035"/>
    <w:lvl w:ilvl="0">
      <w:start w:val="1"/>
      <w:numFmt w:val="japaneseCounting"/>
      <w:lvlText w:val="%1、"/>
      <w:lvlJc w:val="left"/>
      <w:pPr>
        <w:tabs>
          <w:tab w:val="left" w:pos="420"/>
        </w:tabs>
        <w:ind w:left="420" w:hanging="420"/>
      </w:pPr>
      <w:rPr>
        <w:rFonts w:cs="Times New Roman"/>
      </w:rPr>
    </w:lvl>
  </w:abstractNum>
  <w:abstractNum w:abstractNumId="41">
    <w:nsid w:val="00000037"/>
    <w:multiLevelType w:val="multilevel"/>
    <w:tmpl w:val="00000037"/>
    <w:lvl w:ilvl="0">
      <w:start w:val="1"/>
      <w:numFmt w:val="decimalEnclosedCircle"/>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2">
    <w:nsid w:val="00000038"/>
    <w:multiLevelType w:val="multilevel"/>
    <w:tmpl w:val="00000038"/>
    <w:lvl w:ilvl="0">
      <w:start w:val="1"/>
      <w:numFmt w:val="decimalEnclosedCircle"/>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3">
    <w:nsid w:val="00000039"/>
    <w:multiLevelType w:val="multilevel"/>
    <w:tmpl w:val="00000039"/>
    <w:lvl w:ilvl="0">
      <w:start w:val="1"/>
      <w:numFmt w:val="decimal"/>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4">
    <w:nsid w:val="0000003A"/>
    <w:multiLevelType w:val="multilevel"/>
    <w:tmpl w:val="0000003A"/>
    <w:lvl w:ilvl="0">
      <w:start w:val="1"/>
      <w:numFmt w:val="decimal"/>
      <w:lvlText w:val="%1、"/>
      <w:lvlJc w:val="left"/>
      <w:pPr>
        <w:tabs>
          <w:tab w:val="left" w:pos="360"/>
        </w:tabs>
        <w:ind w:left="360" w:hanging="360"/>
      </w:pPr>
      <w:rPr>
        <w:rFonts w:cs="Times New Roman" w:hint="eastAsia"/>
      </w:rPr>
    </w:lvl>
    <w:lvl w:ilvl="1" w:tentative="1">
      <w:start w:val="1"/>
      <w:numFmt w:val="japaneseCounting"/>
      <w:lvlText w:val="（%2）"/>
      <w:lvlJc w:val="left"/>
      <w:pPr>
        <w:tabs>
          <w:tab w:val="left" w:pos="1140"/>
        </w:tabs>
        <w:ind w:left="1140" w:hanging="7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5">
    <w:nsid w:val="0000003B"/>
    <w:multiLevelType w:val="multilevel"/>
    <w:tmpl w:val="0000003B"/>
    <w:lvl w:ilvl="0">
      <w:start w:val="1"/>
      <w:numFmt w:val="decimalEnclosedCircle"/>
      <w:lvlText w:val="%1"/>
      <w:lvlJc w:val="left"/>
      <w:pPr>
        <w:tabs>
          <w:tab w:val="left" w:pos="612"/>
        </w:tabs>
        <w:ind w:left="612" w:hanging="360"/>
      </w:pPr>
      <w:rPr>
        <w:rFonts w:cs="Times New Roman" w:hint="default"/>
      </w:rPr>
    </w:lvl>
    <w:lvl w:ilvl="1" w:tentative="1">
      <w:start w:val="1"/>
      <w:numFmt w:val="lowerLetter"/>
      <w:lvlText w:val="%2)"/>
      <w:lvlJc w:val="left"/>
      <w:pPr>
        <w:tabs>
          <w:tab w:val="left" w:pos="1092"/>
        </w:tabs>
        <w:ind w:left="1092" w:hanging="420"/>
      </w:pPr>
      <w:rPr>
        <w:rFonts w:cs="Times New Roman"/>
      </w:rPr>
    </w:lvl>
    <w:lvl w:ilvl="2" w:tentative="1">
      <w:start w:val="1"/>
      <w:numFmt w:val="lowerRoman"/>
      <w:lvlText w:val="%3."/>
      <w:lvlJc w:val="right"/>
      <w:pPr>
        <w:tabs>
          <w:tab w:val="left" w:pos="1512"/>
        </w:tabs>
        <w:ind w:left="1512" w:hanging="420"/>
      </w:pPr>
      <w:rPr>
        <w:rFonts w:cs="Times New Roman"/>
      </w:rPr>
    </w:lvl>
    <w:lvl w:ilvl="3" w:tentative="1">
      <w:start w:val="1"/>
      <w:numFmt w:val="decimal"/>
      <w:lvlText w:val="%4."/>
      <w:lvlJc w:val="left"/>
      <w:pPr>
        <w:tabs>
          <w:tab w:val="left" w:pos="1932"/>
        </w:tabs>
        <w:ind w:left="1932" w:hanging="420"/>
      </w:pPr>
      <w:rPr>
        <w:rFonts w:cs="Times New Roman"/>
      </w:rPr>
    </w:lvl>
    <w:lvl w:ilvl="4" w:tentative="1">
      <w:start w:val="1"/>
      <w:numFmt w:val="lowerLetter"/>
      <w:lvlText w:val="%5)"/>
      <w:lvlJc w:val="left"/>
      <w:pPr>
        <w:tabs>
          <w:tab w:val="left" w:pos="2352"/>
        </w:tabs>
        <w:ind w:left="2352" w:hanging="420"/>
      </w:pPr>
      <w:rPr>
        <w:rFonts w:cs="Times New Roman"/>
      </w:rPr>
    </w:lvl>
    <w:lvl w:ilvl="5" w:tentative="1">
      <w:start w:val="1"/>
      <w:numFmt w:val="lowerRoman"/>
      <w:lvlText w:val="%6."/>
      <w:lvlJc w:val="right"/>
      <w:pPr>
        <w:tabs>
          <w:tab w:val="left" w:pos="2772"/>
        </w:tabs>
        <w:ind w:left="2772" w:hanging="420"/>
      </w:pPr>
      <w:rPr>
        <w:rFonts w:cs="Times New Roman"/>
      </w:rPr>
    </w:lvl>
    <w:lvl w:ilvl="6" w:tentative="1">
      <w:start w:val="1"/>
      <w:numFmt w:val="decimal"/>
      <w:lvlText w:val="%7."/>
      <w:lvlJc w:val="left"/>
      <w:pPr>
        <w:tabs>
          <w:tab w:val="left" w:pos="3192"/>
        </w:tabs>
        <w:ind w:left="3192" w:hanging="420"/>
      </w:pPr>
      <w:rPr>
        <w:rFonts w:cs="Times New Roman"/>
      </w:rPr>
    </w:lvl>
    <w:lvl w:ilvl="7" w:tentative="1">
      <w:start w:val="1"/>
      <w:numFmt w:val="lowerLetter"/>
      <w:lvlText w:val="%8)"/>
      <w:lvlJc w:val="left"/>
      <w:pPr>
        <w:tabs>
          <w:tab w:val="left" w:pos="3612"/>
        </w:tabs>
        <w:ind w:left="3612" w:hanging="420"/>
      </w:pPr>
      <w:rPr>
        <w:rFonts w:cs="Times New Roman"/>
      </w:rPr>
    </w:lvl>
    <w:lvl w:ilvl="8" w:tentative="1">
      <w:start w:val="1"/>
      <w:numFmt w:val="lowerRoman"/>
      <w:lvlText w:val="%9."/>
      <w:lvlJc w:val="right"/>
      <w:pPr>
        <w:tabs>
          <w:tab w:val="left" w:pos="4032"/>
        </w:tabs>
        <w:ind w:left="4032" w:hanging="420"/>
      </w:pPr>
      <w:rPr>
        <w:rFonts w:cs="Times New Roman"/>
      </w:rPr>
    </w:lvl>
  </w:abstractNum>
  <w:abstractNum w:abstractNumId="46">
    <w:nsid w:val="0000003C"/>
    <w:multiLevelType w:val="multilevel"/>
    <w:tmpl w:val="0000003C"/>
    <w:lvl w:ilvl="0">
      <w:start w:val="1"/>
      <w:numFmt w:val="decimalEnclosedCircle"/>
      <w:lvlText w:val="%1"/>
      <w:lvlJc w:val="left"/>
      <w:pPr>
        <w:ind w:left="78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7">
    <w:nsid w:val="0000003D"/>
    <w:multiLevelType w:val="multilevel"/>
    <w:tmpl w:val="0000003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8">
    <w:nsid w:val="0000003E"/>
    <w:multiLevelType w:val="multilevel"/>
    <w:tmpl w:val="0000003E"/>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9">
    <w:nsid w:val="0000003F"/>
    <w:multiLevelType w:val="multilevel"/>
    <w:tmpl w:val="0000003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0">
    <w:nsid w:val="00000040"/>
    <w:multiLevelType w:val="multilevel"/>
    <w:tmpl w:val="0000004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1">
    <w:nsid w:val="00000041"/>
    <w:multiLevelType w:val="multilevel"/>
    <w:tmpl w:val="00000041"/>
    <w:lvl w:ilvl="0">
      <w:start w:val="1"/>
      <w:numFmt w:val="japaneseCounting"/>
      <w:lvlText w:val="%1、"/>
      <w:lvlJc w:val="left"/>
      <w:pPr>
        <w:tabs>
          <w:tab w:val="left" w:pos="420"/>
        </w:tabs>
        <w:ind w:left="420" w:hanging="420"/>
      </w:pPr>
      <w:rPr>
        <w:rFonts w:cs="Times New Roman" w:hint="eastAsia"/>
      </w:rPr>
    </w:lvl>
    <w:lvl w:ilvl="1" w:tentative="1">
      <w:start w:val="8"/>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2">
    <w:nsid w:val="00000042"/>
    <w:multiLevelType w:val="multilevel"/>
    <w:tmpl w:val="0000004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3">
    <w:nsid w:val="00000043"/>
    <w:multiLevelType w:val="multilevel"/>
    <w:tmpl w:val="0000004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4">
    <w:nsid w:val="00000044"/>
    <w:multiLevelType w:val="multilevel"/>
    <w:tmpl w:val="0000004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5">
    <w:nsid w:val="00000045"/>
    <w:multiLevelType w:val="multilevel"/>
    <w:tmpl w:val="0000004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6">
    <w:nsid w:val="00000046"/>
    <w:multiLevelType w:val="multilevel"/>
    <w:tmpl w:val="00000046"/>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7">
    <w:nsid w:val="00000047"/>
    <w:multiLevelType w:val="multilevel"/>
    <w:tmpl w:val="00000047"/>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8">
    <w:nsid w:val="00000048"/>
    <w:multiLevelType w:val="multilevel"/>
    <w:tmpl w:val="0000004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9">
    <w:nsid w:val="00000049"/>
    <w:multiLevelType w:val="multilevel"/>
    <w:tmpl w:val="00000049"/>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0">
    <w:nsid w:val="0000004A"/>
    <w:multiLevelType w:val="multilevel"/>
    <w:tmpl w:val="0000004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1">
    <w:nsid w:val="0000004B"/>
    <w:multiLevelType w:val="multilevel"/>
    <w:tmpl w:val="0000004B"/>
    <w:lvl w:ilvl="0">
      <w:start w:val="2"/>
      <w:numFmt w:val="japaneseCounting"/>
      <w:lvlText w:val="第%1章"/>
      <w:lvlJc w:val="left"/>
      <w:pPr>
        <w:tabs>
          <w:tab w:val="left" w:pos="720"/>
        </w:tabs>
        <w:ind w:left="720" w:hanging="72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62">
    <w:nsid w:val="0000004C"/>
    <w:multiLevelType w:val="multilevel"/>
    <w:tmpl w:val="0000004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3">
    <w:nsid w:val="0000004D"/>
    <w:multiLevelType w:val="multilevel"/>
    <w:tmpl w:val="0000004D"/>
    <w:lvl w:ilvl="0">
      <w:start w:val="1"/>
      <w:numFmt w:val="japaneseCounting"/>
      <w:lvlText w:val="第%1节"/>
      <w:lvlJc w:val="left"/>
      <w:pPr>
        <w:tabs>
          <w:tab w:val="left" w:pos="720"/>
        </w:tabs>
        <w:ind w:left="720" w:hanging="720"/>
      </w:pPr>
      <w:rPr>
        <w:rFonts w:ascii="??" w:hAnsi="??" w:cs="宋体"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4">
    <w:nsid w:val="0000004E"/>
    <w:multiLevelType w:val="multilevel"/>
    <w:tmpl w:val="0000004E"/>
    <w:lvl w:ilvl="0">
      <w:start w:val="1"/>
      <w:numFmt w:val="decimal"/>
      <w:lvlText w:val="(%1)"/>
      <w:lvlJc w:val="left"/>
      <w:pPr>
        <w:tabs>
          <w:tab w:val="left" w:pos="780"/>
        </w:tabs>
        <w:ind w:left="78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65">
    <w:nsid w:val="0000004F"/>
    <w:multiLevelType w:val="multilevel"/>
    <w:tmpl w:val="0000004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6">
    <w:nsid w:val="00000050"/>
    <w:multiLevelType w:val="multilevel"/>
    <w:tmpl w:val="0000005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7">
    <w:nsid w:val="00000051"/>
    <w:multiLevelType w:val="multilevel"/>
    <w:tmpl w:val="00000051"/>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8">
    <w:nsid w:val="00000052"/>
    <w:multiLevelType w:val="multilevel"/>
    <w:tmpl w:val="0000005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9">
    <w:nsid w:val="00000053"/>
    <w:multiLevelType w:val="multilevel"/>
    <w:tmpl w:val="0000005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0">
    <w:nsid w:val="00000054"/>
    <w:multiLevelType w:val="multilevel"/>
    <w:tmpl w:val="0000005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1">
    <w:nsid w:val="00000055"/>
    <w:multiLevelType w:val="multilevel"/>
    <w:tmpl w:val="0000005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2">
    <w:nsid w:val="00000056"/>
    <w:multiLevelType w:val="multilevel"/>
    <w:tmpl w:val="00000056"/>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3">
    <w:nsid w:val="00000057"/>
    <w:multiLevelType w:val="multilevel"/>
    <w:tmpl w:val="00000057"/>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4">
    <w:nsid w:val="00000058"/>
    <w:multiLevelType w:val="multilevel"/>
    <w:tmpl w:val="0000005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5">
    <w:nsid w:val="00000059"/>
    <w:multiLevelType w:val="multilevel"/>
    <w:tmpl w:val="00000059"/>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6">
    <w:nsid w:val="0000005A"/>
    <w:multiLevelType w:val="multilevel"/>
    <w:tmpl w:val="0000005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7">
    <w:nsid w:val="0000005B"/>
    <w:multiLevelType w:val="multilevel"/>
    <w:tmpl w:val="0000005B"/>
    <w:lvl w:ilvl="0">
      <w:start w:val="2"/>
      <w:numFmt w:val="japaneseCounting"/>
      <w:lvlText w:val="第%1节"/>
      <w:lvlJc w:val="left"/>
      <w:pPr>
        <w:tabs>
          <w:tab w:val="left" w:pos="855"/>
        </w:tabs>
        <w:ind w:left="855" w:hanging="855"/>
      </w:pPr>
      <w:rPr>
        <w:rFonts w:cs="Times New Roman" w:hint="default"/>
      </w:rPr>
    </w:lvl>
    <w:lvl w:ilvl="1" w:tentative="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8">
    <w:nsid w:val="0000005C"/>
    <w:multiLevelType w:val="multilevel"/>
    <w:tmpl w:val="0000005C"/>
    <w:lvl w:ilvl="0">
      <w:start w:val="2"/>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9">
    <w:nsid w:val="0000005E"/>
    <w:multiLevelType w:val="multilevel"/>
    <w:tmpl w:val="0000005E"/>
    <w:lvl w:ilvl="0" w:tentative="1">
      <w:start w:val="6"/>
      <w:numFmt w:val="japaneseCounting"/>
      <w:lvlText w:val="%1、"/>
      <w:lvlJc w:val="left"/>
      <w:pPr>
        <w:tabs>
          <w:tab w:val="left" w:pos="420"/>
        </w:tabs>
        <w:ind w:left="420" w:hanging="420"/>
      </w:pPr>
      <w:rPr>
        <w:rFonts w:cs="Times New Roman" w:hint="default"/>
      </w:rPr>
    </w:lvl>
    <w:lvl w:ilvl="1">
      <w:start w:val="1"/>
      <w:numFmt w:val="decimal"/>
      <w:lvlText w:val="%2、"/>
      <w:lvlJc w:val="left"/>
      <w:pPr>
        <w:tabs>
          <w:tab w:val="left" w:pos="840"/>
        </w:tabs>
        <w:ind w:left="840" w:hanging="420"/>
      </w:pPr>
      <w:rPr>
        <w:rFonts w:ascii="Times New Roman" w:eastAsia="宋体" w:hAnsi="Times New Roman"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0">
    <w:nsid w:val="0000005F"/>
    <w:multiLevelType w:val="multilevel"/>
    <w:tmpl w:val="0000005F"/>
    <w:lvl w:ilvl="0">
      <w:start w:val="5"/>
      <w:numFmt w:val="japaneseCounting"/>
      <w:lvlText w:val="第%1章"/>
      <w:lvlJc w:val="left"/>
      <w:pPr>
        <w:tabs>
          <w:tab w:val="left" w:pos="855"/>
        </w:tabs>
        <w:ind w:left="855" w:hanging="85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1">
    <w:nsid w:val="00000060"/>
    <w:multiLevelType w:val="multilevel"/>
    <w:tmpl w:val="00000060"/>
    <w:lvl w:ilvl="0">
      <w:start w:val="1"/>
      <w:numFmt w:val="japaneseCounting"/>
      <w:lvlText w:val="(%1)"/>
      <w:lvlJc w:val="left"/>
      <w:pPr>
        <w:tabs>
          <w:tab w:val="left" w:pos="1065"/>
        </w:tabs>
        <w:ind w:left="1065" w:hanging="510"/>
      </w:pPr>
      <w:rPr>
        <w:rFonts w:cs="Times New Roman" w:hint="eastAsia"/>
      </w:rPr>
    </w:lvl>
    <w:lvl w:ilvl="1" w:tentative="1">
      <w:start w:val="1"/>
      <w:numFmt w:val="lowerLetter"/>
      <w:lvlText w:val="%2)"/>
      <w:lvlJc w:val="left"/>
      <w:pPr>
        <w:tabs>
          <w:tab w:val="left" w:pos="1395"/>
        </w:tabs>
        <w:ind w:left="1395" w:hanging="420"/>
      </w:pPr>
      <w:rPr>
        <w:rFonts w:cs="Times New Roman"/>
      </w:rPr>
    </w:lvl>
    <w:lvl w:ilvl="2" w:tentative="1">
      <w:start w:val="1"/>
      <w:numFmt w:val="lowerRoman"/>
      <w:lvlText w:val="%3."/>
      <w:lvlJc w:val="right"/>
      <w:pPr>
        <w:tabs>
          <w:tab w:val="left" w:pos="1815"/>
        </w:tabs>
        <w:ind w:left="1815" w:hanging="420"/>
      </w:pPr>
      <w:rPr>
        <w:rFonts w:cs="Times New Roman"/>
      </w:rPr>
    </w:lvl>
    <w:lvl w:ilvl="3" w:tentative="1">
      <w:start w:val="1"/>
      <w:numFmt w:val="decimal"/>
      <w:lvlText w:val="%4."/>
      <w:lvlJc w:val="left"/>
      <w:pPr>
        <w:tabs>
          <w:tab w:val="left" w:pos="2235"/>
        </w:tabs>
        <w:ind w:left="2235" w:hanging="420"/>
      </w:pPr>
      <w:rPr>
        <w:rFonts w:cs="Times New Roman"/>
      </w:rPr>
    </w:lvl>
    <w:lvl w:ilvl="4" w:tentative="1">
      <w:start w:val="1"/>
      <w:numFmt w:val="lowerLetter"/>
      <w:lvlText w:val="%5)"/>
      <w:lvlJc w:val="left"/>
      <w:pPr>
        <w:tabs>
          <w:tab w:val="left" w:pos="2655"/>
        </w:tabs>
        <w:ind w:left="2655" w:hanging="420"/>
      </w:pPr>
      <w:rPr>
        <w:rFonts w:cs="Times New Roman"/>
      </w:rPr>
    </w:lvl>
    <w:lvl w:ilvl="5" w:tentative="1">
      <w:start w:val="1"/>
      <w:numFmt w:val="lowerRoman"/>
      <w:lvlText w:val="%6."/>
      <w:lvlJc w:val="right"/>
      <w:pPr>
        <w:tabs>
          <w:tab w:val="left" w:pos="3075"/>
        </w:tabs>
        <w:ind w:left="3075" w:hanging="420"/>
      </w:pPr>
      <w:rPr>
        <w:rFonts w:cs="Times New Roman"/>
      </w:rPr>
    </w:lvl>
    <w:lvl w:ilvl="6" w:tentative="1">
      <w:start w:val="1"/>
      <w:numFmt w:val="decimal"/>
      <w:lvlText w:val="%7."/>
      <w:lvlJc w:val="left"/>
      <w:pPr>
        <w:tabs>
          <w:tab w:val="left" w:pos="3495"/>
        </w:tabs>
        <w:ind w:left="3495" w:hanging="420"/>
      </w:pPr>
      <w:rPr>
        <w:rFonts w:cs="Times New Roman"/>
      </w:rPr>
    </w:lvl>
    <w:lvl w:ilvl="7" w:tentative="1">
      <w:start w:val="1"/>
      <w:numFmt w:val="lowerLetter"/>
      <w:lvlText w:val="%8)"/>
      <w:lvlJc w:val="left"/>
      <w:pPr>
        <w:tabs>
          <w:tab w:val="left" w:pos="3915"/>
        </w:tabs>
        <w:ind w:left="3915" w:hanging="420"/>
      </w:pPr>
      <w:rPr>
        <w:rFonts w:cs="Times New Roman"/>
      </w:rPr>
    </w:lvl>
    <w:lvl w:ilvl="8" w:tentative="1">
      <w:start w:val="1"/>
      <w:numFmt w:val="lowerRoman"/>
      <w:lvlText w:val="%9."/>
      <w:lvlJc w:val="right"/>
      <w:pPr>
        <w:tabs>
          <w:tab w:val="left" w:pos="4335"/>
        </w:tabs>
        <w:ind w:left="4335" w:hanging="420"/>
      </w:pPr>
      <w:rPr>
        <w:rFonts w:cs="Times New Roman"/>
      </w:rPr>
    </w:lvl>
  </w:abstractNum>
  <w:abstractNum w:abstractNumId="82">
    <w:nsid w:val="00000061"/>
    <w:multiLevelType w:val="multilevel"/>
    <w:tmpl w:val="00000061"/>
    <w:lvl w:ilvl="0">
      <w:start w:val="1"/>
      <w:numFmt w:val="japaneseCounting"/>
      <w:lvlText w:val="%1、"/>
      <w:lvlJc w:val="left"/>
      <w:pPr>
        <w:tabs>
          <w:tab w:val="left" w:pos="390"/>
        </w:tabs>
        <w:ind w:left="390" w:hanging="480"/>
      </w:pPr>
      <w:rPr>
        <w:rFonts w:cs="Times New Roman" w:hint="eastAsia"/>
      </w:rPr>
    </w:lvl>
    <w:lvl w:ilvl="1" w:tentative="1">
      <w:start w:val="1"/>
      <w:numFmt w:val="lowerLetter"/>
      <w:lvlText w:val="%2)"/>
      <w:lvlJc w:val="left"/>
      <w:pPr>
        <w:tabs>
          <w:tab w:val="left" w:pos="750"/>
        </w:tabs>
        <w:ind w:left="750" w:hanging="420"/>
      </w:pPr>
      <w:rPr>
        <w:rFonts w:cs="Times New Roman"/>
      </w:rPr>
    </w:lvl>
    <w:lvl w:ilvl="2" w:tentative="1">
      <w:start w:val="1"/>
      <w:numFmt w:val="lowerRoman"/>
      <w:lvlText w:val="%3."/>
      <w:lvlJc w:val="right"/>
      <w:pPr>
        <w:tabs>
          <w:tab w:val="left" w:pos="1170"/>
        </w:tabs>
        <w:ind w:left="1170" w:hanging="420"/>
      </w:pPr>
      <w:rPr>
        <w:rFonts w:cs="Times New Roman"/>
      </w:rPr>
    </w:lvl>
    <w:lvl w:ilvl="3" w:tentative="1">
      <w:start w:val="1"/>
      <w:numFmt w:val="decimal"/>
      <w:lvlText w:val="%4."/>
      <w:lvlJc w:val="left"/>
      <w:pPr>
        <w:tabs>
          <w:tab w:val="left" w:pos="1590"/>
        </w:tabs>
        <w:ind w:left="1590" w:hanging="420"/>
      </w:pPr>
      <w:rPr>
        <w:rFonts w:cs="Times New Roman"/>
      </w:rPr>
    </w:lvl>
    <w:lvl w:ilvl="4" w:tentative="1">
      <w:start w:val="1"/>
      <w:numFmt w:val="lowerLetter"/>
      <w:lvlText w:val="%5)"/>
      <w:lvlJc w:val="left"/>
      <w:pPr>
        <w:tabs>
          <w:tab w:val="left" w:pos="2010"/>
        </w:tabs>
        <w:ind w:left="2010" w:hanging="420"/>
      </w:pPr>
      <w:rPr>
        <w:rFonts w:cs="Times New Roman"/>
      </w:rPr>
    </w:lvl>
    <w:lvl w:ilvl="5" w:tentative="1">
      <w:start w:val="1"/>
      <w:numFmt w:val="lowerRoman"/>
      <w:lvlText w:val="%6."/>
      <w:lvlJc w:val="right"/>
      <w:pPr>
        <w:tabs>
          <w:tab w:val="left" w:pos="2430"/>
        </w:tabs>
        <w:ind w:left="2430" w:hanging="420"/>
      </w:pPr>
      <w:rPr>
        <w:rFonts w:cs="Times New Roman"/>
      </w:rPr>
    </w:lvl>
    <w:lvl w:ilvl="6" w:tentative="1">
      <w:start w:val="1"/>
      <w:numFmt w:val="decimal"/>
      <w:lvlText w:val="%7."/>
      <w:lvlJc w:val="left"/>
      <w:pPr>
        <w:tabs>
          <w:tab w:val="left" w:pos="2850"/>
        </w:tabs>
        <w:ind w:left="2850" w:hanging="420"/>
      </w:pPr>
      <w:rPr>
        <w:rFonts w:cs="Times New Roman"/>
      </w:rPr>
    </w:lvl>
    <w:lvl w:ilvl="7" w:tentative="1">
      <w:start w:val="1"/>
      <w:numFmt w:val="lowerLetter"/>
      <w:lvlText w:val="%8)"/>
      <w:lvlJc w:val="left"/>
      <w:pPr>
        <w:tabs>
          <w:tab w:val="left" w:pos="3270"/>
        </w:tabs>
        <w:ind w:left="3270" w:hanging="420"/>
      </w:pPr>
      <w:rPr>
        <w:rFonts w:cs="Times New Roman"/>
      </w:rPr>
    </w:lvl>
    <w:lvl w:ilvl="8" w:tentative="1">
      <w:start w:val="1"/>
      <w:numFmt w:val="lowerRoman"/>
      <w:lvlText w:val="%9."/>
      <w:lvlJc w:val="right"/>
      <w:pPr>
        <w:tabs>
          <w:tab w:val="left" w:pos="3690"/>
        </w:tabs>
        <w:ind w:left="3690" w:hanging="420"/>
      </w:pPr>
      <w:rPr>
        <w:rFonts w:cs="Times New Roman"/>
      </w:rPr>
    </w:lvl>
  </w:abstractNum>
  <w:abstractNum w:abstractNumId="83">
    <w:nsid w:val="00000062"/>
    <w:multiLevelType w:val="singleLevel"/>
    <w:tmpl w:val="00000062"/>
    <w:lvl w:ilvl="0">
      <w:start w:val="1"/>
      <w:numFmt w:val="none"/>
      <w:lvlText w:val="一、"/>
      <w:lvlJc w:val="left"/>
      <w:pPr>
        <w:tabs>
          <w:tab w:val="left" w:pos="420"/>
        </w:tabs>
        <w:ind w:left="420" w:hanging="420"/>
      </w:pPr>
      <w:rPr>
        <w:rFonts w:cs="Times New Roman" w:hint="eastAsia"/>
      </w:rPr>
    </w:lvl>
  </w:abstractNum>
  <w:abstractNum w:abstractNumId="84">
    <w:nsid w:val="00000063"/>
    <w:multiLevelType w:val="multilevel"/>
    <w:tmpl w:val="00000063"/>
    <w:lvl w:ilvl="0">
      <w:start w:val="1"/>
      <w:numFmt w:val="japaneseCounting"/>
      <w:lvlText w:val="%1、"/>
      <w:lvlJc w:val="left"/>
      <w:pPr>
        <w:tabs>
          <w:tab w:val="left" w:pos="420"/>
        </w:tabs>
        <w:ind w:left="420" w:hanging="420"/>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5">
    <w:nsid w:val="00000064"/>
    <w:multiLevelType w:val="multilevel"/>
    <w:tmpl w:val="0000006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6">
    <w:nsid w:val="00000065"/>
    <w:multiLevelType w:val="multilevel"/>
    <w:tmpl w:val="0000006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7">
    <w:nsid w:val="00000066"/>
    <w:multiLevelType w:val="multilevel"/>
    <w:tmpl w:val="00000066"/>
    <w:lvl w:ilvl="0">
      <w:start w:val="1"/>
      <w:numFmt w:val="decimal"/>
      <w:lvlText w:val="(%1)"/>
      <w:lvlJc w:val="left"/>
      <w:pPr>
        <w:tabs>
          <w:tab w:val="left" w:pos="390"/>
        </w:tabs>
        <w:ind w:left="390" w:hanging="39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8">
    <w:nsid w:val="00000068"/>
    <w:multiLevelType w:val="multilevel"/>
    <w:tmpl w:val="00000068"/>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89">
    <w:nsid w:val="0000006A"/>
    <w:multiLevelType w:val="multilevel"/>
    <w:tmpl w:val="0000006A"/>
    <w:lvl w:ilvl="0">
      <w:start w:val="2"/>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0">
    <w:nsid w:val="0000006D"/>
    <w:multiLevelType w:val="multilevel"/>
    <w:tmpl w:val="0000006D"/>
    <w:lvl w:ilvl="0">
      <w:start w:val="2"/>
      <w:numFmt w:val="decimal"/>
      <w:lvlText w:val="(%1)"/>
      <w:lvlJc w:val="left"/>
      <w:pPr>
        <w:tabs>
          <w:tab w:val="left" w:pos="360"/>
        </w:tabs>
        <w:ind w:left="360" w:hanging="360"/>
      </w:pPr>
      <w:rPr>
        <w:rFonts w:cs="Times New Roman" w:hint="eastAsia"/>
      </w:rPr>
    </w:lvl>
    <w:lvl w:ilvl="1" w:tentative="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1">
    <w:nsid w:val="0000006F"/>
    <w:multiLevelType w:val="singleLevel"/>
    <w:tmpl w:val="0000006F"/>
    <w:lvl w:ilvl="0">
      <w:start w:val="1"/>
      <w:numFmt w:val="japaneseCounting"/>
      <w:lvlText w:val="%1、"/>
      <w:lvlJc w:val="left"/>
      <w:pPr>
        <w:tabs>
          <w:tab w:val="left" w:pos="420"/>
        </w:tabs>
        <w:ind w:left="420" w:hanging="420"/>
      </w:pPr>
      <w:rPr>
        <w:rFonts w:cs="Times New Roman" w:hint="eastAsia"/>
      </w:rPr>
    </w:lvl>
  </w:abstractNum>
  <w:abstractNum w:abstractNumId="92">
    <w:nsid w:val="00000070"/>
    <w:multiLevelType w:val="singleLevel"/>
    <w:tmpl w:val="00000070"/>
    <w:lvl w:ilvl="0">
      <w:start w:val="1"/>
      <w:numFmt w:val="japaneseCounting"/>
      <w:lvlText w:val="%1、"/>
      <w:lvlJc w:val="left"/>
      <w:pPr>
        <w:tabs>
          <w:tab w:val="left" w:pos="420"/>
        </w:tabs>
        <w:ind w:left="420" w:hanging="420"/>
      </w:pPr>
      <w:rPr>
        <w:rFonts w:cs="Times New Roman" w:hint="eastAsia"/>
      </w:rPr>
    </w:lvl>
  </w:abstractNum>
  <w:abstractNum w:abstractNumId="93">
    <w:nsid w:val="00000071"/>
    <w:multiLevelType w:val="multilevel"/>
    <w:tmpl w:val="00000071"/>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94">
    <w:nsid w:val="00000072"/>
    <w:multiLevelType w:val="multilevel"/>
    <w:tmpl w:val="00000072"/>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5">
    <w:nsid w:val="00000073"/>
    <w:multiLevelType w:val="multilevel"/>
    <w:tmpl w:val="00000073"/>
    <w:lvl w:ilvl="0">
      <w:start w:val="1"/>
      <w:numFmt w:val="decimal"/>
      <w:lvlText w:val="%1、"/>
      <w:lvlJc w:val="left"/>
      <w:pPr>
        <w:tabs>
          <w:tab w:val="left" w:pos="900"/>
        </w:tabs>
        <w:ind w:left="900" w:hanging="360"/>
      </w:pPr>
      <w:rPr>
        <w:rFonts w:cs="Times New Roman" w:hint="default"/>
      </w:rPr>
    </w:lvl>
    <w:lvl w:ilvl="1" w:tentative="1">
      <w:start w:val="1"/>
      <w:numFmt w:val="lowerLetter"/>
      <w:lvlText w:val="%2)"/>
      <w:lvlJc w:val="left"/>
      <w:pPr>
        <w:tabs>
          <w:tab w:val="left" w:pos="1380"/>
        </w:tabs>
        <w:ind w:left="1380" w:hanging="420"/>
      </w:pPr>
      <w:rPr>
        <w:rFonts w:cs="Times New Roman"/>
      </w:rPr>
    </w:lvl>
    <w:lvl w:ilvl="2" w:tentative="1">
      <w:start w:val="1"/>
      <w:numFmt w:val="lowerRoman"/>
      <w:lvlText w:val="%3."/>
      <w:lvlJc w:val="right"/>
      <w:pPr>
        <w:tabs>
          <w:tab w:val="left" w:pos="1800"/>
        </w:tabs>
        <w:ind w:left="1800" w:hanging="420"/>
      </w:pPr>
      <w:rPr>
        <w:rFonts w:cs="Times New Roman"/>
      </w:rPr>
    </w:lvl>
    <w:lvl w:ilvl="3" w:tentative="1">
      <w:start w:val="1"/>
      <w:numFmt w:val="decimal"/>
      <w:lvlText w:val="%4."/>
      <w:lvlJc w:val="left"/>
      <w:pPr>
        <w:tabs>
          <w:tab w:val="left" w:pos="2220"/>
        </w:tabs>
        <w:ind w:left="2220" w:hanging="420"/>
      </w:pPr>
      <w:rPr>
        <w:rFonts w:cs="Times New Roman"/>
      </w:rPr>
    </w:lvl>
    <w:lvl w:ilvl="4" w:tentative="1">
      <w:start w:val="1"/>
      <w:numFmt w:val="lowerLetter"/>
      <w:lvlText w:val="%5)"/>
      <w:lvlJc w:val="left"/>
      <w:pPr>
        <w:tabs>
          <w:tab w:val="left" w:pos="2640"/>
        </w:tabs>
        <w:ind w:left="2640" w:hanging="420"/>
      </w:pPr>
      <w:rPr>
        <w:rFonts w:cs="Times New Roman"/>
      </w:rPr>
    </w:lvl>
    <w:lvl w:ilvl="5" w:tentative="1">
      <w:start w:val="1"/>
      <w:numFmt w:val="lowerRoman"/>
      <w:lvlText w:val="%6."/>
      <w:lvlJc w:val="right"/>
      <w:pPr>
        <w:tabs>
          <w:tab w:val="left" w:pos="3060"/>
        </w:tabs>
        <w:ind w:left="3060" w:hanging="420"/>
      </w:pPr>
      <w:rPr>
        <w:rFonts w:cs="Times New Roman"/>
      </w:rPr>
    </w:lvl>
    <w:lvl w:ilvl="6" w:tentative="1">
      <w:start w:val="1"/>
      <w:numFmt w:val="decimal"/>
      <w:lvlText w:val="%7."/>
      <w:lvlJc w:val="left"/>
      <w:pPr>
        <w:tabs>
          <w:tab w:val="left" w:pos="3480"/>
        </w:tabs>
        <w:ind w:left="3480" w:hanging="420"/>
      </w:pPr>
      <w:rPr>
        <w:rFonts w:cs="Times New Roman"/>
      </w:rPr>
    </w:lvl>
    <w:lvl w:ilvl="7" w:tentative="1">
      <w:start w:val="1"/>
      <w:numFmt w:val="lowerLetter"/>
      <w:lvlText w:val="%8)"/>
      <w:lvlJc w:val="left"/>
      <w:pPr>
        <w:tabs>
          <w:tab w:val="left" w:pos="3900"/>
        </w:tabs>
        <w:ind w:left="3900" w:hanging="420"/>
      </w:pPr>
      <w:rPr>
        <w:rFonts w:cs="Times New Roman"/>
      </w:rPr>
    </w:lvl>
    <w:lvl w:ilvl="8" w:tentative="1">
      <w:start w:val="1"/>
      <w:numFmt w:val="lowerRoman"/>
      <w:lvlText w:val="%9."/>
      <w:lvlJc w:val="right"/>
      <w:pPr>
        <w:tabs>
          <w:tab w:val="left" w:pos="4320"/>
        </w:tabs>
        <w:ind w:left="4320" w:hanging="420"/>
      </w:pPr>
      <w:rPr>
        <w:rFonts w:cs="Times New Roman"/>
      </w:rPr>
    </w:lvl>
  </w:abstractNum>
  <w:abstractNum w:abstractNumId="96">
    <w:nsid w:val="00000074"/>
    <w:multiLevelType w:val="multilevel"/>
    <w:tmpl w:val="00000074"/>
    <w:lvl w:ilvl="0">
      <w:start w:val="1"/>
      <w:numFmt w:val="japaneseCounting"/>
      <w:lvlText w:val="（%1）"/>
      <w:lvlJc w:val="left"/>
      <w:pPr>
        <w:tabs>
          <w:tab w:val="left" w:pos="720"/>
        </w:tabs>
        <w:ind w:left="720" w:hanging="720"/>
      </w:pPr>
      <w:rPr>
        <w:rFonts w:cs="Times New Roman" w:hint="default"/>
      </w:rPr>
    </w:lvl>
    <w:lvl w:ilvl="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7">
    <w:nsid w:val="00000075"/>
    <w:multiLevelType w:val="singleLevel"/>
    <w:tmpl w:val="00000075"/>
    <w:lvl w:ilvl="0">
      <w:start w:val="1"/>
      <w:numFmt w:val="none"/>
      <w:lvlText w:val="一、"/>
      <w:lvlJc w:val="left"/>
      <w:pPr>
        <w:tabs>
          <w:tab w:val="left" w:pos="420"/>
        </w:tabs>
        <w:ind w:left="420" w:hanging="420"/>
      </w:pPr>
      <w:rPr>
        <w:rFonts w:cs="Times New Roman" w:hint="eastAsia"/>
      </w:rPr>
    </w:lvl>
  </w:abstractNum>
  <w:abstractNum w:abstractNumId="98">
    <w:nsid w:val="00000076"/>
    <w:multiLevelType w:val="multilevel"/>
    <w:tmpl w:val="00000076"/>
    <w:lvl w:ilvl="0">
      <w:start w:val="2"/>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9">
    <w:nsid w:val="00000077"/>
    <w:multiLevelType w:val="singleLevel"/>
    <w:tmpl w:val="00000077"/>
    <w:lvl w:ilvl="0">
      <w:start w:val="1"/>
      <w:numFmt w:val="japaneseCounting"/>
      <w:lvlText w:val="%1、"/>
      <w:lvlJc w:val="left"/>
      <w:pPr>
        <w:tabs>
          <w:tab w:val="left" w:pos="420"/>
        </w:tabs>
        <w:ind w:left="420" w:hanging="420"/>
      </w:pPr>
      <w:rPr>
        <w:rFonts w:cs="Times New Roman" w:hint="eastAsia"/>
      </w:rPr>
    </w:lvl>
  </w:abstractNum>
  <w:abstractNum w:abstractNumId="100">
    <w:nsid w:val="00000078"/>
    <w:multiLevelType w:val="multilevel"/>
    <w:tmpl w:val="00000078"/>
    <w:lvl w:ilvl="0">
      <w:start w:val="1"/>
      <w:numFmt w:val="japaneseCounting"/>
      <w:lvlText w:val="第%1节"/>
      <w:lvlJc w:val="left"/>
      <w:pPr>
        <w:tabs>
          <w:tab w:val="left" w:pos="720"/>
        </w:tabs>
        <w:ind w:left="720" w:hanging="720"/>
      </w:pPr>
      <w:rPr>
        <w:rFonts w:ascii="??" w:hAnsi="??" w:cs="宋体"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1">
    <w:nsid w:val="00000079"/>
    <w:multiLevelType w:val="singleLevel"/>
    <w:tmpl w:val="00000079"/>
    <w:lvl w:ilvl="0">
      <w:start w:val="1"/>
      <w:numFmt w:val="japaneseCounting"/>
      <w:lvlText w:val="%1、"/>
      <w:lvlJc w:val="left"/>
      <w:pPr>
        <w:tabs>
          <w:tab w:val="left" w:pos="480"/>
        </w:tabs>
        <w:ind w:left="480" w:hanging="480"/>
      </w:pPr>
      <w:rPr>
        <w:rFonts w:cs="Times New Roman" w:hint="eastAsia"/>
      </w:rPr>
    </w:lvl>
  </w:abstractNum>
  <w:abstractNum w:abstractNumId="102">
    <w:nsid w:val="0000007A"/>
    <w:multiLevelType w:val="multilevel"/>
    <w:tmpl w:val="0000007A"/>
    <w:lvl w:ilvl="0">
      <w:start w:val="4"/>
      <w:numFmt w:val="japaneseCounting"/>
      <w:lvlText w:val="第%1节"/>
      <w:lvlJc w:val="left"/>
      <w:pPr>
        <w:tabs>
          <w:tab w:val="left" w:pos="720"/>
        </w:tabs>
        <w:ind w:left="720" w:hanging="720"/>
      </w:pPr>
      <w:rPr>
        <w:rFonts w:ascii="??" w:hAnsi="??" w:cs="宋体" w:hint="default"/>
        <w:color w:val="000000"/>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03">
    <w:nsid w:val="0000007B"/>
    <w:multiLevelType w:val="multilevel"/>
    <w:tmpl w:val="0000007B"/>
    <w:lvl w:ilvl="0">
      <w:start w:val="1"/>
      <w:numFmt w:val="japaneseCounting"/>
      <w:lvlText w:val="第%1节"/>
      <w:lvlJc w:val="left"/>
      <w:pPr>
        <w:tabs>
          <w:tab w:val="left" w:pos="720"/>
        </w:tabs>
        <w:ind w:left="720" w:hanging="720"/>
      </w:pPr>
      <w:rPr>
        <w:rFonts w:ascii="??" w:hAnsi="??" w:cs="宋体" w:hint="default"/>
        <w:color w:val="000000"/>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04">
    <w:nsid w:val="0000007C"/>
    <w:multiLevelType w:val="multilevel"/>
    <w:tmpl w:val="0000007C"/>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5">
    <w:nsid w:val="0000007D"/>
    <w:multiLevelType w:val="multilevel"/>
    <w:tmpl w:val="0000007D"/>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6">
    <w:nsid w:val="0000007E"/>
    <w:multiLevelType w:val="multilevel"/>
    <w:tmpl w:val="0000007E"/>
    <w:lvl w:ilvl="0">
      <w:start w:val="1"/>
      <w:numFmt w:val="japaneseCounting"/>
      <w:lvlText w:val="第%1节"/>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7">
    <w:nsid w:val="0000007F"/>
    <w:multiLevelType w:val="multilevel"/>
    <w:tmpl w:val="0000007F"/>
    <w:lvl w:ilvl="0">
      <w:start w:val="1"/>
      <w:numFmt w:val="japaneseCounting"/>
      <w:lvlText w:val="第%1节"/>
      <w:lvlJc w:val="left"/>
      <w:pPr>
        <w:tabs>
          <w:tab w:val="left" w:pos="795"/>
        </w:tabs>
        <w:ind w:left="795" w:hanging="795"/>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8">
    <w:nsid w:val="00000080"/>
    <w:multiLevelType w:val="multilevel"/>
    <w:tmpl w:val="00000080"/>
    <w:lvl w:ilvl="0">
      <w:start w:val="1"/>
      <w:numFmt w:val="japaneseCounting"/>
      <w:lvlText w:val="第%1节"/>
      <w:lvlJc w:val="left"/>
      <w:pPr>
        <w:tabs>
          <w:tab w:val="left" w:pos="840"/>
        </w:tabs>
        <w:ind w:left="840" w:hanging="84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09">
    <w:nsid w:val="00000081"/>
    <w:multiLevelType w:val="multilevel"/>
    <w:tmpl w:val="00000081"/>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0">
    <w:nsid w:val="00000082"/>
    <w:multiLevelType w:val="multilevel"/>
    <w:tmpl w:val="00000082"/>
    <w:lvl w:ilvl="0">
      <w:start w:val="1"/>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1">
    <w:nsid w:val="00000083"/>
    <w:multiLevelType w:val="multilevel"/>
    <w:tmpl w:val="00000083"/>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2">
    <w:nsid w:val="00000084"/>
    <w:multiLevelType w:val="multilevel"/>
    <w:tmpl w:val="00000084"/>
    <w:lvl w:ilvl="0">
      <w:start w:val="1"/>
      <w:numFmt w:val="japaneseCounting"/>
      <w:lvlText w:val="%1．"/>
      <w:lvlJc w:val="left"/>
      <w:pPr>
        <w:tabs>
          <w:tab w:val="left" w:pos="420"/>
        </w:tabs>
        <w:ind w:left="420" w:hanging="420"/>
      </w:pPr>
      <w:rPr>
        <w:rFonts w:cs="Times New Roman" w:hint="eastAsia"/>
      </w:rPr>
    </w:lvl>
    <w:lvl w:ilvl="1" w:tentative="1">
      <w:start w:val="3"/>
      <w:numFmt w:val="decimalFullWidth"/>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3">
    <w:nsid w:val="00000085"/>
    <w:multiLevelType w:val="multilevel"/>
    <w:tmpl w:val="00000085"/>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4">
    <w:nsid w:val="00000086"/>
    <w:multiLevelType w:val="multilevel"/>
    <w:tmpl w:val="00000086"/>
    <w:lvl w:ilvl="0">
      <w:start w:val="1"/>
      <w:numFmt w:val="japaneseCounting"/>
      <w:lvlText w:val="%1．"/>
      <w:lvlJc w:val="left"/>
      <w:pPr>
        <w:tabs>
          <w:tab w:val="left" w:pos="420"/>
        </w:tabs>
        <w:ind w:left="420" w:hanging="420"/>
      </w:pPr>
      <w:rPr>
        <w:rFonts w:cs="Times New Roman" w:hint="eastAsia"/>
      </w:rPr>
    </w:lvl>
    <w:lvl w:ilvl="1" w:tentative="1">
      <w:start w:val="54"/>
      <w:numFmt w:val="decimalFullWidth"/>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5">
    <w:nsid w:val="00000087"/>
    <w:multiLevelType w:val="multilevel"/>
    <w:tmpl w:val="00000087"/>
    <w:lvl w:ilvl="0">
      <w:start w:val="1"/>
      <w:numFmt w:val="japaneseCounting"/>
      <w:lvlText w:val="（%1）"/>
      <w:lvlJc w:val="left"/>
      <w:pPr>
        <w:tabs>
          <w:tab w:val="left" w:pos="720"/>
        </w:tabs>
        <w:ind w:left="720" w:hanging="7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6">
    <w:nsid w:val="00000088"/>
    <w:multiLevelType w:val="multilevel"/>
    <w:tmpl w:val="00000088"/>
    <w:lvl w:ilvl="0">
      <w:start w:val="1"/>
      <w:numFmt w:val="none"/>
      <w:lvlText w:val="一．"/>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7">
    <w:nsid w:val="00000089"/>
    <w:multiLevelType w:val="multilevel"/>
    <w:tmpl w:val="00000089"/>
    <w:lvl w:ilvl="0">
      <w:start w:val="1"/>
      <w:numFmt w:val="japaneseCounting"/>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8">
    <w:nsid w:val="0000008A"/>
    <w:multiLevelType w:val="multilevel"/>
    <w:tmpl w:val="0000008A"/>
    <w:lvl w:ilvl="0">
      <w:start w:val="1"/>
      <w:numFmt w:val="japaneseCounting"/>
      <w:lvlText w:val="%1．"/>
      <w:lvlJc w:val="left"/>
      <w:pPr>
        <w:tabs>
          <w:tab w:val="left" w:pos="420"/>
        </w:tabs>
        <w:ind w:left="420" w:hanging="420"/>
      </w:pPr>
      <w:rPr>
        <w:rFonts w:cs="Times New Roman" w:hint="eastAsia"/>
      </w:rPr>
    </w:lvl>
    <w:lvl w:ilvl="1">
      <w:start w:val="1"/>
      <w:numFmt w:val="japaneseCounting"/>
      <w:lvlText w:val="（%2）"/>
      <w:lvlJc w:val="left"/>
      <w:pPr>
        <w:tabs>
          <w:tab w:val="left" w:pos="1140"/>
        </w:tabs>
        <w:ind w:left="1140" w:hanging="7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9">
    <w:nsid w:val="0000008B"/>
    <w:multiLevelType w:val="multilevel"/>
    <w:tmpl w:val="0000008B"/>
    <w:lvl w:ilvl="0">
      <w:start w:val="1"/>
      <w:numFmt w:val="japaneseCounting"/>
      <w:lvlText w:val="%1．"/>
      <w:lvlJc w:val="left"/>
      <w:pPr>
        <w:tabs>
          <w:tab w:val="left" w:pos="420"/>
        </w:tabs>
        <w:ind w:left="420" w:hanging="42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0">
    <w:nsid w:val="0000008C"/>
    <w:multiLevelType w:val="multilevel"/>
    <w:tmpl w:val="0000008C"/>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1">
    <w:nsid w:val="0000008D"/>
    <w:multiLevelType w:val="multilevel"/>
    <w:tmpl w:val="0000008D"/>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2">
    <w:nsid w:val="0000008E"/>
    <w:multiLevelType w:val="multilevel"/>
    <w:tmpl w:val="0000008E"/>
    <w:lvl w:ilvl="0" w:tentative="1">
      <w:start w:val="1"/>
      <w:numFmt w:val="japaneseCounting"/>
      <w:lvlText w:val="%1．"/>
      <w:lvlJc w:val="left"/>
      <w:pPr>
        <w:tabs>
          <w:tab w:val="left" w:pos="420"/>
        </w:tabs>
        <w:ind w:left="420" w:hanging="42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3">
    <w:nsid w:val="0000008F"/>
    <w:multiLevelType w:val="multilevel"/>
    <w:tmpl w:val="0000008F"/>
    <w:lvl w:ilvl="0">
      <w:start w:val="1"/>
      <w:numFmt w:val="japaneseCounting"/>
      <w:lvlText w:val="第%1节"/>
      <w:lvlJc w:val="left"/>
      <w:pPr>
        <w:tabs>
          <w:tab w:val="left" w:pos="735"/>
        </w:tabs>
        <w:ind w:left="735" w:hanging="735"/>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4">
    <w:nsid w:val="00000090"/>
    <w:multiLevelType w:val="multilevel"/>
    <w:tmpl w:val="00000090"/>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5">
    <w:nsid w:val="00000091"/>
    <w:multiLevelType w:val="multilevel"/>
    <w:tmpl w:val="00000091"/>
    <w:lvl w:ilvl="0">
      <w:start w:val="6"/>
      <w:numFmt w:val="japaneseCounting"/>
      <w:lvlText w:val="第%1节"/>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6">
    <w:nsid w:val="00000092"/>
    <w:multiLevelType w:val="multilevel"/>
    <w:tmpl w:val="00000092"/>
    <w:lvl w:ilvl="0" w:tentative="1">
      <w:start w:val="1"/>
      <w:numFmt w:val="japaneseCounting"/>
      <w:lvlText w:val="%1、"/>
      <w:lvlJc w:val="left"/>
      <w:pPr>
        <w:tabs>
          <w:tab w:val="left" w:pos="720"/>
        </w:tabs>
        <w:ind w:left="720" w:hanging="720"/>
      </w:pPr>
      <w:rPr>
        <w:rFonts w:cs="Times New Roman" w:hint="eastAsia"/>
      </w:rPr>
    </w:lvl>
    <w:lvl w:ilvl="1">
      <w:start w:val="1"/>
      <w:numFmt w:val="japaneseCounting"/>
      <w:lvlText w:val="（%2）"/>
      <w:lvlJc w:val="left"/>
      <w:pPr>
        <w:tabs>
          <w:tab w:val="left" w:pos="1140"/>
        </w:tabs>
        <w:ind w:left="1140" w:hanging="72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7">
    <w:nsid w:val="00000093"/>
    <w:multiLevelType w:val="multilevel"/>
    <w:tmpl w:val="00000093"/>
    <w:lvl w:ilvl="0">
      <w:start w:val="1"/>
      <w:numFmt w:val="japaneseCounting"/>
      <w:lvlText w:val="第%1章"/>
      <w:lvlJc w:val="left"/>
      <w:pPr>
        <w:tabs>
          <w:tab w:val="left" w:pos="750"/>
        </w:tabs>
        <w:ind w:left="750" w:hanging="750"/>
      </w:pPr>
      <w:rPr>
        <w:rFonts w:cs="Times New Roman" w:hint="eastAsia"/>
      </w:rPr>
    </w:lvl>
    <w:lvl w:ilvl="1" w:tentative="1">
      <w:start w:val="1"/>
      <w:numFmt w:val="japaneseCounting"/>
      <w:lvlText w:val="第%2节"/>
      <w:lvlJc w:val="left"/>
      <w:pPr>
        <w:tabs>
          <w:tab w:val="left" w:pos="1170"/>
        </w:tabs>
        <w:ind w:left="1170" w:hanging="750"/>
      </w:pPr>
      <w:rPr>
        <w:rFonts w:cs="Times New Roman" w:hint="eastAsia"/>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8">
    <w:nsid w:val="00000094"/>
    <w:multiLevelType w:val="multilevel"/>
    <w:tmpl w:val="00000094"/>
    <w:lvl w:ilvl="0">
      <w:start w:val="4"/>
      <w:numFmt w:val="japaneseCounting"/>
      <w:lvlText w:val="第%1节"/>
      <w:lvlJc w:val="left"/>
      <w:pPr>
        <w:tabs>
          <w:tab w:val="left" w:pos="720"/>
        </w:tabs>
        <w:ind w:left="720" w:hanging="7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29">
    <w:nsid w:val="00000095"/>
    <w:multiLevelType w:val="singleLevel"/>
    <w:tmpl w:val="00000095"/>
    <w:lvl w:ilvl="0">
      <w:start w:val="1"/>
      <w:numFmt w:val="none"/>
      <w:lvlText w:val="一、"/>
      <w:lvlJc w:val="left"/>
      <w:pPr>
        <w:tabs>
          <w:tab w:val="left" w:pos="420"/>
        </w:tabs>
        <w:ind w:left="420" w:hanging="420"/>
      </w:pPr>
      <w:rPr>
        <w:rFonts w:cs="Times New Roman" w:hint="eastAsia"/>
      </w:rPr>
    </w:lvl>
  </w:abstractNum>
  <w:abstractNum w:abstractNumId="130">
    <w:nsid w:val="00000096"/>
    <w:multiLevelType w:val="singleLevel"/>
    <w:tmpl w:val="00000096"/>
    <w:lvl w:ilvl="0">
      <w:start w:val="1"/>
      <w:numFmt w:val="japaneseCounting"/>
      <w:lvlText w:val="%1、"/>
      <w:lvlJc w:val="left"/>
      <w:pPr>
        <w:tabs>
          <w:tab w:val="left" w:pos="480"/>
        </w:tabs>
        <w:ind w:left="480" w:hanging="480"/>
      </w:pPr>
      <w:rPr>
        <w:rFonts w:cs="Times New Roman" w:hint="eastAsia"/>
      </w:rPr>
    </w:lvl>
  </w:abstractNum>
  <w:abstractNum w:abstractNumId="131">
    <w:nsid w:val="00000097"/>
    <w:multiLevelType w:val="singleLevel"/>
    <w:tmpl w:val="00000097"/>
    <w:lvl w:ilvl="0">
      <w:start w:val="1"/>
      <w:numFmt w:val="japaneseCounting"/>
      <w:lvlText w:val="%1、"/>
      <w:lvlJc w:val="left"/>
      <w:pPr>
        <w:tabs>
          <w:tab w:val="left" w:pos="480"/>
        </w:tabs>
        <w:ind w:left="480" w:hanging="480"/>
      </w:pPr>
      <w:rPr>
        <w:rFonts w:cs="Times New Roman" w:hint="eastAsia"/>
      </w:rPr>
    </w:lvl>
  </w:abstractNum>
  <w:abstractNum w:abstractNumId="132">
    <w:nsid w:val="00000098"/>
    <w:multiLevelType w:val="singleLevel"/>
    <w:tmpl w:val="00000098"/>
    <w:lvl w:ilvl="0">
      <w:start w:val="1"/>
      <w:numFmt w:val="japaneseCounting"/>
      <w:lvlText w:val="%1、"/>
      <w:lvlJc w:val="left"/>
      <w:pPr>
        <w:tabs>
          <w:tab w:val="left" w:pos="420"/>
        </w:tabs>
        <w:ind w:left="420" w:hanging="420"/>
      </w:pPr>
      <w:rPr>
        <w:rFonts w:cs="Times New Roman" w:hint="eastAsia"/>
      </w:rPr>
    </w:lvl>
  </w:abstractNum>
  <w:abstractNum w:abstractNumId="133">
    <w:nsid w:val="00000099"/>
    <w:multiLevelType w:val="singleLevel"/>
    <w:tmpl w:val="00000099"/>
    <w:lvl w:ilvl="0">
      <w:start w:val="1"/>
      <w:numFmt w:val="japaneseCounting"/>
      <w:lvlText w:val="%1、"/>
      <w:lvlJc w:val="left"/>
      <w:pPr>
        <w:tabs>
          <w:tab w:val="left" w:pos="420"/>
        </w:tabs>
        <w:ind w:left="420" w:hanging="420"/>
      </w:pPr>
      <w:rPr>
        <w:rFonts w:cs="Times New Roman" w:hint="eastAsia"/>
      </w:rPr>
    </w:lvl>
  </w:abstractNum>
  <w:abstractNum w:abstractNumId="134">
    <w:nsid w:val="0000009A"/>
    <w:multiLevelType w:val="multilevel"/>
    <w:tmpl w:val="0000009A"/>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5">
    <w:nsid w:val="0000009B"/>
    <w:multiLevelType w:val="multilevel"/>
    <w:tmpl w:val="0000009B"/>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6">
    <w:nsid w:val="0000009C"/>
    <w:multiLevelType w:val="multilevel"/>
    <w:tmpl w:val="0000009C"/>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7">
    <w:nsid w:val="0000009D"/>
    <w:multiLevelType w:val="multilevel"/>
    <w:tmpl w:val="0000009D"/>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8">
    <w:nsid w:val="0000009E"/>
    <w:multiLevelType w:val="multilevel"/>
    <w:tmpl w:val="0000009E"/>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9">
    <w:nsid w:val="0000009F"/>
    <w:multiLevelType w:val="multilevel"/>
    <w:tmpl w:val="0000009F"/>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0">
    <w:nsid w:val="000000A0"/>
    <w:multiLevelType w:val="multilevel"/>
    <w:tmpl w:val="000000A0"/>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1">
    <w:nsid w:val="000000A1"/>
    <w:multiLevelType w:val="multilevel"/>
    <w:tmpl w:val="000000A1"/>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2">
    <w:nsid w:val="000000A2"/>
    <w:multiLevelType w:val="multilevel"/>
    <w:tmpl w:val="000000A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3">
    <w:nsid w:val="000000A4"/>
    <w:multiLevelType w:val="multilevel"/>
    <w:tmpl w:val="000000A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4">
    <w:nsid w:val="000000A5"/>
    <w:multiLevelType w:val="multilevel"/>
    <w:tmpl w:val="000000A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5">
    <w:nsid w:val="000000A6"/>
    <w:multiLevelType w:val="multilevel"/>
    <w:tmpl w:val="000000A6"/>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6">
    <w:nsid w:val="000000A7"/>
    <w:multiLevelType w:val="multilevel"/>
    <w:tmpl w:val="000000A7"/>
    <w:lvl w:ilvl="0">
      <w:start w:val="2"/>
      <w:numFmt w:val="japaneseCounting"/>
      <w:lvlText w:val="第%1节"/>
      <w:lvlJc w:val="left"/>
      <w:pPr>
        <w:tabs>
          <w:tab w:val="left" w:pos="855"/>
        </w:tabs>
        <w:ind w:left="855" w:hanging="855"/>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7">
    <w:nsid w:val="000000A8"/>
    <w:multiLevelType w:val="multilevel"/>
    <w:tmpl w:val="000000A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8">
    <w:nsid w:val="000000A9"/>
    <w:multiLevelType w:val="multilevel"/>
    <w:tmpl w:val="000000A9"/>
    <w:lvl w:ilvl="0">
      <w:start w:val="5"/>
      <w:numFmt w:val="japaneseCounting"/>
      <w:lvlText w:val="第%1节"/>
      <w:lvlJc w:val="left"/>
      <w:pPr>
        <w:tabs>
          <w:tab w:val="left" w:pos="840"/>
        </w:tabs>
        <w:ind w:left="840" w:hanging="84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49">
    <w:nsid w:val="000000AA"/>
    <w:multiLevelType w:val="multilevel"/>
    <w:tmpl w:val="000000A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0">
    <w:nsid w:val="000000AB"/>
    <w:multiLevelType w:val="multilevel"/>
    <w:tmpl w:val="000000AB"/>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1">
    <w:nsid w:val="000000AC"/>
    <w:multiLevelType w:val="multilevel"/>
    <w:tmpl w:val="000000A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2">
    <w:nsid w:val="000000AD"/>
    <w:multiLevelType w:val="multilevel"/>
    <w:tmpl w:val="000000A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3">
    <w:nsid w:val="000000AE"/>
    <w:multiLevelType w:val="multilevel"/>
    <w:tmpl w:val="000000AE"/>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4">
    <w:nsid w:val="000000AF"/>
    <w:multiLevelType w:val="multilevel"/>
    <w:tmpl w:val="000000AF"/>
    <w:lvl w:ilvl="0">
      <w:start w:val="1"/>
      <w:numFmt w:val="japaneseCounting"/>
      <w:lvlText w:val="%1、"/>
      <w:lvlJc w:val="left"/>
      <w:pPr>
        <w:tabs>
          <w:tab w:val="left" w:pos="390"/>
        </w:tabs>
        <w:ind w:left="390" w:hanging="480"/>
      </w:pPr>
      <w:rPr>
        <w:rFonts w:cs="Times New Roman" w:hint="eastAsia"/>
      </w:rPr>
    </w:lvl>
    <w:lvl w:ilvl="1" w:tentative="1">
      <w:start w:val="1"/>
      <w:numFmt w:val="lowerLetter"/>
      <w:lvlText w:val="%2)"/>
      <w:lvlJc w:val="left"/>
      <w:pPr>
        <w:tabs>
          <w:tab w:val="left" w:pos="750"/>
        </w:tabs>
        <w:ind w:left="750" w:hanging="420"/>
      </w:pPr>
      <w:rPr>
        <w:rFonts w:cs="Times New Roman"/>
      </w:rPr>
    </w:lvl>
    <w:lvl w:ilvl="2" w:tentative="1">
      <w:start w:val="1"/>
      <w:numFmt w:val="lowerRoman"/>
      <w:lvlText w:val="%3."/>
      <w:lvlJc w:val="right"/>
      <w:pPr>
        <w:tabs>
          <w:tab w:val="left" w:pos="1170"/>
        </w:tabs>
        <w:ind w:left="1170" w:hanging="420"/>
      </w:pPr>
      <w:rPr>
        <w:rFonts w:cs="Times New Roman"/>
      </w:rPr>
    </w:lvl>
    <w:lvl w:ilvl="3" w:tentative="1">
      <w:start w:val="1"/>
      <w:numFmt w:val="decimal"/>
      <w:lvlText w:val="%4."/>
      <w:lvlJc w:val="left"/>
      <w:pPr>
        <w:tabs>
          <w:tab w:val="left" w:pos="1590"/>
        </w:tabs>
        <w:ind w:left="1590" w:hanging="420"/>
      </w:pPr>
      <w:rPr>
        <w:rFonts w:cs="Times New Roman"/>
      </w:rPr>
    </w:lvl>
    <w:lvl w:ilvl="4" w:tentative="1">
      <w:start w:val="1"/>
      <w:numFmt w:val="lowerLetter"/>
      <w:lvlText w:val="%5)"/>
      <w:lvlJc w:val="left"/>
      <w:pPr>
        <w:tabs>
          <w:tab w:val="left" w:pos="2010"/>
        </w:tabs>
        <w:ind w:left="2010" w:hanging="420"/>
      </w:pPr>
      <w:rPr>
        <w:rFonts w:cs="Times New Roman"/>
      </w:rPr>
    </w:lvl>
    <w:lvl w:ilvl="5" w:tentative="1">
      <w:start w:val="1"/>
      <w:numFmt w:val="lowerRoman"/>
      <w:lvlText w:val="%6."/>
      <w:lvlJc w:val="right"/>
      <w:pPr>
        <w:tabs>
          <w:tab w:val="left" w:pos="2430"/>
        </w:tabs>
        <w:ind w:left="2430" w:hanging="420"/>
      </w:pPr>
      <w:rPr>
        <w:rFonts w:cs="Times New Roman"/>
      </w:rPr>
    </w:lvl>
    <w:lvl w:ilvl="6" w:tentative="1">
      <w:start w:val="1"/>
      <w:numFmt w:val="decimal"/>
      <w:lvlText w:val="%7."/>
      <w:lvlJc w:val="left"/>
      <w:pPr>
        <w:tabs>
          <w:tab w:val="left" w:pos="2850"/>
        </w:tabs>
        <w:ind w:left="2850" w:hanging="420"/>
      </w:pPr>
      <w:rPr>
        <w:rFonts w:cs="Times New Roman"/>
      </w:rPr>
    </w:lvl>
    <w:lvl w:ilvl="7" w:tentative="1">
      <w:start w:val="1"/>
      <w:numFmt w:val="lowerLetter"/>
      <w:lvlText w:val="%8)"/>
      <w:lvlJc w:val="left"/>
      <w:pPr>
        <w:tabs>
          <w:tab w:val="left" w:pos="3270"/>
        </w:tabs>
        <w:ind w:left="3270" w:hanging="420"/>
      </w:pPr>
      <w:rPr>
        <w:rFonts w:cs="Times New Roman"/>
      </w:rPr>
    </w:lvl>
    <w:lvl w:ilvl="8" w:tentative="1">
      <w:start w:val="1"/>
      <w:numFmt w:val="lowerRoman"/>
      <w:lvlText w:val="%9."/>
      <w:lvlJc w:val="right"/>
      <w:pPr>
        <w:tabs>
          <w:tab w:val="left" w:pos="3690"/>
        </w:tabs>
        <w:ind w:left="3690" w:hanging="420"/>
      </w:pPr>
      <w:rPr>
        <w:rFonts w:cs="Times New Roman"/>
      </w:rPr>
    </w:lvl>
  </w:abstractNum>
  <w:abstractNum w:abstractNumId="155">
    <w:nsid w:val="000000B0"/>
    <w:multiLevelType w:val="singleLevel"/>
    <w:tmpl w:val="000000B0"/>
    <w:lvl w:ilvl="0">
      <w:start w:val="1"/>
      <w:numFmt w:val="decimal"/>
      <w:lvlText w:val="%1、"/>
      <w:lvlJc w:val="left"/>
      <w:pPr>
        <w:tabs>
          <w:tab w:val="left" w:pos="330"/>
        </w:tabs>
        <w:ind w:left="330" w:hanging="330"/>
      </w:pPr>
      <w:rPr>
        <w:rFonts w:cs="Times New Roman" w:hint="eastAsia"/>
      </w:rPr>
    </w:lvl>
  </w:abstractNum>
  <w:abstractNum w:abstractNumId="156">
    <w:nsid w:val="000000B1"/>
    <w:multiLevelType w:val="multilevel"/>
    <w:tmpl w:val="000000B1"/>
    <w:lvl w:ilvl="0">
      <w:start w:val="1"/>
      <w:numFmt w:val="decimal"/>
      <w:lvlText w:val="%1、"/>
      <w:lvlJc w:val="left"/>
      <w:pPr>
        <w:tabs>
          <w:tab w:val="left" w:pos="547"/>
        </w:tabs>
        <w:ind w:left="547" w:hanging="360"/>
      </w:pPr>
      <w:rPr>
        <w:rFonts w:cs="Times New Roman" w:hint="eastAsia"/>
      </w:rPr>
    </w:lvl>
    <w:lvl w:ilvl="1" w:tentative="1">
      <w:start w:val="1"/>
      <w:numFmt w:val="lowerLetter"/>
      <w:lvlText w:val="%2)"/>
      <w:lvlJc w:val="left"/>
      <w:pPr>
        <w:tabs>
          <w:tab w:val="left" w:pos="1027"/>
        </w:tabs>
        <w:ind w:left="1027" w:hanging="420"/>
      </w:pPr>
      <w:rPr>
        <w:rFonts w:cs="Times New Roman"/>
      </w:rPr>
    </w:lvl>
    <w:lvl w:ilvl="2" w:tentative="1">
      <w:start w:val="1"/>
      <w:numFmt w:val="lowerRoman"/>
      <w:lvlText w:val="%3."/>
      <w:lvlJc w:val="right"/>
      <w:pPr>
        <w:tabs>
          <w:tab w:val="left" w:pos="1447"/>
        </w:tabs>
        <w:ind w:left="1447" w:hanging="420"/>
      </w:pPr>
      <w:rPr>
        <w:rFonts w:cs="Times New Roman"/>
      </w:rPr>
    </w:lvl>
    <w:lvl w:ilvl="3" w:tentative="1">
      <w:start w:val="1"/>
      <w:numFmt w:val="decimal"/>
      <w:lvlText w:val="%4."/>
      <w:lvlJc w:val="left"/>
      <w:pPr>
        <w:tabs>
          <w:tab w:val="left" w:pos="1867"/>
        </w:tabs>
        <w:ind w:left="1867" w:hanging="420"/>
      </w:pPr>
      <w:rPr>
        <w:rFonts w:cs="Times New Roman"/>
      </w:rPr>
    </w:lvl>
    <w:lvl w:ilvl="4" w:tentative="1">
      <w:start w:val="1"/>
      <w:numFmt w:val="lowerLetter"/>
      <w:lvlText w:val="%5)"/>
      <w:lvlJc w:val="left"/>
      <w:pPr>
        <w:tabs>
          <w:tab w:val="left" w:pos="2287"/>
        </w:tabs>
        <w:ind w:left="2287" w:hanging="420"/>
      </w:pPr>
      <w:rPr>
        <w:rFonts w:cs="Times New Roman"/>
      </w:rPr>
    </w:lvl>
    <w:lvl w:ilvl="5" w:tentative="1">
      <w:start w:val="1"/>
      <w:numFmt w:val="lowerRoman"/>
      <w:lvlText w:val="%6."/>
      <w:lvlJc w:val="right"/>
      <w:pPr>
        <w:tabs>
          <w:tab w:val="left" w:pos="2707"/>
        </w:tabs>
        <w:ind w:left="2707" w:hanging="420"/>
      </w:pPr>
      <w:rPr>
        <w:rFonts w:cs="Times New Roman"/>
      </w:rPr>
    </w:lvl>
    <w:lvl w:ilvl="6" w:tentative="1">
      <w:start w:val="1"/>
      <w:numFmt w:val="decimal"/>
      <w:lvlText w:val="%7."/>
      <w:lvlJc w:val="left"/>
      <w:pPr>
        <w:tabs>
          <w:tab w:val="left" w:pos="3127"/>
        </w:tabs>
        <w:ind w:left="3127" w:hanging="420"/>
      </w:pPr>
      <w:rPr>
        <w:rFonts w:cs="Times New Roman"/>
      </w:rPr>
    </w:lvl>
    <w:lvl w:ilvl="7" w:tentative="1">
      <w:start w:val="1"/>
      <w:numFmt w:val="lowerLetter"/>
      <w:lvlText w:val="%8)"/>
      <w:lvlJc w:val="left"/>
      <w:pPr>
        <w:tabs>
          <w:tab w:val="left" w:pos="3547"/>
        </w:tabs>
        <w:ind w:left="3547" w:hanging="420"/>
      </w:pPr>
      <w:rPr>
        <w:rFonts w:cs="Times New Roman"/>
      </w:rPr>
    </w:lvl>
    <w:lvl w:ilvl="8" w:tentative="1">
      <w:start w:val="1"/>
      <w:numFmt w:val="lowerRoman"/>
      <w:lvlText w:val="%9."/>
      <w:lvlJc w:val="right"/>
      <w:pPr>
        <w:tabs>
          <w:tab w:val="left" w:pos="3967"/>
        </w:tabs>
        <w:ind w:left="3967" w:hanging="420"/>
      </w:pPr>
      <w:rPr>
        <w:rFonts w:cs="Times New Roman"/>
      </w:rPr>
    </w:lvl>
  </w:abstractNum>
  <w:abstractNum w:abstractNumId="157">
    <w:nsid w:val="000000B2"/>
    <w:multiLevelType w:val="singleLevel"/>
    <w:tmpl w:val="000000B2"/>
    <w:lvl w:ilvl="0">
      <w:start w:val="1"/>
      <w:numFmt w:val="decimal"/>
      <w:lvlText w:val="（%1）"/>
      <w:lvlJc w:val="left"/>
      <w:pPr>
        <w:tabs>
          <w:tab w:val="left" w:pos="945"/>
        </w:tabs>
        <w:ind w:left="945" w:hanging="525"/>
      </w:pPr>
      <w:rPr>
        <w:rFonts w:cs="Times New Roman" w:hint="eastAsia"/>
      </w:rPr>
    </w:lvl>
  </w:abstractNum>
  <w:abstractNum w:abstractNumId="158">
    <w:nsid w:val="000000B3"/>
    <w:multiLevelType w:val="multilevel"/>
    <w:tmpl w:val="000000B3"/>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9">
    <w:nsid w:val="000000B4"/>
    <w:multiLevelType w:val="singleLevel"/>
    <w:tmpl w:val="000000B4"/>
    <w:lvl w:ilvl="0">
      <w:start w:val="1"/>
      <w:numFmt w:val="decimal"/>
      <w:lvlText w:val="%1、"/>
      <w:lvlJc w:val="left"/>
      <w:pPr>
        <w:tabs>
          <w:tab w:val="left" w:pos="330"/>
        </w:tabs>
        <w:ind w:left="330" w:hanging="330"/>
      </w:pPr>
      <w:rPr>
        <w:rFonts w:cs="Times New Roman" w:hint="eastAsia"/>
      </w:rPr>
    </w:lvl>
  </w:abstractNum>
  <w:abstractNum w:abstractNumId="160">
    <w:nsid w:val="000000B5"/>
    <w:multiLevelType w:val="singleLevel"/>
    <w:tmpl w:val="000000B5"/>
    <w:lvl w:ilvl="0">
      <w:start w:val="3"/>
      <w:numFmt w:val="decimal"/>
      <w:lvlText w:val=""/>
      <w:lvlJc w:val="left"/>
      <w:pPr>
        <w:tabs>
          <w:tab w:val="left" w:pos="360"/>
        </w:tabs>
        <w:ind w:left="360" w:hanging="360"/>
      </w:pPr>
      <w:rPr>
        <w:rFonts w:cs="Times New Roman" w:hint="default"/>
      </w:rPr>
    </w:lvl>
  </w:abstractNum>
  <w:abstractNum w:abstractNumId="161">
    <w:nsid w:val="000000B6"/>
    <w:multiLevelType w:val="singleLevel"/>
    <w:tmpl w:val="000000B6"/>
    <w:lvl w:ilvl="0">
      <w:start w:val="1"/>
      <w:numFmt w:val="decimal"/>
      <w:lvlText w:val="%1、"/>
      <w:lvlJc w:val="left"/>
      <w:pPr>
        <w:tabs>
          <w:tab w:val="left" w:pos="360"/>
        </w:tabs>
        <w:ind w:left="360" w:hanging="360"/>
      </w:pPr>
      <w:rPr>
        <w:rFonts w:cs="Times New Roman" w:hint="eastAsia"/>
      </w:rPr>
    </w:lvl>
  </w:abstractNum>
  <w:abstractNum w:abstractNumId="162">
    <w:nsid w:val="000000B7"/>
    <w:multiLevelType w:val="multilevel"/>
    <w:tmpl w:val="000000B7"/>
    <w:lvl w:ilvl="0">
      <w:start w:val="1"/>
      <w:numFmt w:val="decimal"/>
      <w:lvlText w:val="%1、"/>
      <w:lvlJc w:val="left"/>
      <w:pPr>
        <w:tabs>
          <w:tab w:val="left" w:pos="360"/>
        </w:tabs>
        <w:ind w:left="360" w:hanging="36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3">
    <w:nsid w:val="000000B8"/>
    <w:multiLevelType w:val="singleLevel"/>
    <w:tmpl w:val="000000B8"/>
    <w:lvl w:ilvl="0">
      <w:start w:val="1"/>
      <w:numFmt w:val="decimal"/>
      <w:lvlText w:val="（%1）"/>
      <w:lvlJc w:val="left"/>
      <w:pPr>
        <w:tabs>
          <w:tab w:val="left" w:pos="945"/>
        </w:tabs>
        <w:ind w:left="945" w:hanging="525"/>
      </w:pPr>
      <w:rPr>
        <w:rFonts w:cs="Times New Roman" w:hint="eastAsia"/>
      </w:rPr>
    </w:lvl>
  </w:abstractNum>
  <w:abstractNum w:abstractNumId="164">
    <w:nsid w:val="000000B9"/>
    <w:multiLevelType w:val="singleLevel"/>
    <w:tmpl w:val="000000B9"/>
    <w:lvl w:ilvl="0">
      <w:start w:val="1"/>
      <w:numFmt w:val="decimal"/>
      <w:lvlText w:val="%1、"/>
      <w:lvlJc w:val="left"/>
      <w:pPr>
        <w:tabs>
          <w:tab w:val="left" w:pos="315"/>
        </w:tabs>
        <w:ind w:left="315" w:hanging="315"/>
      </w:pPr>
      <w:rPr>
        <w:rFonts w:cs="Times New Roman" w:hint="eastAsia"/>
      </w:rPr>
    </w:lvl>
  </w:abstractNum>
  <w:abstractNum w:abstractNumId="165">
    <w:nsid w:val="000000BA"/>
    <w:multiLevelType w:val="singleLevel"/>
    <w:tmpl w:val="000000BA"/>
    <w:lvl w:ilvl="0">
      <w:start w:val="3"/>
      <w:numFmt w:val="chineseCounting"/>
      <w:suff w:val="nothing"/>
      <w:lvlText w:val="%1、"/>
      <w:lvlJc w:val="left"/>
      <w:rPr>
        <w:rFonts w:cs="Times New Roman"/>
      </w:rPr>
    </w:lvl>
  </w:abstractNum>
  <w:abstractNum w:abstractNumId="166">
    <w:nsid w:val="000000BB"/>
    <w:multiLevelType w:val="singleLevel"/>
    <w:tmpl w:val="000000BB"/>
    <w:lvl w:ilvl="0">
      <w:start w:val="6"/>
      <w:numFmt w:val="chineseCounting"/>
      <w:suff w:val="nothing"/>
      <w:lvlText w:val="%1、"/>
      <w:lvlJc w:val="left"/>
      <w:rPr>
        <w:rFonts w:cs="Times New Roman"/>
      </w:rPr>
    </w:lvl>
  </w:abstractNum>
  <w:abstractNum w:abstractNumId="167">
    <w:nsid w:val="000000BC"/>
    <w:multiLevelType w:val="multilevel"/>
    <w:tmpl w:val="000000BC"/>
    <w:lvl w:ilvl="0">
      <w:start w:val="1"/>
      <w:numFmt w:val="japaneseCounting"/>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8">
    <w:nsid w:val="000000BD"/>
    <w:multiLevelType w:val="multilevel"/>
    <w:tmpl w:val="000000BD"/>
    <w:lvl w:ilvl="0">
      <w:start w:val="1"/>
      <w:numFmt w:val="japaneseCounting"/>
      <w:lvlText w:val="%1."/>
      <w:lvlJc w:val="left"/>
      <w:pPr>
        <w:tabs>
          <w:tab w:val="left" w:pos="390"/>
        </w:tabs>
        <w:ind w:left="390" w:hanging="39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69">
    <w:nsid w:val="000000BE"/>
    <w:multiLevelType w:val="multilevel"/>
    <w:tmpl w:val="000000BE"/>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0">
    <w:nsid w:val="000000BF"/>
    <w:multiLevelType w:val="multilevel"/>
    <w:tmpl w:val="000000BF"/>
    <w:lvl w:ilvl="0">
      <w:start w:val="1"/>
      <w:numFmt w:val="japaneseCounting"/>
      <w:lvlText w:val="%1．"/>
      <w:lvlJc w:val="left"/>
      <w:pPr>
        <w:tabs>
          <w:tab w:val="left" w:pos="420"/>
        </w:tabs>
        <w:ind w:left="420" w:hanging="420"/>
      </w:pPr>
      <w:rPr>
        <w:rFonts w:cs="Times New Roman" w:hint="eastAsia"/>
      </w:rPr>
    </w:lvl>
    <w:lvl w:ilvl="1" w:tentative="1">
      <w:start w:val="3"/>
      <w:numFmt w:val="decimalFullWidth"/>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1">
    <w:nsid w:val="000000C0"/>
    <w:multiLevelType w:val="multilevel"/>
    <w:tmpl w:val="000000C0"/>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2">
    <w:nsid w:val="000000C1"/>
    <w:multiLevelType w:val="multilevel"/>
    <w:tmpl w:val="000000C1"/>
    <w:lvl w:ilvl="0">
      <w:start w:val="1"/>
      <w:numFmt w:val="japaneseCounting"/>
      <w:lvlText w:val="%1．"/>
      <w:lvlJc w:val="left"/>
      <w:pPr>
        <w:tabs>
          <w:tab w:val="left" w:pos="420"/>
        </w:tabs>
        <w:ind w:left="420" w:hanging="420"/>
      </w:pPr>
      <w:rPr>
        <w:rFonts w:cs="Times New Roman" w:hint="eastAsia"/>
      </w:rPr>
    </w:lvl>
    <w:lvl w:ilvl="1" w:tentative="1">
      <w:start w:val="54"/>
      <w:numFmt w:val="decimalFullWidth"/>
      <w:lvlText w:val="%2、"/>
      <w:lvlJc w:val="left"/>
      <w:pPr>
        <w:tabs>
          <w:tab w:val="left" w:pos="840"/>
        </w:tabs>
        <w:ind w:left="840" w:hanging="420"/>
      </w:pPr>
      <w:rPr>
        <w:rFonts w:cs="Times New Roman" w:hint="default"/>
      </w:rPr>
    </w:lvl>
    <w:lvl w:ilvl="2" w:tentative="1">
      <w:start w:val="2"/>
      <w:numFmt w:val="decimal"/>
      <w:lvlText w:val="%3."/>
      <w:lvlJc w:val="left"/>
      <w:pPr>
        <w:tabs>
          <w:tab w:val="left" w:pos="1200"/>
        </w:tabs>
        <w:ind w:left="1200" w:hanging="360"/>
      </w:pPr>
      <w:rPr>
        <w:rFonts w:cs="Times New Roman" w:hint="default"/>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3">
    <w:nsid w:val="000000C2"/>
    <w:multiLevelType w:val="multilevel"/>
    <w:tmpl w:val="000000C2"/>
    <w:lvl w:ilvl="0">
      <w:start w:val="1"/>
      <w:numFmt w:val="none"/>
      <w:lvlText w:val="一．"/>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4">
    <w:nsid w:val="000000C3"/>
    <w:multiLevelType w:val="multilevel"/>
    <w:tmpl w:val="000000C3"/>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5">
    <w:nsid w:val="000000C4"/>
    <w:multiLevelType w:val="multilevel"/>
    <w:tmpl w:val="000000C4"/>
    <w:lvl w:ilvl="0">
      <w:start w:val="1"/>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6">
    <w:nsid w:val="000000C5"/>
    <w:multiLevelType w:val="multilevel"/>
    <w:tmpl w:val="000000C5"/>
    <w:lvl w:ilvl="0">
      <w:start w:val="1"/>
      <w:numFmt w:val="japaneseCounting"/>
      <w:lvlText w:val="（%1）"/>
      <w:lvlJc w:val="left"/>
      <w:pPr>
        <w:tabs>
          <w:tab w:val="left" w:pos="720"/>
        </w:tabs>
        <w:ind w:left="720" w:hanging="720"/>
      </w:pPr>
      <w:rPr>
        <w:rFonts w:cs="Times New Roman" w:hint="default"/>
      </w:rPr>
    </w:lvl>
    <w:lvl w:ilvl="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7">
    <w:nsid w:val="000000C6"/>
    <w:multiLevelType w:val="singleLevel"/>
    <w:tmpl w:val="000000C6"/>
    <w:lvl w:ilvl="0">
      <w:start w:val="1"/>
      <w:numFmt w:val="japaneseCounting"/>
      <w:lvlText w:val="%1、"/>
      <w:lvlJc w:val="left"/>
      <w:pPr>
        <w:tabs>
          <w:tab w:val="left" w:pos="480"/>
        </w:tabs>
        <w:ind w:left="480" w:hanging="480"/>
      </w:pPr>
      <w:rPr>
        <w:rFonts w:cs="Times New Roman" w:hint="eastAsia"/>
      </w:rPr>
    </w:lvl>
  </w:abstractNum>
  <w:abstractNum w:abstractNumId="178">
    <w:nsid w:val="000000C7"/>
    <w:multiLevelType w:val="singleLevel"/>
    <w:tmpl w:val="000000C7"/>
    <w:lvl w:ilvl="0">
      <w:start w:val="1"/>
      <w:numFmt w:val="japaneseCounting"/>
      <w:lvlText w:val="%1、"/>
      <w:lvlJc w:val="left"/>
      <w:pPr>
        <w:tabs>
          <w:tab w:val="left" w:pos="420"/>
        </w:tabs>
        <w:ind w:left="420" w:hanging="420"/>
      </w:pPr>
      <w:rPr>
        <w:rFonts w:cs="Times New Roman" w:hint="eastAsia"/>
      </w:rPr>
    </w:lvl>
  </w:abstractNum>
  <w:abstractNum w:abstractNumId="179">
    <w:nsid w:val="000000C8"/>
    <w:multiLevelType w:val="singleLevel"/>
    <w:tmpl w:val="000000C8"/>
    <w:lvl w:ilvl="0">
      <w:start w:val="1"/>
      <w:numFmt w:val="japaneseCounting"/>
      <w:lvlText w:val="%1、"/>
      <w:lvlJc w:val="left"/>
      <w:pPr>
        <w:tabs>
          <w:tab w:val="left" w:pos="420"/>
        </w:tabs>
        <w:ind w:left="420" w:hanging="420"/>
      </w:pPr>
      <w:rPr>
        <w:rFonts w:cs="Times New Roman" w:hint="eastAsia"/>
      </w:rPr>
    </w:lvl>
  </w:abstractNum>
  <w:abstractNum w:abstractNumId="180">
    <w:nsid w:val="000000C9"/>
    <w:multiLevelType w:val="singleLevel"/>
    <w:tmpl w:val="000000C9"/>
    <w:lvl w:ilvl="0">
      <w:start w:val="1"/>
      <w:numFmt w:val="japaneseCounting"/>
      <w:lvlText w:val="%1、"/>
      <w:lvlJc w:val="left"/>
      <w:pPr>
        <w:tabs>
          <w:tab w:val="left" w:pos="420"/>
        </w:tabs>
        <w:ind w:left="420" w:hanging="420"/>
      </w:pPr>
      <w:rPr>
        <w:rFonts w:cs="Times New Roman" w:hint="eastAsia"/>
      </w:rPr>
    </w:lvl>
  </w:abstractNum>
  <w:abstractNum w:abstractNumId="181">
    <w:nsid w:val="000000CB"/>
    <w:multiLevelType w:val="multilevel"/>
    <w:tmpl w:val="000000CB"/>
    <w:lvl w:ilvl="0">
      <w:start w:val="2"/>
      <w:numFmt w:val="japaneseCounting"/>
      <w:lvlText w:val="%1、"/>
      <w:lvlJc w:val="left"/>
      <w:pPr>
        <w:tabs>
          <w:tab w:val="left" w:pos="420"/>
        </w:tabs>
        <w:ind w:left="420" w:hanging="420"/>
      </w:pPr>
      <w:rPr>
        <w:rFonts w:cs="Times New Roman" w:hint="eastAsia"/>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2">
    <w:nsid w:val="000000CC"/>
    <w:multiLevelType w:val="singleLevel"/>
    <w:tmpl w:val="000000CC"/>
    <w:lvl w:ilvl="0">
      <w:start w:val="1"/>
      <w:numFmt w:val="none"/>
      <w:lvlText w:val="一、"/>
      <w:lvlJc w:val="left"/>
      <w:pPr>
        <w:tabs>
          <w:tab w:val="left" w:pos="420"/>
        </w:tabs>
        <w:ind w:left="420" w:hanging="420"/>
      </w:pPr>
      <w:rPr>
        <w:rFonts w:cs="Times New Roman" w:hint="eastAsia"/>
      </w:rPr>
    </w:lvl>
  </w:abstractNum>
  <w:abstractNum w:abstractNumId="183">
    <w:nsid w:val="000000CD"/>
    <w:multiLevelType w:val="multilevel"/>
    <w:tmpl w:val="000000C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4">
    <w:nsid w:val="000000CE"/>
    <w:multiLevelType w:val="multilevel"/>
    <w:tmpl w:val="000000CE"/>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5">
    <w:nsid w:val="000000CF"/>
    <w:multiLevelType w:val="multilevel"/>
    <w:tmpl w:val="000000CF"/>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6">
    <w:nsid w:val="000000D0"/>
    <w:multiLevelType w:val="multilevel"/>
    <w:tmpl w:val="000000D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7">
    <w:nsid w:val="000000D1"/>
    <w:multiLevelType w:val="multilevel"/>
    <w:tmpl w:val="000000D1"/>
    <w:lvl w:ilvl="0">
      <w:start w:val="1"/>
      <w:numFmt w:val="japaneseCounting"/>
      <w:lvlText w:val="%1、"/>
      <w:lvlJc w:val="left"/>
      <w:pPr>
        <w:tabs>
          <w:tab w:val="left" w:pos="420"/>
        </w:tabs>
        <w:ind w:left="420" w:hanging="420"/>
      </w:pPr>
      <w:rPr>
        <w:rFonts w:cs="Times New Roman" w:hint="default"/>
      </w:rPr>
    </w:lvl>
    <w:lvl w:ilvl="1">
      <w:start w:val="2"/>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8">
    <w:nsid w:val="000000D2"/>
    <w:multiLevelType w:val="multilevel"/>
    <w:tmpl w:val="000000D2"/>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89">
    <w:nsid w:val="000000D3"/>
    <w:multiLevelType w:val="multilevel"/>
    <w:tmpl w:val="000000D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0">
    <w:nsid w:val="000000D4"/>
    <w:multiLevelType w:val="multilevel"/>
    <w:tmpl w:val="000000D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1">
    <w:nsid w:val="000000D5"/>
    <w:multiLevelType w:val="multilevel"/>
    <w:tmpl w:val="000000D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2">
    <w:nsid w:val="000000D7"/>
    <w:multiLevelType w:val="multilevel"/>
    <w:tmpl w:val="000000D7"/>
    <w:lvl w:ilvl="0">
      <w:start w:val="2"/>
      <w:numFmt w:val="japaneseCounting"/>
      <w:lvlText w:val="第%1节"/>
      <w:lvlJc w:val="left"/>
      <w:pPr>
        <w:tabs>
          <w:tab w:val="left" w:pos="885"/>
        </w:tabs>
        <w:ind w:left="885" w:hanging="88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3">
    <w:nsid w:val="000000D8"/>
    <w:multiLevelType w:val="multilevel"/>
    <w:tmpl w:val="000000D8"/>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4">
    <w:nsid w:val="000000D9"/>
    <w:multiLevelType w:val="multilevel"/>
    <w:tmpl w:val="000000D9"/>
    <w:lvl w:ilvl="0">
      <w:start w:val="1"/>
      <w:numFmt w:val="japaneseCounting"/>
      <w:lvlText w:val="%1、"/>
      <w:lvlJc w:val="left"/>
      <w:pPr>
        <w:tabs>
          <w:tab w:val="left" w:pos="420"/>
        </w:tabs>
        <w:ind w:left="420" w:hanging="420"/>
      </w:pPr>
      <w:rPr>
        <w:rFonts w:cs="Times New Roman" w:hint="default"/>
      </w:rPr>
    </w:lvl>
    <w:lvl w:ilvl="1">
      <w:start w:val="2"/>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5">
    <w:nsid w:val="000000DA"/>
    <w:multiLevelType w:val="multilevel"/>
    <w:tmpl w:val="000000DA"/>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6">
    <w:nsid w:val="000000DB"/>
    <w:multiLevelType w:val="multilevel"/>
    <w:tmpl w:val="000000DB"/>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7">
    <w:nsid w:val="000000DC"/>
    <w:multiLevelType w:val="multilevel"/>
    <w:tmpl w:val="000000DC"/>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8">
    <w:nsid w:val="000000DD"/>
    <w:multiLevelType w:val="multilevel"/>
    <w:tmpl w:val="000000DD"/>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9">
    <w:nsid w:val="000000DE"/>
    <w:multiLevelType w:val="multilevel"/>
    <w:tmpl w:val="000000DE"/>
    <w:lvl w:ilvl="0">
      <w:start w:val="1"/>
      <w:numFmt w:val="japaneseCounting"/>
      <w:lvlText w:val="%1、"/>
      <w:lvlJc w:val="left"/>
      <w:pPr>
        <w:tabs>
          <w:tab w:val="left" w:pos="420"/>
        </w:tabs>
        <w:ind w:left="420" w:hanging="420"/>
      </w:pPr>
      <w:rPr>
        <w:rFonts w:cs="Times New Roman" w:hint="default"/>
      </w:rPr>
    </w:lvl>
    <w:lvl w:ilvl="1">
      <w:start w:val="2"/>
      <w:numFmt w:val="japaneseCounting"/>
      <w:lvlText w:val="第%2节"/>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0">
    <w:nsid w:val="000000DF"/>
    <w:multiLevelType w:val="multilevel"/>
    <w:tmpl w:val="000000DF"/>
    <w:lvl w:ilvl="0">
      <w:start w:val="1"/>
      <w:numFmt w:val="japaneseCounting"/>
      <w:lvlText w:val="第%1节"/>
      <w:lvlJc w:val="left"/>
      <w:pPr>
        <w:tabs>
          <w:tab w:val="left" w:pos="855"/>
        </w:tabs>
        <w:ind w:left="855" w:hanging="855"/>
      </w:pPr>
      <w:rPr>
        <w:rFonts w:cs="Times New Roman" w:hint="default"/>
      </w:rPr>
    </w:lvl>
    <w:lvl w:ilvl="1">
      <w:start w:val="1"/>
      <w:numFmt w:val="japaneseCounting"/>
      <w:lvlText w:val="%2、"/>
      <w:lvlJc w:val="left"/>
      <w:pPr>
        <w:tabs>
          <w:tab w:val="left" w:pos="840"/>
        </w:tabs>
        <w:ind w:left="840" w:hanging="4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1">
    <w:nsid w:val="000000E0"/>
    <w:multiLevelType w:val="multilevel"/>
    <w:tmpl w:val="000000E0"/>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2">
    <w:nsid w:val="000000E1"/>
    <w:multiLevelType w:val="multilevel"/>
    <w:tmpl w:val="000000E1"/>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3">
    <w:nsid w:val="000000E2"/>
    <w:multiLevelType w:val="multilevel"/>
    <w:tmpl w:val="000000E2"/>
    <w:lvl w:ilvl="0">
      <w:start w:val="3"/>
      <w:numFmt w:val="japaneseCounting"/>
      <w:lvlText w:val="第%1章"/>
      <w:lvlJc w:val="left"/>
      <w:pPr>
        <w:tabs>
          <w:tab w:val="left" w:pos="720"/>
        </w:tabs>
        <w:ind w:left="720" w:hanging="720"/>
      </w:pPr>
      <w:rPr>
        <w:rFonts w:cs="Times New Roman" w:hint="default"/>
      </w:rPr>
    </w:lvl>
    <w:lvl w:ilvl="1" w:tentative="1">
      <w:start w:val="1"/>
      <w:numFmt w:val="decimal"/>
      <w:lvlText w:val="%2."/>
      <w:lvlJc w:val="left"/>
      <w:pPr>
        <w:tabs>
          <w:tab w:val="left" w:pos="840"/>
        </w:tabs>
        <w:ind w:left="840" w:hanging="420"/>
      </w:pPr>
      <w:rPr>
        <w:rFonts w:cs="Times New Roman"/>
      </w:rPr>
    </w:lvl>
    <w:lvl w:ilvl="2">
      <w:start w:val="1"/>
      <w:numFmt w:val="japaneseCounting"/>
      <w:lvlText w:val="%3、"/>
      <w:lvlJc w:val="left"/>
      <w:pPr>
        <w:tabs>
          <w:tab w:val="left" w:pos="1260"/>
        </w:tabs>
        <w:ind w:left="1260" w:hanging="420"/>
      </w:pPr>
      <w:rPr>
        <w:rFonts w:cs="Times New Roman" w:hint="default"/>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4">
    <w:nsid w:val="000000E3"/>
    <w:multiLevelType w:val="multilevel"/>
    <w:tmpl w:val="000000E3"/>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5">
    <w:nsid w:val="000000E4"/>
    <w:multiLevelType w:val="multilevel"/>
    <w:tmpl w:val="000000E4"/>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6">
    <w:nsid w:val="000000E5"/>
    <w:multiLevelType w:val="multilevel"/>
    <w:tmpl w:val="000000E5"/>
    <w:lvl w:ilvl="0">
      <w:start w:val="1"/>
      <w:numFmt w:val="japaneseCounting"/>
      <w:lvlText w:val="%1、"/>
      <w:lvlJc w:val="left"/>
      <w:pPr>
        <w:tabs>
          <w:tab w:val="left" w:pos="420"/>
        </w:tabs>
        <w:ind w:left="420" w:hanging="42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07">
    <w:nsid w:val="000000E6"/>
    <w:multiLevelType w:val="singleLevel"/>
    <w:tmpl w:val="000000E6"/>
    <w:lvl w:ilvl="0">
      <w:start w:val="2"/>
      <w:numFmt w:val="decimal"/>
      <w:suff w:val="nothing"/>
      <w:lvlText w:val="%1、"/>
      <w:lvlJc w:val="left"/>
      <w:rPr>
        <w:rFonts w:cs="Times New Roman"/>
      </w:rPr>
    </w:lvl>
  </w:abstractNum>
  <w:abstractNum w:abstractNumId="208">
    <w:nsid w:val="23D73889"/>
    <w:multiLevelType w:val="hybridMultilevel"/>
    <w:tmpl w:val="9A902536"/>
    <w:lvl w:ilvl="0" w:tplc="C52495E2">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9">
    <w:nsid w:val="440B151F"/>
    <w:multiLevelType w:val="hybridMultilevel"/>
    <w:tmpl w:val="6EE266FC"/>
    <w:lvl w:ilvl="0" w:tplc="B01A82C6">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7"/>
  </w:num>
  <w:num w:numId="8">
    <w:abstractNumId w:val="10"/>
  </w:num>
  <w:num w:numId="9">
    <w:abstractNumId w:val="8"/>
  </w:num>
  <w:num w:numId="10">
    <w:abstractNumId w:val="35"/>
    <w:lvlOverride w:ilvl="0">
      <w:startOverride w:val="2"/>
    </w:lvlOverride>
  </w:num>
  <w:num w:numId="11">
    <w:abstractNumId w:val="19"/>
    <w:lvlOverride w:ilvl="0">
      <w:startOverride w:val="1"/>
    </w:lvlOverride>
  </w:num>
  <w:num w:numId="12">
    <w:abstractNumId w:val="32"/>
    <w:lvlOverride w:ilvl="0">
      <w:startOverride w:val="1"/>
    </w:lvlOverride>
  </w:num>
  <w:num w:numId="13">
    <w:abstractNumId w:val="21"/>
  </w:num>
  <w:num w:numId="14">
    <w:abstractNumId w:val="15"/>
  </w:num>
  <w:num w:numId="15">
    <w:abstractNumId w:val="17"/>
  </w:num>
  <w:num w:numId="16">
    <w:abstractNumId w:val="13"/>
    <w:lvlOverride w:ilvl="0">
      <w:startOverride w:val="2"/>
    </w:lvlOverride>
  </w:num>
  <w:num w:numId="17">
    <w:abstractNumId w:val="18"/>
    <w:lvlOverride w:ilvl="0">
      <w:startOverride w:val="1"/>
    </w:lvlOverride>
  </w:num>
  <w:num w:numId="18">
    <w:abstractNumId w:val="38"/>
    <w:lvlOverride w:ilvl="0">
      <w:startOverride w:val="1"/>
    </w:lvlOverride>
  </w:num>
  <w:num w:numId="19">
    <w:abstractNumId w:val="37"/>
    <w:lvlOverride w:ilvl="0">
      <w:startOverride w:val="1"/>
    </w:lvlOverride>
  </w:num>
  <w:num w:numId="20">
    <w:abstractNumId w:val="24"/>
    <w:lvlOverride w:ilvl="0">
      <w:startOverride w:val="1"/>
    </w:lvlOverride>
  </w:num>
  <w:num w:numId="21">
    <w:abstractNumId w:val="26"/>
  </w:num>
  <w:num w:numId="22">
    <w:abstractNumId w:val="28"/>
    <w:lvlOverride w:ilvl="0">
      <w:startOverride w:val="1"/>
    </w:lvlOverride>
  </w:num>
  <w:num w:numId="23">
    <w:abstractNumId w:val="20"/>
  </w:num>
  <w:num w:numId="24">
    <w:abstractNumId w:val="14"/>
    <w:lvlOverride w:ilvl="0">
      <w:startOverride w:val="1"/>
    </w:lvlOverride>
  </w:num>
  <w:num w:numId="25">
    <w:abstractNumId w:val="39"/>
    <w:lvlOverride w:ilvl="0">
      <w:startOverride w:val="1"/>
    </w:lvlOverride>
  </w:num>
  <w:num w:numId="26">
    <w:abstractNumId w:val="23"/>
    <w:lvlOverride w:ilvl="0">
      <w:startOverride w:val="1"/>
    </w:lvlOverride>
  </w:num>
  <w:num w:numId="27">
    <w:abstractNumId w:val="40"/>
    <w:lvlOverride w:ilvl="0">
      <w:startOverride w:val="1"/>
    </w:lvlOverride>
  </w:num>
  <w:num w:numId="28">
    <w:abstractNumId w:val="25"/>
    <w:lvlOverride w:ilvl="0">
      <w:startOverride w:val="1"/>
    </w:lvlOverride>
  </w:num>
  <w:num w:numId="29">
    <w:abstractNumId w:val="36"/>
  </w:num>
  <w:num w:numId="30">
    <w:abstractNumId w:val="22"/>
    <w:lvlOverride w:ilvl="0">
      <w:startOverride w:val="1"/>
    </w:lvlOverride>
  </w:num>
  <w:num w:numId="31">
    <w:abstractNumId w:val="12"/>
    <w:lvlOverride w:ilvl="0">
      <w:startOverride w:val="1"/>
    </w:lvlOverride>
  </w:num>
  <w:num w:numId="32">
    <w:abstractNumId w:val="33"/>
    <w:lvlOverride w:ilvl="0">
      <w:startOverride w:val="1"/>
    </w:lvlOverride>
  </w:num>
  <w:num w:numId="33">
    <w:abstractNumId w:val="30"/>
    <w:lvlOverride w:ilvl="0">
      <w:startOverride w:val="1"/>
    </w:lvlOverride>
  </w:num>
  <w:num w:numId="34">
    <w:abstractNumId w:val="31"/>
    <w:lvlOverride w:ilvl="0">
      <w:startOverride w:val="1"/>
    </w:lvlOverride>
  </w:num>
  <w:num w:numId="35">
    <w:abstractNumId w:val="34"/>
    <w:lvlOverride w:ilvl="0">
      <w:startOverride w:val="1"/>
    </w:lvlOverride>
  </w:num>
  <w:num w:numId="36">
    <w:abstractNumId w:val="29"/>
    <w:lvlOverride w:ilvl="0">
      <w:startOverride w:val="1"/>
    </w:lvlOverride>
  </w:num>
  <w:num w:numId="37">
    <w:abstractNumId w:val="16"/>
    <w:lvlOverride w:ilvl="0">
      <w:startOverride w:val="2"/>
    </w:lvlOverride>
  </w:num>
  <w:num w:numId="38">
    <w:abstractNumId w:val="27"/>
    <w:lvlOverride w:ilvl="0">
      <w:startOverride w:val="1"/>
    </w:lvlOverride>
  </w:num>
  <w:num w:numId="39">
    <w:abstractNumId w:val="73"/>
  </w:num>
  <w:num w:numId="40">
    <w:abstractNumId w:val="68"/>
  </w:num>
  <w:num w:numId="41">
    <w:abstractNumId w:val="56"/>
  </w:num>
  <w:num w:numId="42">
    <w:abstractNumId w:val="52"/>
  </w:num>
  <w:num w:numId="43">
    <w:abstractNumId w:val="53"/>
  </w:num>
  <w:num w:numId="44">
    <w:abstractNumId w:val="60"/>
  </w:num>
  <w:num w:numId="45">
    <w:abstractNumId w:val="66"/>
  </w:num>
  <w:num w:numId="46">
    <w:abstractNumId w:val="74"/>
  </w:num>
  <w:num w:numId="47">
    <w:abstractNumId w:val="55"/>
  </w:num>
  <w:num w:numId="48">
    <w:abstractNumId w:val="47"/>
  </w:num>
  <w:num w:numId="49">
    <w:abstractNumId w:val="67"/>
  </w:num>
  <w:num w:numId="50">
    <w:abstractNumId w:val="58"/>
  </w:num>
  <w:num w:numId="51">
    <w:abstractNumId w:val="71"/>
  </w:num>
  <w:num w:numId="52">
    <w:abstractNumId w:val="72"/>
  </w:num>
  <w:num w:numId="53">
    <w:abstractNumId w:val="57"/>
  </w:num>
  <w:num w:numId="54">
    <w:abstractNumId w:val="65"/>
  </w:num>
  <w:num w:numId="55">
    <w:abstractNumId w:val="70"/>
  </w:num>
  <w:num w:numId="56">
    <w:abstractNumId w:val="59"/>
  </w:num>
  <w:num w:numId="57">
    <w:abstractNumId w:val="49"/>
  </w:num>
  <w:num w:numId="58">
    <w:abstractNumId w:val="50"/>
  </w:num>
  <w:num w:numId="59">
    <w:abstractNumId w:val="69"/>
  </w:num>
  <w:num w:numId="60">
    <w:abstractNumId w:val="54"/>
  </w:num>
  <w:num w:numId="61">
    <w:abstractNumId w:val="48"/>
  </w:num>
  <w:num w:numId="62">
    <w:abstractNumId w:val="51"/>
  </w:num>
  <w:num w:numId="63">
    <w:abstractNumId w:val="62"/>
  </w:num>
  <w:num w:numId="64">
    <w:abstractNumId w:val="61"/>
  </w:num>
  <w:num w:numId="65">
    <w:abstractNumId w:val="46"/>
    <w:lvlOverride w:ilvl="0">
      <w:startOverride w:val="1"/>
    </w:lvlOverride>
  </w:num>
  <w:num w:numId="66">
    <w:abstractNumId w:val="207"/>
  </w:num>
  <w:num w:numId="67">
    <w:abstractNumId w:val="42"/>
  </w:num>
  <w:num w:numId="68">
    <w:abstractNumId w:val="41"/>
  </w:num>
  <w:num w:numId="69">
    <w:abstractNumId w:val="43"/>
  </w:num>
  <w:num w:numId="70">
    <w:abstractNumId w:val="45"/>
  </w:num>
  <w:num w:numId="71">
    <w:abstractNumId w:val="63"/>
  </w:num>
  <w:num w:numId="72">
    <w:abstractNumId w:val="95"/>
  </w:num>
  <w:num w:numId="73">
    <w:abstractNumId w:val="96"/>
  </w:num>
  <w:num w:numId="74">
    <w:abstractNumId w:val="9"/>
  </w:num>
  <w:num w:numId="75">
    <w:abstractNumId w:val="98"/>
  </w:num>
  <w:num w:numId="76">
    <w:abstractNumId w:val="107"/>
  </w:num>
  <w:num w:numId="77">
    <w:abstractNumId w:val="106"/>
  </w:num>
  <w:num w:numId="78">
    <w:abstractNumId w:val="104"/>
  </w:num>
  <w:num w:numId="79">
    <w:abstractNumId w:val="108"/>
  </w:num>
  <w:num w:numId="80">
    <w:abstractNumId w:val="105"/>
  </w:num>
  <w:num w:numId="81">
    <w:abstractNumId w:val="127"/>
  </w:num>
  <w:num w:numId="82">
    <w:abstractNumId w:val="128"/>
  </w:num>
  <w:num w:numId="83">
    <w:abstractNumId w:val="125"/>
  </w:num>
  <w:num w:numId="84">
    <w:abstractNumId w:val="44"/>
  </w:num>
  <w:num w:numId="85">
    <w:abstractNumId w:val="124"/>
  </w:num>
  <w:num w:numId="86">
    <w:abstractNumId w:val="123"/>
  </w:num>
  <w:num w:numId="87">
    <w:abstractNumId w:val="126"/>
  </w:num>
  <w:num w:numId="88">
    <w:abstractNumId w:val="100"/>
  </w:num>
  <w:num w:numId="89">
    <w:abstractNumId w:val="103"/>
    <w:lvlOverride w:ilvl="0">
      <w:startOverride w:val="1"/>
    </w:lvlOverride>
  </w:num>
  <w:num w:numId="90">
    <w:abstractNumId w:val="102"/>
    <w:lvlOverride w:ilvl="0">
      <w:startOverride w:val="4"/>
    </w:lvlOverride>
  </w:num>
  <w:num w:numId="91">
    <w:abstractNumId w:val="89"/>
  </w:num>
  <w:num w:numId="92">
    <w:abstractNumId w:val="88"/>
  </w:num>
  <w:num w:numId="93">
    <w:abstractNumId w:val="11"/>
  </w:num>
  <w:num w:numId="94">
    <w:abstractNumId w:val="90"/>
  </w:num>
  <w:num w:numId="95">
    <w:abstractNumId w:val="87"/>
  </w:num>
  <w:num w:numId="96">
    <w:abstractNumId w:val="64"/>
    <w:lvlOverride w:ilvl="0">
      <w:startOverride w:val="1"/>
    </w:lvlOverride>
  </w:num>
  <w:num w:numId="97">
    <w:abstractNumId w:val="94"/>
  </w:num>
  <w:num w:numId="98">
    <w:abstractNumId w:val="135"/>
  </w:num>
  <w:num w:numId="99">
    <w:abstractNumId w:val="134"/>
  </w:num>
  <w:num w:numId="100">
    <w:abstractNumId w:val="136"/>
  </w:num>
  <w:num w:numId="101">
    <w:abstractNumId w:val="93"/>
  </w:num>
  <w:num w:numId="102">
    <w:abstractNumId w:val="130"/>
  </w:num>
  <w:num w:numId="103">
    <w:abstractNumId w:val="92"/>
  </w:num>
  <w:num w:numId="104">
    <w:abstractNumId w:val="131"/>
  </w:num>
  <w:num w:numId="105">
    <w:abstractNumId w:val="129"/>
  </w:num>
  <w:num w:numId="106">
    <w:abstractNumId w:val="101"/>
  </w:num>
  <w:num w:numId="107">
    <w:abstractNumId w:val="177"/>
  </w:num>
  <w:num w:numId="108">
    <w:abstractNumId w:val="132"/>
  </w:num>
  <w:num w:numId="109">
    <w:abstractNumId w:val="180"/>
  </w:num>
  <w:num w:numId="110">
    <w:abstractNumId w:val="179"/>
  </w:num>
  <w:num w:numId="111">
    <w:abstractNumId w:val="91"/>
  </w:num>
  <w:num w:numId="112">
    <w:abstractNumId w:val="99"/>
  </w:num>
  <w:num w:numId="113">
    <w:abstractNumId w:val="97"/>
  </w:num>
  <w:num w:numId="114">
    <w:abstractNumId w:val="178"/>
  </w:num>
  <w:num w:numId="115">
    <w:abstractNumId w:val="133"/>
  </w:num>
  <w:num w:numId="116">
    <w:abstractNumId w:val="182"/>
  </w:num>
  <w:num w:numId="117">
    <w:abstractNumId w:val="137"/>
  </w:num>
  <w:num w:numId="118">
    <w:abstractNumId w:val="181"/>
  </w:num>
  <w:num w:numId="119">
    <w:abstractNumId w:val="141"/>
  </w:num>
  <w:num w:numId="120">
    <w:abstractNumId w:val="140"/>
  </w:num>
  <w:num w:numId="121">
    <w:abstractNumId w:val="139"/>
  </w:num>
  <w:num w:numId="122">
    <w:abstractNumId w:val="6"/>
  </w:num>
  <w:num w:numId="123">
    <w:abstractNumId w:val="138"/>
  </w:num>
  <w:num w:numId="124">
    <w:abstractNumId w:val="201"/>
  </w:num>
  <w:num w:numId="125">
    <w:abstractNumId w:val="206"/>
  </w:num>
  <w:num w:numId="126">
    <w:abstractNumId w:val="189"/>
  </w:num>
  <w:num w:numId="127">
    <w:abstractNumId w:val="192"/>
  </w:num>
  <w:num w:numId="128">
    <w:abstractNumId w:val="186"/>
  </w:num>
  <w:num w:numId="129">
    <w:abstractNumId w:val="184"/>
  </w:num>
  <w:num w:numId="130">
    <w:abstractNumId w:val="204"/>
  </w:num>
  <w:num w:numId="131">
    <w:abstractNumId w:val="188"/>
  </w:num>
  <w:num w:numId="132">
    <w:abstractNumId w:val="205"/>
  </w:num>
  <w:num w:numId="133">
    <w:abstractNumId w:val="203"/>
  </w:num>
  <w:num w:numId="134">
    <w:abstractNumId w:val="200"/>
  </w:num>
  <w:num w:numId="135">
    <w:abstractNumId w:val="86"/>
  </w:num>
  <w:num w:numId="136">
    <w:abstractNumId w:val="195"/>
  </w:num>
  <w:num w:numId="137">
    <w:abstractNumId w:val="202"/>
  </w:num>
  <w:num w:numId="138">
    <w:abstractNumId w:val="185"/>
  </w:num>
  <w:num w:numId="139">
    <w:abstractNumId w:val="199"/>
  </w:num>
  <w:num w:numId="140">
    <w:abstractNumId w:val="183"/>
  </w:num>
  <w:num w:numId="141">
    <w:abstractNumId w:val="84"/>
  </w:num>
  <w:num w:numId="142">
    <w:abstractNumId w:val="191"/>
  </w:num>
  <w:num w:numId="143">
    <w:abstractNumId w:val="187"/>
  </w:num>
  <w:num w:numId="144">
    <w:abstractNumId w:val="85"/>
  </w:num>
  <w:num w:numId="145">
    <w:abstractNumId w:val="190"/>
  </w:num>
  <w:num w:numId="146">
    <w:abstractNumId w:val="194"/>
  </w:num>
  <w:num w:numId="147">
    <w:abstractNumId w:val="193"/>
  </w:num>
  <w:num w:numId="148">
    <w:abstractNumId w:val="197"/>
  </w:num>
  <w:num w:numId="149">
    <w:abstractNumId w:val="196"/>
  </w:num>
  <w:num w:numId="150">
    <w:abstractNumId w:val="198"/>
  </w:num>
  <w:num w:numId="151">
    <w:abstractNumId w:val="83"/>
  </w:num>
  <w:num w:numId="152">
    <w:abstractNumId w:val="149"/>
  </w:num>
  <w:num w:numId="153">
    <w:abstractNumId w:val="152"/>
  </w:num>
  <w:num w:numId="154">
    <w:abstractNumId w:val="153"/>
  </w:num>
  <w:num w:numId="155">
    <w:abstractNumId w:val="77"/>
  </w:num>
  <w:num w:numId="156">
    <w:abstractNumId w:val="145"/>
  </w:num>
  <w:num w:numId="157">
    <w:abstractNumId w:val="142"/>
  </w:num>
  <w:num w:numId="158">
    <w:abstractNumId w:val="143"/>
  </w:num>
  <w:num w:numId="159">
    <w:abstractNumId w:val="147"/>
  </w:num>
  <w:num w:numId="160">
    <w:abstractNumId w:val="144"/>
  </w:num>
  <w:num w:numId="161">
    <w:abstractNumId w:val="75"/>
  </w:num>
  <w:num w:numId="162">
    <w:abstractNumId w:val="146"/>
  </w:num>
  <w:num w:numId="163">
    <w:abstractNumId w:val="150"/>
  </w:num>
  <w:num w:numId="164">
    <w:abstractNumId w:val="76"/>
  </w:num>
  <w:num w:numId="165">
    <w:abstractNumId w:val="151"/>
  </w:num>
  <w:num w:numId="166">
    <w:abstractNumId w:val="148"/>
    <w:lvlOverride w:ilvl="0">
      <w:startOverride w:val="5"/>
    </w:lvlOverride>
  </w:num>
  <w:num w:numId="167">
    <w:abstractNumId w:val="154"/>
  </w:num>
  <w:num w:numId="168">
    <w:abstractNumId w:val="82"/>
  </w:num>
  <w:num w:numId="169">
    <w:abstractNumId w:val="81"/>
  </w:num>
  <w:num w:numId="170">
    <w:abstractNumId w:val="78"/>
  </w:num>
  <w:num w:numId="171">
    <w:abstractNumId w:val="160"/>
  </w:num>
  <w:num w:numId="172">
    <w:abstractNumId w:val="164"/>
  </w:num>
  <w:num w:numId="173">
    <w:abstractNumId w:val="159"/>
  </w:num>
  <w:num w:numId="174">
    <w:abstractNumId w:val="155"/>
  </w:num>
  <w:num w:numId="175">
    <w:abstractNumId w:val="161"/>
  </w:num>
  <w:num w:numId="176">
    <w:abstractNumId w:val="156"/>
    <w:lvlOverride w:ilvl="0">
      <w:startOverride w:val="1"/>
    </w:lvlOverride>
  </w:num>
  <w:num w:numId="177">
    <w:abstractNumId w:val="158"/>
    <w:lvlOverride w:ilvl="0">
      <w:startOverride w:val="1"/>
    </w:lvlOverride>
  </w:num>
  <w:num w:numId="178">
    <w:abstractNumId w:val="162"/>
    <w:lvlOverride w:ilvl="0">
      <w:startOverride w:val="1"/>
    </w:lvlOverride>
  </w:num>
  <w:num w:numId="179">
    <w:abstractNumId w:val="163"/>
  </w:num>
  <w:num w:numId="180">
    <w:abstractNumId w:val="157"/>
  </w:num>
  <w:num w:numId="181">
    <w:abstractNumId w:val="168"/>
  </w:num>
  <w:num w:numId="182">
    <w:abstractNumId w:val="167"/>
  </w:num>
  <w:num w:numId="183">
    <w:abstractNumId w:val="171"/>
  </w:num>
  <w:num w:numId="184">
    <w:abstractNumId w:val="173"/>
  </w:num>
  <w:num w:numId="185">
    <w:abstractNumId w:val="175"/>
  </w:num>
  <w:num w:numId="186">
    <w:abstractNumId w:val="174"/>
  </w:num>
  <w:num w:numId="187">
    <w:abstractNumId w:val="169"/>
  </w:num>
  <w:num w:numId="188">
    <w:abstractNumId w:val="172"/>
  </w:num>
  <w:num w:numId="189">
    <w:abstractNumId w:val="170"/>
  </w:num>
  <w:num w:numId="190">
    <w:abstractNumId w:val="165"/>
  </w:num>
  <w:num w:numId="191">
    <w:abstractNumId w:val="166"/>
  </w:num>
  <w:num w:numId="192">
    <w:abstractNumId w:val="176"/>
  </w:num>
  <w:num w:numId="193">
    <w:abstractNumId w:val="79"/>
  </w:num>
  <w:num w:numId="194">
    <w:abstractNumId w:val="117"/>
  </w:num>
  <w:num w:numId="195">
    <w:abstractNumId w:val="122"/>
  </w:num>
  <w:num w:numId="196">
    <w:abstractNumId w:val="119"/>
  </w:num>
  <w:num w:numId="197">
    <w:abstractNumId w:val="116"/>
  </w:num>
  <w:num w:numId="198">
    <w:abstractNumId w:val="113"/>
  </w:num>
  <w:num w:numId="199">
    <w:abstractNumId w:val="120"/>
  </w:num>
  <w:num w:numId="200">
    <w:abstractNumId w:val="109"/>
  </w:num>
  <w:num w:numId="201">
    <w:abstractNumId w:val="111"/>
  </w:num>
  <w:num w:numId="202">
    <w:abstractNumId w:val="114"/>
  </w:num>
  <w:num w:numId="203">
    <w:abstractNumId w:val="112"/>
  </w:num>
  <w:num w:numId="204">
    <w:abstractNumId w:val="118"/>
  </w:num>
  <w:num w:numId="205">
    <w:abstractNumId w:val="121"/>
  </w:num>
  <w:num w:numId="206">
    <w:abstractNumId w:val="115"/>
  </w:num>
  <w:num w:numId="207">
    <w:abstractNumId w:val="110"/>
  </w:num>
  <w:num w:numId="208">
    <w:abstractNumId w:val="80"/>
  </w:num>
  <w:num w:numId="209">
    <w:abstractNumId w:val="209"/>
  </w:num>
  <w:num w:numId="210">
    <w:abstractNumId w:val="208"/>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907"/>
    <w:rsid w:val="00006B19"/>
    <w:rsid w:val="00015838"/>
    <w:rsid w:val="00033261"/>
    <w:rsid w:val="000373D4"/>
    <w:rsid w:val="00057671"/>
    <w:rsid w:val="000877DF"/>
    <w:rsid w:val="00092552"/>
    <w:rsid w:val="000C5EC7"/>
    <w:rsid w:val="0010037A"/>
    <w:rsid w:val="00101B74"/>
    <w:rsid w:val="0014144D"/>
    <w:rsid w:val="0017302B"/>
    <w:rsid w:val="001D297A"/>
    <w:rsid w:val="001E0734"/>
    <w:rsid w:val="001E29DC"/>
    <w:rsid w:val="002020FC"/>
    <w:rsid w:val="002105BE"/>
    <w:rsid w:val="00212CC2"/>
    <w:rsid w:val="002161E2"/>
    <w:rsid w:val="0027205B"/>
    <w:rsid w:val="002B1403"/>
    <w:rsid w:val="002D6790"/>
    <w:rsid w:val="002D6D2E"/>
    <w:rsid w:val="003746B0"/>
    <w:rsid w:val="003B143E"/>
    <w:rsid w:val="004006A9"/>
    <w:rsid w:val="00462915"/>
    <w:rsid w:val="00530874"/>
    <w:rsid w:val="00546375"/>
    <w:rsid w:val="0055751D"/>
    <w:rsid w:val="00590965"/>
    <w:rsid w:val="00597C6E"/>
    <w:rsid w:val="005E2D33"/>
    <w:rsid w:val="005E6190"/>
    <w:rsid w:val="00603336"/>
    <w:rsid w:val="00605A2A"/>
    <w:rsid w:val="006B63FA"/>
    <w:rsid w:val="006D3726"/>
    <w:rsid w:val="00715E5C"/>
    <w:rsid w:val="00733FF9"/>
    <w:rsid w:val="00776D00"/>
    <w:rsid w:val="007D0194"/>
    <w:rsid w:val="007E46FF"/>
    <w:rsid w:val="00860CFC"/>
    <w:rsid w:val="00861848"/>
    <w:rsid w:val="00876D58"/>
    <w:rsid w:val="00884A17"/>
    <w:rsid w:val="008F568B"/>
    <w:rsid w:val="00920D40"/>
    <w:rsid w:val="00951ABE"/>
    <w:rsid w:val="009E2858"/>
    <w:rsid w:val="00A34764"/>
    <w:rsid w:val="00A40F2E"/>
    <w:rsid w:val="00A46E93"/>
    <w:rsid w:val="00A800E5"/>
    <w:rsid w:val="00A85880"/>
    <w:rsid w:val="00AD6DFC"/>
    <w:rsid w:val="00B0356B"/>
    <w:rsid w:val="00B04E51"/>
    <w:rsid w:val="00B34286"/>
    <w:rsid w:val="00B83520"/>
    <w:rsid w:val="00BA08FC"/>
    <w:rsid w:val="00BB5C6F"/>
    <w:rsid w:val="00C45460"/>
    <w:rsid w:val="00CC3361"/>
    <w:rsid w:val="00D22F4E"/>
    <w:rsid w:val="00D31815"/>
    <w:rsid w:val="00DC7907"/>
    <w:rsid w:val="00DD208E"/>
    <w:rsid w:val="00E27B70"/>
    <w:rsid w:val="00E3253C"/>
    <w:rsid w:val="00E7713E"/>
    <w:rsid w:val="00E86D15"/>
    <w:rsid w:val="00EB66C8"/>
    <w:rsid w:val="00EE5D15"/>
    <w:rsid w:val="00F14F27"/>
    <w:rsid w:val="00FB5B01"/>
    <w:rsid w:val="00FC1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07"/>
    <w:pPr>
      <w:widowControl w:val="0"/>
      <w:jc w:val="both"/>
    </w:pPr>
    <w:rPr>
      <w:szCs w:val="24"/>
    </w:rPr>
  </w:style>
  <w:style w:type="paragraph" w:styleId="Heading1">
    <w:name w:val="heading 1"/>
    <w:basedOn w:val="Normal"/>
    <w:next w:val="Normal"/>
    <w:link w:val="Heading1Char"/>
    <w:uiPriority w:val="99"/>
    <w:qFormat/>
    <w:rsid w:val="00DC7907"/>
    <w:pPr>
      <w:keepNext/>
      <w:spacing w:line="360" w:lineRule="auto"/>
      <w:outlineLvl w:val="0"/>
    </w:pPr>
    <w:rPr>
      <w:rFonts w:eastAsia="楷体_GB2312"/>
      <w:sz w:val="28"/>
    </w:rPr>
  </w:style>
  <w:style w:type="paragraph" w:styleId="Heading2">
    <w:name w:val="heading 2"/>
    <w:basedOn w:val="Normal"/>
    <w:next w:val="Normal"/>
    <w:link w:val="Heading2Char"/>
    <w:uiPriority w:val="99"/>
    <w:qFormat/>
    <w:rsid w:val="00DC7907"/>
    <w:pPr>
      <w:keepNext/>
      <w:keepLines/>
      <w:spacing w:before="260" w:after="260" w:line="416" w:lineRule="auto"/>
      <w:outlineLvl w:val="1"/>
    </w:pPr>
    <w:rPr>
      <w:kern w:val="0"/>
      <w:sz w:val="18"/>
      <w:szCs w:val="18"/>
    </w:rPr>
  </w:style>
  <w:style w:type="paragraph" w:styleId="Heading3">
    <w:name w:val="heading 3"/>
    <w:basedOn w:val="Normal"/>
    <w:next w:val="Normal"/>
    <w:link w:val="Heading3Char"/>
    <w:uiPriority w:val="99"/>
    <w:qFormat/>
    <w:rsid w:val="00DC7907"/>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DC7907"/>
    <w:pPr>
      <w:keepNext/>
      <w:keepLines/>
      <w:spacing w:before="280" w:after="290" w:line="376" w:lineRule="auto"/>
      <w:outlineLvl w:val="3"/>
    </w:pPr>
    <w:rPr>
      <w:rFonts w:ascii="Cambria" w:hAnsi="Cambria"/>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848"/>
    <w:rPr>
      <w:rFonts w:cs="Times New Roman"/>
      <w:b/>
      <w:bCs/>
      <w:kern w:val="44"/>
      <w:sz w:val="44"/>
      <w:szCs w:val="44"/>
    </w:rPr>
  </w:style>
  <w:style w:type="character" w:customStyle="1" w:styleId="Heading2Char">
    <w:name w:val="Heading 2 Char"/>
    <w:basedOn w:val="DefaultParagraphFont"/>
    <w:link w:val="Heading2"/>
    <w:uiPriority w:val="99"/>
    <w:semiHidden/>
    <w:locked/>
    <w:rsid w:val="00DC7907"/>
    <w:rPr>
      <w:rFonts w:ascii="Times New Roman" w:eastAsia="宋体" w:hAnsi="Times New Roman" w:cs="Times New Roman"/>
      <w:sz w:val="18"/>
    </w:rPr>
  </w:style>
  <w:style w:type="character" w:customStyle="1" w:styleId="Heading3Char">
    <w:name w:val="Heading 3 Char"/>
    <w:basedOn w:val="DefaultParagraphFont"/>
    <w:link w:val="Heading3"/>
    <w:uiPriority w:val="99"/>
    <w:semiHidden/>
    <w:locked/>
    <w:rsid w:val="00DC7907"/>
    <w:rPr>
      <w:rFonts w:cs="Times New Roman"/>
      <w:b/>
      <w:bCs/>
      <w:sz w:val="32"/>
      <w:szCs w:val="32"/>
    </w:rPr>
  </w:style>
  <w:style w:type="character" w:customStyle="1" w:styleId="Heading4Char">
    <w:name w:val="Heading 4 Char"/>
    <w:basedOn w:val="DefaultParagraphFont"/>
    <w:link w:val="Heading4"/>
    <w:uiPriority w:val="99"/>
    <w:semiHidden/>
    <w:locked/>
    <w:rsid w:val="00DC7907"/>
    <w:rPr>
      <w:rFonts w:ascii="Cambria" w:eastAsia="宋体" w:hAnsi="Cambria" w:cs="Times New Roman"/>
      <w:b/>
      <w:sz w:val="28"/>
    </w:rPr>
  </w:style>
  <w:style w:type="character" w:customStyle="1" w:styleId="2Char">
    <w:name w:val="标题 2 Char"/>
    <w:basedOn w:val="DefaultParagraphFont"/>
    <w:link w:val="Heading2"/>
    <w:uiPriority w:val="99"/>
    <w:semiHidden/>
    <w:locked/>
    <w:rsid w:val="00DC7907"/>
    <w:rPr>
      <w:rFonts w:ascii="Arial" w:eastAsia="黑体" w:hAnsi="Arial" w:cs="Times New Roman"/>
      <w:b/>
      <w:bCs/>
      <w:sz w:val="32"/>
      <w:szCs w:val="32"/>
    </w:rPr>
  </w:style>
  <w:style w:type="paragraph" w:styleId="NormalIndent">
    <w:name w:val="Normal Indent"/>
    <w:basedOn w:val="Normal"/>
    <w:uiPriority w:val="99"/>
    <w:rsid w:val="00DC7907"/>
    <w:pPr>
      <w:ind w:firstLine="420"/>
    </w:pPr>
  </w:style>
  <w:style w:type="paragraph" w:styleId="CommentText">
    <w:name w:val="annotation text"/>
    <w:basedOn w:val="Normal"/>
    <w:link w:val="CommentTextChar"/>
    <w:uiPriority w:val="99"/>
    <w:rsid w:val="00DC7907"/>
    <w:pPr>
      <w:jc w:val="left"/>
    </w:pPr>
  </w:style>
  <w:style w:type="character" w:customStyle="1" w:styleId="CommentTextChar">
    <w:name w:val="Comment Text Char"/>
    <w:basedOn w:val="DefaultParagraphFont"/>
    <w:link w:val="CommentText"/>
    <w:uiPriority w:val="99"/>
    <w:semiHidden/>
    <w:locked/>
    <w:rsid w:val="00861848"/>
    <w:rPr>
      <w:rFonts w:cs="Times New Roman"/>
      <w:sz w:val="24"/>
      <w:szCs w:val="24"/>
    </w:rPr>
  </w:style>
  <w:style w:type="paragraph" w:styleId="BodyText3">
    <w:name w:val="Body Text 3"/>
    <w:basedOn w:val="Normal"/>
    <w:link w:val="BodyText3Char"/>
    <w:uiPriority w:val="99"/>
    <w:rsid w:val="00DC7907"/>
    <w:pPr>
      <w:spacing w:before="240" w:line="360" w:lineRule="exact"/>
    </w:pPr>
    <w:rPr>
      <w:color w:val="000000"/>
      <w:kern w:val="0"/>
      <w:sz w:val="20"/>
      <w:szCs w:val="20"/>
    </w:rPr>
  </w:style>
  <w:style w:type="character" w:customStyle="1" w:styleId="BodyText3Char">
    <w:name w:val="Body Text 3 Char"/>
    <w:basedOn w:val="DefaultParagraphFont"/>
    <w:link w:val="BodyText3"/>
    <w:uiPriority w:val="99"/>
    <w:semiHidden/>
    <w:locked/>
    <w:rsid w:val="00DC7907"/>
    <w:rPr>
      <w:rFonts w:cs="Times New Roman"/>
      <w:color w:val="000000"/>
    </w:rPr>
  </w:style>
  <w:style w:type="paragraph" w:styleId="BodyText">
    <w:name w:val="Body Text"/>
    <w:basedOn w:val="Normal"/>
    <w:link w:val="BodyTextChar"/>
    <w:uiPriority w:val="99"/>
    <w:rsid w:val="00DC7907"/>
    <w:pPr>
      <w:spacing w:after="120"/>
    </w:pPr>
    <w:rPr>
      <w:kern w:val="0"/>
      <w:sz w:val="20"/>
    </w:rPr>
  </w:style>
  <w:style w:type="character" w:customStyle="1" w:styleId="BodyTextChar">
    <w:name w:val="Body Text Char"/>
    <w:basedOn w:val="DefaultParagraphFont"/>
    <w:link w:val="BodyText"/>
    <w:uiPriority w:val="99"/>
    <w:semiHidden/>
    <w:locked/>
    <w:rsid w:val="00DC7907"/>
    <w:rPr>
      <w:rFonts w:ascii="Times New Roman" w:eastAsia="宋体" w:hAnsi="Times New Roman" w:cs="Times New Roman"/>
      <w:sz w:val="24"/>
    </w:rPr>
  </w:style>
  <w:style w:type="paragraph" w:styleId="BodyTextIndent">
    <w:name w:val="Body Text Indent"/>
    <w:basedOn w:val="Normal"/>
    <w:link w:val="BodyTextIndentChar"/>
    <w:uiPriority w:val="99"/>
    <w:rsid w:val="00DC7907"/>
    <w:pPr>
      <w:spacing w:after="120" w:line="360" w:lineRule="exact"/>
      <w:ind w:leftChars="200" w:left="200"/>
    </w:pPr>
  </w:style>
  <w:style w:type="character" w:customStyle="1" w:styleId="BodyTextIndentChar">
    <w:name w:val="Body Text Indent Char"/>
    <w:basedOn w:val="DefaultParagraphFont"/>
    <w:link w:val="BodyTextIndent"/>
    <w:uiPriority w:val="99"/>
    <w:semiHidden/>
    <w:locked/>
    <w:rsid w:val="00DC7907"/>
    <w:rPr>
      <w:rFonts w:cs="Times New Roman"/>
    </w:rPr>
  </w:style>
  <w:style w:type="paragraph" w:styleId="PlainText">
    <w:name w:val="Plain Text"/>
    <w:basedOn w:val="Normal"/>
    <w:link w:val="PlainTextChar"/>
    <w:uiPriority w:val="99"/>
    <w:rsid w:val="00DC7907"/>
    <w:rPr>
      <w:rFonts w:ascii="宋体" w:hAnsi="Courier New"/>
      <w:kern w:val="0"/>
      <w:sz w:val="20"/>
      <w:szCs w:val="20"/>
    </w:rPr>
  </w:style>
  <w:style w:type="character" w:customStyle="1" w:styleId="PlainTextChar">
    <w:name w:val="Plain Text Char"/>
    <w:basedOn w:val="DefaultParagraphFont"/>
    <w:link w:val="PlainText"/>
    <w:uiPriority w:val="99"/>
    <w:semiHidden/>
    <w:locked/>
    <w:rsid w:val="00DC7907"/>
    <w:rPr>
      <w:rFonts w:ascii="宋体" w:eastAsia="宋体" w:hAnsi="Courier New" w:cs="Times New Roman"/>
      <w:sz w:val="20"/>
    </w:rPr>
  </w:style>
  <w:style w:type="paragraph" w:styleId="BodyTextIndent2">
    <w:name w:val="Body Text Indent 2"/>
    <w:basedOn w:val="Normal"/>
    <w:link w:val="BodyTextIndent2Char"/>
    <w:uiPriority w:val="99"/>
    <w:rsid w:val="00DC7907"/>
    <w:pPr>
      <w:ind w:firstLineChars="170" w:firstLine="357"/>
      <w:outlineLvl w:val="0"/>
    </w:pPr>
    <w:rPr>
      <w:rFonts w:ascii="宋体" w:hAnsi="宋体"/>
      <w:kern w:val="0"/>
      <w:sz w:val="20"/>
    </w:rPr>
  </w:style>
  <w:style w:type="character" w:customStyle="1" w:styleId="BodyTextIndent2Char">
    <w:name w:val="Body Text Indent 2 Char"/>
    <w:basedOn w:val="DefaultParagraphFont"/>
    <w:link w:val="BodyTextIndent2"/>
    <w:uiPriority w:val="99"/>
    <w:semiHidden/>
    <w:locked/>
    <w:rsid w:val="00DC7907"/>
    <w:rPr>
      <w:rFonts w:ascii="宋体" w:eastAsia="宋体" w:hAnsi="宋体" w:cs="Times New Roman"/>
      <w:sz w:val="24"/>
    </w:rPr>
  </w:style>
  <w:style w:type="paragraph" w:styleId="EndnoteText">
    <w:name w:val="endnote text"/>
    <w:basedOn w:val="Normal"/>
    <w:link w:val="EndnoteTextChar"/>
    <w:uiPriority w:val="99"/>
    <w:rsid w:val="00DC7907"/>
    <w:pPr>
      <w:snapToGrid w:val="0"/>
      <w:jc w:val="left"/>
    </w:pPr>
  </w:style>
  <w:style w:type="character" w:customStyle="1" w:styleId="EndnoteTextChar">
    <w:name w:val="Endnote Text Char"/>
    <w:basedOn w:val="DefaultParagraphFont"/>
    <w:link w:val="EndnoteText"/>
    <w:uiPriority w:val="99"/>
    <w:semiHidden/>
    <w:locked/>
    <w:rsid w:val="00861848"/>
    <w:rPr>
      <w:rFonts w:cs="Times New Roman"/>
      <w:sz w:val="24"/>
      <w:szCs w:val="24"/>
    </w:rPr>
  </w:style>
  <w:style w:type="paragraph" w:styleId="BalloonText">
    <w:name w:val="Balloon Text"/>
    <w:basedOn w:val="Normal"/>
    <w:link w:val="BalloonTextChar1"/>
    <w:uiPriority w:val="99"/>
    <w:rsid w:val="00DC7907"/>
    <w:rPr>
      <w:sz w:val="18"/>
      <w:szCs w:val="18"/>
    </w:rPr>
  </w:style>
  <w:style w:type="character" w:customStyle="1" w:styleId="BalloonTextChar">
    <w:name w:val="Balloon Text Char"/>
    <w:basedOn w:val="DefaultParagraphFont"/>
    <w:link w:val="BalloonText"/>
    <w:uiPriority w:val="99"/>
    <w:semiHidden/>
    <w:locked/>
    <w:rsid w:val="00861848"/>
    <w:rPr>
      <w:rFonts w:cs="Times New Roman"/>
      <w:sz w:val="2"/>
    </w:rPr>
  </w:style>
  <w:style w:type="character" w:customStyle="1" w:styleId="BalloonTextChar1">
    <w:name w:val="Balloon Text Char1"/>
    <w:basedOn w:val="DefaultParagraphFont"/>
    <w:link w:val="BalloonText"/>
    <w:uiPriority w:val="99"/>
    <w:semiHidden/>
    <w:locked/>
    <w:rsid w:val="00DC7907"/>
    <w:rPr>
      <w:rFonts w:cs="Times New Roman"/>
      <w:sz w:val="18"/>
      <w:szCs w:val="18"/>
    </w:rPr>
  </w:style>
  <w:style w:type="paragraph" w:styleId="Footer">
    <w:name w:val="footer"/>
    <w:basedOn w:val="Normal"/>
    <w:link w:val="FooterChar"/>
    <w:uiPriority w:val="99"/>
    <w:rsid w:val="00DC790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C7907"/>
    <w:rPr>
      <w:rFonts w:ascii="Times New Roman" w:eastAsia="宋体" w:hAnsi="Times New Roman" w:cs="Times New Roman"/>
      <w:sz w:val="18"/>
      <w:szCs w:val="18"/>
    </w:rPr>
  </w:style>
  <w:style w:type="paragraph" w:styleId="Header">
    <w:name w:val="header"/>
    <w:basedOn w:val="Normal"/>
    <w:link w:val="HeaderChar"/>
    <w:uiPriority w:val="99"/>
    <w:rsid w:val="00DC790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C7907"/>
    <w:rPr>
      <w:rFonts w:ascii="Times New Roman" w:eastAsia="宋体" w:hAnsi="Times New Roman" w:cs="Times New Roman"/>
      <w:sz w:val="18"/>
      <w:szCs w:val="18"/>
    </w:rPr>
  </w:style>
  <w:style w:type="paragraph" w:styleId="TOC1">
    <w:name w:val="toc 1"/>
    <w:basedOn w:val="Normal"/>
    <w:next w:val="Normal"/>
    <w:uiPriority w:val="99"/>
    <w:rsid w:val="00DC7907"/>
    <w:pPr>
      <w:tabs>
        <w:tab w:val="right" w:leader="dot" w:pos="9451"/>
      </w:tabs>
      <w:spacing w:line="360" w:lineRule="exact"/>
    </w:pPr>
    <w:rPr>
      <w:rFonts w:ascii="黑体" w:eastAsia="黑体" w:hAnsi="宋体"/>
      <w:bCs/>
    </w:rPr>
  </w:style>
  <w:style w:type="character" w:customStyle="1" w:styleId="3Char">
    <w:name w:val="正文文本缩进 3 Char"/>
    <w:basedOn w:val="DefaultParagraphFont"/>
    <w:link w:val="BodyTextIndent31"/>
    <w:uiPriority w:val="99"/>
    <w:semiHidden/>
    <w:locked/>
    <w:rsid w:val="00DC7907"/>
    <w:rPr>
      <w:rFonts w:cs="Times New Roman"/>
      <w:sz w:val="16"/>
    </w:rPr>
  </w:style>
  <w:style w:type="paragraph" w:customStyle="1" w:styleId="BodyTextIndent31">
    <w:name w:val="Body Text Indent 31"/>
    <w:basedOn w:val="Normal"/>
    <w:link w:val="3Char"/>
    <w:uiPriority w:val="99"/>
    <w:rsid w:val="00DC7907"/>
    <w:pPr>
      <w:spacing w:after="120"/>
      <w:ind w:leftChars="200" w:left="420"/>
    </w:pPr>
    <w:rPr>
      <w:sz w:val="16"/>
    </w:rPr>
  </w:style>
  <w:style w:type="paragraph" w:styleId="TOC2">
    <w:name w:val="toc 2"/>
    <w:basedOn w:val="Normal"/>
    <w:next w:val="Normal"/>
    <w:uiPriority w:val="99"/>
    <w:rsid w:val="00DC7907"/>
    <w:pPr>
      <w:ind w:leftChars="200" w:left="420"/>
    </w:pPr>
  </w:style>
  <w:style w:type="paragraph" w:styleId="BodyText2">
    <w:name w:val="Body Text 2"/>
    <w:basedOn w:val="Normal"/>
    <w:link w:val="BodyText2Char"/>
    <w:uiPriority w:val="99"/>
    <w:rsid w:val="00DC7907"/>
    <w:pPr>
      <w:spacing w:after="120" w:line="480" w:lineRule="auto"/>
    </w:pPr>
  </w:style>
  <w:style w:type="character" w:customStyle="1" w:styleId="BodyText2Char">
    <w:name w:val="Body Text 2 Char"/>
    <w:basedOn w:val="DefaultParagraphFont"/>
    <w:link w:val="BodyText2"/>
    <w:uiPriority w:val="99"/>
    <w:semiHidden/>
    <w:locked/>
    <w:rsid w:val="00861848"/>
    <w:rPr>
      <w:rFonts w:cs="Times New Roman"/>
      <w:sz w:val="24"/>
      <w:szCs w:val="24"/>
    </w:rPr>
  </w:style>
  <w:style w:type="paragraph" w:customStyle="1" w:styleId="HTMLTypewriter1">
    <w:name w:val="HTML Typewriter1"/>
    <w:basedOn w:val="Normal"/>
    <w:link w:val="HTMLCharChar"/>
    <w:uiPriority w:val="99"/>
    <w:rsid w:val="00DC79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Char">
    <w:name w:val="HTML 预设格式 Char Char"/>
    <w:basedOn w:val="DefaultParagraphFont"/>
    <w:link w:val="HTMLTypewriter1"/>
    <w:uiPriority w:val="99"/>
    <w:semiHidden/>
    <w:locked/>
    <w:rsid w:val="00DC7907"/>
    <w:rPr>
      <w:rFonts w:ascii="Arial" w:eastAsia="宋体" w:hAnsi="Arial" w:cs="Arial"/>
      <w:kern w:val="0"/>
      <w:sz w:val="24"/>
      <w:szCs w:val="24"/>
    </w:rPr>
  </w:style>
  <w:style w:type="paragraph" w:styleId="HTMLAddress">
    <w:name w:val="HTML Address"/>
    <w:basedOn w:val="Normal"/>
    <w:link w:val="HTMLAddressChar"/>
    <w:uiPriority w:val="99"/>
    <w:rsid w:val="00DC7907"/>
    <w:pPr>
      <w:widowControl/>
      <w:spacing w:before="100" w:beforeAutospacing="1" w:after="100" w:afterAutospacing="1"/>
      <w:jc w:val="left"/>
    </w:pPr>
    <w:rPr>
      <w:rFonts w:ascii="宋体" w:hAnsi="宋体" w:cs="宋体"/>
      <w:kern w:val="0"/>
      <w:sz w:val="24"/>
    </w:rPr>
  </w:style>
  <w:style w:type="character" w:customStyle="1" w:styleId="HTMLAddressChar">
    <w:name w:val="HTML Address Char"/>
    <w:basedOn w:val="DefaultParagraphFont"/>
    <w:link w:val="HTMLAddress"/>
    <w:uiPriority w:val="99"/>
    <w:semiHidden/>
    <w:locked/>
    <w:rsid w:val="00861848"/>
    <w:rPr>
      <w:rFonts w:cs="Times New Roman"/>
      <w:i/>
      <w:iCs/>
      <w:sz w:val="24"/>
      <w:szCs w:val="24"/>
    </w:rPr>
  </w:style>
  <w:style w:type="character" w:styleId="Strong">
    <w:name w:val="Strong"/>
    <w:basedOn w:val="DefaultParagraphFont"/>
    <w:uiPriority w:val="99"/>
    <w:qFormat/>
    <w:rsid w:val="00DC7907"/>
    <w:rPr>
      <w:rFonts w:cs="Times New Roman"/>
      <w:b/>
      <w:bCs/>
    </w:rPr>
  </w:style>
  <w:style w:type="character" w:styleId="PageNumber">
    <w:name w:val="page number"/>
    <w:basedOn w:val="DefaultParagraphFont"/>
    <w:uiPriority w:val="99"/>
    <w:rsid w:val="00DC7907"/>
    <w:rPr>
      <w:rFonts w:cs="Times New Roman"/>
    </w:rPr>
  </w:style>
  <w:style w:type="character" w:styleId="FollowedHyperlink">
    <w:name w:val="FollowedHyperlink"/>
    <w:basedOn w:val="DefaultParagraphFont"/>
    <w:uiPriority w:val="99"/>
    <w:rsid w:val="00DC7907"/>
    <w:rPr>
      <w:rFonts w:cs="Times New Roman"/>
      <w:color w:val="800080"/>
      <w:u w:val="single"/>
    </w:rPr>
  </w:style>
  <w:style w:type="character" w:styleId="Hyperlink">
    <w:name w:val="Hyperlink"/>
    <w:basedOn w:val="DefaultParagraphFont"/>
    <w:uiPriority w:val="99"/>
    <w:rsid w:val="00DC7907"/>
    <w:rPr>
      <w:rFonts w:cs="Times New Roman"/>
      <w:color w:val="136EC2"/>
      <w:u w:val="single"/>
    </w:rPr>
  </w:style>
  <w:style w:type="paragraph" w:customStyle="1" w:styleId="10">
    <w:name w:val="样式10"/>
    <w:basedOn w:val="Normal"/>
    <w:uiPriority w:val="99"/>
    <w:rsid w:val="00DC7907"/>
    <w:pPr>
      <w:spacing w:line="360" w:lineRule="exact"/>
      <w:ind w:firstLineChars="200" w:firstLine="420"/>
    </w:pPr>
    <w:rPr>
      <w:rFonts w:ascii="宋体" w:hAnsi="宋体"/>
    </w:rPr>
  </w:style>
  <w:style w:type="paragraph" w:customStyle="1" w:styleId="11">
    <w:name w:val="样式11"/>
    <w:basedOn w:val="Heading2"/>
    <w:uiPriority w:val="99"/>
    <w:rsid w:val="00DC7907"/>
    <w:pPr>
      <w:spacing w:before="240" w:after="120" w:line="360" w:lineRule="exact"/>
      <w:jc w:val="center"/>
    </w:pPr>
    <w:rPr>
      <w:rFonts w:ascii="黑体"/>
      <w:b/>
      <w:sz w:val="36"/>
    </w:rPr>
  </w:style>
  <w:style w:type="paragraph" w:customStyle="1" w:styleId="3">
    <w:name w:val="样式3"/>
    <w:basedOn w:val="Normal"/>
    <w:uiPriority w:val="99"/>
    <w:rsid w:val="00DC7907"/>
    <w:pPr>
      <w:adjustRightInd w:val="0"/>
      <w:spacing w:before="100" w:after="50"/>
      <w:textAlignment w:val="baseline"/>
      <w:outlineLvl w:val="2"/>
    </w:pPr>
    <w:rPr>
      <w:rFonts w:ascii="Arial" w:eastAsia="黑体" w:hAnsi="Arial"/>
      <w:color w:val="0000FF"/>
      <w:kern w:val="0"/>
      <w:sz w:val="28"/>
    </w:rPr>
  </w:style>
  <w:style w:type="character" w:customStyle="1" w:styleId="CharChar1">
    <w:name w:val="Char Char1"/>
    <w:uiPriority w:val="99"/>
    <w:semiHidden/>
    <w:rsid w:val="00DC7907"/>
    <w:rPr>
      <w:rFonts w:ascii="Times New Roman" w:eastAsia="宋体" w:hAnsi="Times New Roman"/>
      <w:sz w:val="18"/>
    </w:rPr>
  </w:style>
  <w:style w:type="character" w:customStyle="1" w:styleId="CharChar3">
    <w:name w:val="Char Char3"/>
    <w:uiPriority w:val="99"/>
    <w:semiHidden/>
    <w:rsid w:val="00DC7907"/>
    <w:rPr>
      <w:rFonts w:ascii="Cambria" w:eastAsia="宋体" w:hAnsi="Cambria"/>
      <w:b/>
      <w:sz w:val="32"/>
    </w:rPr>
  </w:style>
  <w:style w:type="paragraph" w:customStyle="1" w:styleId="5">
    <w:name w:val="样式5"/>
    <w:basedOn w:val="Normal"/>
    <w:uiPriority w:val="99"/>
    <w:rsid w:val="00DC7907"/>
    <w:pPr>
      <w:spacing w:beforeLines="50" w:afterLines="50" w:line="360" w:lineRule="exact"/>
    </w:pPr>
    <w:rPr>
      <w:rFonts w:ascii="仿宋_GB2312" w:eastAsia="仿宋_GB2312"/>
    </w:rPr>
  </w:style>
  <w:style w:type="paragraph" w:customStyle="1" w:styleId="7">
    <w:name w:val="样式7"/>
    <w:basedOn w:val="Normal"/>
    <w:uiPriority w:val="99"/>
    <w:rsid w:val="00DC7907"/>
    <w:pPr>
      <w:spacing w:beforeLines="50" w:afterLines="50" w:line="360" w:lineRule="exact"/>
    </w:pPr>
    <w:rPr>
      <w:rFonts w:ascii="黑体" w:eastAsia="黑体"/>
      <w:sz w:val="28"/>
      <w:szCs w:val="28"/>
    </w:rPr>
  </w:style>
  <w:style w:type="paragraph" w:customStyle="1" w:styleId="6">
    <w:name w:val="样式6"/>
    <w:basedOn w:val="Normal"/>
    <w:uiPriority w:val="99"/>
    <w:rsid w:val="00DC7907"/>
    <w:pPr>
      <w:spacing w:beforeLines="50" w:afterLines="50" w:line="360" w:lineRule="exact"/>
    </w:pPr>
    <w:rPr>
      <w:rFonts w:ascii="黑体" w:eastAsia="黑体"/>
      <w:sz w:val="28"/>
      <w:szCs w:val="28"/>
    </w:rPr>
  </w:style>
  <w:style w:type="paragraph" w:customStyle="1" w:styleId="4">
    <w:name w:val="样式4"/>
    <w:basedOn w:val="Heading4"/>
    <w:uiPriority w:val="99"/>
    <w:rsid w:val="00DC7907"/>
    <w:pPr>
      <w:adjustRightInd w:val="0"/>
      <w:spacing w:beforeLines="50" w:after="0" w:line="240" w:lineRule="auto"/>
      <w:textAlignment w:val="baseline"/>
    </w:pPr>
    <w:rPr>
      <w:rFonts w:ascii="Times New Roman" w:eastAsia="黑体" w:hAnsi="Times New Roman"/>
      <w:b w:val="0"/>
      <w:bCs w:val="0"/>
      <w:color w:val="0000FF"/>
      <w:sz w:val="21"/>
      <w:szCs w:val="20"/>
    </w:rPr>
  </w:style>
  <w:style w:type="character" w:customStyle="1" w:styleId="2CharChar">
    <w:name w:val="正文文本缩进 2 Char Char"/>
    <w:uiPriority w:val="99"/>
    <w:semiHidden/>
    <w:rsid w:val="00DC7907"/>
    <w:rPr>
      <w:rFonts w:ascii="宋体" w:eastAsia="宋体" w:hAnsi="宋体"/>
      <w:sz w:val="24"/>
    </w:rPr>
  </w:style>
  <w:style w:type="character" w:customStyle="1" w:styleId="2CharChar0">
    <w:name w:val="标题 2 Char Char"/>
    <w:basedOn w:val="DefaultParagraphFont"/>
    <w:link w:val="Heading2"/>
    <w:uiPriority w:val="99"/>
    <w:semiHidden/>
    <w:locked/>
    <w:rsid w:val="00DC7907"/>
    <w:rPr>
      <w:rFonts w:ascii="Cambria" w:eastAsia="宋体" w:hAnsi="Cambria" w:cs="Times New Roman"/>
      <w:b/>
      <w:bCs/>
      <w:sz w:val="32"/>
      <w:szCs w:val="32"/>
    </w:rPr>
  </w:style>
  <w:style w:type="paragraph" w:customStyle="1" w:styleId="Default">
    <w:name w:val="Default"/>
    <w:uiPriority w:val="99"/>
    <w:rsid w:val="00DC7907"/>
    <w:pPr>
      <w:widowControl w:val="0"/>
      <w:autoSpaceDE w:val="0"/>
      <w:autoSpaceDN w:val="0"/>
      <w:adjustRightInd w:val="0"/>
    </w:pPr>
    <w:rPr>
      <w:rFonts w:ascii="宋体" w:cs="宋体"/>
      <w:color w:val="000000"/>
      <w:kern w:val="0"/>
      <w:sz w:val="24"/>
      <w:szCs w:val="24"/>
    </w:rPr>
  </w:style>
  <w:style w:type="paragraph" w:customStyle="1" w:styleId="BodyText31">
    <w:name w:val="Body Text 31"/>
    <w:basedOn w:val="Normal"/>
    <w:link w:val="BodyText3Char"/>
    <w:uiPriority w:val="99"/>
    <w:rsid w:val="00DC7907"/>
    <w:pPr>
      <w:spacing w:after="120"/>
    </w:pPr>
    <w:rPr>
      <w:color w:val="000000"/>
    </w:rPr>
  </w:style>
  <w:style w:type="paragraph" w:customStyle="1" w:styleId="BodyTextIndent1">
    <w:name w:val="Body Text Indent1"/>
    <w:basedOn w:val="Normal"/>
    <w:link w:val="BodyTextIndentChar"/>
    <w:uiPriority w:val="99"/>
    <w:rsid w:val="00DC7907"/>
    <w:pPr>
      <w:spacing w:after="120" w:line="360" w:lineRule="exact"/>
      <w:ind w:leftChars="200" w:left="420"/>
    </w:pPr>
  </w:style>
  <w:style w:type="paragraph" w:customStyle="1" w:styleId="8">
    <w:name w:val="样式8"/>
    <w:basedOn w:val="Normal"/>
    <w:uiPriority w:val="99"/>
    <w:rsid w:val="00DC7907"/>
    <w:pPr>
      <w:spacing w:line="360" w:lineRule="exact"/>
      <w:ind w:leftChars="64" w:left="134" w:firstLineChars="200" w:firstLine="420"/>
    </w:pPr>
    <w:rPr>
      <w:rFonts w:ascii="宋体" w:hAnsi="宋体"/>
    </w:rPr>
  </w:style>
  <w:style w:type="paragraph" w:customStyle="1" w:styleId="14">
    <w:name w:val="样式14"/>
    <w:basedOn w:val="Normal"/>
    <w:uiPriority w:val="99"/>
    <w:rsid w:val="00DC7907"/>
    <w:pPr>
      <w:keepNext/>
      <w:keepLines/>
      <w:spacing w:before="240" w:after="120" w:line="360" w:lineRule="exact"/>
      <w:jc w:val="center"/>
      <w:outlineLvl w:val="1"/>
    </w:pPr>
    <w:rPr>
      <w:rFonts w:ascii="Arial" w:eastAsia="黑体" w:hAnsi="Arial"/>
      <w:bCs/>
      <w:sz w:val="36"/>
      <w:szCs w:val="32"/>
    </w:rPr>
  </w:style>
  <w:style w:type="character" w:customStyle="1" w:styleId="CharChar">
    <w:name w:val="页眉 Char Char"/>
    <w:uiPriority w:val="99"/>
    <w:semiHidden/>
    <w:rsid w:val="00DC7907"/>
    <w:rPr>
      <w:sz w:val="18"/>
    </w:rPr>
  </w:style>
  <w:style w:type="character" w:customStyle="1" w:styleId="CharChar0">
    <w:name w:val="页脚 Char Char"/>
    <w:uiPriority w:val="99"/>
    <w:semiHidden/>
    <w:rsid w:val="00DC7907"/>
    <w:rPr>
      <w:sz w:val="18"/>
    </w:rPr>
  </w:style>
  <w:style w:type="paragraph" w:styleId="NormalWeb">
    <w:name w:val="Normal (Web)"/>
    <w:basedOn w:val="Normal"/>
    <w:next w:val="Normal"/>
    <w:uiPriority w:val="99"/>
    <w:rsid w:val="00DC7907"/>
    <w:pPr>
      <w:widowControl/>
      <w:pBdr>
        <w:bottom w:val="single" w:sz="6" w:space="1" w:color="auto"/>
      </w:pBdr>
      <w:jc w:val="center"/>
    </w:pPr>
    <w:rPr>
      <w:rFonts w:ascii="Arial" w:hAnsi="Arial" w:cs="Arial"/>
      <w:vanish/>
      <w:kern w:val="0"/>
      <w:sz w:val="16"/>
      <w:szCs w:val="16"/>
    </w:rPr>
  </w:style>
  <w:style w:type="paragraph" w:customStyle="1" w:styleId="1">
    <w:name w:val="样式1"/>
    <w:basedOn w:val="Heading2"/>
    <w:uiPriority w:val="99"/>
    <w:rsid w:val="00DC7907"/>
    <w:pPr>
      <w:spacing w:before="240" w:after="120" w:line="360" w:lineRule="exact"/>
      <w:jc w:val="center"/>
    </w:pPr>
    <w:rPr>
      <w:rFonts w:ascii="黑体"/>
      <w:b/>
      <w:sz w:val="36"/>
    </w:rPr>
  </w:style>
  <w:style w:type="paragraph" w:customStyle="1" w:styleId="HTMLAcronym1">
    <w:name w:val="HTML Acronym1"/>
    <w:basedOn w:val="Normal"/>
    <w:next w:val="Normal"/>
    <w:uiPriority w:val="99"/>
    <w:rsid w:val="00DC7907"/>
    <w:pPr>
      <w:widowControl/>
      <w:pBdr>
        <w:top w:val="single" w:sz="6" w:space="1" w:color="auto"/>
      </w:pBdr>
      <w:jc w:val="center"/>
    </w:pPr>
    <w:rPr>
      <w:rFonts w:ascii="Arial" w:hAnsi="Arial" w:cs="Arial"/>
      <w:vanish/>
      <w:kern w:val="0"/>
      <w:sz w:val="16"/>
      <w:szCs w:val="16"/>
    </w:rPr>
  </w:style>
  <w:style w:type="paragraph" w:customStyle="1" w:styleId="style1">
    <w:name w:val="style1"/>
    <w:basedOn w:val="Normal"/>
    <w:uiPriority w:val="99"/>
    <w:rsid w:val="00DC7907"/>
    <w:pPr>
      <w:widowControl/>
      <w:spacing w:before="100" w:beforeAutospacing="1" w:after="100" w:afterAutospacing="1"/>
      <w:jc w:val="left"/>
    </w:pPr>
    <w:rPr>
      <w:rFonts w:ascii="宋体" w:hAnsi="宋体" w:cs="宋体"/>
      <w:b/>
      <w:bCs/>
      <w:color w:val="0000FF"/>
      <w:kern w:val="0"/>
      <w:sz w:val="24"/>
    </w:rPr>
  </w:style>
  <w:style w:type="paragraph" w:customStyle="1" w:styleId="style2">
    <w:name w:val="style2"/>
    <w:basedOn w:val="Normal"/>
    <w:uiPriority w:val="99"/>
    <w:rsid w:val="00DC7907"/>
    <w:pPr>
      <w:widowControl/>
      <w:spacing w:before="100" w:beforeAutospacing="1" w:after="100" w:afterAutospacing="1"/>
      <w:jc w:val="left"/>
    </w:pPr>
    <w:rPr>
      <w:rFonts w:ascii="宋体" w:hAnsi="宋体" w:cs="宋体"/>
      <w:color w:val="996633"/>
      <w:kern w:val="0"/>
      <w:sz w:val="36"/>
      <w:szCs w:val="36"/>
    </w:rPr>
  </w:style>
  <w:style w:type="paragraph" w:customStyle="1" w:styleId="style9">
    <w:name w:val="style9"/>
    <w:basedOn w:val="Normal"/>
    <w:uiPriority w:val="99"/>
    <w:rsid w:val="00DC7907"/>
    <w:pPr>
      <w:widowControl/>
      <w:spacing w:before="100" w:beforeAutospacing="1" w:after="100" w:afterAutospacing="1"/>
      <w:jc w:val="left"/>
    </w:pPr>
    <w:rPr>
      <w:rFonts w:ascii="宋体" w:hAnsi="宋体" w:cs="宋体"/>
      <w:b/>
      <w:bCs/>
      <w:color w:val="0000FF"/>
      <w:kern w:val="0"/>
      <w:sz w:val="27"/>
      <w:szCs w:val="27"/>
    </w:rPr>
  </w:style>
  <w:style w:type="character" w:customStyle="1" w:styleId="style41">
    <w:name w:val="style41"/>
    <w:basedOn w:val="DefaultParagraphFont"/>
    <w:uiPriority w:val="99"/>
    <w:rsid w:val="00DC7907"/>
    <w:rPr>
      <w:rFonts w:cs="Times New Roman"/>
      <w:sz w:val="27"/>
      <w:szCs w:val="27"/>
    </w:rPr>
  </w:style>
  <w:style w:type="character" w:customStyle="1" w:styleId="style5">
    <w:name w:val="style5"/>
    <w:basedOn w:val="DefaultParagraphFont"/>
    <w:uiPriority w:val="99"/>
    <w:rsid w:val="00DC7907"/>
    <w:rPr>
      <w:rFonts w:cs="Times New Roman"/>
    </w:rPr>
  </w:style>
  <w:style w:type="character" w:customStyle="1" w:styleId="a">
    <w:name w:val="a"/>
    <w:basedOn w:val="DefaultParagraphFont"/>
    <w:uiPriority w:val="99"/>
    <w:rsid w:val="00DC7907"/>
    <w:rPr>
      <w:rFonts w:cs="Times New Roman"/>
    </w:rPr>
  </w:style>
  <w:style w:type="character" w:customStyle="1" w:styleId="style51">
    <w:name w:val="style51"/>
    <w:basedOn w:val="DefaultParagraphFont"/>
    <w:uiPriority w:val="99"/>
    <w:rsid w:val="00DC7907"/>
    <w:rPr>
      <w:rFonts w:cs="Times New Roman"/>
      <w:b/>
      <w:bCs/>
      <w:color w:val="996633"/>
      <w:sz w:val="27"/>
      <w:szCs w:val="27"/>
    </w:rPr>
  </w:style>
  <w:style w:type="character" w:customStyle="1" w:styleId="style4">
    <w:name w:val="style4"/>
    <w:basedOn w:val="DefaultParagraphFont"/>
    <w:uiPriority w:val="99"/>
    <w:rsid w:val="00DC7907"/>
    <w:rPr>
      <w:rFonts w:cs="Times New Roman"/>
    </w:rPr>
  </w:style>
  <w:style w:type="character" w:customStyle="1" w:styleId="medreg">
    <w:name w:val="med reg"/>
    <w:basedOn w:val="DefaultParagraphFont"/>
    <w:uiPriority w:val="99"/>
    <w:rsid w:val="00DC7907"/>
    <w:rPr>
      <w:rFonts w:cs="Times New Roman"/>
    </w:rPr>
  </w:style>
  <w:style w:type="paragraph" w:customStyle="1" w:styleId="publishing">
    <w:name w:val="publishing"/>
    <w:basedOn w:val="Normal"/>
    <w:uiPriority w:val="99"/>
    <w:rsid w:val="00DC7907"/>
    <w:pPr>
      <w:widowControl/>
      <w:spacing w:before="100" w:beforeAutospacing="1" w:after="100" w:afterAutospacing="1"/>
      <w:jc w:val="left"/>
    </w:pPr>
    <w:rPr>
      <w:rFonts w:ascii="宋体" w:hAnsi="宋体" w:cs="宋体"/>
      <w:kern w:val="0"/>
      <w:sz w:val="24"/>
    </w:rPr>
  </w:style>
  <w:style w:type="paragraph" w:customStyle="1" w:styleId="publishingtime">
    <w:name w:val="publishing_time"/>
    <w:basedOn w:val="Normal"/>
    <w:uiPriority w:val="99"/>
    <w:rsid w:val="00DC7907"/>
    <w:pPr>
      <w:widowControl/>
      <w:spacing w:before="100" w:beforeAutospacing="1" w:after="100" w:afterAutospacing="1"/>
      <w:jc w:val="left"/>
    </w:pPr>
    <w:rPr>
      <w:rFonts w:ascii="宋体" w:hAnsi="宋体" w:cs="宋体"/>
      <w:kern w:val="0"/>
      <w:sz w:val="24"/>
    </w:rPr>
  </w:style>
  <w:style w:type="character" w:customStyle="1" w:styleId="content">
    <w:name w:val="content"/>
    <w:basedOn w:val="DefaultParagraphFont"/>
    <w:uiPriority w:val="99"/>
    <w:rsid w:val="00DC7907"/>
    <w:rPr>
      <w:rFonts w:cs="Times New Roman"/>
    </w:rPr>
  </w:style>
  <w:style w:type="table" w:styleId="TableGrid">
    <w:name w:val="Table Grid"/>
    <w:basedOn w:val="TableNormal"/>
    <w:uiPriority w:val="99"/>
    <w:locked/>
    <w:rsid w:val="0014144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597C6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597C6E"/>
    <w:pPr>
      <w:widowControl/>
      <w:spacing w:before="100" w:beforeAutospacing="1" w:after="100" w:afterAutospacing="1"/>
      <w:jc w:val="left"/>
    </w:pPr>
    <w:rPr>
      <w:kern w:val="0"/>
      <w:sz w:val="18"/>
      <w:szCs w:val="18"/>
    </w:rPr>
  </w:style>
  <w:style w:type="paragraph" w:customStyle="1" w:styleId="xl24">
    <w:name w:val="xl24"/>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25">
    <w:name w:val="xl25"/>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26">
    <w:name w:val="xl26"/>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27">
    <w:name w:val="xl27"/>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8">
    <w:name w:val="xl28"/>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
    <w:name w:val="xl29"/>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30">
    <w:name w:val="xl30"/>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1">
    <w:name w:val="xl31"/>
    <w:basedOn w:val="Normal"/>
    <w:uiPriority w:val="99"/>
    <w:rsid w:val="00597C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2">
    <w:name w:val="xl32"/>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3">
    <w:name w:val="xl33"/>
    <w:basedOn w:val="Normal"/>
    <w:uiPriority w:val="99"/>
    <w:rsid w:val="00597C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34">
    <w:name w:val="xl34"/>
    <w:basedOn w:val="Normal"/>
    <w:uiPriority w:val="99"/>
    <w:rsid w:val="00597C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35">
    <w:name w:val="xl35"/>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6">
    <w:name w:val="xl36"/>
    <w:basedOn w:val="Normal"/>
    <w:uiPriority w:val="99"/>
    <w:rsid w:val="00597C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37">
    <w:name w:val="xl37"/>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8">
    <w:name w:val="xl38"/>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9">
    <w:name w:val="xl39"/>
    <w:basedOn w:val="Normal"/>
    <w:uiPriority w:val="99"/>
    <w:rsid w:val="00597C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40">
    <w:name w:val="xl40"/>
    <w:basedOn w:val="Normal"/>
    <w:uiPriority w:val="99"/>
    <w:rsid w:val="00597C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41">
    <w:name w:val="xl41"/>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42">
    <w:name w:val="xl42"/>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18"/>
      <w:szCs w:val="18"/>
    </w:rPr>
  </w:style>
  <w:style w:type="paragraph" w:customStyle="1" w:styleId="xl43">
    <w:name w:val="xl43"/>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45">
    <w:name w:val="xl45"/>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46">
    <w:name w:val="xl46"/>
    <w:basedOn w:val="Normal"/>
    <w:uiPriority w:val="99"/>
    <w:rsid w:val="00597C6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47">
    <w:name w:val="xl47"/>
    <w:basedOn w:val="Normal"/>
    <w:uiPriority w:val="99"/>
    <w:rsid w:val="00597C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48">
    <w:name w:val="xl48"/>
    <w:basedOn w:val="Normal"/>
    <w:uiPriority w:val="99"/>
    <w:rsid w:val="00597C6E"/>
    <w:pPr>
      <w:widowControl/>
      <w:spacing w:before="100" w:beforeAutospacing="1" w:after="100" w:afterAutospacing="1"/>
      <w:jc w:val="center"/>
    </w:pPr>
    <w:rPr>
      <w:rFonts w:ascii="楷体_GB2312" w:eastAsia="楷体_GB2312"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2114668681">
      <w:marLeft w:val="0"/>
      <w:marRight w:val="0"/>
      <w:marTop w:val="0"/>
      <w:marBottom w:val="0"/>
      <w:divBdr>
        <w:top w:val="none" w:sz="0" w:space="0" w:color="auto"/>
        <w:left w:val="none" w:sz="0" w:space="0" w:color="auto"/>
        <w:bottom w:val="none" w:sz="0" w:space="0" w:color="auto"/>
        <w:right w:val="none" w:sz="0" w:space="0" w:color="auto"/>
      </w:divBdr>
    </w:div>
    <w:div w:id="2114668682">
      <w:marLeft w:val="0"/>
      <w:marRight w:val="0"/>
      <w:marTop w:val="0"/>
      <w:marBottom w:val="0"/>
      <w:divBdr>
        <w:top w:val="none" w:sz="0" w:space="0" w:color="auto"/>
        <w:left w:val="none" w:sz="0" w:space="0" w:color="auto"/>
        <w:bottom w:val="none" w:sz="0" w:space="0" w:color="auto"/>
        <w:right w:val="none" w:sz="0" w:space="0" w:color="auto"/>
      </w:divBdr>
    </w:div>
    <w:div w:id="2114668683">
      <w:marLeft w:val="0"/>
      <w:marRight w:val="0"/>
      <w:marTop w:val="0"/>
      <w:marBottom w:val="0"/>
      <w:divBdr>
        <w:top w:val="none" w:sz="0" w:space="0" w:color="auto"/>
        <w:left w:val="none" w:sz="0" w:space="0" w:color="auto"/>
        <w:bottom w:val="none" w:sz="0" w:space="0" w:color="auto"/>
        <w:right w:val="none" w:sz="0" w:space="0" w:color="auto"/>
      </w:divBdr>
    </w:div>
    <w:div w:id="2114668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b.dangdang.com/?key=&amp;key3=%B8%DF%B5%C8%BD%CC%D3%FD%B3%F6%B0%E6%C9%E7&amp;medium=01&amp;category_path=01.00.00.00.00.00" TargetMode="External"/><Relationship Id="rId5" Type="http://schemas.openxmlformats.org/officeDocument/2006/relationships/footnotes" Target="footnotes.xml"/><Relationship Id="rId10" Type="http://schemas.openxmlformats.org/officeDocument/2006/relationships/hyperlink" Target="http://baike.baidu.com/view/1108405.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269</Pages>
  <Words>28356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dc:title>
  <dc:subject/>
  <dc:creator>xing</dc:creator>
  <cp:keywords/>
  <dc:description/>
  <cp:lastModifiedBy>胡国鹏</cp:lastModifiedBy>
  <cp:revision>27</cp:revision>
  <dcterms:created xsi:type="dcterms:W3CDTF">2013-05-19T12:40:00Z</dcterms:created>
  <dcterms:modified xsi:type="dcterms:W3CDTF">2013-11-14T01:02:00Z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